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6EB6F" w14:textId="10E8F764"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r w:rsidR="00631574">
        <w:rPr>
          <w:noProof w:val="0"/>
        </w:rPr>
        <w:t>7</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4E40AF" w:rsidRPr="00C64F21">
        <w:rPr>
          <w:noProof w:val="0"/>
          <w:sz w:val="32"/>
        </w:rPr>
        <w:t>20</w:t>
      </w:r>
      <w:r w:rsidR="004E40AF">
        <w:rPr>
          <w:noProof w:val="0"/>
          <w:sz w:val="32"/>
        </w:rPr>
        <w:t>23</w:t>
      </w:r>
      <w:r w:rsidRPr="00C64F21">
        <w:rPr>
          <w:noProof w:val="0"/>
          <w:sz w:val="32"/>
        </w:rPr>
        <w:t>-</w:t>
      </w:r>
      <w:r w:rsidR="00631574">
        <w:rPr>
          <w:noProof w:val="0"/>
          <w:sz w:val="32"/>
        </w:rPr>
        <w:t>09</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05B87429"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4E40AF" w:rsidRPr="00C64F21">
        <w:rPr>
          <w:noProof/>
          <w:sz w:val="18"/>
        </w:rPr>
        <w:t>20</w:t>
      </w:r>
      <w:r w:rsidR="004E40AF">
        <w:rPr>
          <w:noProof/>
          <w:sz w:val="18"/>
        </w:rPr>
        <w:t>23</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07A7ADF3" w14:textId="6E9AD615" w:rsidR="00B05283" w:rsidRPr="00B05283" w:rsidRDefault="00937E15">
      <w:pPr>
        <w:pStyle w:val="TOC1"/>
        <w:rPr>
          <w:rFonts w:asciiTheme="minorHAnsi" w:eastAsiaTheme="minorEastAsia" w:hAnsiTheme="minorHAnsi" w:cstheme="minorBidi"/>
          <w:kern w:val="2"/>
          <w:szCs w:val="22"/>
          <w:lang w:eastAsia="en-GB"/>
          <w14:ligatures w14:val="standardContextual"/>
        </w:rPr>
      </w:pPr>
      <w:r w:rsidRPr="00B05283">
        <w:rPr>
          <w:color w:val="FF0000"/>
        </w:rPr>
        <w:fldChar w:fldCharType="begin" w:fldLock="1"/>
      </w:r>
      <w:r w:rsidRPr="00B05283">
        <w:rPr>
          <w:color w:val="FF0000"/>
        </w:rPr>
        <w:instrText xml:space="preserve"> TOC \o "1-9" </w:instrText>
      </w:r>
      <w:r w:rsidRPr="00B05283">
        <w:rPr>
          <w:color w:val="FF0000"/>
        </w:rPr>
        <w:fldChar w:fldCharType="separate"/>
      </w:r>
      <w:r w:rsidR="00B05283" w:rsidRPr="00B05283">
        <w:t>Foreword</w:t>
      </w:r>
      <w:r w:rsidR="00B05283" w:rsidRPr="00B05283">
        <w:tab/>
      </w:r>
      <w:r w:rsidR="00B05283" w:rsidRPr="00B05283">
        <w:fldChar w:fldCharType="begin" w:fldLock="1"/>
      </w:r>
      <w:r w:rsidR="00B05283" w:rsidRPr="00B05283">
        <w:instrText xml:space="preserve"> PAGEREF _Toc145348662 \h </w:instrText>
      </w:r>
      <w:r w:rsidR="00B05283" w:rsidRPr="00B05283">
        <w:fldChar w:fldCharType="separate"/>
      </w:r>
      <w:r w:rsidR="00B05283" w:rsidRPr="00B05283">
        <w:t>6</w:t>
      </w:r>
      <w:r w:rsidR="00B05283" w:rsidRPr="00B05283">
        <w:fldChar w:fldCharType="end"/>
      </w:r>
    </w:p>
    <w:p w14:paraId="46C8FC73" w14:textId="23F8741A" w:rsidR="00B05283" w:rsidRDefault="00B05283">
      <w:pPr>
        <w:pStyle w:val="TOC1"/>
        <w:rPr>
          <w:rFonts w:asciiTheme="minorHAnsi" w:eastAsiaTheme="minorEastAsia" w:hAnsiTheme="minorHAnsi" w:cstheme="minorBidi"/>
          <w:kern w:val="2"/>
          <w:szCs w:val="22"/>
          <w:lang w:eastAsia="en-GB"/>
          <w14:ligatures w14:val="standardContextual"/>
        </w:rPr>
      </w:pPr>
      <w:r w:rsidRPr="00B05283">
        <w:t>1</w:t>
      </w:r>
      <w:r w:rsidRPr="00B05283">
        <w:rPr>
          <w:rFonts w:asciiTheme="minorHAnsi" w:eastAsiaTheme="minorEastAsia" w:hAnsiTheme="minorHAnsi" w:cstheme="minorBidi"/>
          <w:kern w:val="2"/>
          <w:szCs w:val="22"/>
          <w:lang w:eastAsia="en-GB"/>
          <w14:ligatures w14:val="standardContextual"/>
        </w:rPr>
        <w:tab/>
      </w:r>
      <w:r w:rsidRPr="00B05283">
        <w:t>Scope</w:t>
      </w:r>
      <w:r>
        <w:tab/>
      </w:r>
      <w:r>
        <w:fldChar w:fldCharType="begin" w:fldLock="1"/>
      </w:r>
      <w:r>
        <w:instrText xml:space="preserve"> PAGEREF _Toc145348663 \h </w:instrText>
      </w:r>
      <w:r>
        <w:fldChar w:fldCharType="separate"/>
      </w:r>
      <w:r>
        <w:t>7</w:t>
      </w:r>
      <w:r>
        <w:fldChar w:fldCharType="end"/>
      </w:r>
    </w:p>
    <w:p w14:paraId="278991F5" w14:textId="58FD0DC7" w:rsidR="00B05283" w:rsidRDefault="00B05283">
      <w:pPr>
        <w:pStyle w:val="TOC1"/>
        <w:rPr>
          <w:rFonts w:asciiTheme="minorHAnsi" w:eastAsiaTheme="minorEastAsia" w:hAnsiTheme="minorHAnsi" w:cstheme="minorBidi"/>
          <w:kern w:val="2"/>
          <w:szCs w:val="22"/>
          <w:lang w:eastAsia="en-GB"/>
          <w14:ligatures w14:val="standardContextual"/>
        </w:rPr>
      </w:pPr>
      <w:r w:rsidRPr="00A04D9D">
        <w:rPr>
          <w:color w:val="000000"/>
        </w:rPr>
        <w:t>2</w:t>
      </w:r>
      <w:r>
        <w:rPr>
          <w:rFonts w:asciiTheme="minorHAnsi" w:eastAsiaTheme="minorEastAsia" w:hAnsiTheme="minorHAnsi" w:cstheme="minorBidi"/>
          <w:kern w:val="2"/>
          <w:szCs w:val="22"/>
          <w:lang w:eastAsia="en-GB"/>
          <w14:ligatures w14:val="standardContextual"/>
        </w:rPr>
        <w:tab/>
      </w:r>
      <w:r w:rsidRPr="00A04D9D">
        <w:rPr>
          <w:color w:val="000000"/>
        </w:rPr>
        <w:t>References</w:t>
      </w:r>
      <w:r>
        <w:tab/>
      </w:r>
      <w:r>
        <w:fldChar w:fldCharType="begin" w:fldLock="1"/>
      </w:r>
      <w:r>
        <w:instrText xml:space="preserve"> PAGEREF _Toc145348664 \h </w:instrText>
      </w:r>
      <w:r>
        <w:fldChar w:fldCharType="separate"/>
      </w:r>
      <w:r>
        <w:t>7</w:t>
      </w:r>
      <w:r>
        <w:fldChar w:fldCharType="end"/>
      </w:r>
    </w:p>
    <w:p w14:paraId="63B13719" w14:textId="70204794" w:rsidR="00B05283" w:rsidRDefault="00B05283">
      <w:pPr>
        <w:pStyle w:val="TOC1"/>
        <w:rPr>
          <w:rFonts w:asciiTheme="minorHAnsi" w:eastAsiaTheme="minorEastAsia" w:hAnsiTheme="minorHAnsi" w:cstheme="minorBidi"/>
          <w:kern w:val="2"/>
          <w:szCs w:val="22"/>
          <w:lang w:eastAsia="en-GB"/>
          <w14:ligatures w14:val="standardContextual"/>
        </w:rPr>
      </w:pPr>
      <w:r w:rsidRPr="00A04D9D">
        <w:rPr>
          <w:color w:val="000000"/>
        </w:rPr>
        <w:t>3</w:t>
      </w:r>
      <w:r>
        <w:rPr>
          <w:rFonts w:asciiTheme="minorHAnsi" w:eastAsiaTheme="minorEastAsia" w:hAnsiTheme="minorHAnsi" w:cstheme="minorBidi"/>
          <w:kern w:val="2"/>
          <w:szCs w:val="22"/>
          <w:lang w:eastAsia="en-GB"/>
          <w14:ligatures w14:val="standardContextual"/>
        </w:rPr>
        <w:tab/>
      </w:r>
      <w:r w:rsidRPr="00A04D9D">
        <w:rPr>
          <w:color w:val="000000"/>
        </w:rPr>
        <w:t>Definitions, symbols and abbreviations</w:t>
      </w:r>
      <w:r>
        <w:tab/>
      </w:r>
      <w:r>
        <w:fldChar w:fldCharType="begin" w:fldLock="1"/>
      </w:r>
      <w:r>
        <w:instrText xml:space="preserve"> PAGEREF _Toc145348665 \h </w:instrText>
      </w:r>
      <w:r>
        <w:fldChar w:fldCharType="separate"/>
      </w:r>
      <w:r>
        <w:t>8</w:t>
      </w:r>
      <w:r>
        <w:fldChar w:fldCharType="end"/>
      </w:r>
    </w:p>
    <w:p w14:paraId="209BA4C8" w14:textId="6A5F76F7" w:rsidR="00B05283" w:rsidRDefault="00B05283">
      <w:pPr>
        <w:pStyle w:val="TOC2"/>
        <w:rPr>
          <w:rFonts w:asciiTheme="minorHAnsi" w:eastAsiaTheme="minorEastAsia" w:hAnsiTheme="minorHAnsi" w:cstheme="minorBidi"/>
          <w:kern w:val="2"/>
          <w:sz w:val="22"/>
          <w:szCs w:val="22"/>
          <w:lang w:eastAsia="en-GB"/>
          <w14:ligatures w14:val="standardContextual"/>
        </w:rPr>
      </w:pPr>
      <w:r w:rsidRPr="00A04D9D">
        <w:rPr>
          <w:color w:val="000000"/>
        </w:rPr>
        <w:t>3.1</w:t>
      </w:r>
      <w:r>
        <w:rPr>
          <w:rFonts w:asciiTheme="minorHAnsi" w:eastAsiaTheme="minorEastAsia" w:hAnsiTheme="minorHAnsi" w:cstheme="minorBidi"/>
          <w:kern w:val="2"/>
          <w:sz w:val="22"/>
          <w:szCs w:val="22"/>
          <w:lang w:eastAsia="en-GB"/>
          <w14:ligatures w14:val="standardContextual"/>
        </w:rPr>
        <w:tab/>
      </w:r>
      <w:r w:rsidRPr="00A04D9D">
        <w:rPr>
          <w:color w:val="000000"/>
        </w:rPr>
        <w:t>Definitions</w:t>
      </w:r>
      <w:r>
        <w:tab/>
      </w:r>
      <w:r>
        <w:fldChar w:fldCharType="begin" w:fldLock="1"/>
      </w:r>
      <w:r>
        <w:instrText xml:space="preserve"> PAGEREF _Toc145348666 \h </w:instrText>
      </w:r>
      <w:r>
        <w:fldChar w:fldCharType="separate"/>
      </w:r>
      <w:r>
        <w:t>8</w:t>
      </w:r>
      <w:r>
        <w:fldChar w:fldCharType="end"/>
      </w:r>
    </w:p>
    <w:p w14:paraId="0E0D5950" w14:textId="3EC294CC" w:rsidR="00B05283" w:rsidRDefault="00B05283">
      <w:pPr>
        <w:pStyle w:val="TOC2"/>
        <w:rPr>
          <w:rFonts w:asciiTheme="minorHAnsi" w:eastAsiaTheme="minorEastAsia" w:hAnsiTheme="minorHAnsi" w:cstheme="minorBidi"/>
          <w:kern w:val="2"/>
          <w:sz w:val="22"/>
          <w:szCs w:val="22"/>
          <w:lang w:eastAsia="en-GB"/>
          <w14:ligatures w14:val="standardContextual"/>
        </w:rPr>
      </w:pPr>
      <w:r w:rsidRPr="00A04D9D">
        <w:rPr>
          <w:color w:val="000000"/>
        </w:rPr>
        <w:t>3.2</w:t>
      </w:r>
      <w:r>
        <w:rPr>
          <w:rFonts w:asciiTheme="minorHAnsi" w:eastAsiaTheme="minorEastAsia" w:hAnsiTheme="minorHAnsi" w:cstheme="minorBidi"/>
          <w:kern w:val="2"/>
          <w:sz w:val="22"/>
          <w:szCs w:val="22"/>
          <w:lang w:eastAsia="en-GB"/>
          <w14:ligatures w14:val="standardContextual"/>
        </w:rPr>
        <w:tab/>
      </w:r>
      <w:r w:rsidRPr="00A04D9D">
        <w:rPr>
          <w:color w:val="000000"/>
        </w:rPr>
        <w:t>Symbols</w:t>
      </w:r>
      <w:r>
        <w:tab/>
      </w:r>
      <w:r>
        <w:fldChar w:fldCharType="begin" w:fldLock="1"/>
      </w:r>
      <w:r>
        <w:instrText xml:space="preserve"> PAGEREF _Toc145348667 \h </w:instrText>
      </w:r>
      <w:r>
        <w:fldChar w:fldCharType="separate"/>
      </w:r>
      <w:r>
        <w:t>8</w:t>
      </w:r>
      <w:r>
        <w:fldChar w:fldCharType="end"/>
      </w:r>
    </w:p>
    <w:p w14:paraId="3127FE92" w14:textId="4DF312AB" w:rsidR="00B05283" w:rsidRDefault="00B05283">
      <w:pPr>
        <w:pStyle w:val="TOC2"/>
        <w:rPr>
          <w:rFonts w:asciiTheme="minorHAnsi" w:eastAsiaTheme="minorEastAsia" w:hAnsiTheme="minorHAnsi" w:cstheme="minorBidi"/>
          <w:kern w:val="2"/>
          <w:sz w:val="22"/>
          <w:szCs w:val="22"/>
          <w:lang w:eastAsia="en-GB"/>
          <w14:ligatures w14:val="standardContextual"/>
        </w:rPr>
      </w:pPr>
      <w:r w:rsidRPr="00A04D9D">
        <w:rPr>
          <w:color w:val="000000"/>
        </w:rPr>
        <w:t>3.3</w:t>
      </w:r>
      <w:r>
        <w:rPr>
          <w:rFonts w:asciiTheme="minorHAnsi" w:eastAsiaTheme="minorEastAsia" w:hAnsiTheme="minorHAnsi" w:cstheme="minorBidi"/>
          <w:kern w:val="2"/>
          <w:sz w:val="22"/>
          <w:szCs w:val="22"/>
          <w:lang w:eastAsia="en-GB"/>
          <w14:ligatures w14:val="standardContextual"/>
        </w:rPr>
        <w:tab/>
      </w:r>
      <w:r w:rsidRPr="00A04D9D">
        <w:rPr>
          <w:color w:val="000000"/>
        </w:rPr>
        <w:t>Abbreviations</w:t>
      </w:r>
      <w:r>
        <w:tab/>
      </w:r>
      <w:r>
        <w:fldChar w:fldCharType="begin" w:fldLock="1"/>
      </w:r>
      <w:r>
        <w:instrText xml:space="preserve"> PAGEREF _Toc145348668 \h </w:instrText>
      </w:r>
      <w:r>
        <w:fldChar w:fldCharType="separate"/>
      </w:r>
      <w:r>
        <w:t>8</w:t>
      </w:r>
      <w:r>
        <w:fldChar w:fldCharType="end"/>
      </w:r>
    </w:p>
    <w:p w14:paraId="665DFCD4" w14:textId="30D086FC" w:rsidR="00B05283" w:rsidRDefault="00B05283">
      <w:pPr>
        <w:pStyle w:val="TOC1"/>
        <w:rPr>
          <w:rFonts w:asciiTheme="minorHAnsi" w:eastAsiaTheme="minorEastAsia" w:hAnsiTheme="minorHAnsi" w:cstheme="minorBidi"/>
          <w:kern w:val="2"/>
          <w:szCs w:val="22"/>
          <w:lang w:eastAsia="en-GB"/>
          <w14:ligatures w14:val="standardContextual"/>
        </w:rPr>
      </w:pPr>
      <w:r w:rsidRPr="00A04D9D">
        <w:rPr>
          <w:color w:val="000000"/>
        </w:rPr>
        <w:t>4</w:t>
      </w:r>
      <w:r>
        <w:rPr>
          <w:rFonts w:asciiTheme="minorHAnsi" w:eastAsiaTheme="minorEastAsia" w:hAnsiTheme="minorHAnsi" w:cstheme="minorBidi"/>
          <w:kern w:val="2"/>
          <w:szCs w:val="22"/>
          <w:lang w:eastAsia="en-GB"/>
          <w14:ligatures w14:val="standardContextual"/>
        </w:rPr>
        <w:tab/>
      </w:r>
      <w:r w:rsidRPr="00A04D9D">
        <w:rPr>
          <w:color w:val="000000"/>
        </w:rPr>
        <w:t>Power control</w:t>
      </w:r>
      <w:r>
        <w:tab/>
      </w:r>
      <w:r>
        <w:fldChar w:fldCharType="begin" w:fldLock="1"/>
      </w:r>
      <w:r>
        <w:instrText xml:space="preserve"> PAGEREF _Toc145348669 \h </w:instrText>
      </w:r>
      <w:r>
        <w:fldChar w:fldCharType="separate"/>
      </w:r>
      <w:r>
        <w:t>9</w:t>
      </w:r>
      <w:r>
        <w:fldChar w:fldCharType="end"/>
      </w:r>
    </w:p>
    <w:p w14:paraId="3EB95065" w14:textId="241AB095" w:rsidR="00B05283" w:rsidRDefault="00B05283">
      <w:pPr>
        <w:pStyle w:val="TOC2"/>
        <w:rPr>
          <w:rFonts w:asciiTheme="minorHAnsi" w:eastAsiaTheme="minorEastAsia" w:hAnsiTheme="minorHAnsi" w:cstheme="minorBidi"/>
          <w:kern w:val="2"/>
          <w:sz w:val="22"/>
          <w:szCs w:val="22"/>
          <w:lang w:eastAsia="en-GB"/>
          <w14:ligatures w14:val="standardContextual"/>
        </w:rPr>
      </w:pPr>
      <w:r w:rsidRPr="00A04D9D">
        <w:rPr>
          <w:color w:val="000000"/>
        </w:rPr>
        <w:t>4.1</w:t>
      </w:r>
      <w:r>
        <w:rPr>
          <w:rFonts w:asciiTheme="minorHAnsi" w:eastAsiaTheme="minorEastAsia" w:hAnsiTheme="minorHAnsi" w:cstheme="minorBidi"/>
          <w:kern w:val="2"/>
          <w:sz w:val="22"/>
          <w:szCs w:val="22"/>
          <w:lang w:eastAsia="en-GB"/>
          <w14:ligatures w14:val="standardContextual"/>
        </w:rPr>
        <w:tab/>
      </w:r>
      <w:r w:rsidRPr="00A04D9D">
        <w:rPr>
          <w:color w:val="000000"/>
        </w:rPr>
        <w:t>Power allocation for downlink</w:t>
      </w:r>
      <w:r>
        <w:tab/>
      </w:r>
      <w:r>
        <w:fldChar w:fldCharType="begin" w:fldLock="1"/>
      </w:r>
      <w:r>
        <w:instrText xml:space="preserve"> PAGEREF _Toc145348670 \h </w:instrText>
      </w:r>
      <w:r>
        <w:fldChar w:fldCharType="separate"/>
      </w:r>
      <w:r>
        <w:t>9</w:t>
      </w:r>
      <w:r>
        <w:fldChar w:fldCharType="end"/>
      </w:r>
    </w:p>
    <w:p w14:paraId="664E0470" w14:textId="4A08EB76" w:rsidR="00B05283" w:rsidRDefault="00B05283">
      <w:pPr>
        <w:pStyle w:val="TOC1"/>
        <w:rPr>
          <w:rFonts w:asciiTheme="minorHAnsi" w:eastAsiaTheme="minorEastAsia" w:hAnsiTheme="minorHAnsi" w:cstheme="minorBidi"/>
          <w:kern w:val="2"/>
          <w:szCs w:val="22"/>
          <w:lang w:eastAsia="en-GB"/>
          <w14:ligatures w14:val="standardContextual"/>
        </w:rPr>
      </w:pPr>
      <w:r w:rsidRPr="00A04D9D">
        <w:rPr>
          <w:color w:val="000000"/>
        </w:rPr>
        <w:t>5</w:t>
      </w:r>
      <w:r>
        <w:rPr>
          <w:rFonts w:asciiTheme="minorHAnsi" w:eastAsiaTheme="minorEastAsia" w:hAnsiTheme="minorHAnsi" w:cstheme="minorBidi"/>
          <w:kern w:val="2"/>
          <w:szCs w:val="22"/>
          <w:lang w:eastAsia="en-GB"/>
          <w14:ligatures w14:val="standardContextual"/>
        </w:rPr>
        <w:tab/>
      </w:r>
      <w:r w:rsidRPr="00A04D9D">
        <w:rPr>
          <w:color w:val="000000"/>
        </w:rPr>
        <w:t>Physical downlink shared channel related procedures</w:t>
      </w:r>
      <w:r>
        <w:tab/>
      </w:r>
      <w:r>
        <w:fldChar w:fldCharType="begin" w:fldLock="1"/>
      </w:r>
      <w:r>
        <w:instrText xml:space="preserve"> PAGEREF _Toc145348671 \h </w:instrText>
      </w:r>
      <w:r>
        <w:fldChar w:fldCharType="separate"/>
      </w:r>
      <w:r>
        <w:t>10</w:t>
      </w:r>
      <w:r>
        <w:fldChar w:fldCharType="end"/>
      </w:r>
    </w:p>
    <w:p w14:paraId="5A0D1D0B" w14:textId="38874853" w:rsidR="00B05283" w:rsidRDefault="00B05283">
      <w:pPr>
        <w:pStyle w:val="TOC2"/>
        <w:rPr>
          <w:rFonts w:asciiTheme="minorHAnsi" w:eastAsiaTheme="minorEastAsia" w:hAnsiTheme="minorHAnsi" w:cstheme="minorBidi"/>
          <w:kern w:val="2"/>
          <w:sz w:val="22"/>
          <w:szCs w:val="22"/>
          <w:lang w:eastAsia="en-GB"/>
          <w14:ligatures w14:val="standardContextual"/>
        </w:rPr>
      </w:pPr>
      <w:r w:rsidRPr="00A04D9D">
        <w:rPr>
          <w:color w:val="000000"/>
        </w:rPr>
        <w:t>5.1</w:t>
      </w:r>
      <w:r>
        <w:rPr>
          <w:rFonts w:asciiTheme="minorHAnsi" w:eastAsiaTheme="minorEastAsia" w:hAnsiTheme="minorHAnsi" w:cstheme="minorBidi"/>
          <w:kern w:val="2"/>
          <w:sz w:val="22"/>
          <w:szCs w:val="22"/>
          <w:lang w:eastAsia="en-GB"/>
          <w14:ligatures w14:val="standardContextual"/>
        </w:rPr>
        <w:tab/>
      </w:r>
      <w:r w:rsidRPr="00A04D9D">
        <w:rPr>
          <w:color w:val="000000"/>
        </w:rPr>
        <w:t>UE procedure for receiving the physical downlink shared channel</w:t>
      </w:r>
      <w:r>
        <w:tab/>
      </w:r>
      <w:r>
        <w:fldChar w:fldCharType="begin" w:fldLock="1"/>
      </w:r>
      <w:r>
        <w:instrText xml:space="preserve"> PAGEREF _Toc145348672 \h </w:instrText>
      </w:r>
      <w:r>
        <w:fldChar w:fldCharType="separate"/>
      </w:r>
      <w:r>
        <w:t>10</w:t>
      </w:r>
      <w:r>
        <w:fldChar w:fldCharType="end"/>
      </w:r>
    </w:p>
    <w:p w14:paraId="44201F77" w14:textId="4959C8E3"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5.1.1</w:t>
      </w:r>
      <w:r>
        <w:rPr>
          <w:rFonts w:asciiTheme="minorHAnsi" w:eastAsiaTheme="minorEastAsia" w:hAnsiTheme="minorHAnsi" w:cstheme="minorBidi"/>
          <w:kern w:val="2"/>
          <w:sz w:val="22"/>
          <w:szCs w:val="22"/>
          <w:lang w:eastAsia="en-GB"/>
          <w14:ligatures w14:val="standardContextual"/>
        </w:rPr>
        <w:tab/>
      </w:r>
      <w:r w:rsidRPr="00A04D9D">
        <w:rPr>
          <w:color w:val="000000"/>
        </w:rPr>
        <w:t>Transmission schemes</w:t>
      </w:r>
      <w:r>
        <w:tab/>
      </w:r>
      <w:r>
        <w:fldChar w:fldCharType="begin" w:fldLock="1"/>
      </w:r>
      <w:r>
        <w:instrText xml:space="preserve"> PAGEREF _Toc145348673 \h </w:instrText>
      </w:r>
      <w:r>
        <w:fldChar w:fldCharType="separate"/>
      </w:r>
      <w:r>
        <w:t>14</w:t>
      </w:r>
      <w:r>
        <w:fldChar w:fldCharType="end"/>
      </w:r>
    </w:p>
    <w:p w14:paraId="1F63E45C" w14:textId="78FCDD0B"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5.1.1.1</w:t>
      </w:r>
      <w:r>
        <w:rPr>
          <w:rFonts w:asciiTheme="minorHAnsi" w:eastAsiaTheme="minorEastAsia" w:hAnsiTheme="minorHAnsi" w:cstheme="minorBidi"/>
          <w:kern w:val="2"/>
          <w:sz w:val="22"/>
          <w:szCs w:val="22"/>
          <w:lang w:eastAsia="en-GB"/>
          <w14:ligatures w14:val="standardContextual"/>
        </w:rPr>
        <w:tab/>
      </w:r>
      <w:r w:rsidRPr="00A04D9D">
        <w:rPr>
          <w:color w:val="000000"/>
        </w:rPr>
        <w:t>Transmission scheme 1</w:t>
      </w:r>
      <w:r>
        <w:tab/>
      </w:r>
      <w:r>
        <w:fldChar w:fldCharType="begin" w:fldLock="1"/>
      </w:r>
      <w:r>
        <w:instrText xml:space="preserve"> PAGEREF _Toc145348674 \h </w:instrText>
      </w:r>
      <w:r>
        <w:fldChar w:fldCharType="separate"/>
      </w:r>
      <w:r>
        <w:t>14</w:t>
      </w:r>
      <w:r>
        <w:fldChar w:fldCharType="end"/>
      </w:r>
    </w:p>
    <w:p w14:paraId="563C65E0" w14:textId="0A959859"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5.1.2</w:t>
      </w:r>
      <w:r>
        <w:rPr>
          <w:rFonts w:asciiTheme="minorHAnsi" w:eastAsiaTheme="minorEastAsia" w:hAnsiTheme="minorHAnsi" w:cstheme="minorBidi"/>
          <w:kern w:val="2"/>
          <w:sz w:val="22"/>
          <w:szCs w:val="22"/>
          <w:lang w:eastAsia="en-GB"/>
          <w14:ligatures w14:val="standardContextual"/>
        </w:rPr>
        <w:tab/>
      </w:r>
      <w:r w:rsidRPr="00A04D9D">
        <w:rPr>
          <w:color w:val="000000"/>
        </w:rPr>
        <w:t>Resource allocation</w:t>
      </w:r>
      <w:r>
        <w:tab/>
      </w:r>
      <w:r>
        <w:fldChar w:fldCharType="begin" w:fldLock="1"/>
      </w:r>
      <w:r>
        <w:instrText xml:space="preserve"> PAGEREF _Toc145348675 \h </w:instrText>
      </w:r>
      <w:r>
        <w:fldChar w:fldCharType="separate"/>
      </w:r>
      <w:r>
        <w:t>15</w:t>
      </w:r>
      <w:r>
        <w:fldChar w:fldCharType="end"/>
      </w:r>
    </w:p>
    <w:p w14:paraId="661D3503" w14:textId="1FFD4A31"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5.1.2.1</w:t>
      </w:r>
      <w:r>
        <w:rPr>
          <w:rFonts w:asciiTheme="minorHAnsi" w:eastAsiaTheme="minorEastAsia" w:hAnsiTheme="minorHAnsi" w:cstheme="minorBidi"/>
          <w:kern w:val="2"/>
          <w:sz w:val="22"/>
          <w:szCs w:val="22"/>
          <w:lang w:eastAsia="en-GB"/>
          <w14:ligatures w14:val="standardContextual"/>
        </w:rPr>
        <w:tab/>
      </w:r>
      <w:r w:rsidRPr="00A04D9D">
        <w:rPr>
          <w:color w:val="000000"/>
        </w:rPr>
        <w:t>Resource allocation in time domain</w:t>
      </w:r>
      <w:r>
        <w:tab/>
      </w:r>
      <w:r>
        <w:fldChar w:fldCharType="begin" w:fldLock="1"/>
      </w:r>
      <w:r>
        <w:instrText xml:space="preserve"> PAGEREF _Toc145348676 \h </w:instrText>
      </w:r>
      <w:r>
        <w:fldChar w:fldCharType="separate"/>
      </w:r>
      <w:r>
        <w:t>15</w:t>
      </w:r>
      <w:r>
        <w:fldChar w:fldCharType="end"/>
      </w:r>
    </w:p>
    <w:p w14:paraId="0987B0D9" w14:textId="253E0362"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rPr>
        <w:t>5.1.2.1.1</w:t>
      </w:r>
      <w:r>
        <w:rPr>
          <w:rFonts w:asciiTheme="minorHAnsi" w:eastAsiaTheme="minorEastAsia" w:hAnsiTheme="minorHAnsi" w:cstheme="minorBidi"/>
          <w:kern w:val="2"/>
          <w:sz w:val="22"/>
          <w:szCs w:val="22"/>
          <w:lang w:eastAsia="en-GB"/>
          <w14:ligatures w14:val="standardContextual"/>
        </w:rPr>
        <w:tab/>
      </w:r>
      <w:r w:rsidRPr="00A04D9D">
        <w:rPr>
          <w:color w:val="000000"/>
        </w:rPr>
        <w:t xml:space="preserve">Determination of the </w:t>
      </w:r>
      <w:r w:rsidRPr="00A04D9D">
        <w:rPr>
          <w:color w:val="000000"/>
          <w:lang w:val="en-US"/>
        </w:rPr>
        <w:t>resource allocation table to be used for PDSCH</w:t>
      </w:r>
      <w:r>
        <w:tab/>
      </w:r>
      <w:r>
        <w:fldChar w:fldCharType="begin" w:fldLock="1"/>
      </w:r>
      <w:r>
        <w:instrText xml:space="preserve"> PAGEREF _Toc145348677 \h </w:instrText>
      </w:r>
      <w:r>
        <w:fldChar w:fldCharType="separate"/>
      </w:r>
      <w:r>
        <w:t>19</w:t>
      </w:r>
      <w:r>
        <w:fldChar w:fldCharType="end"/>
      </w:r>
    </w:p>
    <w:p w14:paraId="359838DE" w14:textId="2FC0374B"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5.1.2.2</w:t>
      </w:r>
      <w:r>
        <w:rPr>
          <w:rFonts w:asciiTheme="minorHAnsi" w:eastAsiaTheme="minorEastAsia" w:hAnsiTheme="minorHAnsi" w:cstheme="minorBidi"/>
          <w:kern w:val="2"/>
          <w:sz w:val="22"/>
          <w:szCs w:val="22"/>
          <w:lang w:eastAsia="en-GB"/>
          <w14:ligatures w14:val="standardContextual"/>
        </w:rPr>
        <w:tab/>
      </w:r>
      <w:r w:rsidRPr="00A04D9D">
        <w:rPr>
          <w:color w:val="000000"/>
        </w:rPr>
        <w:t>Resource allocation in frequency domain</w:t>
      </w:r>
      <w:r>
        <w:tab/>
      </w:r>
      <w:r>
        <w:fldChar w:fldCharType="begin" w:fldLock="1"/>
      </w:r>
      <w:r>
        <w:instrText xml:space="preserve"> PAGEREF _Toc145348678 \h </w:instrText>
      </w:r>
      <w:r>
        <w:fldChar w:fldCharType="separate"/>
      </w:r>
      <w:r>
        <w:t>23</w:t>
      </w:r>
      <w:r>
        <w:fldChar w:fldCharType="end"/>
      </w:r>
    </w:p>
    <w:p w14:paraId="2BCA73CB" w14:textId="02C6C89F"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rPr>
        <w:t>5.1.2.2.1</w:t>
      </w:r>
      <w:r>
        <w:rPr>
          <w:rFonts w:asciiTheme="minorHAnsi" w:eastAsiaTheme="minorEastAsia" w:hAnsiTheme="minorHAnsi" w:cstheme="minorBidi"/>
          <w:kern w:val="2"/>
          <w:sz w:val="22"/>
          <w:szCs w:val="22"/>
          <w:lang w:eastAsia="en-GB"/>
          <w14:ligatures w14:val="standardContextual"/>
        </w:rPr>
        <w:tab/>
      </w:r>
      <w:r w:rsidRPr="00A04D9D">
        <w:rPr>
          <w:color w:val="000000"/>
        </w:rPr>
        <w:t>Downlink resource allocation type 0</w:t>
      </w:r>
      <w:r>
        <w:tab/>
      </w:r>
      <w:r>
        <w:fldChar w:fldCharType="begin" w:fldLock="1"/>
      </w:r>
      <w:r>
        <w:instrText xml:space="preserve"> PAGEREF _Toc145348679 \h </w:instrText>
      </w:r>
      <w:r>
        <w:fldChar w:fldCharType="separate"/>
      </w:r>
      <w:r>
        <w:t>24</w:t>
      </w:r>
      <w:r>
        <w:fldChar w:fldCharType="end"/>
      </w:r>
    </w:p>
    <w:p w14:paraId="10C8EFBE" w14:textId="37E504F5"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rPr>
        <w:t>5.1.2.2.2</w:t>
      </w:r>
      <w:r>
        <w:rPr>
          <w:rFonts w:asciiTheme="minorHAnsi" w:eastAsiaTheme="minorEastAsia" w:hAnsiTheme="minorHAnsi" w:cstheme="minorBidi"/>
          <w:kern w:val="2"/>
          <w:sz w:val="22"/>
          <w:szCs w:val="22"/>
          <w:lang w:eastAsia="en-GB"/>
          <w14:ligatures w14:val="standardContextual"/>
        </w:rPr>
        <w:tab/>
      </w:r>
      <w:r w:rsidRPr="00A04D9D">
        <w:rPr>
          <w:color w:val="000000"/>
        </w:rPr>
        <w:t>Downlink resource allocation type 1</w:t>
      </w:r>
      <w:r>
        <w:tab/>
      </w:r>
      <w:r>
        <w:fldChar w:fldCharType="begin" w:fldLock="1"/>
      </w:r>
      <w:r>
        <w:instrText xml:space="preserve"> PAGEREF _Toc145348680 \h </w:instrText>
      </w:r>
      <w:r>
        <w:fldChar w:fldCharType="separate"/>
      </w:r>
      <w:r>
        <w:t>24</w:t>
      </w:r>
      <w:r>
        <w:fldChar w:fldCharType="end"/>
      </w:r>
    </w:p>
    <w:p w14:paraId="07A1F9F5" w14:textId="1CD3B697" w:rsidR="00B05283" w:rsidRDefault="00B05283">
      <w:pPr>
        <w:pStyle w:val="TOC5"/>
        <w:rPr>
          <w:rFonts w:asciiTheme="minorHAnsi" w:eastAsiaTheme="minorEastAsia" w:hAnsiTheme="minorHAnsi" w:cstheme="minorBidi"/>
          <w:kern w:val="2"/>
          <w:sz w:val="22"/>
          <w:szCs w:val="22"/>
          <w:lang w:eastAsia="en-GB"/>
          <w14:ligatures w14:val="standardContextual"/>
        </w:rPr>
      </w:pPr>
      <w:r>
        <w:t>5.1.2.2.3</w:t>
      </w:r>
      <w:r>
        <w:rPr>
          <w:rFonts w:asciiTheme="minorHAnsi" w:eastAsiaTheme="minorEastAsia" w:hAnsiTheme="minorHAnsi" w:cstheme="minorBidi"/>
          <w:kern w:val="2"/>
          <w:sz w:val="22"/>
          <w:szCs w:val="22"/>
          <w:lang w:eastAsia="en-GB"/>
          <w14:ligatures w14:val="standardContextual"/>
        </w:rPr>
        <w:tab/>
      </w:r>
      <w:r>
        <w:t>Downlink resource allocation type 1 for multicast/broadcast</w:t>
      </w:r>
      <w:r>
        <w:tab/>
      </w:r>
      <w:r>
        <w:fldChar w:fldCharType="begin" w:fldLock="1"/>
      </w:r>
      <w:r>
        <w:instrText xml:space="preserve"> PAGEREF _Toc145348681 \h </w:instrText>
      </w:r>
      <w:r>
        <w:fldChar w:fldCharType="separate"/>
      </w:r>
      <w:r>
        <w:t>26</w:t>
      </w:r>
      <w:r>
        <w:fldChar w:fldCharType="end"/>
      </w:r>
    </w:p>
    <w:p w14:paraId="6BFEECBD" w14:textId="4E8AFA30"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5.1.2.3</w:t>
      </w:r>
      <w:r>
        <w:rPr>
          <w:rFonts w:asciiTheme="minorHAnsi" w:eastAsiaTheme="minorEastAsia" w:hAnsiTheme="minorHAnsi" w:cstheme="minorBidi"/>
          <w:kern w:val="2"/>
          <w:sz w:val="22"/>
          <w:szCs w:val="22"/>
          <w:lang w:eastAsia="en-GB"/>
          <w14:ligatures w14:val="standardContextual"/>
        </w:rPr>
        <w:tab/>
      </w:r>
      <w:r w:rsidRPr="00A04D9D">
        <w:rPr>
          <w:color w:val="000000"/>
        </w:rPr>
        <w:t>Physical resource block (PRB) bundling</w:t>
      </w:r>
      <w:r>
        <w:tab/>
      </w:r>
      <w:r>
        <w:fldChar w:fldCharType="begin" w:fldLock="1"/>
      </w:r>
      <w:r>
        <w:instrText xml:space="preserve"> PAGEREF _Toc145348682 \h </w:instrText>
      </w:r>
      <w:r>
        <w:fldChar w:fldCharType="separate"/>
      </w:r>
      <w:r>
        <w:t>26</w:t>
      </w:r>
      <w:r>
        <w:fldChar w:fldCharType="end"/>
      </w:r>
    </w:p>
    <w:p w14:paraId="2DCD0C77" w14:textId="224E98A2"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5.1.3</w:t>
      </w:r>
      <w:r>
        <w:rPr>
          <w:rFonts w:asciiTheme="minorHAnsi" w:eastAsiaTheme="minorEastAsia" w:hAnsiTheme="minorHAnsi" w:cstheme="minorBidi"/>
          <w:kern w:val="2"/>
          <w:sz w:val="22"/>
          <w:szCs w:val="22"/>
          <w:lang w:eastAsia="en-GB"/>
          <w14:ligatures w14:val="standardContextual"/>
        </w:rPr>
        <w:tab/>
      </w:r>
      <w:r w:rsidRPr="00A04D9D">
        <w:rPr>
          <w:color w:val="000000"/>
        </w:rPr>
        <w:t>Modulation order, target code rate, redundancy version and transport block size determination</w:t>
      </w:r>
      <w:r>
        <w:tab/>
      </w:r>
      <w:r>
        <w:fldChar w:fldCharType="begin" w:fldLock="1"/>
      </w:r>
      <w:r>
        <w:instrText xml:space="preserve"> PAGEREF _Toc145348683 \h </w:instrText>
      </w:r>
      <w:r>
        <w:fldChar w:fldCharType="separate"/>
      </w:r>
      <w:r>
        <w:t>28</w:t>
      </w:r>
      <w:r>
        <w:fldChar w:fldCharType="end"/>
      </w:r>
    </w:p>
    <w:p w14:paraId="2E640A2C" w14:textId="3769DBC9"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5.1.3.1</w:t>
      </w:r>
      <w:r>
        <w:rPr>
          <w:rFonts w:asciiTheme="minorHAnsi" w:eastAsiaTheme="minorEastAsia" w:hAnsiTheme="minorHAnsi" w:cstheme="minorBidi"/>
          <w:kern w:val="2"/>
          <w:sz w:val="22"/>
          <w:szCs w:val="22"/>
          <w:lang w:eastAsia="en-GB"/>
          <w14:ligatures w14:val="standardContextual"/>
        </w:rPr>
        <w:tab/>
      </w:r>
      <w:r w:rsidRPr="00A04D9D">
        <w:rPr>
          <w:color w:val="000000"/>
        </w:rPr>
        <w:t>Modulation order and target code rate determination</w:t>
      </w:r>
      <w:r>
        <w:tab/>
      </w:r>
      <w:r>
        <w:fldChar w:fldCharType="begin" w:fldLock="1"/>
      </w:r>
      <w:r>
        <w:instrText xml:space="preserve"> PAGEREF _Toc145348684 \h </w:instrText>
      </w:r>
      <w:r>
        <w:fldChar w:fldCharType="separate"/>
      </w:r>
      <w:r>
        <w:t>30</w:t>
      </w:r>
      <w:r>
        <w:fldChar w:fldCharType="end"/>
      </w:r>
    </w:p>
    <w:p w14:paraId="4EE704C3" w14:textId="5D0AA252"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5.1.3.2</w:t>
      </w:r>
      <w:r>
        <w:rPr>
          <w:rFonts w:asciiTheme="minorHAnsi" w:eastAsiaTheme="minorEastAsia" w:hAnsiTheme="minorHAnsi" w:cstheme="minorBidi"/>
          <w:kern w:val="2"/>
          <w:sz w:val="22"/>
          <w:szCs w:val="22"/>
          <w:lang w:eastAsia="en-GB"/>
          <w14:ligatures w14:val="standardContextual"/>
        </w:rPr>
        <w:tab/>
      </w:r>
      <w:r w:rsidRPr="00A04D9D">
        <w:rPr>
          <w:color w:val="000000"/>
        </w:rPr>
        <w:t>Transport block size determination</w:t>
      </w:r>
      <w:r>
        <w:tab/>
      </w:r>
      <w:r>
        <w:fldChar w:fldCharType="begin" w:fldLock="1"/>
      </w:r>
      <w:r>
        <w:instrText xml:space="preserve"> PAGEREF _Toc145348685 \h </w:instrText>
      </w:r>
      <w:r>
        <w:fldChar w:fldCharType="separate"/>
      </w:r>
      <w:r>
        <w:t>36</w:t>
      </w:r>
      <w:r>
        <w:fldChar w:fldCharType="end"/>
      </w:r>
    </w:p>
    <w:p w14:paraId="0FAE9152" w14:textId="75FDF4E8"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5.1.4</w:t>
      </w:r>
      <w:r>
        <w:rPr>
          <w:rFonts w:asciiTheme="minorHAnsi" w:eastAsiaTheme="minorEastAsia" w:hAnsiTheme="minorHAnsi" w:cstheme="minorBidi"/>
          <w:kern w:val="2"/>
          <w:sz w:val="22"/>
          <w:szCs w:val="22"/>
          <w:lang w:eastAsia="en-GB"/>
          <w14:ligatures w14:val="standardContextual"/>
        </w:rPr>
        <w:tab/>
      </w:r>
      <w:r w:rsidRPr="00A04D9D">
        <w:rPr>
          <w:color w:val="000000"/>
        </w:rPr>
        <w:t>PDSCH resource mapping</w:t>
      </w:r>
      <w:r>
        <w:tab/>
      </w:r>
      <w:r>
        <w:fldChar w:fldCharType="begin" w:fldLock="1"/>
      </w:r>
      <w:r>
        <w:instrText xml:space="preserve"> PAGEREF _Toc145348686 \h </w:instrText>
      </w:r>
      <w:r>
        <w:fldChar w:fldCharType="separate"/>
      </w:r>
      <w:r>
        <w:t>39</w:t>
      </w:r>
      <w:r>
        <w:fldChar w:fldCharType="end"/>
      </w:r>
    </w:p>
    <w:p w14:paraId="3709C085" w14:textId="070B0481"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5.1.4.1</w:t>
      </w:r>
      <w:r>
        <w:rPr>
          <w:rFonts w:asciiTheme="minorHAnsi" w:eastAsiaTheme="minorEastAsia" w:hAnsiTheme="minorHAnsi" w:cstheme="minorBidi"/>
          <w:kern w:val="2"/>
          <w:sz w:val="22"/>
          <w:szCs w:val="22"/>
          <w:lang w:eastAsia="en-GB"/>
          <w14:ligatures w14:val="standardContextual"/>
        </w:rPr>
        <w:tab/>
      </w:r>
      <w:r w:rsidRPr="00A04D9D">
        <w:rPr>
          <w:color w:val="000000"/>
        </w:rPr>
        <w:t>PDSCH resource mapping with RB symbol level granularity</w:t>
      </w:r>
      <w:r>
        <w:tab/>
      </w:r>
      <w:r>
        <w:fldChar w:fldCharType="begin" w:fldLock="1"/>
      </w:r>
      <w:r>
        <w:instrText xml:space="preserve"> PAGEREF _Toc145348687 \h </w:instrText>
      </w:r>
      <w:r>
        <w:fldChar w:fldCharType="separate"/>
      </w:r>
      <w:r>
        <w:t>40</w:t>
      </w:r>
      <w:r>
        <w:fldChar w:fldCharType="end"/>
      </w:r>
    </w:p>
    <w:p w14:paraId="0C2B7DF8" w14:textId="2CC8EF2E"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5.1.4.2</w:t>
      </w:r>
      <w:r>
        <w:rPr>
          <w:rFonts w:asciiTheme="minorHAnsi" w:eastAsiaTheme="minorEastAsia" w:hAnsiTheme="minorHAnsi" w:cstheme="minorBidi"/>
          <w:kern w:val="2"/>
          <w:sz w:val="22"/>
          <w:szCs w:val="22"/>
          <w:lang w:eastAsia="en-GB"/>
          <w14:ligatures w14:val="standardContextual"/>
        </w:rPr>
        <w:tab/>
      </w:r>
      <w:r w:rsidRPr="00A04D9D">
        <w:rPr>
          <w:color w:val="000000"/>
        </w:rPr>
        <w:t>PDSCH resource mapping with RE level granularity</w:t>
      </w:r>
      <w:r>
        <w:tab/>
      </w:r>
      <w:r>
        <w:fldChar w:fldCharType="begin" w:fldLock="1"/>
      </w:r>
      <w:r>
        <w:instrText xml:space="preserve"> PAGEREF _Toc145348688 \h </w:instrText>
      </w:r>
      <w:r>
        <w:fldChar w:fldCharType="separate"/>
      </w:r>
      <w:r>
        <w:t>41</w:t>
      </w:r>
      <w:r>
        <w:fldChar w:fldCharType="end"/>
      </w:r>
    </w:p>
    <w:p w14:paraId="7B8C49CA" w14:textId="60083B89"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5.1.5</w:t>
      </w:r>
      <w:r>
        <w:rPr>
          <w:rFonts w:asciiTheme="minorHAnsi" w:eastAsiaTheme="minorEastAsia" w:hAnsiTheme="minorHAnsi" w:cstheme="minorBidi"/>
          <w:kern w:val="2"/>
          <w:sz w:val="22"/>
          <w:szCs w:val="22"/>
          <w:lang w:eastAsia="en-GB"/>
          <w14:ligatures w14:val="standardContextual"/>
        </w:rPr>
        <w:tab/>
      </w:r>
      <w:r w:rsidRPr="00A04D9D">
        <w:rPr>
          <w:color w:val="000000"/>
        </w:rPr>
        <w:t>Antenna ports quasi co-location</w:t>
      </w:r>
      <w:r>
        <w:tab/>
      </w:r>
      <w:r>
        <w:fldChar w:fldCharType="begin" w:fldLock="1"/>
      </w:r>
      <w:r>
        <w:instrText xml:space="preserve"> PAGEREF _Toc145348689 \h </w:instrText>
      </w:r>
      <w:r>
        <w:fldChar w:fldCharType="separate"/>
      </w:r>
      <w:r>
        <w:t>43</w:t>
      </w:r>
      <w:r>
        <w:fldChar w:fldCharType="end"/>
      </w:r>
    </w:p>
    <w:p w14:paraId="4FF7BB26" w14:textId="02FFEC15"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5.1.6</w:t>
      </w:r>
      <w:r>
        <w:rPr>
          <w:rFonts w:asciiTheme="minorHAnsi" w:eastAsiaTheme="minorEastAsia" w:hAnsiTheme="minorHAnsi" w:cstheme="minorBidi"/>
          <w:kern w:val="2"/>
          <w:sz w:val="22"/>
          <w:szCs w:val="22"/>
          <w:lang w:eastAsia="en-GB"/>
          <w14:ligatures w14:val="standardContextual"/>
        </w:rPr>
        <w:tab/>
      </w:r>
      <w:r w:rsidRPr="00A04D9D">
        <w:rPr>
          <w:color w:val="000000"/>
        </w:rPr>
        <w:t>UE procedure for receiving reference signals</w:t>
      </w:r>
      <w:r>
        <w:tab/>
      </w:r>
      <w:r>
        <w:fldChar w:fldCharType="begin" w:fldLock="1"/>
      </w:r>
      <w:r>
        <w:instrText xml:space="preserve"> PAGEREF _Toc145348690 \h </w:instrText>
      </w:r>
      <w:r>
        <w:fldChar w:fldCharType="separate"/>
      </w:r>
      <w:r>
        <w:t>50</w:t>
      </w:r>
      <w:r>
        <w:fldChar w:fldCharType="end"/>
      </w:r>
    </w:p>
    <w:p w14:paraId="6DD388E1" w14:textId="26B393A0"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5.1.6.1</w:t>
      </w:r>
      <w:r>
        <w:rPr>
          <w:rFonts w:asciiTheme="minorHAnsi" w:eastAsiaTheme="minorEastAsia" w:hAnsiTheme="minorHAnsi" w:cstheme="minorBidi"/>
          <w:kern w:val="2"/>
          <w:sz w:val="22"/>
          <w:szCs w:val="22"/>
          <w:lang w:eastAsia="en-GB"/>
          <w14:ligatures w14:val="standardContextual"/>
        </w:rPr>
        <w:tab/>
      </w:r>
      <w:r w:rsidRPr="00A04D9D">
        <w:rPr>
          <w:color w:val="000000"/>
        </w:rPr>
        <w:t>CSI-RS reception procedure</w:t>
      </w:r>
      <w:r>
        <w:tab/>
      </w:r>
      <w:r>
        <w:fldChar w:fldCharType="begin" w:fldLock="1"/>
      </w:r>
      <w:r>
        <w:instrText xml:space="preserve"> PAGEREF _Toc145348691 \h </w:instrText>
      </w:r>
      <w:r>
        <w:fldChar w:fldCharType="separate"/>
      </w:r>
      <w:r>
        <w:t>50</w:t>
      </w:r>
      <w:r>
        <w:fldChar w:fldCharType="end"/>
      </w:r>
    </w:p>
    <w:p w14:paraId="6737050A" w14:textId="5B14B2B7"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rPr>
        <w:t>5.1.6.1.1</w:t>
      </w:r>
      <w:r>
        <w:rPr>
          <w:rFonts w:asciiTheme="minorHAnsi" w:eastAsiaTheme="minorEastAsia" w:hAnsiTheme="minorHAnsi" w:cstheme="minorBidi"/>
          <w:kern w:val="2"/>
          <w:sz w:val="22"/>
          <w:szCs w:val="22"/>
          <w:lang w:eastAsia="en-GB"/>
          <w14:ligatures w14:val="standardContextual"/>
        </w:rPr>
        <w:tab/>
      </w:r>
      <w:r w:rsidRPr="00A04D9D">
        <w:rPr>
          <w:color w:val="000000"/>
        </w:rPr>
        <w:t>CSI-RS for tracking</w:t>
      </w:r>
      <w:r>
        <w:tab/>
      </w:r>
      <w:r>
        <w:fldChar w:fldCharType="begin" w:fldLock="1"/>
      </w:r>
      <w:r>
        <w:instrText xml:space="preserve"> PAGEREF _Toc145348692 \h </w:instrText>
      </w:r>
      <w:r>
        <w:fldChar w:fldCharType="separate"/>
      </w:r>
      <w:r>
        <w:t>51</w:t>
      </w:r>
      <w:r>
        <w:fldChar w:fldCharType="end"/>
      </w:r>
    </w:p>
    <w:p w14:paraId="44C940A7" w14:textId="40BC44D6"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rPr>
        <w:t>5.1.6.1.2</w:t>
      </w:r>
      <w:r>
        <w:rPr>
          <w:rFonts w:asciiTheme="minorHAnsi" w:eastAsiaTheme="minorEastAsia" w:hAnsiTheme="minorHAnsi" w:cstheme="minorBidi"/>
          <w:kern w:val="2"/>
          <w:sz w:val="22"/>
          <w:szCs w:val="22"/>
          <w:lang w:eastAsia="en-GB"/>
          <w14:ligatures w14:val="standardContextual"/>
        </w:rPr>
        <w:tab/>
      </w:r>
      <w:r w:rsidRPr="00A04D9D">
        <w:rPr>
          <w:color w:val="000000"/>
        </w:rPr>
        <w:t>CSI-RS for L1-RSRP and L1-SINR computation</w:t>
      </w:r>
      <w:r>
        <w:tab/>
      </w:r>
      <w:r>
        <w:fldChar w:fldCharType="begin" w:fldLock="1"/>
      </w:r>
      <w:r>
        <w:instrText xml:space="preserve"> PAGEREF _Toc145348693 \h </w:instrText>
      </w:r>
      <w:r>
        <w:fldChar w:fldCharType="separate"/>
      </w:r>
      <w:r>
        <w:t>54</w:t>
      </w:r>
      <w:r>
        <w:fldChar w:fldCharType="end"/>
      </w:r>
    </w:p>
    <w:p w14:paraId="77C20F58" w14:textId="1DA8109F"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rPr>
        <w:t>5.1.6.1.3</w:t>
      </w:r>
      <w:r>
        <w:rPr>
          <w:rFonts w:asciiTheme="minorHAnsi" w:eastAsiaTheme="minorEastAsia" w:hAnsiTheme="minorHAnsi" w:cstheme="minorBidi"/>
          <w:kern w:val="2"/>
          <w:sz w:val="22"/>
          <w:szCs w:val="22"/>
          <w:lang w:eastAsia="en-GB"/>
          <w14:ligatures w14:val="standardContextual"/>
        </w:rPr>
        <w:tab/>
      </w:r>
      <w:r w:rsidRPr="00A04D9D">
        <w:rPr>
          <w:color w:val="000000"/>
        </w:rPr>
        <w:t>CSI-RS for mobility</w:t>
      </w:r>
      <w:r>
        <w:tab/>
      </w:r>
      <w:r>
        <w:fldChar w:fldCharType="begin" w:fldLock="1"/>
      </w:r>
      <w:r>
        <w:instrText xml:space="preserve"> PAGEREF _Toc145348694 \h </w:instrText>
      </w:r>
      <w:r>
        <w:fldChar w:fldCharType="separate"/>
      </w:r>
      <w:r>
        <w:t>54</w:t>
      </w:r>
      <w:r>
        <w:fldChar w:fldCharType="end"/>
      </w:r>
    </w:p>
    <w:p w14:paraId="6AD3AA83" w14:textId="33CD618E"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5.1.6.2</w:t>
      </w:r>
      <w:r>
        <w:rPr>
          <w:rFonts w:asciiTheme="minorHAnsi" w:eastAsiaTheme="minorEastAsia" w:hAnsiTheme="minorHAnsi" w:cstheme="minorBidi"/>
          <w:kern w:val="2"/>
          <w:sz w:val="22"/>
          <w:szCs w:val="22"/>
          <w:lang w:eastAsia="en-GB"/>
          <w14:ligatures w14:val="standardContextual"/>
        </w:rPr>
        <w:tab/>
      </w:r>
      <w:r w:rsidRPr="00A04D9D">
        <w:rPr>
          <w:color w:val="000000"/>
        </w:rPr>
        <w:t>DM-RS reception procedure</w:t>
      </w:r>
      <w:r>
        <w:tab/>
      </w:r>
      <w:r>
        <w:fldChar w:fldCharType="begin" w:fldLock="1"/>
      </w:r>
      <w:r>
        <w:instrText xml:space="preserve"> PAGEREF _Toc145348695 \h </w:instrText>
      </w:r>
      <w:r>
        <w:fldChar w:fldCharType="separate"/>
      </w:r>
      <w:r>
        <w:t>55</w:t>
      </w:r>
      <w:r>
        <w:fldChar w:fldCharType="end"/>
      </w:r>
    </w:p>
    <w:p w14:paraId="5541540E" w14:textId="26BAC44E"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5.1.6.3</w:t>
      </w:r>
      <w:r>
        <w:rPr>
          <w:rFonts w:asciiTheme="minorHAnsi" w:eastAsiaTheme="minorEastAsia" w:hAnsiTheme="minorHAnsi" w:cstheme="minorBidi"/>
          <w:kern w:val="2"/>
          <w:sz w:val="22"/>
          <w:szCs w:val="22"/>
          <w:lang w:eastAsia="en-GB"/>
          <w14:ligatures w14:val="standardContextual"/>
        </w:rPr>
        <w:tab/>
      </w:r>
      <w:r w:rsidRPr="00A04D9D">
        <w:rPr>
          <w:color w:val="000000"/>
        </w:rPr>
        <w:t>PT-RS reception procedure</w:t>
      </w:r>
      <w:r>
        <w:tab/>
      </w:r>
      <w:r>
        <w:fldChar w:fldCharType="begin" w:fldLock="1"/>
      </w:r>
      <w:r>
        <w:instrText xml:space="preserve"> PAGEREF _Toc145348696 \h </w:instrText>
      </w:r>
      <w:r>
        <w:fldChar w:fldCharType="separate"/>
      </w:r>
      <w:r>
        <w:t>57</w:t>
      </w:r>
      <w:r>
        <w:fldChar w:fldCharType="end"/>
      </w:r>
    </w:p>
    <w:p w14:paraId="46428FA7" w14:textId="75D75871"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5.1.6.4</w:t>
      </w:r>
      <w:r>
        <w:rPr>
          <w:rFonts w:asciiTheme="minorHAnsi" w:eastAsiaTheme="minorEastAsia" w:hAnsiTheme="minorHAnsi" w:cstheme="minorBidi"/>
          <w:kern w:val="2"/>
          <w:sz w:val="22"/>
          <w:szCs w:val="22"/>
          <w:lang w:eastAsia="en-GB"/>
          <w14:ligatures w14:val="standardContextual"/>
        </w:rPr>
        <w:tab/>
      </w:r>
      <w:r w:rsidRPr="00A04D9D">
        <w:rPr>
          <w:color w:val="000000"/>
        </w:rPr>
        <w:t>SRS reception procedure for CLI</w:t>
      </w:r>
      <w:r>
        <w:tab/>
      </w:r>
      <w:r>
        <w:fldChar w:fldCharType="begin" w:fldLock="1"/>
      </w:r>
      <w:r>
        <w:instrText xml:space="preserve"> PAGEREF _Toc145348697 \h </w:instrText>
      </w:r>
      <w:r>
        <w:fldChar w:fldCharType="separate"/>
      </w:r>
      <w:r>
        <w:t>59</w:t>
      </w:r>
      <w:r>
        <w:fldChar w:fldCharType="end"/>
      </w:r>
    </w:p>
    <w:p w14:paraId="028DC919" w14:textId="32309D1C"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5.1.6.</w:t>
      </w:r>
      <w:r w:rsidRPr="00A04D9D">
        <w:rPr>
          <w:color w:val="000000"/>
          <w:lang w:val="en-US"/>
        </w:rPr>
        <w:t>5</w:t>
      </w:r>
      <w:r>
        <w:rPr>
          <w:rFonts w:asciiTheme="minorHAnsi" w:eastAsiaTheme="minorEastAsia" w:hAnsiTheme="minorHAnsi" w:cstheme="minorBidi"/>
          <w:kern w:val="2"/>
          <w:sz w:val="22"/>
          <w:szCs w:val="22"/>
          <w:lang w:eastAsia="en-GB"/>
          <w14:ligatures w14:val="standardContextual"/>
        </w:rPr>
        <w:tab/>
      </w:r>
      <w:r w:rsidRPr="00A04D9D">
        <w:rPr>
          <w:color w:val="000000"/>
        </w:rPr>
        <w:t>PRS reception procedure</w:t>
      </w:r>
      <w:r>
        <w:tab/>
      </w:r>
      <w:r>
        <w:fldChar w:fldCharType="begin" w:fldLock="1"/>
      </w:r>
      <w:r>
        <w:instrText xml:space="preserve"> PAGEREF _Toc145348698 \h </w:instrText>
      </w:r>
      <w:r>
        <w:fldChar w:fldCharType="separate"/>
      </w:r>
      <w:r>
        <w:t>59</w:t>
      </w:r>
      <w:r>
        <w:fldChar w:fldCharType="end"/>
      </w:r>
    </w:p>
    <w:p w14:paraId="146865E1" w14:textId="74F5742F"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rFonts w:eastAsia="Malgun Gothic"/>
        </w:rPr>
        <w:t>5.1.7</w:t>
      </w:r>
      <w:r>
        <w:rPr>
          <w:rFonts w:asciiTheme="minorHAnsi" w:eastAsiaTheme="minorEastAsia" w:hAnsiTheme="minorHAnsi" w:cstheme="minorBidi"/>
          <w:kern w:val="2"/>
          <w:sz w:val="22"/>
          <w:szCs w:val="22"/>
          <w:lang w:eastAsia="en-GB"/>
          <w14:ligatures w14:val="standardContextual"/>
        </w:rPr>
        <w:tab/>
      </w:r>
      <w:r w:rsidRPr="00A04D9D">
        <w:rPr>
          <w:rFonts w:eastAsia="Malgun Gothic"/>
        </w:rPr>
        <w:t>Code block group based PDSCH transmission</w:t>
      </w:r>
      <w:r>
        <w:tab/>
      </w:r>
      <w:r>
        <w:fldChar w:fldCharType="begin" w:fldLock="1"/>
      </w:r>
      <w:r>
        <w:instrText xml:space="preserve"> PAGEREF _Toc145348699 \h </w:instrText>
      </w:r>
      <w:r>
        <w:fldChar w:fldCharType="separate"/>
      </w:r>
      <w:r>
        <w:t>66</w:t>
      </w:r>
      <w:r>
        <w:fldChar w:fldCharType="end"/>
      </w:r>
    </w:p>
    <w:p w14:paraId="04191926" w14:textId="3E510626"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rFonts w:eastAsia="Malgun Gothic"/>
        </w:rPr>
        <w:t>5.1.7.1</w:t>
      </w:r>
      <w:r>
        <w:rPr>
          <w:rFonts w:asciiTheme="minorHAnsi" w:eastAsiaTheme="minorEastAsia" w:hAnsiTheme="minorHAnsi" w:cstheme="minorBidi"/>
          <w:kern w:val="2"/>
          <w:sz w:val="22"/>
          <w:szCs w:val="22"/>
          <w:lang w:eastAsia="en-GB"/>
          <w14:ligatures w14:val="standardContextual"/>
        </w:rPr>
        <w:tab/>
      </w:r>
      <w:r w:rsidRPr="00A04D9D">
        <w:rPr>
          <w:rFonts w:eastAsia="Malgun Gothic"/>
        </w:rPr>
        <w:t>UE procedure for grouping of code blocks to code block groups</w:t>
      </w:r>
      <w:r>
        <w:tab/>
      </w:r>
      <w:r>
        <w:fldChar w:fldCharType="begin" w:fldLock="1"/>
      </w:r>
      <w:r>
        <w:instrText xml:space="preserve"> PAGEREF _Toc145348700 \h </w:instrText>
      </w:r>
      <w:r>
        <w:fldChar w:fldCharType="separate"/>
      </w:r>
      <w:r>
        <w:t>66</w:t>
      </w:r>
      <w:r>
        <w:fldChar w:fldCharType="end"/>
      </w:r>
    </w:p>
    <w:p w14:paraId="51E677F5" w14:textId="7D0C9E29"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rFonts w:eastAsia="Malgun Gothic"/>
        </w:rPr>
        <w:t>5.1.7.2</w:t>
      </w:r>
      <w:r>
        <w:rPr>
          <w:rFonts w:asciiTheme="minorHAnsi" w:eastAsiaTheme="minorEastAsia" w:hAnsiTheme="minorHAnsi" w:cstheme="minorBidi"/>
          <w:kern w:val="2"/>
          <w:sz w:val="22"/>
          <w:szCs w:val="22"/>
          <w:lang w:eastAsia="en-GB"/>
          <w14:ligatures w14:val="standardContextual"/>
        </w:rPr>
        <w:tab/>
      </w:r>
      <w:r w:rsidRPr="00A04D9D">
        <w:rPr>
          <w:rFonts w:eastAsia="Malgun Gothic"/>
        </w:rPr>
        <w:t>UE procedure for receiving code block group based transmissions</w:t>
      </w:r>
      <w:r>
        <w:tab/>
      </w:r>
      <w:r>
        <w:fldChar w:fldCharType="begin" w:fldLock="1"/>
      </w:r>
      <w:r>
        <w:instrText xml:space="preserve"> PAGEREF _Toc145348701 \h </w:instrText>
      </w:r>
      <w:r>
        <w:fldChar w:fldCharType="separate"/>
      </w:r>
      <w:r>
        <w:t>66</w:t>
      </w:r>
      <w:r>
        <w:fldChar w:fldCharType="end"/>
      </w:r>
    </w:p>
    <w:p w14:paraId="1194D1D7" w14:textId="775CE834" w:rsidR="00B05283" w:rsidRDefault="00B05283">
      <w:pPr>
        <w:pStyle w:val="TOC2"/>
        <w:rPr>
          <w:rFonts w:asciiTheme="minorHAnsi" w:eastAsiaTheme="minorEastAsia" w:hAnsiTheme="minorHAnsi" w:cstheme="minorBidi"/>
          <w:kern w:val="2"/>
          <w:sz w:val="22"/>
          <w:szCs w:val="22"/>
          <w:lang w:eastAsia="en-GB"/>
          <w14:ligatures w14:val="standardContextual"/>
        </w:rPr>
      </w:pPr>
      <w:r w:rsidRPr="00A04D9D">
        <w:rPr>
          <w:color w:val="000000"/>
        </w:rPr>
        <w:t>5.2</w:t>
      </w:r>
      <w:r>
        <w:rPr>
          <w:rFonts w:asciiTheme="minorHAnsi" w:eastAsiaTheme="minorEastAsia" w:hAnsiTheme="minorHAnsi" w:cstheme="minorBidi"/>
          <w:kern w:val="2"/>
          <w:sz w:val="22"/>
          <w:szCs w:val="22"/>
          <w:lang w:eastAsia="en-GB"/>
          <w14:ligatures w14:val="standardContextual"/>
        </w:rPr>
        <w:tab/>
      </w:r>
      <w:r w:rsidRPr="00A04D9D">
        <w:rPr>
          <w:color w:val="000000"/>
        </w:rPr>
        <w:t>UE procedure for reporting channel state information (CSI)</w:t>
      </w:r>
      <w:r>
        <w:tab/>
      </w:r>
      <w:r>
        <w:fldChar w:fldCharType="begin" w:fldLock="1"/>
      </w:r>
      <w:r>
        <w:instrText xml:space="preserve"> PAGEREF _Toc145348702 \h </w:instrText>
      </w:r>
      <w:r>
        <w:fldChar w:fldCharType="separate"/>
      </w:r>
      <w:r>
        <w:t>67</w:t>
      </w:r>
      <w:r>
        <w:fldChar w:fldCharType="end"/>
      </w:r>
    </w:p>
    <w:p w14:paraId="1542E4CC" w14:textId="0A53740F"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lang w:val="en-US"/>
        </w:rPr>
        <w:t>5.2.1</w:t>
      </w:r>
      <w:r>
        <w:rPr>
          <w:rFonts w:asciiTheme="minorHAnsi" w:eastAsiaTheme="minorEastAsia" w:hAnsiTheme="minorHAnsi" w:cstheme="minorBidi"/>
          <w:kern w:val="2"/>
          <w:sz w:val="22"/>
          <w:szCs w:val="22"/>
          <w:lang w:eastAsia="en-GB"/>
          <w14:ligatures w14:val="standardContextual"/>
        </w:rPr>
        <w:tab/>
      </w:r>
      <w:r w:rsidRPr="00A04D9D">
        <w:rPr>
          <w:color w:val="000000"/>
          <w:lang w:val="en-US"/>
        </w:rPr>
        <w:t>Channel state information framework</w:t>
      </w:r>
      <w:r>
        <w:tab/>
      </w:r>
      <w:r>
        <w:fldChar w:fldCharType="begin" w:fldLock="1"/>
      </w:r>
      <w:r>
        <w:instrText xml:space="preserve"> PAGEREF _Toc145348703 \h </w:instrText>
      </w:r>
      <w:r>
        <w:fldChar w:fldCharType="separate"/>
      </w:r>
      <w:r>
        <w:t>67</w:t>
      </w:r>
      <w:r>
        <w:fldChar w:fldCharType="end"/>
      </w:r>
    </w:p>
    <w:p w14:paraId="425028B9" w14:textId="664C0845"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lang w:val="en-US"/>
        </w:rPr>
        <w:t>5.2.1.1</w:t>
      </w:r>
      <w:r>
        <w:rPr>
          <w:rFonts w:asciiTheme="minorHAnsi" w:eastAsiaTheme="minorEastAsia" w:hAnsiTheme="minorHAnsi" w:cstheme="minorBidi"/>
          <w:kern w:val="2"/>
          <w:sz w:val="22"/>
          <w:szCs w:val="22"/>
          <w:lang w:eastAsia="en-GB"/>
          <w14:ligatures w14:val="standardContextual"/>
        </w:rPr>
        <w:tab/>
      </w:r>
      <w:r w:rsidRPr="00A04D9D">
        <w:rPr>
          <w:color w:val="000000"/>
          <w:lang w:val="en-US"/>
        </w:rPr>
        <w:t>Reporting settings</w:t>
      </w:r>
      <w:r>
        <w:tab/>
      </w:r>
      <w:r>
        <w:fldChar w:fldCharType="begin" w:fldLock="1"/>
      </w:r>
      <w:r>
        <w:instrText xml:space="preserve"> PAGEREF _Toc145348704 \h </w:instrText>
      </w:r>
      <w:r>
        <w:fldChar w:fldCharType="separate"/>
      </w:r>
      <w:r>
        <w:t>67</w:t>
      </w:r>
      <w:r>
        <w:fldChar w:fldCharType="end"/>
      </w:r>
    </w:p>
    <w:p w14:paraId="1837070B" w14:textId="66213B70"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lang w:val="en-US"/>
        </w:rPr>
        <w:t>5.2.1.2</w:t>
      </w:r>
      <w:r>
        <w:rPr>
          <w:rFonts w:asciiTheme="minorHAnsi" w:eastAsiaTheme="minorEastAsia" w:hAnsiTheme="minorHAnsi" w:cstheme="minorBidi"/>
          <w:kern w:val="2"/>
          <w:sz w:val="22"/>
          <w:szCs w:val="22"/>
          <w:lang w:eastAsia="en-GB"/>
          <w14:ligatures w14:val="standardContextual"/>
        </w:rPr>
        <w:tab/>
      </w:r>
      <w:r w:rsidRPr="00A04D9D">
        <w:rPr>
          <w:color w:val="000000"/>
          <w:lang w:val="en-US"/>
        </w:rPr>
        <w:t>Resource settings</w:t>
      </w:r>
      <w:r>
        <w:tab/>
      </w:r>
      <w:r>
        <w:fldChar w:fldCharType="begin" w:fldLock="1"/>
      </w:r>
      <w:r>
        <w:instrText xml:space="preserve"> PAGEREF _Toc145348705 \h </w:instrText>
      </w:r>
      <w:r>
        <w:fldChar w:fldCharType="separate"/>
      </w:r>
      <w:r>
        <w:t>67</w:t>
      </w:r>
      <w:r>
        <w:fldChar w:fldCharType="end"/>
      </w:r>
    </w:p>
    <w:p w14:paraId="1215EF90" w14:textId="05B317DF"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5.2.1.3</w:t>
      </w:r>
      <w:r>
        <w:rPr>
          <w:rFonts w:asciiTheme="minorHAnsi" w:eastAsiaTheme="minorEastAsia" w:hAnsiTheme="minorHAnsi" w:cstheme="minorBidi"/>
          <w:kern w:val="2"/>
          <w:sz w:val="22"/>
          <w:szCs w:val="22"/>
          <w:lang w:eastAsia="en-GB"/>
          <w14:ligatures w14:val="standardContextual"/>
        </w:rPr>
        <w:tab/>
      </w:r>
      <w:r w:rsidRPr="00A04D9D">
        <w:rPr>
          <w:color w:val="000000"/>
        </w:rPr>
        <w:t>(void)</w:t>
      </w:r>
      <w:r>
        <w:tab/>
      </w:r>
      <w:r>
        <w:fldChar w:fldCharType="begin" w:fldLock="1"/>
      </w:r>
      <w:r>
        <w:instrText xml:space="preserve"> PAGEREF _Toc145348706 \h </w:instrText>
      </w:r>
      <w:r>
        <w:fldChar w:fldCharType="separate"/>
      </w:r>
      <w:r>
        <w:t>68</w:t>
      </w:r>
      <w:r>
        <w:fldChar w:fldCharType="end"/>
      </w:r>
    </w:p>
    <w:p w14:paraId="6E94347C" w14:textId="27E354E7"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lang w:val="en-US"/>
        </w:rPr>
        <w:t>5.2.1.4</w:t>
      </w:r>
      <w:r>
        <w:rPr>
          <w:rFonts w:asciiTheme="minorHAnsi" w:eastAsiaTheme="minorEastAsia" w:hAnsiTheme="minorHAnsi" w:cstheme="minorBidi"/>
          <w:kern w:val="2"/>
          <w:sz w:val="22"/>
          <w:szCs w:val="22"/>
          <w:lang w:eastAsia="en-GB"/>
          <w14:ligatures w14:val="standardContextual"/>
        </w:rPr>
        <w:tab/>
      </w:r>
      <w:r w:rsidRPr="00A04D9D">
        <w:rPr>
          <w:color w:val="000000"/>
          <w:lang w:val="en-US"/>
        </w:rPr>
        <w:t>Reporting configurations</w:t>
      </w:r>
      <w:r>
        <w:tab/>
      </w:r>
      <w:r>
        <w:fldChar w:fldCharType="begin" w:fldLock="1"/>
      </w:r>
      <w:r>
        <w:instrText xml:space="preserve"> PAGEREF _Toc145348707 \h </w:instrText>
      </w:r>
      <w:r>
        <w:fldChar w:fldCharType="separate"/>
      </w:r>
      <w:r>
        <w:t>68</w:t>
      </w:r>
      <w:r>
        <w:fldChar w:fldCharType="end"/>
      </w:r>
    </w:p>
    <w:p w14:paraId="46AE7CB2" w14:textId="69155083"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lang w:eastAsia="zh-CN"/>
        </w:rPr>
        <w:t>5.2.1.4.1</w:t>
      </w:r>
      <w:r>
        <w:rPr>
          <w:rFonts w:asciiTheme="minorHAnsi" w:eastAsiaTheme="minorEastAsia" w:hAnsiTheme="minorHAnsi" w:cstheme="minorBidi"/>
          <w:kern w:val="2"/>
          <w:sz w:val="22"/>
          <w:szCs w:val="22"/>
          <w:lang w:eastAsia="en-GB"/>
          <w14:ligatures w14:val="standardContextual"/>
        </w:rPr>
        <w:tab/>
      </w:r>
      <w:r w:rsidRPr="00A04D9D">
        <w:rPr>
          <w:color w:val="000000"/>
          <w:lang w:eastAsia="zh-CN"/>
        </w:rPr>
        <w:t>Resource Setting configuration</w:t>
      </w:r>
      <w:r>
        <w:tab/>
      </w:r>
      <w:r>
        <w:fldChar w:fldCharType="begin" w:fldLock="1"/>
      </w:r>
      <w:r>
        <w:instrText xml:space="preserve"> PAGEREF _Toc145348708 \h </w:instrText>
      </w:r>
      <w:r>
        <w:fldChar w:fldCharType="separate"/>
      </w:r>
      <w:r>
        <w:t>71</w:t>
      </w:r>
      <w:r>
        <w:fldChar w:fldCharType="end"/>
      </w:r>
    </w:p>
    <w:p w14:paraId="2EF2980D" w14:textId="0A19CED7"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lang w:eastAsia="zh-CN"/>
        </w:rPr>
        <w:t>5.2.1.4.2</w:t>
      </w:r>
      <w:r>
        <w:rPr>
          <w:rFonts w:asciiTheme="minorHAnsi" w:eastAsiaTheme="minorEastAsia" w:hAnsiTheme="minorHAnsi" w:cstheme="minorBidi"/>
          <w:kern w:val="2"/>
          <w:sz w:val="22"/>
          <w:szCs w:val="22"/>
          <w:lang w:eastAsia="en-GB"/>
          <w14:ligatures w14:val="standardContextual"/>
        </w:rPr>
        <w:tab/>
      </w:r>
      <w:r w:rsidRPr="00A04D9D">
        <w:rPr>
          <w:color w:val="000000"/>
          <w:lang w:eastAsia="zh-CN"/>
        </w:rPr>
        <w:t>Report Quantity Configurations</w:t>
      </w:r>
      <w:r>
        <w:tab/>
      </w:r>
      <w:r>
        <w:fldChar w:fldCharType="begin" w:fldLock="1"/>
      </w:r>
      <w:r>
        <w:instrText xml:space="preserve"> PAGEREF _Toc145348709 \h </w:instrText>
      </w:r>
      <w:r>
        <w:fldChar w:fldCharType="separate"/>
      </w:r>
      <w:r>
        <w:t>72</w:t>
      </w:r>
      <w:r>
        <w:fldChar w:fldCharType="end"/>
      </w:r>
    </w:p>
    <w:p w14:paraId="2BBFE6F7" w14:textId="1E464BCC"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lang w:eastAsia="zh-CN"/>
        </w:rPr>
        <w:t>5.2.1.4.3</w:t>
      </w:r>
      <w:r>
        <w:rPr>
          <w:rFonts w:asciiTheme="minorHAnsi" w:eastAsiaTheme="minorEastAsia" w:hAnsiTheme="minorHAnsi" w:cstheme="minorBidi"/>
          <w:kern w:val="2"/>
          <w:sz w:val="22"/>
          <w:szCs w:val="22"/>
          <w:lang w:eastAsia="en-GB"/>
          <w14:ligatures w14:val="standardContextual"/>
        </w:rPr>
        <w:tab/>
      </w:r>
      <w:r w:rsidRPr="00A04D9D">
        <w:rPr>
          <w:color w:val="000000"/>
          <w:lang w:eastAsia="zh-CN"/>
        </w:rPr>
        <w:t>L1-RSRP Reporting</w:t>
      </w:r>
      <w:r>
        <w:tab/>
      </w:r>
      <w:r>
        <w:fldChar w:fldCharType="begin" w:fldLock="1"/>
      </w:r>
      <w:r>
        <w:instrText xml:space="preserve"> PAGEREF _Toc145348710 \h </w:instrText>
      </w:r>
      <w:r>
        <w:fldChar w:fldCharType="separate"/>
      </w:r>
      <w:r>
        <w:t>76</w:t>
      </w:r>
      <w:r>
        <w:fldChar w:fldCharType="end"/>
      </w:r>
    </w:p>
    <w:p w14:paraId="7C0C6D11" w14:textId="36F87738"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lang w:eastAsia="zh-CN"/>
        </w:rPr>
        <w:t>5.2.1.4.4</w:t>
      </w:r>
      <w:r>
        <w:rPr>
          <w:rFonts w:asciiTheme="minorHAnsi" w:eastAsiaTheme="minorEastAsia" w:hAnsiTheme="minorHAnsi" w:cstheme="minorBidi"/>
          <w:kern w:val="2"/>
          <w:sz w:val="22"/>
          <w:szCs w:val="22"/>
          <w:lang w:eastAsia="en-GB"/>
          <w14:ligatures w14:val="standardContextual"/>
        </w:rPr>
        <w:tab/>
      </w:r>
      <w:r w:rsidRPr="00A04D9D">
        <w:rPr>
          <w:color w:val="000000"/>
          <w:lang w:eastAsia="zh-CN"/>
        </w:rPr>
        <w:t>L1-SINR Reporting</w:t>
      </w:r>
      <w:r>
        <w:tab/>
      </w:r>
      <w:r>
        <w:fldChar w:fldCharType="begin" w:fldLock="1"/>
      </w:r>
      <w:r>
        <w:instrText xml:space="preserve"> PAGEREF _Toc145348711 \h </w:instrText>
      </w:r>
      <w:r>
        <w:fldChar w:fldCharType="separate"/>
      </w:r>
      <w:r>
        <w:t>77</w:t>
      </w:r>
      <w:r>
        <w:fldChar w:fldCharType="end"/>
      </w:r>
    </w:p>
    <w:p w14:paraId="03C10F21" w14:textId="2492159C"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lang w:val="en-US"/>
        </w:rPr>
        <w:t>5.2.1.5</w:t>
      </w:r>
      <w:r>
        <w:rPr>
          <w:rFonts w:asciiTheme="minorHAnsi" w:eastAsiaTheme="minorEastAsia" w:hAnsiTheme="minorHAnsi" w:cstheme="minorBidi"/>
          <w:kern w:val="2"/>
          <w:sz w:val="22"/>
          <w:szCs w:val="22"/>
          <w:lang w:eastAsia="en-GB"/>
          <w14:ligatures w14:val="standardContextual"/>
        </w:rPr>
        <w:tab/>
      </w:r>
      <w:r w:rsidRPr="00A04D9D">
        <w:rPr>
          <w:color w:val="000000"/>
          <w:lang w:val="en-US"/>
        </w:rPr>
        <w:t>Triggering/activation of CSI Reports and CSI-RS</w:t>
      </w:r>
      <w:r>
        <w:tab/>
      </w:r>
      <w:r>
        <w:fldChar w:fldCharType="begin" w:fldLock="1"/>
      </w:r>
      <w:r>
        <w:instrText xml:space="preserve"> PAGEREF _Toc145348712 \h </w:instrText>
      </w:r>
      <w:r>
        <w:fldChar w:fldCharType="separate"/>
      </w:r>
      <w:r>
        <w:t>78</w:t>
      </w:r>
      <w:r>
        <w:fldChar w:fldCharType="end"/>
      </w:r>
    </w:p>
    <w:p w14:paraId="206E1279" w14:textId="78AB613A"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lang w:val="en-US"/>
        </w:rPr>
        <w:t>5.2.1.5.1</w:t>
      </w:r>
      <w:r>
        <w:rPr>
          <w:rFonts w:asciiTheme="minorHAnsi" w:eastAsiaTheme="minorEastAsia" w:hAnsiTheme="minorHAnsi" w:cstheme="minorBidi"/>
          <w:kern w:val="2"/>
          <w:sz w:val="22"/>
          <w:szCs w:val="22"/>
          <w:lang w:eastAsia="en-GB"/>
          <w14:ligatures w14:val="standardContextual"/>
        </w:rPr>
        <w:tab/>
      </w:r>
      <w:r w:rsidRPr="00A04D9D">
        <w:rPr>
          <w:color w:val="000000"/>
          <w:lang w:val="en-US"/>
        </w:rPr>
        <w:t>Aperiodic CSI Reporting/Aperiodic CSI-RS when the triggering PDCCH and the CSI-RS have the same numerology</w:t>
      </w:r>
      <w:r>
        <w:tab/>
      </w:r>
      <w:r>
        <w:fldChar w:fldCharType="begin" w:fldLock="1"/>
      </w:r>
      <w:r>
        <w:instrText xml:space="preserve"> PAGEREF _Toc145348713 \h </w:instrText>
      </w:r>
      <w:r>
        <w:fldChar w:fldCharType="separate"/>
      </w:r>
      <w:r>
        <w:t>78</w:t>
      </w:r>
      <w:r>
        <w:fldChar w:fldCharType="end"/>
      </w:r>
    </w:p>
    <w:p w14:paraId="39C76940" w14:textId="40740447" w:rsidR="00B05283" w:rsidRDefault="00B05283">
      <w:pPr>
        <w:pStyle w:val="TOC5"/>
        <w:rPr>
          <w:rFonts w:asciiTheme="minorHAnsi" w:eastAsiaTheme="minorEastAsia" w:hAnsiTheme="minorHAnsi" w:cstheme="minorBidi"/>
          <w:kern w:val="2"/>
          <w:sz w:val="22"/>
          <w:szCs w:val="22"/>
          <w:lang w:eastAsia="en-GB"/>
          <w14:ligatures w14:val="standardContextual"/>
        </w:rPr>
      </w:pPr>
      <w:r>
        <w:t>5.2.1.5.1a</w:t>
      </w:r>
      <w:r>
        <w:rPr>
          <w:rFonts w:asciiTheme="minorHAnsi" w:eastAsiaTheme="minorEastAsia" w:hAnsiTheme="minorHAnsi" w:cstheme="minorBidi"/>
          <w:kern w:val="2"/>
          <w:sz w:val="22"/>
          <w:szCs w:val="22"/>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_Toc145348714 \h </w:instrText>
      </w:r>
      <w:r>
        <w:fldChar w:fldCharType="separate"/>
      </w:r>
      <w:r>
        <w:t>82</w:t>
      </w:r>
      <w:r>
        <w:fldChar w:fldCharType="end"/>
      </w:r>
    </w:p>
    <w:p w14:paraId="321D860E" w14:textId="78ECA047" w:rsidR="00B05283" w:rsidRPr="00B05283" w:rsidRDefault="00B05283">
      <w:pPr>
        <w:pStyle w:val="TOC5"/>
        <w:rPr>
          <w:rFonts w:asciiTheme="minorHAnsi" w:eastAsiaTheme="minorEastAsia" w:hAnsiTheme="minorHAnsi" w:cstheme="minorBidi"/>
          <w:kern w:val="2"/>
          <w:sz w:val="22"/>
          <w:szCs w:val="22"/>
          <w:lang w:val="fr-FR" w:eastAsia="en-GB"/>
          <w14:ligatures w14:val="standardContextual"/>
        </w:rPr>
      </w:pPr>
      <w:r w:rsidRPr="00A04D9D">
        <w:rPr>
          <w:color w:val="000000"/>
          <w:lang w:val="fr-FR"/>
        </w:rPr>
        <w:lastRenderedPageBreak/>
        <w:t>5.2.1.5.2</w:t>
      </w:r>
      <w:r w:rsidRPr="00B05283">
        <w:rPr>
          <w:rFonts w:asciiTheme="minorHAnsi" w:eastAsiaTheme="minorEastAsia" w:hAnsiTheme="minorHAnsi" w:cstheme="minorBidi"/>
          <w:kern w:val="2"/>
          <w:sz w:val="22"/>
          <w:szCs w:val="22"/>
          <w:lang w:val="fr-FR" w:eastAsia="en-GB"/>
          <w14:ligatures w14:val="standardContextual"/>
        </w:rPr>
        <w:tab/>
      </w:r>
      <w:r w:rsidRPr="00A04D9D">
        <w:rPr>
          <w:color w:val="000000"/>
          <w:lang w:val="fr-FR"/>
        </w:rPr>
        <w:t>Semi-persistent CSI/Semi-persistent CSI-RS</w:t>
      </w:r>
      <w:r w:rsidRPr="00B05283">
        <w:rPr>
          <w:lang w:val="fr-FR"/>
        </w:rPr>
        <w:tab/>
      </w:r>
      <w:r>
        <w:fldChar w:fldCharType="begin" w:fldLock="1"/>
      </w:r>
      <w:r w:rsidRPr="00B05283">
        <w:rPr>
          <w:lang w:val="fr-FR"/>
        </w:rPr>
        <w:instrText xml:space="preserve"> PAGEREF _Toc145348715 \h </w:instrText>
      </w:r>
      <w:r>
        <w:fldChar w:fldCharType="separate"/>
      </w:r>
      <w:r w:rsidRPr="00B05283">
        <w:rPr>
          <w:lang w:val="fr-FR"/>
        </w:rPr>
        <w:t>84</w:t>
      </w:r>
      <w:r>
        <w:fldChar w:fldCharType="end"/>
      </w:r>
    </w:p>
    <w:p w14:paraId="31AC9DB4" w14:textId="7D95ABDF"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rPr>
        <w:t>5.2.1.5.3</w:t>
      </w:r>
      <w:r>
        <w:rPr>
          <w:rFonts w:asciiTheme="minorHAnsi" w:eastAsiaTheme="minorEastAsia" w:hAnsiTheme="minorHAnsi" w:cstheme="minorBidi"/>
          <w:kern w:val="2"/>
          <w:sz w:val="22"/>
          <w:szCs w:val="22"/>
          <w:lang w:eastAsia="en-GB"/>
          <w14:ligatures w14:val="standardContextual"/>
        </w:rPr>
        <w:tab/>
      </w:r>
      <w:r w:rsidRPr="00A04D9D">
        <w:rPr>
          <w:color w:val="000000"/>
        </w:rPr>
        <w:t>Aperiodic CSI-RS for tracking for fast SCell activation</w:t>
      </w:r>
      <w:r>
        <w:tab/>
      </w:r>
      <w:r>
        <w:fldChar w:fldCharType="begin" w:fldLock="1"/>
      </w:r>
      <w:r>
        <w:instrText xml:space="preserve"> PAGEREF _Toc145348716 \h </w:instrText>
      </w:r>
      <w:r>
        <w:fldChar w:fldCharType="separate"/>
      </w:r>
      <w:r>
        <w:t>86</w:t>
      </w:r>
      <w:r>
        <w:fldChar w:fldCharType="end"/>
      </w:r>
    </w:p>
    <w:p w14:paraId="462ADB55" w14:textId="0F94A8FF"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lang w:val="en-US"/>
        </w:rPr>
        <w:t>5.2.1.6</w:t>
      </w:r>
      <w:r>
        <w:rPr>
          <w:rFonts w:asciiTheme="minorHAnsi" w:eastAsiaTheme="minorEastAsia" w:hAnsiTheme="minorHAnsi" w:cstheme="minorBidi"/>
          <w:kern w:val="2"/>
          <w:sz w:val="22"/>
          <w:szCs w:val="22"/>
          <w:lang w:eastAsia="en-GB"/>
          <w14:ligatures w14:val="standardContextual"/>
        </w:rPr>
        <w:tab/>
      </w:r>
      <w:r w:rsidRPr="00A04D9D">
        <w:rPr>
          <w:color w:val="000000"/>
          <w:lang w:val="en-US"/>
        </w:rPr>
        <w:t>CSI processing criteria</w:t>
      </w:r>
      <w:r>
        <w:tab/>
      </w:r>
      <w:r>
        <w:fldChar w:fldCharType="begin" w:fldLock="1"/>
      </w:r>
      <w:r>
        <w:instrText xml:space="preserve"> PAGEREF _Toc145348717 \h </w:instrText>
      </w:r>
      <w:r>
        <w:fldChar w:fldCharType="separate"/>
      </w:r>
      <w:r>
        <w:t>86</w:t>
      </w:r>
      <w:r>
        <w:fldChar w:fldCharType="end"/>
      </w:r>
    </w:p>
    <w:p w14:paraId="752D16A8" w14:textId="4DAB8D72" w:rsidR="00B05283" w:rsidRDefault="00B05283">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Channel state information</w:t>
      </w:r>
      <w:r>
        <w:tab/>
      </w:r>
      <w:r>
        <w:fldChar w:fldCharType="begin" w:fldLock="1"/>
      </w:r>
      <w:r>
        <w:instrText xml:space="preserve"> PAGEREF _Toc145348718 \h </w:instrText>
      </w:r>
      <w:r>
        <w:fldChar w:fldCharType="separate"/>
      </w:r>
      <w:r>
        <w:t>87</w:t>
      </w:r>
      <w:r>
        <w:fldChar w:fldCharType="end"/>
      </w:r>
    </w:p>
    <w:p w14:paraId="5DCB0F82" w14:textId="51ACB9D9"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5.2.2.1</w:t>
      </w:r>
      <w:r>
        <w:rPr>
          <w:rFonts w:asciiTheme="minorHAnsi" w:eastAsiaTheme="minorEastAsia" w:hAnsiTheme="minorHAnsi" w:cstheme="minorBidi"/>
          <w:kern w:val="2"/>
          <w:sz w:val="22"/>
          <w:szCs w:val="22"/>
          <w:lang w:eastAsia="en-GB"/>
          <w14:ligatures w14:val="standardContextual"/>
        </w:rPr>
        <w:tab/>
      </w:r>
      <w:r w:rsidRPr="00A04D9D">
        <w:rPr>
          <w:color w:val="000000"/>
        </w:rPr>
        <w:t>Channel quality indicator (CQI)</w:t>
      </w:r>
      <w:r>
        <w:tab/>
      </w:r>
      <w:r>
        <w:fldChar w:fldCharType="begin" w:fldLock="1"/>
      </w:r>
      <w:r>
        <w:instrText xml:space="preserve"> PAGEREF _Toc145348719 \h </w:instrText>
      </w:r>
      <w:r>
        <w:fldChar w:fldCharType="separate"/>
      </w:r>
      <w:r>
        <w:t>87</w:t>
      </w:r>
      <w:r>
        <w:fldChar w:fldCharType="end"/>
      </w:r>
    </w:p>
    <w:p w14:paraId="521EDE65" w14:textId="37744690"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rPr>
        <w:t>5.2.2.1.1</w:t>
      </w:r>
      <w:r>
        <w:rPr>
          <w:rFonts w:asciiTheme="minorHAnsi" w:eastAsiaTheme="minorEastAsia" w:hAnsiTheme="minorHAnsi" w:cstheme="minorBidi"/>
          <w:kern w:val="2"/>
          <w:sz w:val="22"/>
          <w:szCs w:val="22"/>
          <w:lang w:eastAsia="en-GB"/>
          <w14:ligatures w14:val="standardContextual"/>
        </w:rPr>
        <w:tab/>
      </w:r>
      <w:r w:rsidRPr="00A04D9D">
        <w:rPr>
          <w:color w:val="000000"/>
          <w:lang w:val="fi-FI"/>
        </w:rPr>
        <w:t>(void)</w:t>
      </w:r>
      <w:r>
        <w:tab/>
      </w:r>
      <w:r>
        <w:fldChar w:fldCharType="begin" w:fldLock="1"/>
      </w:r>
      <w:r>
        <w:instrText xml:space="preserve"> PAGEREF _Toc145348720 \h </w:instrText>
      </w:r>
      <w:r>
        <w:fldChar w:fldCharType="separate"/>
      </w:r>
      <w:r>
        <w:t>90</w:t>
      </w:r>
      <w:r>
        <w:fldChar w:fldCharType="end"/>
      </w:r>
    </w:p>
    <w:p w14:paraId="05469F50" w14:textId="0BFB0FA6"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5.2.2.2</w:t>
      </w:r>
      <w:r>
        <w:rPr>
          <w:rFonts w:asciiTheme="minorHAnsi" w:eastAsiaTheme="minorEastAsia" w:hAnsiTheme="minorHAnsi" w:cstheme="minorBidi"/>
          <w:kern w:val="2"/>
          <w:sz w:val="22"/>
          <w:szCs w:val="22"/>
          <w:lang w:eastAsia="en-GB"/>
          <w14:ligatures w14:val="standardContextual"/>
        </w:rPr>
        <w:tab/>
      </w:r>
      <w:r w:rsidRPr="00A04D9D">
        <w:rPr>
          <w:color w:val="000000"/>
        </w:rPr>
        <w:t>Precoding matrix indicator (PMI)</w:t>
      </w:r>
      <w:r>
        <w:tab/>
      </w:r>
      <w:r>
        <w:fldChar w:fldCharType="begin" w:fldLock="1"/>
      </w:r>
      <w:r>
        <w:instrText xml:space="preserve"> PAGEREF _Toc145348721 \h </w:instrText>
      </w:r>
      <w:r>
        <w:fldChar w:fldCharType="separate"/>
      </w:r>
      <w:r>
        <w:t>90</w:t>
      </w:r>
      <w:r>
        <w:fldChar w:fldCharType="end"/>
      </w:r>
    </w:p>
    <w:p w14:paraId="015A72A5" w14:textId="7E6E490F"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rPr>
        <w:t>5.2.2.2.1</w:t>
      </w:r>
      <w:r>
        <w:rPr>
          <w:rFonts w:asciiTheme="minorHAnsi" w:eastAsiaTheme="minorEastAsia" w:hAnsiTheme="minorHAnsi" w:cstheme="minorBidi"/>
          <w:kern w:val="2"/>
          <w:sz w:val="22"/>
          <w:szCs w:val="22"/>
          <w:lang w:eastAsia="en-GB"/>
          <w14:ligatures w14:val="standardContextual"/>
        </w:rPr>
        <w:tab/>
      </w:r>
      <w:r w:rsidRPr="00A04D9D">
        <w:rPr>
          <w:color w:val="000000"/>
        </w:rPr>
        <w:t>Type I Single-Panel Codebook</w:t>
      </w:r>
      <w:r>
        <w:tab/>
      </w:r>
      <w:r>
        <w:fldChar w:fldCharType="begin" w:fldLock="1"/>
      </w:r>
      <w:r>
        <w:instrText xml:space="preserve"> PAGEREF _Toc145348722 \h </w:instrText>
      </w:r>
      <w:r>
        <w:fldChar w:fldCharType="separate"/>
      </w:r>
      <w:r>
        <w:t>90</w:t>
      </w:r>
      <w:r>
        <w:fldChar w:fldCharType="end"/>
      </w:r>
    </w:p>
    <w:p w14:paraId="05ECC85C" w14:textId="0CFD317E"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rPr>
        <w:t>5.2.2.2.2</w:t>
      </w:r>
      <w:r>
        <w:rPr>
          <w:rFonts w:asciiTheme="minorHAnsi" w:eastAsiaTheme="minorEastAsia" w:hAnsiTheme="minorHAnsi" w:cstheme="minorBidi"/>
          <w:kern w:val="2"/>
          <w:sz w:val="22"/>
          <w:szCs w:val="22"/>
          <w:lang w:eastAsia="en-GB"/>
          <w14:ligatures w14:val="standardContextual"/>
        </w:rPr>
        <w:tab/>
      </w:r>
      <w:r w:rsidRPr="00A04D9D">
        <w:rPr>
          <w:color w:val="000000"/>
        </w:rPr>
        <w:t>Type I Multi-Panel Codebook</w:t>
      </w:r>
      <w:r>
        <w:tab/>
      </w:r>
      <w:r>
        <w:fldChar w:fldCharType="begin" w:fldLock="1"/>
      </w:r>
      <w:r>
        <w:instrText xml:space="preserve"> PAGEREF _Toc145348723 \h </w:instrText>
      </w:r>
      <w:r>
        <w:fldChar w:fldCharType="separate"/>
      </w:r>
      <w:r>
        <w:t>96</w:t>
      </w:r>
      <w:r>
        <w:fldChar w:fldCharType="end"/>
      </w:r>
    </w:p>
    <w:p w14:paraId="67CF2F89" w14:textId="65DA3939"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lang w:val="en-US"/>
        </w:rPr>
        <w:t>5.2.2.2.3</w:t>
      </w:r>
      <w:r>
        <w:rPr>
          <w:rFonts w:asciiTheme="minorHAnsi" w:eastAsiaTheme="minorEastAsia" w:hAnsiTheme="minorHAnsi" w:cstheme="minorBidi"/>
          <w:kern w:val="2"/>
          <w:sz w:val="22"/>
          <w:szCs w:val="22"/>
          <w:lang w:eastAsia="en-GB"/>
          <w14:ligatures w14:val="standardContextual"/>
        </w:rPr>
        <w:tab/>
      </w:r>
      <w:r w:rsidRPr="00A04D9D">
        <w:rPr>
          <w:color w:val="000000"/>
          <w:lang w:val="en-US"/>
        </w:rPr>
        <w:t>Type II Codebook</w:t>
      </w:r>
      <w:r>
        <w:tab/>
      </w:r>
      <w:r>
        <w:fldChar w:fldCharType="begin" w:fldLock="1"/>
      </w:r>
      <w:r>
        <w:instrText xml:space="preserve"> PAGEREF _Toc145348724 \h </w:instrText>
      </w:r>
      <w:r>
        <w:fldChar w:fldCharType="separate"/>
      </w:r>
      <w:r>
        <w:t>100</w:t>
      </w:r>
      <w:r>
        <w:fldChar w:fldCharType="end"/>
      </w:r>
    </w:p>
    <w:p w14:paraId="125F965D" w14:textId="46F17B4D"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rPr>
        <w:t>5.2.2.2.4</w:t>
      </w:r>
      <w:r>
        <w:rPr>
          <w:rFonts w:asciiTheme="minorHAnsi" w:eastAsiaTheme="minorEastAsia" w:hAnsiTheme="minorHAnsi" w:cstheme="minorBidi"/>
          <w:kern w:val="2"/>
          <w:sz w:val="22"/>
          <w:szCs w:val="22"/>
          <w:lang w:eastAsia="en-GB"/>
          <w14:ligatures w14:val="standardContextual"/>
        </w:rPr>
        <w:tab/>
      </w:r>
      <w:r w:rsidRPr="00A04D9D">
        <w:rPr>
          <w:color w:val="000000"/>
        </w:rPr>
        <w:t>Type II Port Selection Codebook</w:t>
      </w:r>
      <w:r>
        <w:tab/>
      </w:r>
      <w:r>
        <w:fldChar w:fldCharType="begin" w:fldLock="1"/>
      </w:r>
      <w:r>
        <w:instrText xml:space="preserve"> PAGEREF _Toc145348725 \h </w:instrText>
      </w:r>
      <w:r>
        <w:fldChar w:fldCharType="separate"/>
      </w:r>
      <w:r>
        <w:t>107</w:t>
      </w:r>
      <w:r>
        <w:fldChar w:fldCharType="end"/>
      </w:r>
    </w:p>
    <w:p w14:paraId="78181E1C" w14:textId="23263E15" w:rsidR="00B05283" w:rsidRDefault="00B05283">
      <w:pPr>
        <w:pStyle w:val="TOC5"/>
        <w:rPr>
          <w:rFonts w:asciiTheme="minorHAnsi" w:eastAsiaTheme="minorEastAsia" w:hAnsiTheme="minorHAnsi" w:cstheme="minorBidi"/>
          <w:kern w:val="2"/>
          <w:sz w:val="22"/>
          <w:szCs w:val="22"/>
          <w:lang w:eastAsia="en-GB"/>
          <w14:ligatures w14:val="standardContextual"/>
        </w:rPr>
      </w:pPr>
      <w:r>
        <w:t>5.2.2.2.5</w:t>
      </w:r>
      <w:r>
        <w:rPr>
          <w:rFonts w:asciiTheme="minorHAnsi" w:eastAsiaTheme="minorEastAsia" w:hAnsiTheme="minorHAnsi" w:cstheme="minorBidi"/>
          <w:kern w:val="2"/>
          <w:sz w:val="22"/>
          <w:szCs w:val="22"/>
          <w:lang w:eastAsia="en-GB"/>
          <w14:ligatures w14:val="standardContextual"/>
        </w:rPr>
        <w:tab/>
      </w:r>
      <w:r>
        <w:t>Enhanced Type II Codebook</w:t>
      </w:r>
      <w:r>
        <w:tab/>
      </w:r>
      <w:r>
        <w:fldChar w:fldCharType="begin" w:fldLock="1"/>
      </w:r>
      <w:r>
        <w:instrText xml:space="preserve"> PAGEREF _Toc145348726 \h </w:instrText>
      </w:r>
      <w:r>
        <w:fldChar w:fldCharType="separate"/>
      </w:r>
      <w:r>
        <w:t>109</w:t>
      </w:r>
      <w:r>
        <w:fldChar w:fldCharType="end"/>
      </w:r>
    </w:p>
    <w:p w14:paraId="50481E71" w14:textId="07A9D680" w:rsidR="00B05283" w:rsidRDefault="00B05283">
      <w:pPr>
        <w:pStyle w:val="TOC5"/>
        <w:rPr>
          <w:rFonts w:asciiTheme="minorHAnsi" w:eastAsiaTheme="minorEastAsia" w:hAnsiTheme="minorHAnsi" w:cstheme="minorBidi"/>
          <w:kern w:val="2"/>
          <w:sz w:val="22"/>
          <w:szCs w:val="22"/>
          <w:lang w:eastAsia="en-GB"/>
          <w14:ligatures w14:val="standardContextual"/>
        </w:rPr>
      </w:pPr>
      <w:r>
        <w:t>5.2.2.2.</w:t>
      </w:r>
      <w:r w:rsidRPr="00A04D9D">
        <w:rPr>
          <w:lang w:val="en-US"/>
        </w:rPr>
        <w:t>6</w:t>
      </w:r>
      <w:r>
        <w:rPr>
          <w:rFonts w:asciiTheme="minorHAnsi" w:eastAsiaTheme="minorEastAsia" w:hAnsiTheme="minorHAnsi" w:cstheme="minorBidi"/>
          <w:kern w:val="2"/>
          <w:sz w:val="22"/>
          <w:szCs w:val="22"/>
          <w:lang w:eastAsia="en-GB"/>
          <w14:ligatures w14:val="standardContextual"/>
        </w:rPr>
        <w:tab/>
      </w:r>
      <w:r w:rsidRPr="00A04D9D">
        <w:rPr>
          <w:lang w:val="en-US"/>
        </w:rPr>
        <w:t xml:space="preserve">Enhanced </w:t>
      </w:r>
      <w:r>
        <w:t>Type II Port Selection Codebook</w:t>
      </w:r>
      <w:r>
        <w:tab/>
      </w:r>
      <w:r>
        <w:fldChar w:fldCharType="begin" w:fldLock="1"/>
      </w:r>
      <w:r>
        <w:instrText xml:space="preserve"> PAGEREF _Toc145348727 \h </w:instrText>
      </w:r>
      <w:r>
        <w:fldChar w:fldCharType="separate"/>
      </w:r>
      <w:r>
        <w:t>116</w:t>
      </w:r>
      <w:r>
        <w:fldChar w:fldCharType="end"/>
      </w:r>
    </w:p>
    <w:p w14:paraId="79C4C211" w14:textId="44A9E528" w:rsidR="00B05283" w:rsidRDefault="00B05283">
      <w:pPr>
        <w:pStyle w:val="TOC5"/>
        <w:rPr>
          <w:rFonts w:asciiTheme="minorHAnsi" w:eastAsiaTheme="minorEastAsia" w:hAnsiTheme="minorHAnsi" w:cstheme="minorBidi"/>
          <w:kern w:val="2"/>
          <w:sz w:val="22"/>
          <w:szCs w:val="22"/>
          <w:lang w:eastAsia="en-GB"/>
          <w14:ligatures w14:val="standardContextual"/>
        </w:rPr>
      </w:pPr>
      <w:r>
        <w:t>5.2.2.2.</w:t>
      </w:r>
      <w:r w:rsidRPr="00A04D9D">
        <w:rPr>
          <w:lang w:val="en-US"/>
        </w:rPr>
        <w:t>7</w:t>
      </w:r>
      <w:r>
        <w:rPr>
          <w:rFonts w:asciiTheme="minorHAnsi" w:eastAsiaTheme="minorEastAsia" w:hAnsiTheme="minorHAnsi" w:cstheme="minorBidi"/>
          <w:kern w:val="2"/>
          <w:sz w:val="22"/>
          <w:szCs w:val="22"/>
          <w:lang w:eastAsia="en-GB"/>
          <w14:ligatures w14:val="standardContextual"/>
        </w:rPr>
        <w:tab/>
      </w:r>
      <w:r>
        <w:t xml:space="preserve">Further </w:t>
      </w:r>
      <w:r w:rsidRPr="00A04D9D">
        <w:rPr>
          <w:lang w:val="en-US"/>
        </w:rPr>
        <w:t xml:space="preserve">enhanced </w:t>
      </w:r>
      <w:r>
        <w:t xml:space="preserve">Type II </w:t>
      </w:r>
      <w:r w:rsidRPr="00A04D9D">
        <w:t>p</w:t>
      </w:r>
      <w:r>
        <w:t xml:space="preserve">ort </w:t>
      </w:r>
      <w:r w:rsidRPr="00A04D9D">
        <w:t>s</w:t>
      </w:r>
      <w:r>
        <w:t xml:space="preserve">election </w:t>
      </w:r>
      <w:r w:rsidRPr="00A04D9D">
        <w:t>c</w:t>
      </w:r>
      <w:r>
        <w:t>odebook</w:t>
      </w:r>
      <w:r>
        <w:tab/>
      </w:r>
      <w:r>
        <w:fldChar w:fldCharType="begin" w:fldLock="1"/>
      </w:r>
      <w:r>
        <w:instrText xml:space="preserve"> PAGEREF _Toc145348728 \h </w:instrText>
      </w:r>
      <w:r>
        <w:fldChar w:fldCharType="separate"/>
      </w:r>
      <w:r>
        <w:t>118</w:t>
      </w:r>
      <w:r>
        <w:fldChar w:fldCharType="end"/>
      </w:r>
    </w:p>
    <w:p w14:paraId="0C561165" w14:textId="3BE03557"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5.2.2.3</w:t>
      </w:r>
      <w:r>
        <w:rPr>
          <w:rFonts w:asciiTheme="minorHAnsi" w:eastAsiaTheme="minorEastAsia" w:hAnsiTheme="minorHAnsi" w:cstheme="minorBidi"/>
          <w:kern w:val="2"/>
          <w:sz w:val="22"/>
          <w:szCs w:val="22"/>
          <w:lang w:eastAsia="en-GB"/>
          <w14:ligatures w14:val="standardContextual"/>
        </w:rPr>
        <w:tab/>
      </w:r>
      <w:r w:rsidRPr="00A04D9D">
        <w:rPr>
          <w:color w:val="000000"/>
        </w:rPr>
        <w:t>Reference signal (CSI-RS)</w:t>
      </w:r>
      <w:r>
        <w:tab/>
      </w:r>
      <w:r>
        <w:fldChar w:fldCharType="begin" w:fldLock="1"/>
      </w:r>
      <w:r>
        <w:instrText xml:space="preserve"> PAGEREF _Toc145348729 \h </w:instrText>
      </w:r>
      <w:r>
        <w:fldChar w:fldCharType="separate"/>
      </w:r>
      <w:r>
        <w:t>122</w:t>
      </w:r>
      <w:r>
        <w:fldChar w:fldCharType="end"/>
      </w:r>
    </w:p>
    <w:p w14:paraId="5CE6160C" w14:textId="7092729A"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rPr>
        <w:t>5.2.2.3.1</w:t>
      </w:r>
      <w:r>
        <w:rPr>
          <w:rFonts w:asciiTheme="minorHAnsi" w:eastAsiaTheme="minorEastAsia" w:hAnsiTheme="minorHAnsi" w:cstheme="minorBidi"/>
          <w:kern w:val="2"/>
          <w:sz w:val="22"/>
          <w:szCs w:val="22"/>
          <w:lang w:eastAsia="en-GB"/>
          <w14:ligatures w14:val="standardContextual"/>
        </w:rPr>
        <w:tab/>
      </w:r>
      <w:r w:rsidRPr="00A04D9D">
        <w:rPr>
          <w:color w:val="000000"/>
        </w:rPr>
        <w:t>NZP CSI-RS</w:t>
      </w:r>
      <w:r>
        <w:tab/>
      </w:r>
      <w:r>
        <w:fldChar w:fldCharType="begin" w:fldLock="1"/>
      </w:r>
      <w:r>
        <w:instrText xml:space="preserve"> PAGEREF _Toc145348730 \h </w:instrText>
      </w:r>
      <w:r>
        <w:fldChar w:fldCharType="separate"/>
      </w:r>
      <w:r>
        <w:t>122</w:t>
      </w:r>
      <w:r>
        <w:fldChar w:fldCharType="end"/>
      </w:r>
    </w:p>
    <w:p w14:paraId="01E8B9B5" w14:textId="3027187F"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rFonts w:eastAsia="MS Mincho"/>
          <w:color w:val="000000"/>
          <w:lang w:val="en-US" w:eastAsia="ja-JP"/>
        </w:rPr>
        <w:t>5.2.2.4</w:t>
      </w:r>
      <w:r>
        <w:rPr>
          <w:rFonts w:asciiTheme="minorHAnsi" w:eastAsiaTheme="minorEastAsia" w:hAnsiTheme="minorHAnsi" w:cstheme="minorBidi"/>
          <w:kern w:val="2"/>
          <w:sz w:val="22"/>
          <w:szCs w:val="22"/>
          <w:lang w:eastAsia="en-GB"/>
          <w14:ligatures w14:val="standardContextual"/>
        </w:rPr>
        <w:tab/>
      </w:r>
      <w:r w:rsidRPr="00A04D9D">
        <w:rPr>
          <w:rFonts w:eastAsia="MS Mincho"/>
          <w:color w:val="000000"/>
          <w:lang w:val="en-US" w:eastAsia="ja-JP"/>
        </w:rPr>
        <w:t>Channel State Information – Interference Measurement (CSI-IM)</w:t>
      </w:r>
      <w:r>
        <w:tab/>
      </w:r>
      <w:r>
        <w:fldChar w:fldCharType="begin" w:fldLock="1"/>
      </w:r>
      <w:r>
        <w:instrText xml:space="preserve"> PAGEREF _Toc145348731 \h </w:instrText>
      </w:r>
      <w:r>
        <w:fldChar w:fldCharType="separate"/>
      </w:r>
      <w:r>
        <w:t>123</w:t>
      </w:r>
      <w:r>
        <w:fldChar w:fldCharType="end"/>
      </w:r>
    </w:p>
    <w:p w14:paraId="58290515" w14:textId="1FC9A963" w:rsidR="00B05283" w:rsidRDefault="00B05283">
      <w:pPr>
        <w:pStyle w:val="TOC4"/>
        <w:rPr>
          <w:rFonts w:asciiTheme="minorHAnsi" w:eastAsiaTheme="minorEastAsia" w:hAnsiTheme="minorHAnsi" w:cstheme="minorBidi"/>
          <w:kern w:val="2"/>
          <w:sz w:val="22"/>
          <w:szCs w:val="22"/>
          <w:lang w:eastAsia="en-GB"/>
          <w14:ligatures w14:val="standardContextual"/>
        </w:rPr>
      </w:pPr>
      <w:r>
        <w:t>5.2.2.5</w:t>
      </w:r>
      <w:r>
        <w:rPr>
          <w:rFonts w:asciiTheme="minorHAnsi" w:eastAsiaTheme="minorEastAsia" w:hAnsiTheme="minorHAnsi" w:cstheme="minorBidi"/>
          <w:kern w:val="2"/>
          <w:sz w:val="22"/>
          <w:szCs w:val="22"/>
          <w:lang w:eastAsia="en-GB"/>
          <w14:ligatures w14:val="standardContextual"/>
        </w:rPr>
        <w:tab/>
      </w:r>
      <w:r>
        <w:t>CSI reference resource definition</w:t>
      </w:r>
      <w:r>
        <w:tab/>
      </w:r>
      <w:r>
        <w:fldChar w:fldCharType="begin" w:fldLock="1"/>
      </w:r>
      <w:r>
        <w:instrText xml:space="preserve"> PAGEREF _Toc145348732 \h </w:instrText>
      </w:r>
      <w:r>
        <w:fldChar w:fldCharType="separate"/>
      </w:r>
      <w:r>
        <w:t>124</w:t>
      </w:r>
      <w:r>
        <w:fldChar w:fldCharType="end"/>
      </w:r>
    </w:p>
    <w:p w14:paraId="38B4D68A" w14:textId="6DD54DA6"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5.2.3</w:t>
      </w:r>
      <w:r>
        <w:rPr>
          <w:rFonts w:asciiTheme="minorHAnsi" w:eastAsiaTheme="minorEastAsia" w:hAnsiTheme="minorHAnsi" w:cstheme="minorBidi"/>
          <w:kern w:val="2"/>
          <w:sz w:val="22"/>
          <w:szCs w:val="22"/>
          <w:lang w:eastAsia="en-GB"/>
          <w14:ligatures w14:val="standardContextual"/>
        </w:rPr>
        <w:tab/>
      </w:r>
      <w:r w:rsidRPr="00A04D9D">
        <w:rPr>
          <w:color w:val="000000"/>
        </w:rPr>
        <w:t>CSI reporting using PUSCH</w:t>
      </w:r>
      <w:r>
        <w:tab/>
      </w:r>
      <w:r>
        <w:fldChar w:fldCharType="begin" w:fldLock="1"/>
      </w:r>
      <w:r>
        <w:instrText xml:space="preserve"> PAGEREF _Toc145348733 \h </w:instrText>
      </w:r>
      <w:r>
        <w:fldChar w:fldCharType="separate"/>
      </w:r>
      <w:r>
        <w:t>126</w:t>
      </w:r>
      <w:r>
        <w:fldChar w:fldCharType="end"/>
      </w:r>
    </w:p>
    <w:p w14:paraId="0C9749CC" w14:textId="618611FC"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5.2.4</w:t>
      </w:r>
      <w:r>
        <w:rPr>
          <w:rFonts w:asciiTheme="minorHAnsi" w:eastAsiaTheme="minorEastAsia" w:hAnsiTheme="minorHAnsi" w:cstheme="minorBidi"/>
          <w:kern w:val="2"/>
          <w:sz w:val="22"/>
          <w:szCs w:val="22"/>
          <w:lang w:eastAsia="en-GB"/>
          <w14:ligatures w14:val="standardContextual"/>
        </w:rPr>
        <w:tab/>
      </w:r>
      <w:r w:rsidRPr="00A04D9D">
        <w:rPr>
          <w:color w:val="000000"/>
        </w:rPr>
        <w:t>CSI reporting using PUCCH</w:t>
      </w:r>
      <w:r>
        <w:tab/>
      </w:r>
      <w:r>
        <w:fldChar w:fldCharType="begin" w:fldLock="1"/>
      </w:r>
      <w:r>
        <w:instrText xml:space="preserve"> PAGEREF _Toc145348734 \h </w:instrText>
      </w:r>
      <w:r>
        <w:fldChar w:fldCharType="separate"/>
      </w:r>
      <w:r>
        <w:t>131</w:t>
      </w:r>
      <w:r>
        <w:fldChar w:fldCharType="end"/>
      </w:r>
    </w:p>
    <w:p w14:paraId="22F6CC89" w14:textId="394C0B86"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5.2.5</w:t>
      </w:r>
      <w:r>
        <w:rPr>
          <w:rFonts w:asciiTheme="minorHAnsi" w:eastAsiaTheme="minorEastAsia" w:hAnsiTheme="minorHAnsi" w:cstheme="minorBidi"/>
          <w:kern w:val="2"/>
          <w:sz w:val="22"/>
          <w:szCs w:val="22"/>
          <w:lang w:eastAsia="en-GB"/>
          <w14:ligatures w14:val="standardContextual"/>
        </w:rPr>
        <w:tab/>
      </w:r>
      <w:r w:rsidRPr="00A04D9D">
        <w:rPr>
          <w:color w:val="000000"/>
        </w:rPr>
        <w:t>Priority rules for CSI reports</w:t>
      </w:r>
      <w:r>
        <w:tab/>
      </w:r>
      <w:r>
        <w:fldChar w:fldCharType="begin" w:fldLock="1"/>
      </w:r>
      <w:r>
        <w:instrText xml:space="preserve"> PAGEREF _Toc145348735 \h </w:instrText>
      </w:r>
      <w:r>
        <w:fldChar w:fldCharType="separate"/>
      </w:r>
      <w:r>
        <w:t>132</w:t>
      </w:r>
      <w:r>
        <w:fldChar w:fldCharType="end"/>
      </w:r>
    </w:p>
    <w:p w14:paraId="71116ACD" w14:textId="6FD045C8" w:rsidR="00B05283" w:rsidRDefault="00B05283">
      <w:pPr>
        <w:pStyle w:val="TOC2"/>
        <w:rPr>
          <w:rFonts w:asciiTheme="minorHAnsi" w:eastAsiaTheme="minorEastAsia" w:hAnsiTheme="minorHAnsi" w:cstheme="minorBidi"/>
          <w:kern w:val="2"/>
          <w:sz w:val="22"/>
          <w:szCs w:val="22"/>
          <w:lang w:eastAsia="en-GB"/>
          <w14:ligatures w14:val="standardContextual"/>
        </w:rPr>
      </w:pPr>
      <w:r w:rsidRPr="00A04D9D">
        <w:rPr>
          <w:color w:val="000000"/>
        </w:rPr>
        <w:t>5.3</w:t>
      </w:r>
      <w:r>
        <w:rPr>
          <w:rFonts w:asciiTheme="minorHAnsi" w:eastAsiaTheme="minorEastAsia" w:hAnsiTheme="minorHAnsi" w:cstheme="minorBidi"/>
          <w:kern w:val="2"/>
          <w:sz w:val="22"/>
          <w:szCs w:val="22"/>
          <w:lang w:eastAsia="en-GB"/>
          <w14:ligatures w14:val="standardContextual"/>
        </w:rPr>
        <w:tab/>
      </w:r>
      <w:r w:rsidRPr="00A04D9D">
        <w:rPr>
          <w:color w:val="000000"/>
        </w:rPr>
        <w:t>UE PDSCH processing procedure time</w:t>
      </w:r>
      <w:r>
        <w:tab/>
      </w:r>
      <w:r>
        <w:fldChar w:fldCharType="begin" w:fldLock="1"/>
      </w:r>
      <w:r>
        <w:instrText xml:space="preserve"> PAGEREF _Toc145348736 \h </w:instrText>
      </w:r>
      <w:r>
        <w:fldChar w:fldCharType="separate"/>
      </w:r>
      <w:r>
        <w:t>132</w:t>
      </w:r>
      <w:r>
        <w:fldChar w:fldCharType="end"/>
      </w:r>
    </w:p>
    <w:p w14:paraId="443B1BCE" w14:textId="0D67ADD8" w:rsidR="00B05283" w:rsidRDefault="00B05283">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Application delay of the minimum scheduling offset restriction</w:t>
      </w:r>
      <w:r>
        <w:tab/>
      </w:r>
      <w:r>
        <w:fldChar w:fldCharType="begin" w:fldLock="1"/>
      </w:r>
      <w:r>
        <w:instrText xml:space="preserve"> PAGEREF _Toc145348737 \h </w:instrText>
      </w:r>
      <w:r>
        <w:fldChar w:fldCharType="separate"/>
      </w:r>
      <w:r>
        <w:t>134</w:t>
      </w:r>
      <w:r>
        <w:fldChar w:fldCharType="end"/>
      </w:r>
    </w:p>
    <w:p w14:paraId="2AA685E1" w14:textId="47A766BA" w:rsidR="00B05283" w:rsidRDefault="00B05283">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UE CSI computation time</w:t>
      </w:r>
      <w:r>
        <w:tab/>
      </w:r>
      <w:r>
        <w:fldChar w:fldCharType="begin" w:fldLock="1"/>
      </w:r>
      <w:r>
        <w:instrText xml:space="preserve"> PAGEREF _Toc145348738 \h </w:instrText>
      </w:r>
      <w:r>
        <w:fldChar w:fldCharType="separate"/>
      </w:r>
      <w:r>
        <w:t>135</w:t>
      </w:r>
      <w:r>
        <w:fldChar w:fldCharType="end"/>
      </w:r>
    </w:p>
    <w:p w14:paraId="516ACC9F" w14:textId="6F9D1D90" w:rsidR="00B05283" w:rsidRDefault="00B05283">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_Toc145348739 \h </w:instrText>
      </w:r>
      <w:r>
        <w:fldChar w:fldCharType="separate"/>
      </w:r>
      <w:r>
        <w:t>137</w:t>
      </w:r>
      <w:r>
        <w:fldChar w:fldCharType="end"/>
      </w:r>
    </w:p>
    <w:p w14:paraId="0938DF55" w14:textId="70606CF9" w:rsidR="00B05283" w:rsidRDefault="00B05283">
      <w:pPr>
        <w:pStyle w:val="TOC1"/>
        <w:rPr>
          <w:rFonts w:asciiTheme="minorHAnsi" w:eastAsiaTheme="minorEastAsia" w:hAnsiTheme="minorHAnsi" w:cstheme="minorBidi"/>
          <w:kern w:val="2"/>
          <w:szCs w:val="22"/>
          <w:lang w:eastAsia="en-GB"/>
          <w14:ligatures w14:val="standardContextual"/>
        </w:rPr>
      </w:pPr>
      <w:r w:rsidRPr="00A04D9D">
        <w:rPr>
          <w:color w:val="000000"/>
        </w:rPr>
        <w:t>6</w:t>
      </w:r>
      <w:r>
        <w:rPr>
          <w:rFonts w:asciiTheme="minorHAnsi" w:eastAsiaTheme="minorEastAsia" w:hAnsiTheme="minorHAnsi" w:cstheme="minorBidi"/>
          <w:kern w:val="2"/>
          <w:szCs w:val="22"/>
          <w:lang w:eastAsia="en-GB"/>
          <w14:ligatures w14:val="standardContextual"/>
        </w:rPr>
        <w:tab/>
      </w:r>
      <w:r w:rsidRPr="00A04D9D">
        <w:rPr>
          <w:color w:val="000000"/>
        </w:rPr>
        <w:t>Physical uplink shared channel related procedure</w:t>
      </w:r>
      <w:r>
        <w:tab/>
      </w:r>
      <w:r>
        <w:fldChar w:fldCharType="begin" w:fldLock="1"/>
      </w:r>
      <w:r>
        <w:instrText xml:space="preserve"> PAGEREF _Toc145348740 \h </w:instrText>
      </w:r>
      <w:r>
        <w:fldChar w:fldCharType="separate"/>
      </w:r>
      <w:r>
        <w:t>137</w:t>
      </w:r>
      <w:r>
        <w:fldChar w:fldCharType="end"/>
      </w:r>
    </w:p>
    <w:p w14:paraId="65DC851C" w14:textId="71015B03" w:rsidR="00B05283" w:rsidRDefault="00B05283">
      <w:pPr>
        <w:pStyle w:val="TOC2"/>
        <w:rPr>
          <w:rFonts w:asciiTheme="minorHAnsi" w:eastAsiaTheme="minorEastAsia" w:hAnsiTheme="minorHAnsi" w:cstheme="minorBidi"/>
          <w:kern w:val="2"/>
          <w:sz w:val="22"/>
          <w:szCs w:val="22"/>
          <w:lang w:eastAsia="en-GB"/>
          <w14:ligatures w14:val="standardContextual"/>
        </w:rPr>
      </w:pPr>
      <w:r w:rsidRPr="00A04D9D">
        <w:rPr>
          <w:color w:val="000000"/>
        </w:rPr>
        <w:t>6.1</w:t>
      </w:r>
      <w:r>
        <w:rPr>
          <w:rFonts w:asciiTheme="minorHAnsi" w:eastAsiaTheme="minorEastAsia" w:hAnsiTheme="minorHAnsi" w:cstheme="minorBidi"/>
          <w:kern w:val="2"/>
          <w:sz w:val="22"/>
          <w:szCs w:val="22"/>
          <w:lang w:eastAsia="en-GB"/>
          <w14:ligatures w14:val="standardContextual"/>
        </w:rPr>
        <w:tab/>
      </w:r>
      <w:r w:rsidRPr="00A04D9D">
        <w:rPr>
          <w:color w:val="000000"/>
        </w:rPr>
        <w:t>UE procedure for transmitting the physical uplink shared channel</w:t>
      </w:r>
      <w:r>
        <w:tab/>
      </w:r>
      <w:r>
        <w:fldChar w:fldCharType="begin" w:fldLock="1"/>
      </w:r>
      <w:r>
        <w:instrText xml:space="preserve"> PAGEREF _Toc145348741 \h </w:instrText>
      </w:r>
      <w:r>
        <w:fldChar w:fldCharType="separate"/>
      </w:r>
      <w:r>
        <w:t>137</w:t>
      </w:r>
      <w:r>
        <w:fldChar w:fldCharType="end"/>
      </w:r>
    </w:p>
    <w:p w14:paraId="57EB7D14" w14:textId="543391A2"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6.1.1</w:t>
      </w:r>
      <w:r>
        <w:rPr>
          <w:rFonts w:asciiTheme="minorHAnsi" w:eastAsiaTheme="minorEastAsia" w:hAnsiTheme="minorHAnsi" w:cstheme="minorBidi"/>
          <w:kern w:val="2"/>
          <w:sz w:val="22"/>
          <w:szCs w:val="22"/>
          <w:lang w:eastAsia="en-GB"/>
          <w14:ligatures w14:val="standardContextual"/>
        </w:rPr>
        <w:tab/>
      </w:r>
      <w:r w:rsidRPr="00A04D9D">
        <w:rPr>
          <w:color w:val="000000"/>
        </w:rPr>
        <w:t>Transmission schemes</w:t>
      </w:r>
      <w:r>
        <w:tab/>
      </w:r>
      <w:r>
        <w:fldChar w:fldCharType="begin" w:fldLock="1"/>
      </w:r>
      <w:r>
        <w:instrText xml:space="preserve"> PAGEREF _Toc145348742 \h </w:instrText>
      </w:r>
      <w:r>
        <w:fldChar w:fldCharType="separate"/>
      </w:r>
      <w:r>
        <w:t>139</w:t>
      </w:r>
      <w:r>
        <w:fldChar w:fldCharType="end"/>
      </w:r>
    </w:p>
    <w:p w14:paraId="002A566A" w14:textId="3BB839D2"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6.1.1.1</w:t>
      </w:r>
      <w:r>
        <w:rPr>
          <w:rFonts w:asciiTheme="minorHAnsi" w:eastAsiaTheme="minorEastAsia" w:hAnsiTheme="minorHAnsi" w:cstheme="minorBidi"/>
          <w:kern w:val="2"/>
          <w:sz w:val="22"/>
          <w:szCs w:val="22"/>
          <w:lang w:eastAsia="en-GB"/>
          <w14:ligatures w14:val="standardContextual"/>
        </w:rPr>
        <w:tab/>
      </w:r>
      <w:r w:rsidRPr="00A04D9D">
        <w:rPr>
          <w:color w:val="000000"/>
        </w:rPr>
        <w:t>Codebook based UL transmission</w:t>
      </w:r>
      <w:r>
        <w:tab/>
      </w:r>
      <w:r>
        <w:fldChar w:fldCharType="begin" w:fldLock="1"/>
      </w:r>
      <w:r>
        <w:instrText xml:space="preserve"> PAGEREF _Toc145348743 \h </w:instrText>
      </w:r>
      <w:r>
        <w:fldChar w:fldCharType="separate"/>
      </w:r>
      <w:r>
        <w:t>140</w:t>
      </w:r>
      <w:r>
        <w:fldChar w:fldCharType="end"/>
      </w:r>
    </w:p>
    <w:p w14:paraId="7341D46E" w14:textId="7BD51D93"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6.1.1.2</w:t>
      </w:r>
      <w:r>
        <w:rPr>
          <w:rFonts w:asciiTheme="minorHAnsi" w:eastAsiaTheme="minorEastAsia" w:hAnsiTheme="minorHAnsi" w:cstheme="minorBidi"/>
          <w:kern w:val="2"/>
          <w:sz w:val="22"/>
          <w:szCs w:val="22"/>
          <w:lang w:eastAsia="en-GB"/>
          <w14:ligatures w14:val="standardContextual"/>
        </w:rPr>
        <w:tab/>
      </w:r>
      <w:r w:rsidRPr="00A04D9D">
        <w:rPr>
          <w:color w:val="000000"/>
        </w:rPr>
        <w:t>Non-Codebook based UL transmission</w:t>
      </w:r>
      <w:r>
        <w:tab/>
      </w:r>
      <w:r>
        <w:fldChar w:fldCharType="begin" w:fldLock="1"/>
      </w:r>
      <w:r>
        <w:instrText xml:space="preserve"> PAGEREF _Toc145348744 \h </w:instrText>
      </w:r>
      <w:r>
        <w:fldChar w:fldCharType="separate"/>
      </w:r>
      <w:r>
        <w:t>141</w:t>
      </w:r>
      <w:r>
        <w:fldChar w:fldCharType="end"/>
      </w:r>
    </w:p>
    <w:p w14:paraId="3F7F7B72" w14:textId="4EB6165F"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6.1.2</w:t>
      </w:r>
      <w:r>
        <w:rPr>
          <w:rFonts w:asciiTheme="minorHAnsi" w:eastAsiaTheme="minorEastAsia" w:hAnsiTheme="minorHAnsi" w:cstheme="minorBidi"/>
          <w:kern w:val="2"/>
          <w:sz w:val="22"/>
          <w:szCs w:val="22"/>
          <w:lang w:eastAsia="en-GB"/>
          <w14:ligatures w14:val="standardContextual"/>
        </w:rPr>
        <w:tab/>
      </w:r>
      <w:r w:rsidRPr="00A04D9D">
        <w:rPr>
          <w:color w:val="000000"/>
        </w:rPr>
        <w:t>Resource allocation</w:t>
      </w:r>
      <w:r>
        <w:tab/>
      </w:r>
      <w:r>
        <w:fldChar w:fldCharType="begin" w:fldLock="1"/>
      </w:r>
      <w:r>
        <w:instrText xml:space="preserve"> PAGEREF _Toc145348745 \h </w:instrText>
      </w:r>
      <w:r>
        <w:fldChar w:fldCharType="separate"/>
      </w:r>
      <w:r>
        <w:t>143</w:t>
      </w:r>
      <w:r>
        <w:fldChar w:fldCharType="end"/>
      </w:r>
    </w:p>
    <w:p w14:paraId="18AF9377" w14:textId="18A6E934"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6.1.2.1</w:t>
      </w:r>
      <w:r>
        <w:rPr>
          <w:rFonts w:asciiTheme="minorHAnsi" w:eastAsiaTheme="minorEastAsia" w:hAnsiTheme="minorHAnsi" w:cstheme="minorBidi"/>
          <w:kern w:val="2"/>
          <w:sz w:val="22"/>
          <w:szCs w:val="22"/>
          <w:lang w:eastAsia="en-GB"/>
          <w14:ligatures w14:val="standardContextual"/>
        </w:rPr>
        <w:tab/>
      </w:r>
      <w:r w:rsidRPr="00A04D9D">
        <w:rPr>
          <w:color w:val="000000"/>
        </w:rPr>
        <w:t>Resource allocation in time domain</w:t>
      </w:r>
      <w:r>
        <w:tab/>
      </w:r>
      <w:r>
        <w:fldChar w:fldCharType="begin" w:fldLock="1"/>
      </w:r>
      <w:r>
        <w:instrText xml:space="preserve"> PAGEREF _Toc145348746 \h </w:instrText>
      </w:r>
      <w:r>
        <w:fldChar w:fldCharType="separate"/>
      </w:r>
      <w:r>
        <w:t>143</w:t>
      </w:r>
      <w:r>
        <w:fldChar w:fldCharType="end"/>
      </w:r>
    </w:p>
    <w:p w14:paraId="22B907E9" w14:textId="0EFA80ED"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rPr>
        <w:t>6.1.2.1.1</w:t>
      </w:r>
      <w:r>
        <w:rPr>
          <w:rFonts w:asciiTheme="minorHAnsi" w:eastAsiaTheme="minorEastAsia" w:hAnsiTheme="minorHAnsi" w:cstheme="minorBidi"/>
          <w:kern w:val="2"/>
          <w:sz w:val="22"/>
          <w:szCs w:val="22"/>
          <w:lang w:eastAsia="en-GB"/>
          <w14:ligatures w14:val="standardContextual"/>
        </w:rPr>
        <w:tab/>
      </w:r>
      <w:r w:rsidRPr="00A04D9D">
        <w:rPr>
          <w:color w:val="000000"/>
        </w:rPr>
        <w:t xml:space="preserve">Determination of the </w:t>
      </w:r>
      <w:r w:rsidRPr="00A04D9D">
        <w:rPr>
          <w:color w:val="000000"/>
          <w:lang w:val="en-US"/>
        </w:rPr>
        <w:t>resource allocation table to be used for PUSCH</w:t>
      </w:r>
      <w:r>
        <w:tab/>
      </w:r>
      <w:r>
        <w:fldChar w:fldCharType="begin" w:fldLock="1"/>
      </w:r>
      <w:r>
        <w:instrText xml:space="preserve"> PAGEREF _Toc145348747 \h </w:instrText>
      </w:r>
      <w:r>
        <w:fldChar w:fldCharType="separate"/>
      </w:r>
      <w:r>
        <w:t>153</w:t>
      </w:r>
      <w:r>
        <w:fldChar w:fldCharType="end"/>
      </w:r>
    </w:p>
    <w:p w14:paraId="2F713AA8" w14:textId="31B1776C"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6.1.2.2</w:t>
      </w:r>
      <w:r>
        <w:rPr>
          <w:rFonts w:asciiTheme="minorHAnsi" w:eastAsiaTheme="minorEastAsia" w:hAnsiTheme="minorHAnsi" w:cstheme="minorBidi"/>
          <w:kern w:val="2"/>
          <w:sz w:val="22"/>
          <w:szCs w:val="22"/>
          <w:lang w:eastAsia="en-GB"/>
          <w14:ligatures w14:val="standardContextual"/>
        </w:rPr>
        <w:tab/>
      </w:r>
      <w:r w:rsidRPr="00A04D9D">
        <w:rPr>
          <w:color w:val="000000"/>
        </w:rPr>
        <w:t>Resource allocation in frequency domain</w:t>
      </w:r>
      <w:r>
        <w:tab/>
      </w:r>
      <w:r>
        <w:fldChar w:fldCharType="begin" w:fldLock="1"/>
      </w:r>
      <w:r>
        <w:instrText xml:space="preserve"> PAGEREF _Toc145348748 \h </w:instrText>
      </w:r>
      <w:r>
        <w:fldChar w:fldCharType="separate"/>
      </w:r>
      <w:r>
        <w:t>156</w:t>
      </w:r>
      <w:r>
        <w:fldChar w:fldCharType="end"/>
      </w:r>
    </w:p>
    <w:p w14:paraId="25E3FDAC" w14:textId="7F83675E"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rPr>
        <w:t>6.1.2.2.1</w:t>
      </w:r>
      <w:r>
        <w:rPr>
          <w:rFonts w:asciiTheme="minorHAnsi" w:eastAsiaTheme="minorEastAsia" w:hAnsiTheme="minorHAnsi" w:cstheme="minorBidi"/>
          <w:kern w:val="2"/>
          <w:sz w:val="22"/>
          <w:szCs w:val="22"/>
          <w:lang w:eastAsia="en-GB"/>
          <w14:ligatures w14:val="standardContextual"/>
        </w:rPr>
        <w:tab/>
      </w:r>
      <w:r w:rsidRPr="00A04D9D">
        <w:rPr>
          <w:color w:val="000000"/>
        </w:rPr>
        <w:t>Uplink resource allocation type 0</w:t>
      </w:r>
      <w:r>
        <w:tab/>
      </w:r>
      <w:r>
        <w:fldChar w:fldCharType="begin" w:fldLock="1"/>
      </w:r>
      <w:r>
        <w:instrText xml:space="preserve"> PAGEREF _Toc145348749 \h </w:instrText>
      </w:r>
      <w:r>
        <w:fldChar w:fldCharType="separate"/>
      </w:r>
      <w:r>
        <w:t>156</w:t>
      </w:r>
      <w:r>
        <w:fldChar w:fldCharType="end"/>
      </w:r>
    </w:p>
    <w:p w14:paraId="368783A1" w14:textId="6C45DCF4"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rPr>
        <w:t>6.1.2.2.2</w:t>
      </w:r>
      <w:r>
        <w:rPr>
          <w:rFonts w:asciiTheme="minorHAnsi" w:eastAsiaTheme="minorEastAsia" w:hAnsiTheme="minorHAnsi" w:cstheme="minorBidi"/>
          <w:kern w:val="2"/>
          <w:sz w:val="22"/>
          <w:szCs w:val="22"/>
          <w:lang w:eastAsia="en-GB"/>
          <w14:ligatures w14:val="standardContextual"/>
        </w:rPr>
        <w:tab/>
      </w:r>
      <w:r w:rsidRPr="00A04D9D">
        <w:rPr>
          <w:color w:val="000000"/>
        </w:rPr>
        <w:t>Uplink resource allocation type 1</w:t>
      </w:r>
      <w:r>
        <w:tab/>
      </w:r>
      <w:r>
        <w:fldChar w:fldCharType="begin" w:fldLock="1"/>
      </w:r>
      <w:r>
        <w:instrText xml:space="preserve"> PAGEREF _Toc145348750 \h </w:instrText>
      </w:r>
      <w:r>
        <w:fldChar w:fldCharType="separate"/>
      </w:r>
      <w:r>
        <w:t>157</w:t>
      </w:r>
      <w:r>
        <w:fldChar w:fldCharType="end"/>
      </w:r>
    </w:p>
    <w:p w14:paraId="07D190A8" w14:textId="596DB4DC" w:rsidR="00B05283" w:rsidRDefault="00B05283">
      <w:pPr>
        <w:pStyle w:val="TOC5"/>
        <w:rPr>
          <w:rFonts w:asciiTheme="minorHAnsi" w:eastAsiaTheme="minorEastAsia" w:hAnsiTheme="minorHAnsi" w:cstheme="minorBidi"/>
          <w:kern w:val="2"/>
          <w:sz w:val="22"/>
          <w:szCs w:val="22"/>
          <w:lang w:eastAsia="en-GB"/>
          <w14:ligatures w14:val="standardContextual"/>
        </w:rPr>
      </w:pPr>
      <w:r w:rsidRPr="00A04D9D">
        <w:rPr>
          <w:color w:val="000000"/>
        </w:rPr>
        <w:t>6.1.2.2</w:t>
      </w:r>
      <w:r w:rsidRPr="00A04D9D">
        <w:rPr>
          <w:color w:val="000000"/>
          <w:lang w:val="en-US"/>
        </w:rPr>
        <w:t>.3</w:t>
      </w:r>
      <w:r>
        <w:rPr>
          <w:rFonts w:asciiTheme="minorHAnsi" w:eastAsiaTheme="minorEastAsia" w:hAnsiTheme="minorHAnsi" w:cstheme="minorBidi"/>
          <w:kern w:val="2"/>
          <w:sz w:val="22"/>
          <w:szCs w:val="22"/>
          <w:lang w:eastAsia="en-GB"/>
          <w14:ligatures w14:val="standardContextual"/>
        </w:rPr>
        <w:tab/>
      </w:r>
      <w:r w:rsidRPr="00A04D9D">
        <w:rPr>
          <w:color w:val="000000"/>
        </w:rPr>
        <w:t xml:space="preserve">Uplink resource allocation type </w:t>
      </w:r>
      <w:r w:rsidRPr="00A04D9D">
        <w:rPr>
          <w:color w:val="000000"/>
          <w:lang w:val="en-US"/>
        </w:rPr>
        <w:t>2</w:t>
      </w:r>
      <w:r>
        <w:tab/>
      </w:r>
      <w:r>
        <w:fldChar w:fldCharType="begin" w:fldLock="1"/>
      </w:r>
      <w:r>
        <w:instrText xml:space="preserve"> PAGEREF _Toc145348751 \h </w:instrText>
      </w:r>
      <w:r>
        <w:fldChar w:fldCharType="separate"/>
      </w:r>
      <w:r>
        <w:t>158</w:t>
      </w:r>
      <w:r>
        <w:fldChar w:fldCharType="end"/>
      </w:r>
    </w:p>
    <w:p w14:paraId="0DA7365B" w14:textId="2157299E" w:rsidR="00B05283" w:rsidRDefault="00B05283">
      <w:pPr>
        <w:pStyle w:val="TOC4"/>
        <w:rPr>
          <w:rFonts w:asciiTheme="minorHAnsi" w:eastAsiaTheme="minorEastAsia" w:hAnsiTheme="minorHAnsi" w:cstheme="minorBidi"/>
          <w:kern w:val="2"/>
          <w:sz w:val="22"/>
          <w:szCs w:val="22"/>
          <w:lang w:eastAsia="en-GB"/>
          <w14:ligatures w14:val="standardContextual"/>
        </w:rPr>
      </w:pPr>
      <w:r>
        <w:t>6.1.2.3</w:t>
      </w:r>
      <w:r>
        <w:rPr>
          <w:rFonts w:asciiTheme="minorHAnsi" w:eastAsiaTheme="minorEastAsia" w:hAnsiTheme="minorHAnsi" w:cstheme="minorBidi"/>
          <w:kern w:val="2"/>
          <w:sz w:val="22"/>
          <w:szCs w:val="22"/>
          <w:lang w:eastAsia="en-GB"/>
          <w14:ligatures w14:val="standardContextual"/>
        </w:rPr>
        <w:tab/>
      </w:r>
      <w:r>
        <w:t>Resource allocation for uplink transmission with configured grant</w:t>
      </w:r>
      <w:r>
        <w:tab/>
      </w:r>
      <w:r>
        <w:fldChar w:fldCharType="begin" w:fldLock="1"/>
      </w:r>
      <w:r>
        <w:instrText xml:space="preserve"> PAGEREF _Toc145348752 \h </w:instrText>
      </w:r>
      <w:r>
        <w:fldChar w:fldCharType="separate"/>
      </w:r>
      <w:r>
        <w:t>159</w:t>
      </w:r>
      <w:r>
        <w:fldChar w:fldCharType="end"/>
      </w:r>
    </w:p>
    <w:p w14:paraId="62DCF2CF" w14:textId="5A904AD6" w:rsidR="00B05283" w:rsidRDefault="00B05283">
      <w:pPr>
        <w:pStyle w:val="TOC5"/>
        <w:rPr>
          <w:rFonts w:asciiTheme="minorHAnsi" w:eastAsiaTheme="minorEastAsia" w:hAnsiTheme="minorHAnsi" w:cstheme="minorBidi"/>
          <w:kern w:val="2"/>
          <w:sz w:val="22"/>
          <w:szCs w:val="22"/>
          <w:lang w:eastAsia="en-GB"/>
          <w14:ligatures w14:val="standardContextual"/>
        </w:rPr>
      </w:pPr>
      <w:r>
        <w:rPr>
          <w:lang w:eastAsia="zh-CN"/>
        </w:rPr>
        <w:t>6.1.2.3.1</w:t>
      </w:r>
      <w:r>
        <w:rPr>
          <w:rFonts w:asciiTheme="minorHAnsi" w:eastAsiaTheme="minorEastAsia" w:hAnsiTheme="minorHAnsi" w:cstheme="minorBidi"/>
          <w:kern w:val="2"/>
          <w:sz w:val="22"/>
          <w:szCs w:val="22"/>
          <w:lang w:eastAsia="en-GB"/>
          <w14:ligatures w14:val="standardContextual"/>
        </w:rPr>
        <w:tab/>
      </w:r>
      <w:r>
        <w:rPr>
          <w:lang w:eastAsia="zh-CN"/>
        </w:rPr>
        <w:t>Transport Block repetition for uplink transmissions of PUSCH repetition Type A with a configured grant</w:t>
      </w:r>
      <w:r>
        <w:tab/>
      </w:r>
      <w:r>
        <w:fldChar w:fldCharType="begin" w:fldLock="1"/>
      </w:r>
      <w:r>
        <w:instrText xml:space="preserve"> PAGEREF _Toc145348753 \h </w:instrText>
      </w:r>
      <w:r>
        <w:fldChar w:fldCharType="separate"/>
      </w:r>
      <w:r>
        <w:t>161</w:t>
      </w:r>
      <w:r>
        <w:fldChar w:fldCharType="end"/>
      </w:r>
    </w:p>
    <w:p w14:paraId="515BE06A" w14:textId="4A0AA426" w:rsidR="00B05283" w:rsidRDefault="00B05283">
      <w:pPr>
        <w:pStyle w:val="TOC5"/>
        <w:rPr>
          <w:rFonts w:asciiTheme="minorHAnsi" w:eastAsiaTheme="minorEastAsia" w:hAnsiTheme="minorHAnsi" w:cstheme="minorBidi"/>
          <w:kern w:val="2"/>
          <w:sz w:val="22"/>
          <w:szCs w:val="22"/>
          <w:lang w:eastAsia="en-GB"/>
          <w14:ligatures w14:val="standardContextual"/>
        </w:rPr>
      </w:pPr>
      <w:r>
        <w:rPr>
          <w:lang w:eastAsia="zh-CN"/>
        </w:rPr>
        <w:t>6.1.2.3.2</w:t>
      </w:r>
      <w:r>
        <w:rPr>
          <w:rFonts w:asciiTheme="minorHAnsi" w:eastAsiaTheme="minorEastAsia" w:hAnsiTheme="minorHAnsi" w:cstheme="minorBidi"/>
          <w:kern w:val="2"/>
          <w:sz w:val="22"/>
          <w:szCs w:val="22"/>
          <w:lang w:eastAsia="en-GB"/>
          <w14:ligatures w14:val="standardContextual"/>
        </w:rPr>
        <w:tab/>
      </w:r>
      <w:r>
        <w:rPr>
          <w:lang w:eastAsia="zh-CN"/>
        </w:rPr>
        <w:t>Transport Block repetition for uplink transmissions of PUSCH repetition Type B with a configured grant</w:t>
      </w:r>
      <w:r>
        <w:tab/>
      </w:r>
      <w:r>
        <w:fldChar w:fldCharType="begin" w:fldLock="1"/>
      </w:r>
      <w:r>
        <w:instrText xml:space="preserve"> PAGEREF _Toc145348754 \h </w:instrText>
      </w:r>
      <w:r>
        <w:fldChar w:fldCharType="separate"/>
      </w:r>
      <w:r>
        <w:t>163</w:t>
      </w:r>
      <w:r>
        <w:fldChar w:fldCharType="end"/>
      </w:r>
    </w:p>
    <w:p w14:paraId="4CBD2DF4" w14:textId="48C6D9E1" w:rsidR="00B05283" w:rsidRDefault="00B05283">
      <w:pPr>
        <w:pStyle w:val="TOC5"/>
        <w:rPr>
          <w:rFonts w:asciiTheme="minorHAnsi" w:eastAsiaTheme="minorEastAsia" w:hAnsiTheme="minorHAnsi" w:cstheme="minorBidi"/>
          <w:kern w:val="2"/>
          <w:sz w:val="22"/>
          <w:szCs w:val="22"/>
          <w:lang w:eastAsia="en-GB"/>
          <w14:ligatures w14:val="standardContextual"/>
        </w:rPr>
      </w:pPr>
      <w:r>
        <w:rPr>
          <w:lang w:eastAsia="zh-CN"/>
        </w:rPr>
        <w:t>6.1.2.3.3</w:t>
      </w:r>
      <w:r>
        <w:rPr>
          <w:rFonts w:asciiTheme="minorHAnsi" w:eastAsiaTheme="minorEastAsia" w:hAnsiTheme="minorHAnsi" w:cstheme="minorBidi"/>
          <w:kern w:val="2"/>
          <w:sz w:val="22"/>
          <w:szCs w:val="22"/>
          <w:lang w:eastAsia="en-GB"/>
          <w14:ligatures w14:val="standardContextual"/>
        </w:rPr>
        <w:tab/>
      </w:r>
      <w:r>
        <w:rPr>
          <w:lang w:eastAsia="zh-CN"/>
        </w:rPr>
        <w:t>Transport Block repetition for uplink transmissions of TB processing over multiple slots with a configured grant</w:t>
      </w:r>
      <w:r>
        <w:tab/>
      </w:r>
      <w:r>
        <w:fldChar w:fldCharType="begin" w:fldLock="1"/>
      </w:r>
      <w:r>
        <w:instrText xml:space="preserve"> PAGEREF _Toc145348755 \h </w:instrText>
      </w:r>
      <w:r>
        <w:fldChar w:fldCharType="separate"/>
      </w:r>
      <w:r>
        <w:t>164</w:t>
      </w:r>
      <w:r>
        <w:fldChar w:fldCharType="end"/>
      </w:r>
    </w:p>
    <w:p w14:paraId="1098D59E" w14:textId="13926C96"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6.1.3</w:t>
      </w:r>
      <w:r>
        <w:rPr>
          <w:rFonts w:asciiTheme="minorHAnsi" w:eastAsiaTheme="minorEastAsia" w:hAnsiTheme="minorHAnsi" w:cstheme="minorBidi"/>
          <w:kern w:val="2"/>
          <w:sz w:val="22"/>
          <w:szCs w:val="22"/>
          <w:lang w:eastAsia="en-GB"/>
          <w14:ligatures w14:val="standardContextual"/>
        </w:rPr>
        <w:tab/>
      </w:r>
      <w:r w:rsidRPr="00A04D9D">
        <w:rPr>
          <w:color w:val="000000"/>
        </w:rPr>
        <w:t>UE procedure for applying transform precoding on PUSCH</w:t>
      </w:r>
      <w:r>
        <w:tab/>
      </w:r>
      <w:r>
        <w:fldChar w:fldCharType="begin" w:fldLock="1"/>
      </w:r>
      <w:r>
        <w:instrText xml:space="preserve"> PAGEREF _Toc145348756 \h </w:instrText>
      </w:r>
      <w:r>
        <w:fldChar w:fldCharType="separate"/>
      </w:r>
      <w:r>
        <w:t>165</w:t>
      </w:r>
      <w:r>
        <w:fldChar w:fldCharType="end"/>
      </w:r>
    </w:p>
    <w:p w14:paraId="5247B80F" w14:textId="5BD26B22"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6.1.4</w:t>
      </w:r>
      <w:r>
        <w:rPr>
          <w:rFonts w:asciiTheme="minorHAnsi" w:eastAsiaTheme="minorEastAsia" w:hAnsiTheme="minorHAnsi" w:cstheme="minorBidi"/>
          <w:kern w:val="2"/>
          <w:sz w:val="22"/>
          <w:szCs w:val="22"/>
          <w:lang w:eastAsia="en-GB"/>
          <w14:ligatures w14:val="standardContextual"/>
        </w:rPr>
        <w:tab/>
      </w:r>
      <w:r w:rsidRPr="00A04D9D">
        <w:rPr>
          <w:color w:val="000000"/>
        </w:rPr>
        <w:t>Modulation order, redundancy version and transport block size determination</w:t>
      </w:r>
      <w:r>
        <w:tab/>
      </w:r>
      <w:r>
        <w:fldChar w:fldCharType="begin" w:fldLock="1"/>
      </w:r>
      <w:r>
        <w:instrText xml:space="preserve"> PAGEREF _Toc145348757 \h </w:instrText>
      </w:r>
      <w:r>
        <w:fldChar w:fldCharType="separate"/>
      </w:r>
      <w:r>
        <w:t>165</w:t>
      </w:r>
      <w:r>
        <w:fldChar w:fldCharType="end"/>
      </w:r>
    </w:p>
    <w:p w14:paraId="246CF0FE" w14:textId="108828F9"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6.1.4.1</w:t>
      </w:r>
      <w:r>
        <w:rPr>
          <w:rFonts w:asciiTheme="minorHAnsi" w:eastAsiaTheme="minorEastAsia" w:hAnsiTheme="minorHAnsi" w:cstheme="minorBidi"/>
          <w:kern w:val="2"/>
          <w:sz w:val="22"/>
          <w:szCs w:val="22"/>
          <w:lang w:eastAsia="en-GB"/>
          <w14:ligatures w14:val="standardContextual"/>
        </w:rPr>
        <w:tab/>
      </w:r>
      <w:r w:rsidRPr="00A04D9D">
        <w:rPr>
          <w:color w:val="000000"/>
        </w:rPr>
        <w:t>Modulation order and target code rate determination</w:t>
      </w:r>
      <w:r>
        <w:tab/>
      </w:r>
      <w:r>
        <w:fldChar w:fldCharType="begin" w:fldLock="1"/>
      </w:r>
      <w:r>
        <w:instrText xml:space="preserve"> PAGEREF _Toc145348758 \h </w:instrText>
      </w:r>
      <w:r>
        <w:fldChar w:fldCharType="separate"/>
      </w:r>
      <w:r>
        <w:t>166</w:t>
      </w:r>
      <w:r>
        <w:fldChar w:fldCharType="end"/>
      </w:r>
    </w:p>
    <w:p w14:paraId="0265F613" w14:textId="72D55787"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6.1.4.2</w:t>
      </w:r>
      <w:r>
        <w:rPr>
          <w:rFonts w:asciiTheme="minorHAnsi" w:eastAsiaTheme="minorEastAsia" w:hAnsiTheme="minorHAnsi" w:cstheme="minorBidi"/>
          <w:kern w:val="2"/>
          <w:sz w:val="22"/>
          <w:szCs w:val="22"/>
          <w:lang w:eastAsia="en-GB"/>
          <w14:ligatures w14:val="standardContextual"/>
        </w:rPr>
        <w:tab/>
      </w:r>
      <w:r w:rsidRPr="00A04D9D">
        <w:rPr>
          <w:color w:val="000000"/>
        </w:rPr>
        <w:t>Transport block size determination</w:t>
      </w:r>
      <w:r>
        <w:tab/>
      </w:r>
      <w:r>
        <w:fldChar w:fldCharType="begin" w:fldLock="1"/>
      </w:r>
      <w:r>
        <w:instrText xml:space="preserve"> PAGEREF _Toc145348759 \h </w:instrText>
      </w:r>
      <w:r>
        <w:fldChar w:fldCharType="separate"/>
      </w:r>
      <w:r>
        <w:t>172</w:t>
      </w:r>
      <w:r>
        <w:fldChar w:fldCharType="end"/>
      </w:r>
    </w:p>
    <w:p w14:paraId="1C9DFA6A" w14:textId="405BBF5B"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rFonts w:eastAsia="Malgun Gothic"/>
        </w:rPr>
        <w:t>6.1.5</w:t>
      </w:r>
      <w:r>
        <w:rPr>
          <w:rFonts w:asciiTheme="minorHAnsi" w:eastAsiaTheme="minorEastAsia" w:hAnsiTheme="minorHAnsi" w:cstheme="minorBidi"/>
          <w:kern w:val="2"/>
          <w:sz w:val="22"/>
          <w:szCs w:val="22"/>
          <w:lang w:eastAsia="en-GB"/>
          <w14:ligatures w14:val="standardContextual"/>
        </w:rPr>
        <w:tab/>
      </w:r>
      <w:r w:rsidRPr="00A04D9D">
        <w:rPr>
          <w:rFonts w:eastAsia="Malgun Gothic"/>
        </w:rPr>
        <w:t>Code block group based PUSCH transmission</w:t>
      </w:r>
      <w:r>
        <w:tab/>
      </w:r>
      <w:r>
        <w:fldChar w:fldCharType="begin" w:fldLock="1"/>
      </w:r>
      <w:r>
        <w:instrText xml:space="preserve"> PAGEREF _Toc145348760 \h </w:instrText>
      </w:r>
      <w:r>
        <w:fldChar w:fldCharType="separate"/>
      </w:r>
      <w:r>
        <w:t>173</w:t>
      </w:r>
      <w:r>
        <w:fldChar w:fldCharType="end"/>
      </w:r>
    </w:p>
    <w:p w14:paraId="739C813C" w14:textId="35EF9AE3"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rFonts w:eastAsia="Malgun Gothic"/>
        </w:rPr>
        <w:t>6.1.5.1</w:t>
      </w:r>
      <w:r>
        <w:rPr>
          <w:rFonts w:asciiTheme="minorHAnsi" w:eastAsiaTheme="minorEastAsia" w:hAnsiTheme="minorHAnsi" w:cstheme="minorBidi"/>
          <w:kern w:val="2"/>
          <w:sz w:val="22"/>
          <w:szCs w:val="22"/>
          <w:lang w:eastAsia="en-GB"/>
          <w14:ligatures w14:val="standardContextual"/>
        </w:rPr>
        <w:tab/>
      </w:r>
      <w:r w:rsidRPr="00A04D9D">
        <w:rPr>
          <w:rFonts w:eastAsia="Malgun Gothic"/>
        </w:rPr>
        <w:t>UE procedure for grouping of code blocks to code block groups</w:t>
      </w:r>
      <w:r>
        <w:tab/>
      </w:r>
      <w:r>
        <w:fldChar w:fldCharType="begin" w:fldLock="1"/>
      </w:r>
      <w:r>
        <w:instrText xml:space="preserve"> PAGEREF _Toc145348761 \h </w:instrText>
      </w:r>
      <w:r>
        <w:fldChar w:fldCharType="separate"/>
      </w:r>
      <w:r>
        <w:t>173</w:t>
      </w:r>
      <w:r>
        <w:fldChar w:fldCharType="end"/>
      </w:r>
    </w:p>
    <w:p w14:paraId="5616CBA3" w14:textId="3A383143"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rFonts w:eastAsia="Malgun Gothic"/>
        </w:rPr>
        <w:t>6.1.5.2</w:t>
      </w:r>
      <w:r>
        <w:rPr>
          <w:rFonts w:asciiTheme="minorHAnsi" w:eastAsiaTheme="minorEastAsia" w:hAnsiTheme="minorHAnsi" w:cstheme="minorBidi"/>
          <w:kern w:val="2"/>
          <w:sz w:val="22"/>
          <w:szCs w:val="22"/>
          <w:lang w:eastAsia="en-GB"/>
          <w14:ligatures w14:val="standardContextual"/>
        </w:rPr>
        <w:tab/>
      </w:r>
      <w:r w:rsidRPr="00A04D9D">
        <w:rPr>
          <w:rFonts w:eastAsia="Malgun Gothic"/>
        </w:rPr>
        <w:t>UE procedure for transmitting code block group based transmissions</w:t>
      </w:r>
      <w:r>
        <w:tab/>
      </w:r>
      <w:r>
        <w:fldChar w:fldCharType="begin" w:fldLock="1"/>
      </w:r>
      <w:r>
        <w:instrText xml:space="preserve"> PAGEREF _Toc145348762 \h </w:instrText>
      </w:r>
      <w:r>
        <w:fldChar w:fldCharType="separate"/>
      </w:r>
      <w:r>
        <w:t>174</w:t>
      </w:r>
      <w:r>
        <w:fldChar w:fldCharType="end"/>
      </w:r>
    </w:p>
    <w:p w14:paraId="438F1B55" w14:textId="35E640A3" w:rsidR="00B05283" w:rsidRDefault="00B05283">
      <w:pPr>
        <w:pStyle w:val="TOC3"/>
        <w:rPr>
          <w:rFonts w:asciiTheme="minorHAnsi" w:eastAsiaTheme="minorEastAsia" w:hAnsiTheme="minorHAnsi" w:cstheme="minorBidi"/>
          <w:kern w:val="2"/>
          <w:sz w:val="22"/>
          <w:szCs w:val="22"/>
          <w:lang w:eastAsia="en-GB"/>
          <w14:ligatures w14:val="standardContextual"/>
        </w:rPr>
      </w:pPr>
      <w:r>
        <w:t>6.1.6</w:t>
      </w:r>
      <w:r>
        <w:rPr>
          <w:rFonts w:asciiTheme="minorHAnsi" w:eastAsiaTheme="minorEastAsia" w:hAnsiTheme="minorHAnsi" w:cstheme="minorBidi"/>
          <w:kern w:val="2"/>
          <w:sz w:val="22"/>
          <w:szCs w:val="22"/>
          <w:lang w:eastAsia="en-GB"/>
          <w14:ligatures w14:val="standardContextual"/>
        </w:rPr>
        <w:tab/>
      </w:r>
      <w:r>
        <w:t>Uplink switching</w:t>
      </w:r>
      <w:r>
        <w:tab/>
      </w:r>
      <w:r>
        <w:fldChar w:fldCharType="begin" w:fldLock="1"/>
      </w:r>
      <w:r>
        <w:instrText xml:space="preserve"> PAGEREF _Toc145348763 \h </w:instrText>
      </w:r>
      <w:r>
        <w:fldChar w:fldCharType="separate"/>
      </w:r>
      <w:r>
        <w:t>174</w:t>
      </w:r>
      <w:r>
        <w:fldChar w:fldCharType="end"/>
      </w:r>
    </w:p>
    <w:p w14:paraId="64187407" w14:textId="3A074B1B" w:rsidR="00B05283" w:rsidRDefault="00B05283">
      <w:pPr>
        <w:pStyle w:val="TOC4"/>
        <w:rPr>
          <w:rFonts w:asciiTheme="minorHAnsi" w:eastAsiaTheme="minorEastAsia" w:hAnsiTheme="minorHAnsi" w:cstheme="minorBidi"/>
          <w:kern w:val="2"/>
          <w:sz w:val="22"/>
          <w:szCs w:val="22"/>
          <w:lang w:eastAsia="en-GB"/>
          <w14:ligatures w14:val="standardContextual"/>
        </w:rPr>
      </w:pPr>
      <w:r>
        <w:t>6.1.6.1</w:t>
      </w:r>
      <w:r>
        <w:rPr>
          <w:rFonts w:asciiTheme="minorHAnsi" w:eastAsiaTheme="minorEastAsia" w:hAnsiTheme="minorHAnsi" w:cstheme="minorBidi"/>
          <w:kern w:val="2"/>
          <w:sz w:val="22"/>
          <w:szCs w:val="22"/>
          <w:lang w:eastAsia="en-GB"/>
          <w14:ligatures w14:val="standardContextual"/>
        </w:rPr>
        <w:tab/>
      </w:r>
      <w:r>
        <w:t>Uplink switching for EN-DC</w:t>
      </w:r>
      <w:r>
        <w:tab/>
      </w:r>
      <w:r>
        <w:fldChar w:fldCharType="begin" w:fldLock="1"/>
      </w:r>
      <w:r>
        <w:instrText xml:space="preserve"> PAGEREF _Toc145348764 \h </w:instrText>
      </w:r>
      <w:r>
        <w:fldChar w:fldCharType="separate"/>
      </w:r>
      <w:r>
        <w:t>174</w:t>
      </w:r>
      <w:r>
        <w:fldChar w:fldCharType="end"/>
      </w:r>
    </w:p>
    <w:p w14:paraId="19281CD1" w14:textId="6469D352"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6.1.6.2</w:t>
      </w:r>
      <w:r>
        <w:rPr>
          <w:rFonts w:asciiTheme="minorHAnsi" w:eastAsiaTheme="minorEastAsia" w:hAnsiTheme="minorHAnsi" w:cstheme="minorBidi"/>
          <w:kern w:val="2"/>
          <w:sz w:val="22"/>
          <w:szCs w:val="22"/>
          <w:lang w:eastAsia="en-GB"/>
          <w14:ligatures w14:val="standardContextual"/>
        </w:rPr>
        <w:tab/>
      </w:r>
      <w:r w:rsidRPr="00A04D9D">
        <w:rPr>
          <w:color w:val="000000"/>
        </w:rPr>
        <w:t xml:space="preserve">Uplink switching for </w:t>
      </w:r>
      <w:r w:rsidRPr="00A04D9D">
        <w:rPr>
          <w:color w:val="000000"/>
          <w:lang w:val="en-US"/>
        </w:rPr>
        <w:t>c</w:t>
      </w:r>
      <w:r w:rsidRPr="00A04D9D">
        <w:rPr>
          <w:color w:val="000000"/>
        </w:rPr>
        <w:t xml:space="preserve">arrier </w:t>
      </w:r>
      <w:r w:rsidRPr="00A04D9D">
        <w:rPr>
          <w:color w:val="000000"/>
          <w:lang w:val="en-US"/>
        </w:rPr>
        <w:t>a</w:t>
      </w:r>
      <w:r w:rsidRPr="00A04D9D">
        <w:rPr>
          <w:color w:val="000000"/>
        </w:rPr>
        <w:t>ggregation</w:t>
      </w:r>
      <w:r>
        <w:tab/>
      </w:r>
      <w:r>
        <w:fldChar w:fldCharType="begin" w:fldLock="1"/>
      </w:r>
      <w:r>
        <w:instrText xml:space="preserve"> PAGEREF _Toc145348765 \h </w:instrText>
      </w:r>
      <w:r>
        <w:fldChar w:fldCharType="separate"/>
      </w:r>
      <w:r>
        <w:t>175</w:t>
      </w:r>
      <w:r>
        <w:fldChar w:fldCharType="end"/>
      </w:r>
    </w:p>
    <w:p w14:paraId="32E64376" w14:textId="637F3FDF" w:rsidR="00B05283" w:rsidRDefault="00B05283">
      <w:pPr>
        <w:pStyle w:val="TOC5"/>
        <w:rPr>
          <w:rFonts w:asciiTheme="minorHAnsi" w:eastAsiaTheme="minorEastAsia" w:hAnsiTheme="minorHAnsi" w:cstheme="minorBidi"/>
          <w:kern w:val="2"/>
          <w:sz w:val="22"/>
          <w:szCs w:val="22"/>
          <w:lang w:eastAsia="en-GB"/>
          <w14:ligatures w14:val="standardContextual"/>
        </w:rPr>
      </w:pPr>
      <w:r>
        <w:t>6.1.6.2.1</w:t>
      </w:r>
      <w:r>
        <w:rPr>
          <w:rFonts w:asciiTheme="minorHAnsi" w:eastAsiaTheme="minorEastAsia" w:hAnsiTheme="minorHAnsi" w:cstheme="minorBidi"/>
          <w:kern w:val="2"/>
          <w:sz w:val="22"/>
          <w:szCs w:val="22"/>
          <w:lang w:eastAsia="en-GB"/>
          <w14:ligatures w14:val="standardContextual"/>
        </w:rPr>
        <w:tab/>
      </w:r>
      <w:r w:rsidRPr="00A04D9D">
        <w:t>void</w:t>
      </w:r>
      <w:r>
        <w:tab/>
      </w:r>
      <w:r>
        <w:fldChar w:fldCharType="begin" w:fldLock="1"/>
      </w:r>
      <w:r>
        <w:instrText xml:space="preserve"> PAGEREF _Toc145348766 \h </w:instrText>
      </w:r>
      <w:r>
        <w:fldChar w:fldCharType="separate"/>
      </w:r>
      <w:r>
        <w:t>176</w:t>
      </w:r>
      <w:r>
        <w:fldChar w:fldCharType="end"/>
      </w:r>
    </w:p>
    <w:p w14:paraId="46B6CEEC" w14:textId="1804CFE7"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6.1.6.3</w:t>
      </w:r>
      <w:r>
        <w:rPr>
          <w:rFonts w:asciiTheme="minorHAnsi" w:eastAsiaTheme="minorEastAsia" w:hAnsiTheme="minorHAnsi" w:cstheme="minorBidi"/>
          <w:kern w:val="2"/>
          <w:sz w:val="22"/>
          <w:szCs w:val="22"/>
          <w:lang w:eastAsia="en-GB"/>
          <w14:ligatures w14:val="standardContextual"/>
        </w:rPr>
        <w:tab/>
      </w:r>
      <w:r w:rsidRPr="00A04D9D">
        <w:rPr>
          <w:color w:val="000000"/>
        </w:rPr>
        <w:t xml:space="preserve">Uplink switching for </w:t>
      </w:r>
      <w:r w:rsidRPr="00A04D9D">
        <w:rPr>
          <w:color w:val="000000"/>
          <w:lang w:val="en-US"/>
        </w:rPr>
        <w:t>s</w:t>
      </w:r>
      <w:r w:rsidRPr="00A04D9D">
        <w:rPr>
          <w:color w:val="000000"/>
        </w:rPr>
        <w:t xml:space="preserve">upplementary </w:t>
      </w:r>
      <w:r w:rsidRPr="00A04D9D">
        <w:rPr>
          <w:color w:val="000000"/>
          <w:lang w:val="en-US"/>
        </w:rPr>
        <w:t>u</w:t>
      </w:r>
      <w:r w:rsidRPr="00A04D9D">
        <w:rPr>
          <w:color w:val="000000"/>
        </w:rPr>
        <w:t>plink</w:t>
      </w:r>
      <w:r>
        <w:tab/>
      </w:r>
      <w:r>
        <w:fldChar w:fldCharType="begin" w:fldLock="1"/>
      </w:r>
      <w:r>
        <w:instrText xml:space="preserve"> PAGEREF _Toc145348767 \h </w:instrText>
      </w:r>
      <w:r>
        <w:fldChar w:fldCharType="separate"/>
      </w:r>
      <w:r>
        <w:t>176</w:t>
      </w:r>
      <w:r>
        <w:fldChar w:fldCharType="end"/>
      </w:r>
    </w:p>
    <w:p w14:paraId="6E2D1164" w14:textId="5DF4603F" w:rsidR="00B05283" w:rsidRDefault="00B05283">
      <w:pPr>
        <w:pStyle w:val="TOC3"/>
        <w:rPr>
          <w:rFonts w:asciiTheme="minorHAnsi" w:eastAsiaTheme="minorEastAsia" w:hAnsiTheme="minorHAnsi" w:cstheme="minorBidi"/>
          <w:kern w:val="2"/>
          <w:sz w:val="22"/>
          <w:szCs w:val="22"/>
          <w:lang w:eastAsia="en-GB"/>
          <w14:ligatures w14:val="standardContextual"/>
        </w:rPr>
      </w:pPr>
      <w:r>
        <w:t>6.1.7</w:t>
      </w:r>
      <w:r>
        <w:rPr>
          <w:rFonts w:asciiTheme="minorHAnsi" w:eastAsiaTheme="minorEastAsia" w:hAnsiTheme="minorHAnsi" w:cstheme="minorBidi"/>
          <w:kern w:val="2"/>
          <w:sz w:val="22"/>
          <w:szCs w:val="22"/>
          <w:lang w:eastAsia="en-GB"/>
          <w14:ligatures w14:val="standardContextual"/>
        </w:rPr>
        <w:tab/>
      </w:r>
      <w:r>
        <w:t>UE procedure for determining time domain windows for bundling DM-RS</w:t>
      </w:r>
      <w:r>
        <w:tab/>
      </w:r>
      <w:r>
        <w:fldChar w:fldCharType="begin" w:fldLock="1"/>
      </w:r>
      <w:r>
        <w:instrText xml:space="preserve"> PAGEREF _Toc145348768 \h </w:instrText>
      </w:r>
      <w:r>
        <w:fldChar w:fldCharType="separate"/>
      </w:r>
      <w:r>
        <w:t>176</w:t>
      </w:r>
      <w:r>
        <w:fldChar w:fldCharType="end"/>
      </w:r>
    </w:p>
    <w:p w14:paraId="52012B7A" w14:textId="0652492F" w:rsidR="00B05283" w:rsidRDefault="00B05283">
      <w:pPr>
        <w:pStyle w:val="TOC2"/>
        <w:rPr>
          <w:rFonts w:asciiTheme="minorHAnsi" w:eastAsiaTheme="minorEastAsia" w:hAnsiTheme="minorHAnsi" w:cstheme="minorBidi"/>
          <w:kern w:val="2"/>
          <w:sz w:val="22"/>
          <w:szCs w:val="22"/>
          <w:lang w:eastAsia="en-GB"/>
          <w14:ligatures w14:val="standardContextual"/>
        </w:rPr>
      </w:pPr>
      <w:r w:rsidRPr="00A04D9D">
        <w:rPr>
          <w:color w:val="000000"/>
        </w:rPr>
        <w:t>6.2</w:t>
      </w:r>
      <w:r>
        <w:rPr>
          <w:rFonts w:asciiTheme="minorHAnsi" w:eastAsiaTheme="minorEastAsia" w:hAnsiTheme="minorHAnsi" w:cstheme="minorBidi"/>
          <w:kern w:val="2"/>
          <w:sz w:val="22"/>
          <w:szCs w:val="22"/>
          <w:lang w:eastAsia="en-GB"/>
          <w14:ligatures w14:val="standardContextual"/>
        </w:rPr>
        <w:tab/>
      </w:r>
      <w:r w:rsidRPr="00A04D9D">
        <w:rPr>
          <w:color w:val="000000"/>
        </w:rPr>
        <w:t>UE reference signal (RS) procedure</w:t>
      </w:r>
      <w:r>
        <w:tab/>
      </w:r>
      <w:r>
        <w:fldChar w:fldCharType="begin" w:fldLock="1"/>
      </w:r>
      <w:r>
        <w:instrText xml:space="preserve"> PAGEREF _Toc145348769 \h </w:instrText>
      </w:r>
      <w:r>
        <w:fldChar w:fldCharType="separate"/>
      </w:r>
      <w:r>
        <w:t>179</w:t>
      </w:r>
      <w:r>
        <w:fldChar w:fldCharType="end"/>
      </w:r>
    </w:p>
    <w:p w14:paraId="11EDD4CB" w14:textId="2605E649"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6.2.1</w:t>
      </w:r>
      <w:r>
        <w:rPr>
          <w:rFonts w:asciiTheme="minorHAnsi" w:eastAsiaTheme="minorEastAsia" w:hAnsiTheme="minorHAnsi" w:cstheme="minorBidi"/>
          <w:kern w:val="2"/>
          <w:sz w:val="22"/>
          <w:szCs w:val="22"/>
          <w:lang w:eastAsia="en-GB"/>
          <w14:ligatures w14:val="standardContextual"/>
        </w:rPr>
        <w:tab/>
      </w:r>
      <w:r w:rsidRPr="00A04D9D">
        <w:rPr>
          <w:color w:val="000000"/>
        </w:rPr>
        <w:t>UE sounding procedure</w:t>
      </w:r>
      <w:r>
        <w:tab/>
      </w:r>
      <w:r>
        <w:fldChar w:fldCharType="begin" w:fldLock="1"/>
      </w:r>
      <w:r>
        <w:instrText xml:space="preserve"> PAGEREF _Toc145348770 \h </w:instrText>
      </w:r>
      <w:r>
        <w:fldChar w:fldCharType="separate"/>
      </w:r>
      <w:r>
        <w:t>179</w:t>
      </w:r>
      <w:r>
        <w:fldChar w:fldCharType="end"/>
      </w:r>
    </w:p>
    <w:p w14:paraId="6C0931AE" w14:textId="7C94CD8F"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6.2.1.1</w:t>
      </w:r>
      <w:r>
        <w:rPr>
          <w:rFonts w:asciiTheme="minorHAnsi" w:eastAsiaTheme="minorEastAsia" w:hAnsiTheme="minorHAnsi" w:cstheme="minorBidi"/>
          <w:kern w:val="2"/>
          <w:sz w:val="22"/>
          <w:szCs w:val="22"/>
          <w:lang w:eastAsia="en-GB"/>
          <w14:ligatures w14:val="standardContextual"/>
        </w:rPr>
        <w:tab/>
      </w:r>
      <w:r w:rsidRPr="00A04D9D">
        <w:rPr>
          <w:color w:val="000000"/>
        </w:rPr>
        <w:t>UE SRS frequency hopping procedure</w:t>
      </w:r>
      <w:r>
        <w:tab/>
      </w:r>
      <w:r>
        <w:fldChar w:fldCharType="begin" w:fldLock="1"/>
      </w:r>
      <w:r>
        <w:instrText xml:space="preserve"> PAGEREF _Toc145348771 \h </w:instrText>
      </w:r>
      <w:r>
        <w:fldChar w:fldCharType="separate"/>
      </w:r>
      <w:r>
        <w:t>186</w:t>
      </w:r>
      <w:r>
        <w:fldChar w:fldCharType="end"/>
      </w:r>
    </w:p>
    <w:p w14:paraId="37C3DA6B" w14:textId="2D325E9C"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lastRenderedPageBreak/>
        <w:t>6.2.1.2</w:t>
      </w:r>
      <w:r>
        <w:rPr>
          <w:rFonts w:asciiTheme="minorHAnsi" w:eastAsiaTheme="minorEastAsia" w:hAnsiTheme="minorHAnsi" w:cstheme="minorBidi"/>
          <w:kern w:val="2"/>
          <w:sz w:val="22"/>
          <w:szCs w:val="22"/>
          <w:lang w:eastAsia="en-GB"/>
          <w14:ligatures w14:val="standardContextual"/>
        </w:rPr>
        <w:tab/>
      </w:r>
      <w:r w:rsidRPr="00A04D9D">
        <w:rPr>
          <w:color w:val="000000"/>
        </w:rPr>
        <w:t>UE sounding procedure for DL CSI acquisition</w:t>
      </w:r>
      <w:r>
        <w:tab/>
      </w:r>
      <w:r>
        <w:fldChar w:fldCharType="begin" w:fldLock="1"/>
      </w:r>
      <w:r>
        <w:instrText xml:space="preserve"> PAGEREF _Toc145348772 \h </w:instrText>
      </w:r>
      <w:r>
        <w:fldChar w:fldCharType="separate"/>
      </w:r>
      <w:r>
        <w:t>186</w:t>
      </w:r>
      <w:r>
        <w:fldChar w:fldCharType="end"/>
      </w:r>
    </w:p>
    <w:p w14:paraId="6F9F1E99" w14:textId="5675D407"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6.2.1.3</w:t>
      </w:r>
      <w:r>
        <w:rPr>
          <w:rFonts w:asciiTheme="minorHAnsi" w:eastAsiaTheme="minorEastAsia" w:hAnsiTheme="minorHAnsi" w:cstheme="minorBidi"/>
          <w:kern w:val="2"/>
          <w:sz w:val="22"/>
          <w:szCs w:val="22"/>
          <w:lang w:eastAsia="en-GB"/>
          <w14:ligatures w14:val="standardContextual"/>
        </w:rPr>
        <w:tab/>
      </w:r>
      <w:r w:rsidRPr="00A04D9D">
        <w:rPr>
          <w:color w:val="000000"/>
        </w:rPr>
        <w:t>UE sounding procedure between component carriers</w:t>
      </w:r>
      <w:r>
        <w:tab/>
      </w:r>
      <w:r>
        <w:fldChar w:fldCharType="begin" w:fldLock="1"/>
      </w:r>
      <w:r>
        <w:instrText xml:space="preserve"> PAGEREF _Toc145348773 \h </w:instrText>
      </w:r>
      <w:r>
        <w:fldChar w:fldCharType="separate"/>
      </w:r>
      <w:r>
        <w:t>192</w:t>
      </w:r>
      <w:r>
        <w:fldChar w:fldCharType="end"/>
      </w:r>
    </w:p>
    <w:p w14:paraId="4665CAB8" w14:textId="2B302A45" w:rsidR="00B05283" w:rsidRDefault="00B05283">
      <w:pPr>
        <w:pStyle w:val="TOC4"/>
        <w:rPr>
          <w:rFonts w:asciiTheme="minorHAnsi" w:eastAsiaTheme="minorEastAsia" w:hAnsiTheme="minorHAnsi" w:cstheme="minorBidi"/>
          <w:kern w:val="2"/>
          <w:sz w:val="22"/>
          <w:szCs w:val="22"/>
          <w:lang w:eastAsia="en-GB"/>
          <w14:ligatures w14:val="standardContextual"/>
        </w:rPr>
      </w:pPr>
      <w:r>
        <w:t>6.2.1.4</w:t>
      </w:r>
      <w:r>
        <w:rPr>
          <w:rFonts w:asciiTheme="minorHAnsi" w:eastAsiaTheme="minorEastAsia" w:hAnsiTheme="minorHAnsi" w:cstheme="minorBidi"/>
          <w:kern w:val="2"/>
          <w:sz w:val="22"/>
          <w:szCs w:val="22"/>
          <w:lang w:eastAsia="en-GB"/>
          <w14:ligatures w14:val="standardContextual"/>
        </w:rPr>
        <w:tab/>
      </w:r>
      <w:r>
        <w:t>UE sounding procedure for positioning purposes</w:t>
      </w:r>
      <w:r>
        <w:tab/>
      </w:r>
      <w:r>
        <w:fldChar w:fldCharType="begin" w:fldLock="1"/>
      </w:r>
      <w:r>
        <w:instrText xml:space="preserve"> PAGEREF _Toc145348774 \h </w:instrText>
      </w:r>
      <w:r>
        <w:fldChar w:fldCharType="separate"/>
      </w:r>
      <w:r>
        <w:t>193</w:t>
      </w:r>
      <w:r>
        <w:fldChar w:fldCharType="end"/>
      </w:r>
    </w:p>
    <w:p w14:paraId="4A1EC77D" w14:textId="4CAA447C"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6.2.2</w:t>
      </w:r>
      <w:r>
        <w:rPr>
          <w:rFonts w:asciiTheme="minorHAnsi" w:eastAsiaTheme="minorEastAsia" w:hAnsiTheme="minorHAnsi" w:cstheme="minorBidi"/>
          <w:kern w:val="2"/>
          <w:sz w:val="22"/>
          <w:szCs w:val="22"/>
          <w:lang w:eastAsia="en-GB"/>
          <w14:ligatures w14:val="standardContextual"/>
        </w:rPr>
        <w:tab/>
      </w:r>
      <w:r w:rsidRPr="00A04D9D">
        <w:rPr>
          <w:color w:val="000000"/>
        </w:rPr>
        <w:t>UE DM-RS transmission procedure</w:t>
      </w:r>
      <w:r>
        <w:tab/>
      </w:r>
      <w:r>
        <w:fldChar w:fldCharType="begin" w:fldLock="1"/>
      </w:r>
      <w:r>
        <w:instrText xml:space="preserve"> PAGEREF _Toc145348775 \h </w:instrText>
      </w:r>
      <w:r>
        <w:fldChar w:fldCharType="separate"/>
      </w:r>
      <w:r>
        <w:t>195</w:t>
      </w:r>
      <w:r>
        <w:fldChar w:fldCharType="end"/>
      </w:r>
    </w:p>
    <w:p w14:paraId="19D7EDAA" w14:textId="155BA78E"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6.2.3</w:t>
      </w:r>
      <w:r>
        <w:rPr>
          <w:rFonts w:asciiTheme="minorHAnsi" w:eastAsiaTheme="minorEastAsia" w:hAnsiTheme="minorHAnsi" w:cstheme="minorBidi"/>
          <w:kern w:val="2"/>
          <w:sz w:val="22"/>
          <w:szCs w:val="22"/>
          <w:lang w:eastAsia="en-GB"/>
          <w14:ligatures w14:val="standardContextual"/>
        </w:rPr>
        <w:tab/>
      </w:r>
      <w:r w:rsidRPr="00A04D9D">
        <w:rPr>
          <w:color w:val="000000"/>
        </w:rPr>
        <w:t>UE PT-RS transmission procedure</w:t>
      </w:r>
      <w:r>
        <w:tab/>
      </w:r>
      <w:r>
        <w:fldChar w:fldCharType="begin" w:fldLock="1"/>
      </w:r>
      <w:r>
        <w:instrText xml:space="preserve"> PAGEREF _Toc145348776 \h </w:instrText>
      </w:r>
      <w:r>
        <w:fldChar w:fldCharType="separate"/>
      </w:r>
      <w:r>
        <w:t>197</w:t>
      </w:r>
      <w:r>
        <w:fldChar w:fldCharType="end"/>
      </w:r>
    </w:p>
    <w:p w14:paraId="0BC551C7" w14:textId="6EECCFAA"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6.2.3.1</w:t>
      </w:r>
      <w:r>
        <w:rPr>
          <w:rFonts w:asciiTheme="minorHAnsi" w:eastAsiaTheme="minorEastAsia" w:hAnsiTheme="minorHAnsi" w:cstheme="minorBidi"/>
          <w:kern w:val="2"/>
          <w:sz w:val="22"/>
          <w:szCs w:val="22"/>
          <w:lang w:eastAsia="en-GB"/>
          <w14:ligatures w14:val="standardContextual"/>
        </w:rPr>
        <w:tab/>
      </w:r>
      <w:r w:rsidRPr="00A04D9D">
        <w:rPr>
          <w:color w:val="000000"/>
        </w:rPr>
        <w:t>UE PT-RS transmission procedure when transform precoding is not enabled</w:t>
      </w:r>
      <w:r>
        <w:tab/>
      </w:r>
      <w:r>
        <w:fldChar w:fldCharType="begin" w:fldLock="1"/>
      </w:r>
      <w:r>
        <w:instrText xml:space="preserve"> PAGEREF _Toc145348777 \h </w:instrText>
      </w:r>
      <w:r>
        <w:fldChar w:fldCharType="separate"/>
      </w:r>
      <w:r>
        <w:t>197</w:t>
      </w:r>
      <w:r>
        <w:fldChar w:fldCharType="end"/>
      </w:r>
    </w:p>
    <w:p w14:paraId="2BDEE98E" w14:textId="4B3093CB"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6.2.3.2</w:t>
      </w:r>
      <w:r>
        <w:rPr>
          <w:rFonts w:asciiTheme="minorHAnsi" w:eastAsiaTheme="minorEastAsia" w:hAnsiTheme="minorHAnsi" w:cstheme="minorBidi"/>
          <w:kern w:val="2"/>
          <w:sz w:val="22"/>
          <w:szCs w:val="22"/>
          <w:lang w:eastAsia="en-GB"/>
          <w14:ligatures w14:val="standardContextual"/>
        </w:rPr>
        <w:tab/>
      </w:r>
      <w:r w:rsidRPr="00A04D9D">
        <w:rPr>
          <w:color w:val="000000"/>
        </w:rPr>
        <w:t>UE PT-RS transmission procedure when transform precoding is enabled</w:t>
      </w:r>
      <w:r>
        <w:tab/>
      </w:r>
      <w:r>
        <w:fldChar w:fldCharType="begin" w:fldLock="1"/>
      </w:r>
      <w:r>
        <w:instrText xml:space="preserve"> PAGEREF _Toc145348778 \h </w:instrText>
      </w:r>
      <w:r>
        <w:fldChar w:fldCharType="separate"/>
      </w:r>
      <w:r>
        <w:t>199</w:t>
      </w:r>
      <w:r>
        <w:fldChar w:fldCharType="end"/>
      </w:r>
    </w:p>
    <w:p w14:paraId="21B2B126" w14:textId="622563DF" w:rsidR="00B05283" w:rsidRDefault="00B05283">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UE PUSCH frequency hopping procedure</w:t>
      </w:r>
      <w:r>
        <w:tab/>
      </w:r>
      <w:r>
        <w:fldChar w:fldCharType="begin" w:fldLock="1"/>
      </w:r>
      <w:r>
        <w:instrText xml:space="preserve"> PAGEREF _Toc145348779 \h </w:instrText>
      </w:r>
      <w:r>
        <w:fldChar w:fldCharType="separate"/>
      </w:r>
      <w:r>
        <w:t>200</w:t>
      </w:r>
      <w:r>
        <w:fldChar w:fldCharType="end"/>
      </w:r>
    </w:p>
    <w:p w14:paraId="5F42B9FF" w14:textId="05D3F5FD" w:rsidR="00B05283" w:rsidRDefault="00B05283">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Frequency hopping for PUSCH repetition Type A and for TB processing over multiple slots</w:t>
      </w:r>
      <w:r>
        <w:tab/>
      </w:r>
      <w:r>
        <w:fldChar w:fldCharType="begin" w:fldLock="1"/>
      </w:r>
      <w:r>
        <w:instrText xml:space="preserve"> PAGEREF _Toc145348780 \h </w:instrText>
      </w:r>
      <w:r>
        <w:fldChar w:fldCharType="separate"/>
      </w:r>
      <w:r>
        <w:t>200</w:t>
      </w:r>
      <w:r>
        <w:fldChar w:fldCharType="end"/>
      </w:r>
    </w:p>
    <w:p w14:paraId="1DE65883" w14:textId="5E76AF41"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themeColor="text1"/>
        </w:rPr>
        <w:t>6.3.2</w:t>
      </w:r>
      <w:r>
        <w:rPr>
          <w:rFonts w:asciiTheme="minorHAnsi" w:eastAsiaTheme="minorEastAsia" w:hAnsiTheme="minorHAnsi" w:cstheme="minorBidi"/>
          <w:kern w:val="2"/>
          <w:sz w:val="22"/>
          <w:szCs w:val="22"/>
          <w:lang w:eastAsia="en-GB"/>
          <w14:ligatures w14:val="standardContextual"/>
        </w:rPr>
        <w:tab/>
      </w:r>
      <w:r w:rsidRPr="00A04D9D">
        <w:rPr>
          <w:color w:val="000000" w:themeColor="text1"/>
        </w:rPr>
        <w:t>Frequency hopping for PUSCH repetition Type B</w:t>
      </w:r>
      <w:r>
        <w:tab/>
      </w:r>
      <w:r>
        <w:fldChar w:fldCharType="begin" w:fldLock="1"/>
      </w:r>
      <w:r>
        <w:instrText xml:space="preserve"> PAGEREF _Toc145348781 \h </w:instrText>
      </w:r>
      <w:r>
        <w:fldChar w:fldCharType="separate"/>
      </w:r>
      <w:r>
        <w:t>201</w:t>
      </w:r>
      <w:r>
        <w:fldChar w:fldCharType="end"/>
      </w:r>
    </w:p>
    <w:p w14:paraId="28DE4A25" w14:textId="0D1E471D" w:rsidR="00B05283" w:rsidRDefault="00B05283">
      <w:pPr>
        <w:pStyle w:val="TOC2"/>
        <w:rPr>
          <w:rFonts w:asciiTheme="minorHAnsi" w:eastAsiaTheme="minorEastAsia" w:hAnsiTheme="minorHAnsi" w:cstheme="minorBidi"/>
          <w:kern w:val="2"/>
          <w:sz w:val="22"/>
          <w:szCs w:val="22"/>
          <w:lang w:eastAsia="en-GB"/>
          <w14:ligatures w14:val="standardContextual"/>
        </w:rPr>
      </w:pPr>
      <w:r w:rsidRPr="00A04D9D">
        <w:rPr>
          <w:color w:val="000000"/>
        </w:rPr>
        <w:t>6.4</w:t>
      </w:r>
      <w:r>
        <w:rPr>
          <w:rFonts w:asciiTheme="minorHAnsi" w:eastAsiaTheme="minorEastAsia" w:hAnsiTheme="minorHAnsi" w:cstheme="minorBidi"/>
          <w:kern w:val="2"/>
          <w:sz w:val="22"/>
          <w:szCs w:val="22"/>
          <w:lang w:eastAsia="en-GB"/>
          <w14:ligatures w14:val="standardContextual"/>
        </w:rPr>
        <w:tab/>
      </w:r>
      <w:r w:rsidRPr="00A04D9D">
        <w:rPr>
          <w:color w:val="000000"/>
        </w:rPr>
        <w:t>UE PUSCH preparation procedure time</w:t>
      </w:r>
      <w:r>
        <w:tab/>
      </w:r>
      <w:r>
        <w:fldChar w:fldCharType="begin" w:fldLock="1"/>
      </w:r>
      <w:r>
        <w:instrText xml:space="preserve"> PAGEREF _Toc145348782 \h </w:instrText>
      </w:r>
      <w:r>
        <w:fldChar w:fldCharType="separate"/>
      </w:r>
      <w:r>
        <w:t>202</w:t>
      </w:r>
      <w:r>
        <w:fldChar w:fldCharType="end"/>
      </w:r>
    </w:p>
    <w:p w14:paraId="72CF3BE3" w14:textId="5A813DF6" w:rsidR="00B05283" w:rsidRDefault="00B05283">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UE procedures for transmitting and receiving on a carrier with intra-cell guard bands</w:t>
      </w:r>
      <w:r>
        <w:tab/>
      </w:r>
      <w:r>
        <w:fldChar w:fldCharType="begin" w:fldLock="1"/>
      </w:r>
      <w:r>
        <w:instrText xml:space="preserve"> PAGEREF _Toc145348783 \h </w:instrText>
      </w:r>
      <w:r>
        <w:fldChar w:fldCharType="separate"/>
      </w:r>
      <w:r>
        <w:t>203</w:t>
      </w:r>
      <w:r>
        <w:fldChar w:fldCharType="end"/>
      </w:r>
    </w:p>
    <w:p w14:paraId="13397A7D" w14:textId="10A8AE20" w:rsidR="00B05283" w:rsidRDefault="00B05283">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Physical sidelink shared channel related procedures</w:t>
      </w:r>
      <w:r>
        <w:tab/>
      </w:r>
      <w:r>
        <w:fldChar w:fldCharType="begin" w:fldLock="1"/>
      </w:r>
      <w:r>
        <w:instrText xml:space="preserve"> PAGEREF _Toc145348784 \h </w:instrText>
      </w:r>
      <w:r>
        <w:fldChar w:fldCharType="separate"/>
      </w:r>
      <w:r>
        <w:t>204</w:t>
      </w:r>
      <w:r>
        <w:fldChar w:fldCharType="end"/>
      </w:r>
    </w:p>
    <w:p w14:paraId="1F1CCD2D" w14:textId="2DCF145E" w:rsidR="00B05283" w:rsidRDefault="00B05283">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UE procedure for transmitting the physical sidelink shared channel</w:t>
      </w:r>
      <w:r>
        <w:tab/>
      </w:r>
      <w:r>
        <w:fldChar w:fldCharType="begin" w:fldLock="1"/>
      </w:r>
      <w:r>
        <w:instrText xml:space="preserve"> PAGEREF _Toc145348785 \h </w:instrText>
      </w:r>
      <w:r>
        <w:fldChar w:fldCharType="separate"/>
      </w:r>
      <w:r>
        <w:t>205</w:t>
      </w:r>
      <w:r>
        <w:fldChar w:fldCharType="end"/>
      </w:r>
    </w:p>
    <w:p w14:paraId="2EF800EE" w14:textId="546092C8"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8.1.1</w:t>
      </w:r>
      <w:r>
        <w:rPr>
          <w:rFonts w:asciiTheme="minorHAnsi" w:eastAsiaTheme="minorEastAsia" w:hAnsiTheme="minorHAnsi" w:cstheme="minorBidi"/>
          <w:kern w:val="2"/>
          <w:sz w:val="22"/>
          <w:szCs w:val="22"/>
          <w:lang w:eastAsia="en-GB"/>
          <w14:ligatures w14:val="standardContextual"/>
        </w:rPr>
        <w:tab/>
      </w:r>
      <w:r w:rsidRPr="00A04D9D">
        <w:rPr>
          <w:color w:val="000000"/>
        </w:rPr>
        <w:t>Transmission schemes</w:t>
      </w:r>
      <w:r>
        <w:tab/>
      </w:r>
      <w:r>
        <w:fldChar w:fldCharType="begin" w:fldLock="1"/>
      </w:r>
      <w:r>
        <w:instrText xml:space="preserve"> PAGEREF _Toc145348786 \h </w:instrText>
      </w:r>
      <w:r>
        <w:fldChar w:fldCharType="separate"/>
      </w:r>
      <w:r>
        <w:t>207</w:t>
      </w:r>
      <w:r>
        <w:fldChar w:fldCharType="end"/>
      </w:r>
    </w:p>
    <w:p w14:paraId="7B486C2B" w14:textId="1980B1D7"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8.1.2</w:t>
      </w:r>
      <w:r>
        <w:rPr>
          <w:rFonts w:asciiTheme="minorHAnsi" w:eastAsiaTheme="minorEastAsia" w:hAnsiTheme="minorHAnsi" w:cstheme="minorBidi"/>
          <w:kern w:val="2"/>
          <w:sz w:val="22"/>
          <w:szCs w:val="22"/>
          <w:lang w:eastAsia="en-GB"/>
          <w14:ligatures w14:val="standardContextual"/>
        </w:rPr>
        <w:tab/>
      </w:r>
      <w:r w:rsidRPr="00A04D9D">
        <w:rPr>
          <w:color w:val="000000"/>
        </w:rPr>
        <w:t>Resource allocation</w:t>
      </w:r>
      <w:r>
        <w:tab/>
      </w:r>
      <w:r>
        <w:fldChar w:fldCharType="begin" w:fldLock="1"/>
      </w:r>
      <w:r>
        <w:instrText xml:space="preserve"> PAGEREF _Toc145348787 \h </w:instrText>
      </w:r>
      <w:r>
        <w:fldChar w:fldCharType="separate"/>
      </w:r>
      <w:r>
        <w:t>207</w:t>
      </w:r>
      <w:r>
        <w:fldChar w:fldCharType="end"/>
      </w:r>
    </w:p>
    <w:p w14:paraId="246AB94A" w14:textId="5095D122"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8.1.2.1</w:t>
      </w:r>
      <w:r>
        <w:rPr>
          <w:rFonts w:asciiTheme="minorHAnsi" w:eastAsiaTheme="minorEastAsia" w:hAnsiTheme="minorHAnsi" w:cstheme="minorBidi"/>
          <w:kern w:val="2"/>
          <w:sz w:val="22"/>
          <w:szCs w:val="22"/>
          <w:lang w:eastAsia="en-GB"/>
          <w14:ligatures w14:val="standardContextual"/>
        </w:rPr>
        <w:tab/>
      </w:r>
      <w:r w:rsidRPr="00A04D9D">
        <w:rPr>
          <w:color w:val="000000"/>
        </w:rPr>
        <w:t>Resource allocation in time domain</w:t>
      </w:r>
      <w:r>
        <w:tab/>
      </w:r>
      <w:r>
        <w:fldChar w:fldCharType="begin" w:fldLock="1"/>
      </w:r>
      <w:r>
        <w:instrText xml:space="preserve"> PAGEREF _Toc145348788 \h </w:instrText>
      </w:r>
      <w:r>
        <w:fldChar w:fldCharType="separate"/>
      </w:r>
      <w:r>
        <w:t>207</w:t>
      </w:r>
      <w:r>
        <w:fldChar w:fldCharType="end"/>
      </w:r>
    </w:p>
    <w:p w14:paraId="2D53158A" w14:textId="29D4C098" w:rsidR="00B05283" w:rsidRDefault="00B05283">
      <w:pPr>
        <w:pStyle w:val="TOC4"/>
        <w:rPr>
          <w:rFonts w:asciiTheme="minorHAnsi" w:eastAsiaTheme="minorEastAsia" w:hAnsiTheme="minorHAnsi" w:cstheme="minorBidi"/>
          <w:kern w:val="2"/>
          <w:sz w:val="22"/>
          <w:szCs w:val="22"/>
          <w:lang w:eastAsia="en-GB"/>
          <w14:ligatures w14:val="standardContextual"/>
        </w:rPr>
      </w:pPr>
      <w:r>
        <w:t>8.1.2.2</w:t>
      </w:r>
      <w:r>
        <w:rPr>
          <w:rFonts w:asciiTheme="minorHAnsi" w:eastAsiaTheme="minorEastAsia" w:hAnsiTheme="minorHAnsi" w:cstheme="minorBidi"/>
          <w:kern w:val="2"/>
          <w:sz w:val="22"/>
          <w:szCs w:val="22"/>
          <w:lang w:eastAsia="en-GB"/>
          <w14:ligatures w14:val="standardContextual"/>
        </w:rPr>
        <w:tab/>
      </w:r>
      <w:r>
        <w:t>Resource allocation in frequency domain</w:t>
      </w:r>
      <w:r>
        <w:tab/>
      </w:r>
      <w:r>
        <w:fldChar w:fldCharType="begin" w:fldLock="1"/>
      </w:r>
      <w:r>
        <w:instrText xml:space="preserve"> PAGEREF _Toc145348789 \h </w:instrText>
      </w:r>
      <w:r>
        <w:fldChar w:fldCharType="separate"/>
      </w:r>
      <w:r>
        <w:t>208</w:t>
      </w:r>
      <w:r>
        <w:fldChar w:fldCharType="end"/>
      </w:r>
    </w:p>
    <w:p w14:paraId="676E17D0" w14:textId="37A34DC3"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8.1.3</w:t>
      </w:r>
      <w:r>
        <w:rPr>
          <w:rFonts w:asciiTheme="minorHAnsi" w:eastAsiaTheme="minorEastAsia" w:hAnsiTheme="minorHAnsi" w:cstheme="minorBidi"/>
          <w:kern w:val="2"/>
          <w:sz w:val="22"/>
          <w:szCs w:val="22"/>
          <w:lang w:eastAsia="en-GB"/>
          <w14:ligatures w14:val="standardContextual"/>
        </w:rPr>
        <w:tab/>
      </w:r>
      <w:r w:rsidRPr="00A04D9D">
        <w:rPr>
          <w:color w:val="000000"/>
        </w:rPr>
        <w:t>Modulation order, target code rate, redundancy version and transport block size determination</w:t>
      </w:r>
      <w:r>
        <w:tab/>
      </w:r>
      <w:r>
        <w:fldChar w:fldCharType="begin" w:fldLock="1"/>
      </w:r>
      <w:r>
        <w:instrText xml:space="preserve"> PAGEREF _Toc145348790 \h </w:instrText>
      </w:r>
      <w:r>
        <w:fldChar w:fldCharType="separate"/>
      </w:r>
      <w:r>
        <w:t>208</w:t>
      </w:r>
      <w:r>
        <w:fldChar w:fldCharType="end"/>
      </w:r>
    </w:p>
    <w:p w14:paraId="059467C0" w14:textId="4A658F12"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8.1.3.1</w:t>
      </w:r>
      <w:r>
        <w:rPr>
          <w:rFonts w:asciiTheme="minorHAnsi" w:eastAsiaTheme="minorEastAsia" w:hAnsiTheme="minorHAnsi" w:cstheme="minorBidi"/>
          <w:kern w:val="2"/>
          <w:sz w:val="22"/>
          <w:szCs w:val="22"/>
          <w:lang w:eastAsia="en-GB"/>
          <w14:ligatures w14:val="standardContextual"/>
        </w:rPr>
        <w:tab/>
      </w:r>
      <w:r w:rsidRPr="00A04D9D">
        <w:rPr>
          <w:color w:val="000000"/>
        </w:rPr>
        <w:t>Modulation order and target code rate determination</w:t>
      </w:r>
      <w:r>
        <w:tab/>
      </w:r>
      <w:r>
        <w:fldChar w:fldCharType="begin" w:fldLock="1"/>
      </w:r>
      <w:r>
        <w:instrText xml:space="preserve"> PAGEREF _Toc145348791 \h </w:instrText>
      </w:r>
      <w:r>
        <w:fldChar w:fldCharType="separate"/>
      </w:r>
      <w:r>
        <w:t>208</w:t>
      </w:r>
      <w:r>
        <w:fldChar w:fldCharType="end"/>
      </w:r>
    </w:p>
    <w:p w14:paraId="295CD46B" w14:textId="14FEF2E1"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color w:val="000000"/>
        </w:rPr>
        <w:t>8.1.3.2</w:t>
      </w:r>
      <w:r>
        <w:rPr>
          <w:rFonts w:asciiTheme="minorHAnsi" w:eastAsiaTheme="minorEastAsia" w:hAnsiTheme="minorHAnsi" w:cstheme="minorBidi"/>
          <w:kern w:val="2"/>
          <w:sz w:val="22"/>
          <w:szCs w:val="22"/>
          <w:lang w:eastAsia="en-GB"/>
          <w14:ligatures w14:val="standardContextual"/>
        </w:rPr>
        <w:tab/>
      </w:r>
      <w:r w:rsidRPr="00A04D9D">
        <w:rPr>
          <w:color w:val="000000"/>
        </w:rPr>
        <w:t>Transport block size determination</w:t>
      </w:r>
      <w:r>
        <w:tab/>
      </w:r>
      <w:r>
        <w:fldChar w:fldCharType="begin" w:fldLock="1"/>
      </w:r>
      <w:r>
        <w:instrText xml:space="preserve"> PAGEREF _Toc145348792 \h </w:instrText>
      </w:r>
      <w:r>
        <w:fldChar w:fldCharType="separate"/>
      </w:r>
      <w:r>
        <w:t>208</w:t>
      </w:r>
      <w:r>
        <w:fldChar w:fldCharType="end"/>
      </w:r>
    </w:p>
    <w:p w14:paraId="694DD207" w14:textId="7FED9839"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8.1.4</w:t>
      </w:r>
      <w:r>
        <w:rPr>
          <w:rFonts w:asciiTheme="minorHAnsi" w:eastAsiaTheme="minorEastAsia" w:hAnsiTheme="minorHAnsi" w:cstheme="minorBidi"/>
          <w:kern w:val="2"/>
          <w:sz w:val="22"/>
          <w:szCs w:val="22"/>
          <w:lang w:eastAsia="en-GB"/>
          <w14:ligatures w14:val="standardContextual"/>
        </w:rPr>
        <w:tab/>
      </w:r>
      <w:r w:rsidRPr="00A04D9D">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_Toc145348793 \h </w:instrText>
      </w:r>
      <w:r>
        <w:fldChar w:fldCharType="separate"/>
      </w:r>
      <w:r>
        <w:t>209</w:t>
      </w:r>
      <w:r>
        <w:fldChar w:fldCharType="end"/>
      </w:r>
    </w:p>
    <w:p w14:paraId="697F497B" w14:textId="12D5CE7F" w:rsidR="00B05283" w:rsidRDefault="00B05283">
      <w:pPr>
        <w:pStyle w:val="TOC3"/>
        <w:rPr>
          <w:rFonts w:asciiTheme="minorHAnsi" w:eastAsiaTheme="minorEastAsia" w:hAnsiTheme="minorHAnsi" w:cstheme="minorBidi"/>
          <w:kern w:val="2"/>
          <w:sz w:val="22"/>
          <w:szCs w:val="22"/>
          <w:lang w:eastAsia="en-GB"/>
          <w14:ligatures w14:val="standardContextual"/>
        </w:rPr>
      </w:pPr>
      <w:r>
        <w:t>8.1.4A</w:t>
      </w:r>
      <w:r>
        <w:rPr>
          <w:rFonts w:asciiTheme="minorHAnsi" w:eastAsiaTheme="minorEastAsia" w:hAnsiTheme="minorHAnsi" w:cstheme="minorBidi"/>
          <w:kern w:val="2"/>
          <w:sz w:val="22"/>
          <w:szCs w:val="22"/>
          <w:lang w:eastAsia="en-GB"/>
          <w14:ligatures w14:val="standardContextual"/>
        </w:rPr>
        <w:tab/>
      </w:r>
      <w:r>
        <w:t>UE procedure for determining a set of preferred or non-preferred resources for another UE's transmission</w:t>
      </w:r>
      <w:r>
        <w:tab/>
      </w:r>
      <w:r>
        <w:fldChar w:fldCharType="begin" w:fldLock="1"/>
      </w:r>
      <w:r>
        <w:instrText xml:space="preserve"> PAGEREF _Toc145348794 \h </w:instrText>
      </w:r>
      <w:r>
        <w:fldChar w:fldCharType="separate"/>
      </w:r>
      <w:r>
        <w:t>214</w:t>
      </w:r>
      <w:r>
        <w:fldChar w:fldCharType="end"/>
      </w:r>
    </w:p>
    <w:p w14:paraId="5332E5F3" w14:textId="52DF202F" w:rsidR="00B05283" w:rsidRDefault="00B05283">
      <w:pPr>
        <w:pStyle w:val="TOC3"/>
        <w:rPr>
          <w:rFonts w:asciiTheme="minorHAnsi" w:eastAsiaTheme="minorEastAsia" w:hAnsiTheme="minorHAnsi" w:cstheme="minorBidi"/>
          <w:kern w:val="2"/>
          <w:sz w:val="22"/>
          <w:szCs w:val="22"/>
          <w:lang w:eastAsia="en-GB"/>
          <w14:ligatures w14:val="standardContextual"/>
        </w:rPr>
      </w:pPr>
      <w:r>
        <w:t>8.1.4B</w:t>
      </w:r>
      <w:r>
        <w:rPr>
          <w:rFonts w:asciiTheme="minorHAnsi" w:eastAsiaTheme="minorEastAsia" w:hAnsiTheme="minorHAnsi" w:cstheme="minorBidi"/>
          <w:kern w:val="2"/>
          <w:sz w:val="22"/>
          <w:szCs w:val="22"/>
          <w:lang w:eastAsia="en-GB"/>
          <w14:ligatures w14:val="standardContextual"/>
        </w:rPr>
        <w:tab/>
      </w:r>
      <w:r w:rsidRPr="00A04D9D">
        <w:t>Void</w:t>
      </w:r>
      <w:r>
        <w:tab/>
      </w:r>
      <w:r>
        <w:fldChar w:fldCharType="begin" w:fldLock="1"/>
      </w:r>
      <w:r>
        <w:instrText xml:space="preserve"> PAGEREF _Toc145348795 \h </w:instrText>
      </w:r>
      <w:r>
        <w:fldChar w:fldCharType="separate"/>
      </w:r>
      <w:r>
        <w:t>215</w:t>
      </w:r>
      <w:r>
        <w:fldChar w:fldCharType="end"/>
      </w:r>
    </w:p>
    <w:p w14:paraId="62AC7531" w14:textId="3AEEABB8" w:rsidR="00B05283" w:rsidRDefault="00B05283">
      <w:pPr>
        <w:pStyle w:val="TOC3"/>
        <w:rPr>
          <w:rFonts w:asciiTheme="minorHAnsi" w:eastAsiaTheme="minorEastAsia" w:hAnsiTheme="minorHAnsi" w:cstheme="minorBidi"/>
          <w:kern w:val="2"/>
          <w:sz w:val="22"/>
          <w:szCs w:val="22"/>
          <w:lang w:eastAsia="en-GB"/>
          <w14:ligatures w14:val="standardContextual"/>
        </w:rPr>
      </w:pPr>
      <w:r>
        <w:t>8.1.4C</w:t>
      </w:r>
      <w:r>
        <w:rPr>
          <w:rFonts w:asciiTheme="minorHAnsi" w:eastAsiaTheme="minorEastAsia" w:hAnsiTheme="minorHAnsi" w:cstheme="minorBidi"/>
          <w:kern w:val="2"/>
          <w:sz w:val="22"/>
          <w:szCs w:val="22"/>
          <w:lang w:eastAsia="en-GB"/>
          <w14:ligatures w14:val="standardContextual"/>
        </w:rPr>
        <w:tab/>
      </w:r>
      <w:r>
        <w:t>UE procedure for using a received non-preferred resource set</w:t>
      </w:r>
      <w:r>
        <w:tab/>
      </w:r>
      <w:r>
        <w:fldChar w:fldCharType="begin" w:fldLock="1"/>
      </w:r>
      <w:r>
        <w:instrText xml:space="preserve"> PAGEREF _Toc145348796 \h </w:instrText>
      </w:r>
      <w:r>
        <w:fldChar w:fldCharType="separate"/>
      </w:r>
      <w:r>
        <w:t>215</w:t>
      </w:r>
      <w:r>
        <w:fldChar w:fldCharType="end"/>
      </w:r>
    </w:p>
    <w:p w14:paraId="0D18B172" w14:textId="1204C4EC"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8.1.5</w:t>
      </w:r>
      <w:r>
        <w:rPr>
          <w:rFonts w:asciiTheme="minorHAnsi" w:eastAsiaTheme="minorEastAsia" w:hAnsiTheme="minorHAnsi" w:cstheme="minorBidi"/>
          <w:kern w:val="2"/>
          <w:sz w:val="22"/>
          <w:szCs w:val="22"/>
          <w:lang w:eastAsia="en-GB"/>
          <w14:ligatures w14:val="standardContextual"/>
        </w:rPr>
        <w:tab/>
      </w:r>
      <w:r w:rsidRPr="00A04D9D">
        <w:rPr>
          <w:color w:val="000000"/>
        </w:rPr>
        <w:t>UE procedure for determining slots and resource blocks for PSSCH</w:t>
      </w:r>
      <w:r w:rsidRPr="00A04D9D">
        <w:rPr>
          <w:color w:val="000000"/>
          <w:lang w:val="en-US"/>
        </w:rPr>
        <w:t xml:space="preserve"> </w:t>
      </w:r>
      <w:r w:rsidRPr="00A04D9D">
        <w:rPr>
          <w:color w:val="000000"/>
        </w:rPr>
        <w:t>transmission associated with an SCI format 1-A</w:t>
      </w:r>
      <w:r>
        <w:tab/>
      </w:r>
      <w:r>
        <w:fldChar w:fldCharType="begin" w:fldLock="1"/>
      </w:r>
      <w:r>
        <w:instrText xml:space="preserve"> PAGEREF _Toc145348797 \h </w:instrText>
      </w:r>
      <w:r>
        <w:fldChar w:fldCharType="separate"/>
      </w:r>
      <w:r>
        <w:t>216</w:t>
      </w:r>
      <w:r>
        <w:fldChar w:fldCharType="end"/>
      </w:r>
    </w:p>
    <w:p w14:paraId="075C1153" w14:textId="2FE7DF61"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themeColor="text1"/>
        </w:rPr>
        <w:t>8.1.5A</w:t>
      </w:r>
      <w:r>
        <w:rPr>
          <w:rFonts w:asciiTheme="minorHAnsi" w:eastAsiaTheme="minorEastAsia" w:hAnsiTheme="minorHAnsi" w:cstheme="minorBidi"/>
          <w:kern w:val="2"/>
          <w:sz w:val="22"/>
          <w:szCs w:val="22"/>
          <w:lang w:eastAsia="en-GB"/>
          <w14:ligatures w14:val="standardContextual"/>
        </w:rPr>
        <w:tab/>
      </w:r>
      <w:r w:rsidRPr="00A04D9D">
        <w:rPr>
          <w:color w:val="000000" w:themeColor="text1"/>
        </w:rPr>
        <w:t>UE procedure for determining slots and resource blocks indicated by a preferred or non-preferred resource set</w:t>
      </w:r>
      <w:r>
        <w:tab/>
      </w:r>
      <w:r>
        <w:fldChar w:fldCharType="begin" w:fldLock="1"/>
      </w:r>
      <w:r>
        <w:instrText xml:space="preserve"> PAGEREF _Toc145348798 \h </w:instrText>
      </w:r>
      <w:r>
        <w:fldChar w:fldCharType="separate"/>
      </w:r>
      <w:r>
        <w:t>217</w:t>
      </w:r>
      <w:r>
        <w:fldChar w:fldCharType="end"/>
      </w:r>
    </w:p>
    <w:p w14:paraId="72114563" w14:textId="51F3B33A" w:rsidR="00B05283" w:rsidRDefault="00B05283">
      <w:pPr>
        <w:pStyle w:val="TOC3"/>
        <w:rPr>
          <w:rFonts w:asciiTheme="minorHAnsi" w:eastAsiaTheme="minorEastAsia" w:hAnsiTheme="minorHAnsi" w:cstheme="minorBidi"/>
          <w:kern w:val="2"/>
          <w:sz w:val="22"/>
          <w:szCs w:val="22"/>
          <w:lang w:eastAsia="en-GB"/>
          <w14:ligatures w14:val="standardContextual"/>
        </w:rPr>
      </w:pPr>
      <w:r>
        <w:t>8.1.6</w:t>
      </w:r>
      <w:r>
        <w:rPr>
          <w:rFonts w:asciiTheme="minorHAnsi" w:eastAsiaTheme="minorEastAsia" w:hAnsiTheme="minorHAnsi" w:cstheme="minorBidi"/>
          <w:kern w:val="2"/>
          <w:sz w:val="22"/>
          <w:szCs w:val="22"/>
          <w:lang w:eastAsia="en-GB"/>
          <w14:ligatures w14:val="standardContextual"/>
        </w:rPr>
        <w:tab/>
      </w:r>
      <w:r>
        <w:t>Sidelink congestion control in sidelink resource allocation mode 2</w:t>
      </w:r>
      <w:r>
        <w:tab/>
      </w:r>
      <w:r>
        <w:fldChar w:fldCharType="begin" w:fldLock="1"/>
      </w:r>
      <w:r>
        <w:instrText xml:space="preserve"> PAGEREF _Toc145348799 \h </w:instrText>
      </w:r>
      <w:r>
        <w:fldChar w:fldCharType="separate"/>
      </w:r>
      <w:r>
        <w:t>217</w:t>
      </w:r>
      <w:r>
        <w:fldChar w:fldCharType="end"/>
      </w:r>
    </w:p>
    <w:p w14:paraId="1B9FD590" w14:textId="7F4722EE" w:rsidR="00B05283" w:rsidRDefault="00B05283">
      <w:pPr>
        <w:pStyle w:val="TOC3"/>
        <w:rPr>
          <w:rFonts w:asciiTheme="minorHAnsi" w:eastAsiaTheme="minorEastAsia" w:hAnsiTheme="minorHAnsi" w:cstheme="minorBidi"/>
          <w:kern w:val="2"/>
          <w:sz w:val="22"/>
          <w:szCs w:val="22"/>
          <w:lang w:eastAsia="en-GB"/>
          <w14:ligatures w14:val="standardContextual"/>
        </w:rPr>
      </w:pPr>
      <w:r>
        <w:t>8.1.7</w:t>
      </w:r>
      <w:r>
        <w:rPr>
          <w:rFonts w:asciiTheme="minorHAnsi" w:eastAsiaTheme="minorEastAsia" w:hAnsiTheme="minorHAnsi" w:cstheme="minorBidi"/>
          <w:kern w:val="2"/>
          <w:sz w:val="22"/>
          <w:szCs w:val="22"/>
          <w:lang w:eastAsia="en-GB"/>
          <w14:ligatures w14:val="standardContextual"/>
        </w:rPr>
        <w:tab/>
      </w:r>
      <w:r>
        <w:t>UE procedure for determining the number of logical slots for a reservation period</w:t>
      </w:r>
      <w:r>
        <w:tab/>
      </w:r>
      <w:r>
        <w:fldChar w:fldCharType="begin" w:fldLock="1"/>
      </w:r>
      <w:r>
        <w:instrText xml:space="preserve"> PAGEREF _Toc145348800 \h </w:instrText>
      </w:r>
      <w:r>
        <w:fldChar w:fldCharType="separate"/>
      </w:r>
      <w:r>
        <w:t>218</w:t>
      </w:r>
      <w:r>
        <w:fldChar w:fldCharType="end"/>
      </w:r>
    </w:p>
    <w:p w14:paraId="5DD0ACAF" w14:textId="5B39F0B6" w:rsidR="00B05283" w:rsidRDefault="00B05283">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UE procedure for transmitting sidelink reference signals</w:t>
      </w:r>
      <w:r>
        <w:tab/>
      </w:r>
      <w:r>
        <w:fldChar w:fldCharType="begin" w:fldLock="1"/>
      </w:r>
      <w:r>
        <w:instrText xml:space="preserve"> PAGEREF _Toc145348801 \h </w:instrText>
      </w:r>
      <w:r>
        <w:fldChar w:fldCharType="separate"/>
      </w:r>
      <w:r>
        <w:t>218</w:t>
      </w:r>
      <w:r>
        <w:fldChar w:fldCharType="end"/>
      </w:r>
    </w:p>
    <w:p w14:paraId="297D9855" w14:textId="01036AB8" w:rsidR="00B05283" w:rsidRDefault="00B05283">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CSI-RS transmission procedure</w:t>
      </w:r>
      <w:r>
        <w:tab/>
      </w:r>
      <w:r>
        <w:fldChar w:fldCharType="begin" w:fldLock="1"/>
      </w:r>
      <w:r>
        <w:instrText xml:space="preserve"> PAGEREF _Toc145348802 \h </w:instrText>
      </w:r>
      <w:r>
        <w:fldChar w:fldCharType="separate"/>
      </w:r>
      <w:r>
        <w:t>218</w:t>
      </w:r>
      <w:r>
        <w:fldChar w:fldCharType="end"/>
      </w:r>
    </w:p>
    <w:p w14:paraId="5249B7CA" w14:textId="5471C929"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8.2.2</w:t>
      </w:r>
      <w:r>
        <w:rPr>
          <w:rFonts w:asciiTheme="minorHAnsi" w:eastAsiaTheme="minorEastAsia" w:hAnsiTheme="minorHAnsi" w:cstheme="minorBidi"/>
          <w:kern w:val="2"/>
          <w:sz w:val="22"/>
          <w:szCs w:val="22"/>
          <w:lang w:eastAsia="en-GB"/>
          <w14:ligatures w14:val="standardContextual"/>
        </w:rPr>
        <w:tab/>
      </w:r>
      <w:r>
        <w:t xml:space="preserve">PSSCH DM-RS </w:t>
      </w:r>
      <w:r w:rsidRPr="00A04D9D">
        <w:rPr>
          <w:color w:val="000000"/>
        </w:rPr>
        <w:t>transmission procedure</w:t>
      </w:r>
      <w:r>
        <w:tab/>
      </w:r>
      <w:r>
        <w:fldChar w:fldCharType="begin" w:fldLock="1"/>
      </w:r>
      <w:r>
        <w:instrText xml:space="preserve"> PAGEREF _Toc145348803 \h </w:instrText>
      </w:r>
      <w:r>
        <w:fldChar w:fldCharType="separate"/>
      </w:r>
      <w:r>
        <w:t>219</w:t>
      </w:r>
      <w:r>
        <w:fldChar w:fldCharType="end"/>
      </w:r>
    </w:p>
    <w:p w14:paraId="711CA216" w14:textId="002A3F4B"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8.2.3</w:t>
      </w:r>
      <w:r>
        <w:rPr>
          <w:rFonts w:asciiTheme="minorHAnsi" w:eastAsiaTheme="minorEastAsia" w:hAnsiTheme="minorHAnsi" w:cstheme="minorBidi"/>
          <w:kern w:val="2"/>
          <w:sz w:val="22"/>
          <w:szCs w:val="22"/>
          <w:lang w:eastAsia="en-GB"/>
          <w14:ligatures w14:val="standardContextual"/>
        </w:rPr>
        <w:tab/>
      </w:r>
      <w:r>
        <w:t>PT-RS</w:t>
      </w:r>
      <w:r w:rsidRPr="00A04D9D">
        <w:rPr>
          <w:color w:val="000000"/>
        </w:rPr>
        <w:t xml:space="preserve"> transmission procedure</w:t>
      </w:r>
      <w:r>
        <w:tab/>
      </w:r>
      <w:r>
        <w:fldChar w:fldCharType="begin" w:fldLock="1"/>
      </w:r>
      <w:r>
        <w:instrText xml:space="preserve"> PAGEREF _Toc145348804 \h </w:instrText>
      </w:r>
      <w:r>
        <w:fldChar w:fldCharType="separate"/>
      </w:r>
      <w:r>
        <w:t>219</w:t>
      </w:r>
      <w:r>
        <w:fldChar w:fldCharType="end"/>
      </w:r>
    </w:p>
    <w:p w14:paraId="728320CC" w14:textId="494F9672" w:rsidR="00B05283" w:rsidRDefault="00B05283">
      <w:pPr>
        <w:pStyle w:val="TOC2"/>
        <w:rPr>
          <w:rFonts w:asciiTheme="minorHAnsi" w:eastAsiaTheme="minorEastAsia" w:hAnsiTheme="minorHAnsi" w:cstheme="minorBidi"/>
          <w:kern w:val="2"/>
          <w:sz w:val="22"/>
          <w:szCs w:val="22"/>
          <w:lang w:eastAsia="en-GB"/>
          <w14:ligatures w14:val="standardContextual"/>
        </w:rPr>
      </w:pPr>
      <w:r w:rsidRPr="00A04D9D">
        <w:rPr>
          <w:color w:val="000000"/>
        </w:rPr>
        <w:t>8.3</w:t>
      </w:r>
      <w:r>
        <w:rPr>
          <w:rFonts w:asciiTheme="minorHAnsi" w:eastAsiaTheme="minorEastAsia" w:hAnsiTheme="minorHAnsi" w:cstheme="minorBidi"/>
          <w:kern w:val="2"/>
          <w:sz w:val="22"/>
          <w:szCs w:val="22"/>
          <w:lang w:eastAsia="en-GB"/>
          <w14:ligatures w14:val="standardContextual"/>
        </w:rPr>
        <w:tab/>
      </w:r>
      <w:r>
        <w:t>UE procedure for receiving the physical sidelink shared channel</w:t>
      </w:r>
      <w:r>
        <w:tab/>
      </w:r>
      <w:r>
        <w:fldChar w:fldCharType="begin" w:fldLock="1"/>
      </w:r>
      <w:r>
        <w:instrText xml:space="preserve"> PAGEREF _Toc145348805 \h </w:instrText>
      </w:r>
      <w:r>
        <w:fldChar w:fldCharType="separate"/>
      </w:r>
      <w:r>
        <w:t>219</w:t>
      </w:r>
      <w:r>
        <w:fldChar w:fldCharType="end"/>
      </w:r>
    </w:p>
    <w:p w14:paraId="2B8E2739" w14:textId="48151D8D" w:rsidR="00B05283" w:rsidRDefault="00B05283">
      <w:pPr>
        <w:pStyle w:val="TOC2"/>
        <w:rPr>
          <w:rFonts w:asciiTheme="minorHAnsi" w:eastAsiaTheme="minorEastAsia" w:hAnsiTheme="minorHAnsi" w:cstheme="minorBidi"/>
          <w:kern w:val="2"/>
          <w:sz w:val="22"/>
          <w:szCs w:val="22"/>
          <w:lang w:eastAsia="en-GB"/>
          <w14:ligatures w14:val="standardContextual"/>
        </w:rPr>
      </w:pPr>
      <w:r w:rsidRPr="00A04D9D">
        <w:rPr>
          <w:color w:val="000000"/>
        </w:rPr>
        <w:t>8.4</w:t>
      </w:r>
      <w:r>
        <w:rPr>
          <w:rFonts w:asciiTheme="minorHAnsi" w:eastAsiaTheme="minorEastAsia" w:hAnsiTheme="minorHAnsi" w:cstheme="minorBidi"/>
          <w:kern w:val="2"/>
          <w:sz w:val="22"/>
          <w:szCs w:val="22"/>
          <w:lang w:eastAsia="en-GB"/>
          <w14:ligatures w14:val="standardContextual"/>
        </w:rPr>
        <w:tab/>
      </w:r>
      <w:r>
        <w:t>UE procedure for receiving reference signals</w:t>
      </w:r>
      <w:r>
        <w:tab/>
      </w:r>
      <w:r>
        <w:fldChar w:fldCharType="begin" w:fldLock="1"/>
      </w:r>
      <w:r>
        <w:instrText xml:space="preserve"> PAGEREF _Toc145348806 \h </w:instrText>
      </w:r>
      <w:r>
        <w:fldChar w:fldCharType="separate"/>
      </w:r>
      <w:r>
        <w:t>219</w:t>
      </w:r>
      <w:r>
        <w:fldChar w:fldCharType="end"/>
      </w:r>
    </w:p>
    <w:p w14:paraId="07838BF4" w14:textId="159BEA96"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8.4.1</w:t>
      </w:r>
      <w:r>
        <w:rPr>
          <w:rFonts w:asciiTheme="minorHAnsi" w:eastAsiaTheme="minorEastAsia" w:hAnsiTheme="minorHAnsi" w:cstheme="minorBidi"/>
          <w:kern w:val="2"/>
          <w:sz w:val="22"/>
          <w:szCs w:val="22"/>
          <w:lang w:eastAsia="en-GB"/>
          <w14:ligatures w14:val="standardContextual"/>
        </w:rPr>
        <w:tab/>
      </w:r>
      <w:r w:rsidRPr="00A04D9D">
        <w:rPr>
          <w:color w:val="000000"/>
        </w:rPr>
        <w:t>CSI-RS reception procedure</w:t>
      </w:r>
      <w:r>
        <w:tab/>
      </w:r>
      <w:r>
        <w:fldChar w:fldCharType="begin" w:fldLock="1"/>
      </w:r>
      <w:r>
        <w:instrText xml:space="preserve"> PAGEREF _Toc145348807 \h </w:instrText>
      </w:r>
      <w:r>
        <w:fldChar w:fldCharType="separate"/>
      </w:r>
      <w:r>
        <w:t>219</w:t>
      </w:r>
      <w:r>
        <w:fldChar w:fldCharType="end"/>
      </w:r>
    </w:p>
    <w:p w14:paraId="5C9CC5BD" w14:textId="5BD0DB56"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8.4.2</w:t>
      </w:r>
      <w:r>
        <w:rPr>
          <w:rFonts w:asciiTheme="minorHAnsi" w:eastAsiaTheme="minorEastAsia" w:hAnsiTheme="minorHAnsi" w:cstheme="minorBidi"/>
          <w:kern w:val="2"/>
          <w:sz w:val="22"/>
          <w:szCs w:val="22"/>
          <w:lang w:eastAsia="en-GB"/>
          <w14:ligatures w14:val="standardContextual"/>
        </w:rPr>
        <w:tab/>
      </w:r>
      <w:r w:rsidRPr="00A04D9D">
        <w:rPr>
          <w:color w:val="000000"/>
        </w:rPr>
        <w:t>DM-RS reception procedure for RSRP computation</w:t>
      </w:r>
      <w:r>
        <w:tab/>
      </w:r>
      <w:r>
        <w:fldChar w:fldCharType="begin" w:fldLock="1"/>
      </w:r>
      <w:r>
        <w:instrText xml:space="preserve"> PAGEREF _Toc145348808 \h </w:instrText>
      </w:r>
      <w:r>
        <w:fldChar w:fldCharType="separate"/>
      </w:r>
      <w:r>
        <w:t>219</w:t>
      </w:r>
      <w:r>
        <w:fldChar w:fldCharType="end"/>
      </w:r>
    </w:p>
    <w:p w14:paraId="055AC30C" w14:textId="39DFDD23" w:rsidR="00B05283" w:rsidRDefault="00B05283">
      <w:pPr>
        <w:pStyle w:val="TOC3"/>
        <w:rPr>
          <w:rFonts w:asciiTheme="minorHAnsi" w:eastAsiaTheme="minorEastAsia" w:hAnsiTheme="minorHAnsi" w:cstheme="minorBidi"/>
          <w:kern w:val="2"/>
          <w:sz w:val="22"/>
          <w:szCs w:val="22"/>
          <w:lang w:eastAsia="en-GB"/>
          <w14:ligatures w14:val="standardContextual"/>
        </w:rPr>
      </w:pPr>
      <w:r w:rsidRPr="00A04D9D">
        <w:rPr>
          <w:color w:val="000000"/>
        </w:rPr>
        <w:t>8.4.3</w:t>
      </w:r>
      <w:r>
        <w:rPr>
          <w:rFonts w:asciiTheme="minorHAnsi" w:eastAsiaTheme="minorEastAsia" w:hAnsiTheme="minorHAnsi" w:cstheme="minorBidi"/>
          <w:kern w:val="2"/>
          <w:sz w:val="22"/>
          <w:szCs w:val="22"/>
          <w:lang w:eastAsia="en-GB"/>
          <w14:ligatures w14:val="standardContextual"/>
        </w:rPr>
        <w:tab/>
      </w:r>
      <w:r w:rsidRPr="00A04D9D">
        <w:rPr>
          <w:color w:val="000000"/>
        </w:rPr>
        <w:t>PT-RS reception procedure</w:t>
      </w:r>
      <w:r>
        <w:tab/>
      </w:r>
      <w:r>
        <w:fldChar w:fldCharType="begin" w:fldLock="1"/>
      </w:r>
      <w:r>
        <w:instrText xml:space="preserve"> PAGEREF _Toc145348809 \h </w:instrText>
      </w:r>
      <w:r>
        <w:fldChar w:fldCharType="separate"/>
      </w:r>
      <w:r>
        <w:t>219</w:t>
      </w:r>
      <w:r>
        <w:fldChar w:fldCharType="end"/>
      </w:r>
    </w:p>
    <w:p w14:paraId="05F95F9B" w14:textId="4FEF94FD" w:rsidR="00B05283" w:rsidRDefault="00B05283">
      <w:pPr>
        <w:pStyle w:val="TOC2"/>
        <w:rPr>
          <w:rFonts w:asciiTheme="minorHAnsi" w:eastAsiaTheme="minorEastAsia" w:hAnsiTheme="minorHAnsi" w:cstheme="minorBidi"/>
          <w:kern w:val="2"/>
          <w:sz w:val="22"/>
          <w:szCs w:val="22"/>
          <w:lang w:eastAsia="en-GB"/>
          <w14:ligatures w14:val="standardContextual"/>
        </w:rPr>
      </w:pPr>
      <w:r w:rsidRPr="00A04D9D">
        <w:rPr>
          <w:color w:val="000000"/>
        </w:rPr>
        <w:t>8.5</w:t>
      </w:r>
      <w:r>
        <w:rPr>
          <w:rFonts w:asciiTheme="minorHAnsi" w:eastAsiaTheme="minorEastAsia" w:hAnsiTheme="minorHAnsi" w:cstheme="minorBidi"/>
          <w:kern w:val="2"/>
          <w:sz w:val="22"/>
          <w:szCs w:val="22"/>
          <w:lang w:eastAsia="en-GB"/>
          <w14:ligatures w14:val="standardContextual"/>
        </w:rPr>
        <w:tab/>
      </w:r>
      <w:r>
        <w:t>UE procedure for reporting channel state information (CSI)</w:t>
      </w:r>
      <w:r>
        <w:tab/>
      </w:r>
      <w:r>
        <w:fldChar w:fldCharType="begin" w:fldLock="1"/>
      </w:r>
      <w:r>
        <w:instrText xml:space="preserve"> PAGEREF _Toc145348810 \h </w:instrText>
      </w:r>
      <w:r>
        <w:fldChar w:fldCharType="separate"/>
      </w:r>
      <w:r>
        <w:t>220</w:t>
      </w:r>
      <w:r>
        <w:fldChar w:fldCharType="end"/>
      </w:r>
    </w:p>
    <w:p w14:paraId="4AD57248" w14:textId="6DEE8DB2" w:rsidR="00B05283" w:rsidRDefault="00B05283">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Channel state information framework</w:t>
      </w:r>
      <w:r>
        <w:tab/>
      </w:r>
      <w:r>
        <w:fldChar w:fldCharType="begin" w:fldLock="1"/>
      </w:r>
      <w:r>
        <w:instrText xml:space="preserve"> PAGEREF _Toc145348811 \h </w:instrText>
      </w:r>
      <w:r>
        <w:fldChar w:fldCharType="separate"/>
      </w:r>
      <w:r>
        <w:t>220</w:t>
      </w:r>
      <w:r>
        <w:fldChar w:fldCharType="end"/>
      </w:r>
    </w:p>
    <w:p w14:paraId="798E1E1A" w14:textId="011CD078" w:rsidR="00B05283" w:rsidRDefault="00B05283">
      <w:pPr>
        <w:pStyle w:val="TOC4"/>
        <w:rPr>
          <w:rFonts w:asciiTheme="minorHAnsi" w:eastAsiaTheme="minorEastAsia" w:hAnsiTheme="minorHAnsi" w:cstheme="minorBidi"/>
          <w:kern w:val="2"/>
          <w:sz w:val="22"/>
          <w:szCs w:val="22"/>
          <w:lang w:eastAsia="en-GB"/>
          <w14:ligatures w14:val="standardContextual"/>
        </w:rPr>
      </w:pPr>
      <w:r>
        <w:t>8.5.1.1</w:t>
      </w:r>
      <w:r>
        <w:rPr>
          <w:rFonts w:asciiTheme="minorHAnsi" w:eastAsiaTheme="minorEastAsia" w:hAnsiTheme="minorHAnsi" w:cstheme="minorBidi"/>
          <w:kern w:val="2"/>
          <w:sz w:val="22"/>
          <w:szCs w:val="22"/>
          <w:lang w:eastAsia="en-GB"/>
          <w14:ligatures w14:val="standardContextual"/>
        </w:rPr>
        <w:tab/>
      </w:r>
      <w:r>
        <w:t>Reporting configurations</w:t>
      </w:r>
      <w:r>
        <w:tab/>
      </w:r>
      <w:r>
        <w:fldChar w:fldCharType="begin" w:fldLock="1"/>
      </w:r>
      <w:r>
        <w:instrText xml:space="preserve"> PAGEREF _Toc145348812 \h </w:instrText>
      </w:r>
      <w:r>
        <w:fldChar w:fldCharType="separate"/>
      </w:r>
      <w:r>
        <w:t>220</w:t>
      </w:r>
      <w:r>
        <w:fldChar w:fldCharType="end"/>
      </w:r>
    </w:p>
    <w:p w14:paraId="5C25C581" w14:textId="61D23FE1" w:rsidR="00B05283" w:rsidRDefault="00B05283">
      <w:pPr>
        <w:pStyle w:val="TOC4"/>
        <w:rPr>
          <w:rFonts w:asciiTheme="minorHAnsi" w:eastAsiaTheme="minorEastAsia" w:hAnsiTheme="minorHAnsi" w:cstheme="minorBidi"/>
          <w:kern w:val="2"/>
          <w:sz w:val="22"/>
          <w:szCs w:val="22"/>
          <w:lang w:eastAsia="en-GB"/>
          <w14:ligatures w14:val="standardContextual"/>
        </w:rPr>
      </w:pPr>
      <w:r>
        <w:t>8.5.1.2</w:t>
      </w:r>
      <w:r>
        <w:rPr>
          <w:rFonts w:asciiTheme="minorHAnsi" w:eastAsiaTheme="minorEastAsia" w:hAnsiTheme="minorHAnsi" w:cstheme="minorBidi"/>
          <w:kern w:val="2"/>
          <w:sz w:val="22"/>
          <w:szCs w:val="22"/>
          <w:lang w:eastAsia="en-GB"/>
          <w14:ligatures w14:val="standardContextual"/>
        </w:rPr>
        <w:tab/>
      </w:r>
      <w:r>
        <w:t>Triggering of sidelink CSI reports</w:t>
      </w:r>
      <w:r>
        <w:tab/>
      </w:r>
      <w:r>
        <w:fldChar w:fldCharType="begin" w:fldLock="1"/>
      </w:r>
      <w:r>
        <w:instrText xml:space="preserve"> PAGEREF _Toc145348813 \h </w:instrText>
      </w:r>
      <w:r>
        <w:fldChar w:fldCharType="separate"/>
      </w:r>
      <w:r>
        <w:t>220</w:t>
      </w:r>
      <w:r>
        <w:fldChar w:fldCharType="end"/>
      </w:r>
    </w:p>
    <w:p w14:paraId="3016BBA8" w14:textId="195533C7" w:rsidR="00B05283" w:rsidRDefault="00B05283">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Channel state information</w:t>
      </w:r>
      <w:r>
        <w:tab/>
      </w:r>
      <w:r>
        <w:fldChar w:fldCharType="begin" w:fldLock="1"/>
      </w:r>
      <w:r>
        <w:instrText xml:space="preserve"> PAGEREF _Toc145348814 \h </w:instrText>
      </w:r>
      <w:r>
        <w:fldChar w:fldCharType="separate"/>
      </w:r>
      <w:r>
        <w:t>220</w:t>
      </w:r>
      <w:r>
        <w:fldChar w:fldCharType="end"/>
      </w:r>
    </w:p>
    <w:p w14:paraId="7329F50B" w14:textId="160606D7" w:rsidR="00B05283" w:rsidRDefault="00B05283">
      <w:pPr>
        <w:pStyle w:val="TOC4"/>
        <w:rPr>
          <w:rFonts w:asciiTheme="minorHAnsi" w:eastAsiaTheme="minorEastAsia" w:hAnsiTheme="minorHAnsi" w:cstheme="minorBidi"/>
          <w:kern w:val="2"/>
          <w:sz w:val="22"/>
          <w:szCs w:val="22"/>
          <w:lang w:eastAsia="en-GB"/>
          <w14:ligatures w14:val="standardContextual"/>
        </w:rPr>
      </w:pPr>
      <w:r>
        <w:t>8.5.2.1</w:t>
      </w:r>
      <w:r>
        <w:rPr>
          <w:rFonts w:asciiTheme="minorHAnsi" w:eastAsiaTheme="minorEastAsia" w:hAnsiTheme="minorHAnsi" w:cstheme="minorBidi"/>
          <w:kern w:val="2"/>
          <w:sz w:val="22"/>
          <w:szCs w:val="22"/>
          <w:lang w:eastAsia="en-GB"/>
          <w14:ligatures w14:val="standardContextual"/>
        </w:rPr>
        <w:tab/>
      </w:r>
      <w:r>
        <w:t>CSI reporting quantities</w:t>
      </w:r>
      <w:r>
        <w:tab/>
      </w:r>
      <w:r>
        <w:fldChar w:fldCharType="begin" w:fldLock="1"/>
      </w:r>
      <w:r>
        <w:instrText xml:space="preserve"> PAGEREF _Toc145348815 \h </w:instrText>
      </w:r>
      <w:r>
        <w:fldChar w:fldCharType="separate"/>
      </w:r>
      <w:r>
        <w:t>220</w:t>
      </w:r>
      <w:r>
        <w:fldChar w:fldCharType="end"/>
      </w:r>
    </w:p>
    <w:p w14:paraId="2BAA9F1C" w14:textId="3154CA3B" w:rsidR="00B05283" w:rsidRDefault="00B05283">
      <w:pPr>
        <w:pStyle w:val="TOC5"/>
        <w:rPr>
          <w:rFonts w:asciiTheme="minorHAnsi" w:eastAsiaTheme="minorEastAsia" w:hAnsiTheme="minorHAnsi" w:cstheme="minorBidi"/>
          <w:kern w:val="2"/>
          <w:sz w:val="22"/>
          <w:szCs w:val="22"/>
          <w:lang w:eastAsia="en-GB"/>
          <w14:ligatures w14:val="standardContextual"/>
        </w:rPr>
      </w:pPr>
      <w:r>
        <w:t>8.5.2.1.1</w:t>
      </w:r>
      <w:r>
        <w:rPr>
          <w:rFonts w:asciiTheme="minorHAnsi" w:eastAsiaTheme="minorEastAsia" w:hAnsiTheme="minorHAnsi" w:cstheme="minorBidi"/>
          <w:kern w:val="2"/>
          <w:sz w:val="22"/>
          <w:szCs w:val="22"/>
          <w:lang w:eastAsia="en-GB"/>
          <w14:ligatures w14:val="standardContextual"/>
        </w:rPr>
        <w:tab/>
      </w:r>
      <w:r>
        <w:t>Channel quality indicator (CQI)</w:t>
      </w:r>
      <w:r>
        <w:tab/>
      </w:r>
      <w:r>
        <w:fldChar w:fldCharType="begin" w:fldLock="1"/>
      </w:r>
      <w:r>
        <w:instrText xml:space="preserve"> PAGEREF _Toc145348816 \h </w:instrText>
      </w:r>
      <w:r>
        <w:fldChar w:fldCharType="separate"/>
      </w:r>
      <w:r>
        <w:t>220</w:t>
      </w:r>
      <w:r>
        <w:fldChar w:fldCharType="end"/>
      </w:r>
    </w:p>
    <w:p w14:paraId="4BA6AF3E" w14:textId="469EDA93" w:rsidR="00B05283" w:rsidRDefault="00B05283">
      <w:pPr>
        <w:pStyle w:val="TOC4"/>
        <w:rPr>
          <w:rFonts w:asciiTheme="minorHAnsi" w:eastAsiaTheme="minorEastAsia" w:hAnsiTheme="minorHAnsi" w:cstheme="minorBidi"/>
          <w:kern w:val="2"/>
          <w:sz w:val="22"/>
          <w:szCs w:val="22"/>
          <w:lang w:eastAsia="en-GB"/>
          <w14:ligatures w14:val="standardContextual"/>
        </w:rPr>
      </w:pPr>
      <w:r>
        <w:t>8.5.2.2</w:t>
      </w:r>
      <w:r>
        <w:rPr>
          <w:rFonts w:asciiTheme="minorHAnsi" w:eastAsiaTheme="minorEastAsia" w:hAnsiTheme="minorHAnsi" w:cstheme="minorBidi"/>
          <w:kern w:val="2"/>
          <w:sz w:val="22"/>
          <w:szCs w:val="22"/>
          <w:lang w:eastAsia="en-GB"/>
          <w14:ligatures w14:val="standardContextual"/>
        </w:rPr>
        <w:tab/>
      </w:r>
      <w:r w:rsidRPr="00A04D9D">
        <w:rPr>
          <w:lang w:val="en-US"/>
        </w:rPr>
        <w:t>Reference signal (CSI-RS)</w:t>
      </w:r>
      <w:r>
        <w:tab/>
      </w:r>
      <w:r>
        <w:fldChar w:fldCharType="begin" w:fldLock="1"/>
      </w:r>
      <w:r>
        <w:instrText xml:space="preserve"> PAGEREF _Toc145348817 \h </w:instrText>
      </w:r>
      <w:r>
        <w:fldChar w:fldCharType="separate"/>
      </w:r>
      <w:r>
        <w:t>221</w:t>
      </w:r>
      <w:r>
        <w:fldChar w:fldCharType="end"/>
      </w:r>
    </w:p>
    <w:p w14:paraId="549DAE98" w14:textId="5CF51E42" w:rsidR="00B05283" w:rsidRDefault="00B05283">
      <w:pPr>
        <w:pStyle w:val="TOC4"/>
        <w:rPr>
          <w:rFonts w:asciiTheme="minorHAnsi" w:eastAsiaTheme="minorEastAsia" w:hAnsiTheme="minorHAnsi" w:cstheme="minorBidi"/>
          <w:kern w:val="2"/>
          <w:sz w:val="22"/>
          <w:szCs w:val="22"/>
          <w:lang w:eastAsia="en-GB"/>
          <w14:ligatures w14:val="standardContextual"/>
        </w:rPr>
      </w:pPr>
      <w:r w:rsidRPr="00A04D9D">
        <w:rPr>
          <w:lang w:val="en-US"/>
        </w:rPr>
        <w:t>8.5.2.3</w:t>
      </w:r>
      <w:r>
        <w:rPr>
          <w:rFonts w:asciiTheme="minorHAnsi" w:eastAsiaTheme="minorEastAsia" w:hAnsiTheme="minorHAnsi" w:cstheme="minorBidi"/>
          <w:kern w:val="2"/>
          <w:sz w:val="22"/>
          <w:szCs w:val="22"/>
          <w:lang w:eastAsia="en-GB"/>
          <w14:ligatures w14:val="standardContextual"/>
        </w:rPr>
        <w:tab/>
      </w:r>
      <w:r w:rsidRPr="00A04D9D">
        <w:rPr>
          <w:lang w:val="en-US"/>
        </w:rPr>
        <w:t>CSI reference resource definition</w:t>
      </w:r>
      <w:r>
        <w:tab/>
      </w:r>
      <w:r>
        <w:fldChar w:fldCharType="begin" w:fldLock="1"/>
      </w:r>
      <w:r>
        <w:instrText xml:space="preserve"> PAGEREF _Toc145348818 \h </w:instrText>
      </w:r>
      <w:r>
        <w:fldChar w:fldCharType="separate"/>
      </w:r>
      <w:r>
        <w:t>221</w:t>
      </w:r>
      <w:r>
        <w:fldChar w:fldCharType="end"/>
      </w:r>
    </w:p>
    <w:p w14:paraId="403FEB97" w14:textId="193ACA71" w:rsidR="00B05283" w:rsidRDefault="00B05283">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CSI reporting</w:t>
      </w:r>
      <w:r>
        <w:tab/>
      </w:r>
      <w:r>
        <w:fldChar w:fldCharType="begin" w:fldLock="1"/>
      </w:r>
      <w:r>
        <w:instrText xml:space="preserve"> PAGEREF _Toc145348819 \h </w:instrText>
      </w:r>
      <w:r>
        <w:fldChar w:fldCharType="separate"/>
      </w:r>
      <w:r>
        <w:t>222</w:t>
      </w:r>
      <w:r>
        <w:fldChar w:fldCharType="end"/>
      </w:r>
    </w:p>
    <w:p w14:paraId="6F3DC8AF" w14:textId="6834083E" w:rsidR="00B05283" w:rsidRDefault="00B05283">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UE PSSCH preparation procedure time</w:t>
      </w:r>
      <w:r>
        <w:tab/>
      </w:r>
      <w:r>
        <w:fldChar w:fldCharType="begin" w:fldLock="1"/>
      </w:r>
      <w:r>
        <w:instrText xml:space="preserve"> PAGEREF _Toc145348820 \h </w:instrText>
      </w:r>
      <w:r>
        <w:fldChar w:fldCharType="separate"/>
      </w:r>
      <w:r>
        <w:t>222</w:t>
      </w:r>
      <w:r>
        <w:fldChar w:fldCharType="end"/>
      </w:r>
    </w:p>
    <w:p w14:paraId="3048D0B2" w14:textId="6CD0912D" w:rsidR="00B05283" w:rsidRDefault="00B05283">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t>UE procedures for transmitting and receiving for RTT-based propagation delay compensation</w:t>
      </w:r>
      <w:r>
        <w:tab/>
      </w:r>
      <w:r>
        <w:fldChar w:fldCharType="begin" w:fldLock="1"/>
      </w:r>
      <w:r>
        <w:instrText xml:space="preserve"> PAGEREF _Toc145348821 \h </w:instrText>
      </w:r>
      <w:r>
        <w:fldChar w:fldCharType="separate"/>
      </w:r>
      <w:r>
        <w:t>222</w:t>
      </w:r>
      <w:r>
        <w:fldChar w:fldCharType="end"/>
      </w:r>
    </w:p>
    <w:p w14:paraId="747AFE86" w14:textId="44DC0580" w:rsidR="00B05283" w:rsidRDefault="00B05283">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PRS reception procedure for RTT-based propagation delay compensation</w:t>
      </w:r>
      <w:r>
        <w:tab/>
      </w:r>
      <w:r>
        <w:fldChar w:fldCharType="begin" w:fldLock="1"/>
      </w:r>
      <w:r>
        <w:instrText xml:space="preserve"> PAGEREF _Toc145348822 \h </w:instrText>
      </w:r>
      <w:r>
        <w:fldChar w:fldCharType="separate"/>
      </w:r>
      <w:r>
        <w:t>223</w:t>
      </w:r>
      <w:r>
        <w:fldChar w:fldCharType="end"/>
      </w:r>
    </w:p>
    <w:p w14:paraId="2D834DEC" w14:textId="4B0B4156" w:rsidR="00B05283" w:rsidRDefault="00B05283" w:rsidP="0022770A">
      <w:pPr>
        <w:pStyle w:val="TOC8"/>
        <w:ind w:left="851" w:right="2" w:hanging="851"/>
        <w:rPr>
          <w:rFonts w:asciiTheme="minorHAnsi" w:eastAsiaTheme="minorEastAsia" w:hAnsiTheme="minorHAnsi" w:cstheme="minorBidi"/>
          <w:b w:val="0"/>
          <w:kern w:val="2"/>
          <w:szCs w:val="22"/>
          <w:lang w:eastAsia="en-GB"/>
          <w14:ligatures w14:val="standardContextual"/>
        </w:rPr>
      </w:pPr>
      <w:r>
        <w:t xml:space="preserve">Annex </w:t>
      </w:r>
      <w:r w:rsidRPr="00A04D9D">
        <w:t>&lt;</w:t>
      </w:r>
      <w:r>
        <w:t>A</w:t>
      </w:r>
      <w:r w:rsidRPr="00A04D9D">
        <w:t>&gt;</w:t>
      </w:r>
      <w:r>
        <w:t xml:space="preserve"> (informative): Change history</w:t>
      </w:r>
      <w:r>
        <w:tab/>
      </w:r>
      <w:r>
        <w:fldChar w:fldCharType="begin" w:fldLock="1"/>
      </w:r>
      <w:r>
        <w:instrText xml:space="preserve"> PAGEREF _Toc145348823 \h </w:instrText>
      </w:r>
      <w:r>
        <w:fldChar w:fldCharType="separate"/>
      </w:r>
      <w:r>
        <w:t>225</w:t>
      </w:r>
      <w:r>
        <w:fldChar w:fldCharType="end"/>
      </w:r>
    </w:p>
    <w:p w14:paraId="07949491" w14:textId="2151184D"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45348662"/>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45348663"/>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45348664"/>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45348665"/>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45348666"/>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45348667"/>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45348668"/>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45348669"/>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45348670"/>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powerControlOffsetSS</w:t>
      </w:r>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where the CSI-RS is QCLed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5pt;height:14.25pt" o:ole="">
            <v:imagedata r:id="rId17" o:title=""/>
          </v:shape>
          <o:OLEObject Type="Embed" ProgID="Equation.3" ShapeID="_x0000_i1025" DrawAspect="Content" ObjectID="_1755965071" r:id="rId18"/>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45pt;height:21.75pt" o:ole="">
            <v:imagedata r:id="rId19" o:title=""/>
          </v:shape>
          <o:OLEObject Type="Embed" ProgID="Equation.DSMT4" ShapeID="_x0000_i1026" DrawAspect="Content" ObjectID="_1755965072" r:id="rId20"/>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5pt;height:28.45pt" o:ole="">
            <v:imagedata r:id="rId21" o:title=""/>
          </v:shape>
          <o:OLEObject Type="Embed" ProgID="Equation.DSMT4" ShapeID="_x0000_i1027" DrawAspect="Content" ObjectID="_1755965073" r:id="rId22"/>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lastRenderedPageBreak/>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23" o:title=""/>
          </v:shape>
          <o:OLEObject Type="Embed" ProgID="Equation.DSMT4" ShapeID="_x0000_i1028" DrawAspect="Content" ObjectID="_1755965074" r:id="rId24"/>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25" o:title=""/>
          </v:shape>
          <o:OLEObject Type="Embed" ProgID="Equation.DSMT4" ShapeID="_x0000_i1029" DrawAspect="Content" ObjectID="_1755965075" r:id="rId26"/>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7" o:title=""/>
          </v:shape>
          <o:OLEObject Type="Embed" ProgID="Equation.DSMT4" ShapeID="_x0000_i1030" DrawAspect="Content" ObjectID="_1755965076" r:id="rId28"/>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9" o:title=""/>
          </v:shape>
          <o:OLEObject Type="Embed" ProgID="Equation.DSMT4" ShapeID="_x0000_i1031" DrawAspect="Content" ObjectID="_1755965077" r:id="rId30"/>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45348671"/>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45348672"/>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4A0C401A"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63647F">
        <w:rPr>
          <w:i/>
        </w:rPr>
        <w:t xml:space="preserve"> </w:t>
      </w:r>
      <w:r w:rsidR="0063647F" w:rsidRPr="000D2AB4">
        <w:rPr>
          <w:color w:val="000000" w:themeColor="text1"/>
        </w:rPr>
        <w:t>or</w:t>
      </w:r>
      <w:r w:rsidR="0063647F" w:rsidRPr="000D2AB4">
        <w:rPr>
          <w:i/>
          <w:color w:val="000000" w:themeColor="text1"/>
        </w:rPr>
        <w:t xml:space="preserve"> nrofHARQ-ProcessesForPDSCH-v1700</w:t>
      </w:r>
      <w:r w:rsidR="00245479">
        <w:t xml:space="preserve">, </w:t>
      </w:r>
      <w:r w:rsidR="00245479" w:rsidRPr="00E51C71">
        <w:t>and when no configuration is provided the UE may assume a default number of 8 processes.</w:t>
      </w:r>
    </w:p>
    <w:bookmarkEnd w:id="103"/>
    <w:p w14:paraId="741DF6C4" w14:textId="5DF8D70E"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r w:rsidR="003B481A" w:rsidRPr="00E618D3">
        <w:rPr>
          <w:i/>
          <w:iCs/>
          <w:color w:val="000000" w:themeColor="text1"/>
        </w:rPr>
        <w:t>tdd-UL-DL-ConfigurationCommon</w:t>
      </w:r>
      <w:r w:rsidR="003B481A" w:rsidRPr="00E618D3">
        <w:rPr>
          <w:color w:val="000000" w:themeColor="text1"/>
        </w:rPr>
        <w:t xml:space="preserve"> or </w:t>
      </w:r>
      <w:r w:rsidR="003B481A" w:rsidRPr="00E618D3">
        <w:rPr>
          <w:i/>
          <w:iCs/>
          <w:color w:val="000000" w:themeColor="text1"/>
        </w:rPr>
        <w:t xml:space="preserve">tdd-UL-DL-ConfigurationDedicated </w:t>
      </w:r>
      <w:r w:rsidR="003B481A" w:rsidRPr="00E618D3">
        <w:rPr>
          <w:color w:val="000000" w:themeColor="text1"/>
        </w:rPr>
        <w:t>if provided, HARQ p</w:t>
      </w:r>
      <w:r w:rsidR="003B481A">
        <w:t xml:space="preserve">rocess ID is then incremented by 1 for each subsequent PDSCH(s) in the scheduled order, with modulo operation of </w:t>
      </w:r>
      <w:r w:rsidR="003B481A" w:rsidRPr="0048482F">
        <w:rPr>
          <w:i/>
        </w:rPr>
        <w:t>nrofHARQ-</w:t>
      </w:r>
      <w:r w:rsidR="003B481A">
        <w:rPr>
          <w:i/>
        </w:rPr>
        <w:t>P</w:t>
      </w:r>
      <w:r w:rsidR="003B481A" w:rsidRPr="0048482F">
        <w:rPr>
          <w:i/>
        </w:rPr>
        <w:t>rocessesForPDSCH</w:t>
      </w:r>
      <w:r w:rsidR="003B481A">
        <w:t xml:space="preserve"> applied</w:t>
      </w:r>
      <w:r w:rsidR="00D00027">
        <w:t xml:space="preserve"> if </w:t>
      </w:r>
      <w:r w:rsidR="00D00027">
        <w:rPr>
          <w:rFonts w:eastAsia="Malgun Gothic"/>
          <w:i/>
          <w:lang w:eastAsia="ko-KR"/>
        </w:rPr>
        <w:t>nrofHARQ-ProcessesForPDSCH</w:t>
      </w:r>
      <w:r w:rsidR="00D00027">
        <w:rPr>
          <w:rFonts w:eastAsia="Malgun Gothic"/>
          <w:lang w:eastAsia="ko-KR"/>
        </w:rPr>
        <w:t xml:space="preserve"> is provided, </w:t>
      </w:r>
      <w:r w:rsidR="0063647F" w:rsidRPr="000D2AB4">
        <w:rPr>
          <w:color w:val="000000" w:themeColor="text1"/>
        </w:rPr>
        <w:t xml:space="preserve">or with modulo operation of </w:t>
      </w:r>
      <w:r w:rsidR="0063647F" w:rsidRPr="000D2AB4">
        <w:rPr>
          <w:i/>
          <w:color w:val="000000" w:themeColor="text1"/>
        </w:rPr>
        <w:t xml:space="preserve">nrofHARQ-ProcessesForPDSCH-v1700 </w:t>
      </w:r>
      <w:r w:rsidR="0063647F" w:rsidRPr="000D2AB4">
        <w:rPr>
          <w:color w:val="000000" w:themeColor="text1"/>
        </w:rPr>
        <w:t>applied if or</w:t>
      </w:r>
      <w:r w:rsidR="0063647F" w:rsidRPr="000D2AB4">
        <w:rPr>
          <w:i/>
          <w:color w:val="000000" w:themeColor="text1"/>
        </w:rPr>
        <w:t xml:space="preserve"> nrofHARQ-ProcessesForPDSCH-v1700</w:t>
      </w:r>
      <w:r w:rsidR="0063647F" w:rsidRPr="000D2AB4">
        <w:rPr>
          <w:color w:val="000000" w:themeColor="text1"/>
        </w:rPr>
        <w:t xml:space="preserve"> is provided</w:t>
      </w:r>
      <w:r w:rsidR="0063647F">
        <w:rPr>
          <w:color w:val="000000" w:themeColor="text1"/>
        </w:rPr>
        <w:t xml:space="preserve">, </w:t>
      </w:r>
      <w:r w:rsidR="00D00027">
        <w:rPr>
          <w:rFonts w:eastAsia="Malgun Gothic"/>
          <w:lang w:eastAsia="ko-KR"/>
        </w:rPr>
        <w:t>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r w:rsidR="003B481A" w:rsidRPr="00E72D00">
        <w:rPr>
          <w:i/>
          <w:iCs/>
          <w:color w:val="000000" w:themeColor="text1"/>
        </w:rPr>
        <w:t>tdd-UL-DL-ConfigurationCommon</w:t>
      </w:r>
      <w:r w:rsidR="003B481A" w:rsidRPr="00E72D00">
        <w:rPr>
          <w:color w:val="000000" w:themeColor="text1"/>
        </w:rPr>
        <w:t xml:space="preserve"> or </w:t>
      </w:r>
      <w:r w:rsidR="003B481A" w:rsidRPr="00E72D00">
        <w:rPr>
          <w:i/>
          <w:iCs/>
          <w:color w:val="000000" w:themeColor="text1"/>
        </w:rPr>
        <w:t xml:space="preserve">tdd-UL-DL-ConfigurationDedicated </w:t>
      </w:r>
      <w:r w:rsidR="003B481A" w:rsidRPr="00E72D00">
        <w:rPr>
          <w:color w:val="000000" w:themeColor="text1"/>
        </w:rPr>
        <w:t>if provided.</w:t>
      </w:r>
      <w:r w:rsidR="003B481A">
        <w:rPr>
          <w:color w:val="000000" w:themeColor="text1"/>
        </w:rPr>
        <w:t xml:space="preserve"> </w:t>
      </w:r>
      <w:r w:rsidR="00E24C97">
        <w:t xml:space="preserve">When a UE is configured by the higher layer parameter </w:t>
      </w:r>
      <w:r w:rsidR="00E24C97">
        <w:rPr>
          <w:i/>
        </w:rPr>
        <w:t>repetitionScheme</w:t>
      </w:r>
      <w:r w:rsidR="00E24C97">
        <w:t xml:space="preserve"> set to 'tdmSchemeA’, the PDSCH includes two PDSCH transmission occasions. For each PDSCH, if either PDSCH occasion overlaps with a UL symbol indicated by </w:t>
      </w:r>
      <w:r w:rsidR="00E24C97">
        <w:rPr>
          <w:i/>
        </w:rPr>
        <w:t>tdd-UL-DL-ConfigurationCommon</w:t>
      </w:r>
      <w:r w:rsidR="00E24C97">
        <w:t xml:space="preserve"> or </w:t>
      </w:r>
      <w:r w:rsidR="00E24C97">
        <w:rPr>
          <w:i/>
        </w:rPr>
        <w:t>tdd-UL-DL-ConfigurationDedicated</w:t>
      </w:r>
      <w:r w:rsidR="00E24C97">
        <w:t xml:space="preserve"> if provided, the PDSCH is not received and HARQ process ID is not increment for the PDSCH.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EF7835">
        <w:rPr>
          <w:rFonts w:eastAsia="DengXian"/>
          <w:color w:val="000000"/>
        </w:rPr>
        <w:t xml:space="preserve"> if the UE is not capable of receiving FDMed unicast and multicast PDSCH per slot per carrier</w:t>
      </w:r>
      <w:r w:rsidR="00953A53" w:rsidRPr="00A90475">
        <w:rPr>
          <w:rFonts w:eastAsia="DengXian"/>
          <w:color w:val="000000"/>
        </w:rPr>
        <w:t>.</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HARQ-feedbackEnablingforSPSactive</w:t>
      </w:r>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w:t>
      </w:r>
      <w:r w:rsidR="00722DE6" w:rsidRPr="00842D2A">
        <w:lastRenderedPageBreak/>
        <w:t xml:space="preserve">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6pt;height:18.4pt" o:ole="">
            <v:imagedata r:id="rId31" o:title=""/>
          </v:shape>
          <o:OLEObject Type="Embed" ProgID="Equation.DSMT4" ShapeID="_x0000_i1032" DrawAspect="Content" ObjectID="_1755965078" r:id="rId32"/>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31A2FB03"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008B240B">
        <w:rPr>
          <w:color w:val="000000"/>
          <w:kern w:val="2"/>
          <w:lang w:eastAsia="zh-CN"/>
        </w:rPr>
        <w:t>,</w:t>
      </w:r>
      <w:r>
        <w:rPr>
          <w:color w:val="000000"/>
          <w:kern w:val="2"/>
          <w:lang w:eastAsia="zh-CN"/>
        </w:rPr>
        <w:t xml:space="preserve"> MCS-C-RNTI</w:t>
      </w:r>
      <w:r w:rsidR="008B240B">
        <w:rPr>
          <w:color w:val="000000"/>
          <w:kern w:val="2"/>
          <w:lang w:eastAsia="zh-CN"/>
        </w:rPr>
        <w:t>,</w:t>
      </w:r>
      <w:r w:rsidR="008B240B" w:rsidRPr="00CB6F7C">
        <w:rPr>
          <w:kern w:val="2"/>
        </w:rPr>
        <w:t xml:space="preserve"> </w:t>
      </w:r>
      <w:r w:rsidR="008B240B" w:rsidRPr="006B0A02">
        <w:rPr>
          <w:kern w:val="2"/>
        </w:rPr>
        <w:t>G-RNTI, G-CS-RNTI or MCCH-RNTI</w:t>
      </w:r>
      <w:r>
        <w:rPr>
          <w:color w:val="000000"/>
          <w:kern w:val="2"/>
          <w:lang w:eastAsia="zh-CN"/>
        </w:rPr>
        <w:t xml:space="preserve">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from two respectvie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44E1A3A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G-RNTI</w:t>
      </w:r>
      <w:r w:rsidR="00134928">
        <w:rPr>
          <w:color w:val="000000"/>
          <w:kern w:val="2"/>
          <w:lang w:eastAsia="zh-CN"/>
        </w:rPr>
        <w:t xml:space="preserve"> for multicast or broadcast</w:t>
      </w:r>
      <w:r w:rsidR="003823DF">
        <w:rPr>
          <w:color w:val="000000"/>
          <w:kern w:val="2"/>
          <w:lang w:eastAsia="zh-CN"/>
        </w:rPr>
        <w:t>, MCCH-RNTI, G-</w:t>
      </w:r>
      <w:r w:rsidR="0063647F">
        <w:rPr>
          <w:color w:val="000000"/>
          <w:kern w:val="2"/>
          <w:lang w:eastAsia="zh-CN"/>
        </w:rPr>
        <w:t>CS</w:t>
      </w:r>
      <w:r w:rsidR="003823DF">
        <w:rPr>
          <w:color w:val="000000"/>
          <w:kern w:val="2"/>
          <w:lang w:eastAsia="zh-CN"/>
        </w:rPr>
        <w:t xml:space="preserve">-RNTI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lastRenderedPageBreak/>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571FA94A" w:rsidR="005454FF" w:rsidRDefault="005454FF" w:rsidP="005454FF">
      <w:pPr>
        <w:pStyle w:val="B1"/>
        <w:rPr>
          <w:lang w:eastAsia="zh-CN"/>
        </w:rPr>
      </w:pPr>
      <w:r>
        <w:t>-</w:t>
      </w:r>
      <w:r>
        <w:tab/>
      </w:r>
      <w:r>
        <w:rPr>
          <w:lang w:eastAsia="zh-CN"/>
        </w:rPr>
        <w:t xml:space="preserve">is expected to decode PDSCH scheduled with MCCH-RNTI and PBCH in </w:t>
      </w:r>
      <w:r w:rsidR="00134928">
        <w:rPr>
          <w:lang w:eastAsia="zh-CN"/>
        </w:rPr>
        <w:t>P</w:t>
      </w:r>
      <w:r w:rsidR="00134928">
        <w:rPr>
          <w:lang w:val="en-GB" w:eastAsia="zh-CN"/>
        </w:rPr>
        <w:t>C</w:t>
      </w:r>
      <w:r w:rsidR="00134928">
        <w:rPr>
          <w:lang w:eastAsia="zh-CN"/>
        </w:rPr>
        <w:t xml:space="preserve">ell </w:t>
      </w:r>
      <w:r>
        <w:rPr>
          <w:lang w:eastAsia="zh-CN"/>
        </w:rPr>
        <w:t>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sidR="003823DF">
        <w:rPr>
          <w:lang w:eastAsia="zh-CN"/>
        </w:rPr>
        <w:t>.</w:t>
      </w:r>
    </w:p>
    <w:p w14:paraId="09F6B98D" w14:textId="4C8436F5" w:rsidR="003823DF" w:rsidRPr="003823DF" w:rsidRDefault="005454FF" w:rsidP="003823DF">
      <w:pPr>
        <w:pStyle w:val="B1"/>
        <w:rPr>
          <w:rFonts w:eastAsia="Times New Roman"/>
          <w:lang w:eastAsia="zh-CN"/>
        </w:rPr>
      </w:pPr>
      <w:r>
        <w:t>-</w:t>
      </w:r>
      <w:r>
        <w:tab/>
      </w:r>
      <w:r>
        <w:rPr>
          <w:lang w:eastAsia="zh-CN"/>
        </w:rPr>
        <w:t xml:space="preserve">is not expected to decode PDSCH scheduled with G-RNTI </w:t>
      </w:r>
      <w:r w:rsidR="0063647F" w:rsidRPr="0063647F">
        <w:rPr>
          <w:lang w:val="en-GB" w:eastAsia="zh-CN"/>
        </w:rPr>
        <w:t xml:space="preserve">for </w:t>
      </w:r>
      <w:r w:rsidR="0063647F">
        <w:rPr>
          <w:lang w:eastAsia="zh-CN"/>
        </w:rPr>
        <w:t xml:space="preserve">broadcast </w:t>
      </w:r>
      <w:r>
        <w:rPr>
          <w:lang w:eastAsia="zh-CN"/>
        </w:rPr>
        <w:t xml:space="preserve">and PBCH in </w:t>
      </w:r>
      <w:r w:rsidR="00134928">
        <w:rPr>
          <w:lang w:eastAsia="zh-CN"/>
        </w:rPr>
        <w:t>P</w:t>
      </w:r>
      <w:r w:rsidR="00134928">
        <w:rPr>
          <w:lang w:val="en-GB" w:eastAsia="zh-CN"/>
        </w:rPr>
        <w:t>C</w:t>
      </w:r>
      <w:r w:rsidR="00134928">
        <w:rPr>
          <w:lang w:eastAsia="zh-CN"/>
        </w:rPr>
        <w:t>ell</w:t>
      </w:r>
      <w:r>
        <w:rPr>
          <w:lang w:eastAsia="zh-CN"/>
        </w:rPr>
        <w:t xml:space="preserve"> 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Pr>
          <w:lang w:eastAsia="zh-CN"/>
        </w:rPr>
        <w:t>.</w:t>
      </w:r>
    </w:p>
    <w:p w14:paraId="4577F7A1" w14:textId="0F02DD2D"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 xml:space="preserve">is not expected to decode PDSCH scheduled with G-RNTI </w:t>
      </w:r>
      <w:r w:rsidR="0063647F">
        <w:rPr>
          <w:rFonts w:eastAsia="Times New Roman"/>
          <w:lang w:val="en-GB"/>
        </w:rPr>
        <w:t xml:space="preserve">for </w:t>
      </w:r>
      <w:r w:rsidR="0063647F" w:rsidRPr="003823DF">
        <w:rPr>
          <w:rFonts w:eastAsia="Times New Roman"/>
          <w:lang w:val="en-GB"/>
        </w:rPr>
        <w:t xml:space="preserve">multicast </w:t>
      </w:r>
      <w:r w:rsidRPr="003823DF">
        <w:rPr>
          <w:rFonts w:eastAsia="Times New Roman"/>
          <w:lang w:val="en-GB"/>
        </w:rPr>
        <w:t xml:space="preserve">and PBCH in </w:t>
      </w:r>
      <w:r w:rsidR="00134928">
        <w:rPr>
          <w:lang w:eastAsia="zh-CN"/>
        </w:rPr>
        <w:t>P</w:t>
      </w:r>
      <w:r w:rsidR="00134928">
        <w:rPr>
          <w:lang w:val="en-GB" w:eastAsia="zh-CN"/>
        </w:rPr>
        <w:t>C</w:t>
      </w:r>
      <w:r w:rsidR="00134928">
        <w:rPr>
          <w:lang w:eastAsia="zh-CN"/>
        </w:rPr>
        <w:t>ell</w:t>
      </w:r>
      <w:r w:rsidRPr="003823DF">
        <w:rPr>
          <w:rFonts w:eastAsia="Times New Roman"/>
          <w:lang w:val="en-GB"/>
        </w:rPr>
        <w:t xml:space="preserve"> that partially or fully overlaps in time in non-overlapping PRBs in </w:t>
      </w:r>
      <w:r w:rsidR="00134928">
        <w:rPr>
          <w:lang w:eastAsia="zh-CN"/>
        </w:rPr>
        <w:t>P</w:t>
      </w:r>
      <w:r w:rsidR="00134928">
        <w:rPr>
          <w:lang w:val="en-GB" w:eastAsia="zh-CN"/>
        </w:rPr>
        <w:t>C</w:t>
      </w:r>
      <w:r w:rsidR="00134928">
        <w:rPr>
          <w:lang w:eastAsia="zh-CN"/>
        </w:rPr>
        <w:t>ell</w:t>
      </w:r>
      <w:r w:rsidRPr="003823DF">
        <w:rPr>
          <w:rFonts w:eastAsia="Times New Roman"/>
          <w:lang w:val="en-GB"/>
        </w:rPr>
        <w:t>.</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BB966D7"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FDMed unicast and multicast PDSCH per slot per carrier, the UE shall be able to decode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C-RNTI</w:t>
      </w:r>
      <w:r w:rsidR="007333A2">
        <w:rPr>
          <w:color w:val="000000"/>
          <w:kern w:val="2"/>
        </w:rPr>
        <w:t xml:space="preserve"> or a </w:t>
      </w:r>
      <w:r w:rsidR="007333A2" w:rsidRPr="00763FF7">
        <w:rPr>
          <w:color w:val="000000"/>
          <w:kern w:val="2"/>
        </w:rPr>
        <w:t xml:space="preserve">PDSCH scheduled </w:t>
      </w:r>
      <w:r w:rsidR="007333A2">
        <w:rPr>
          <w:color w:val="000000"/>
          <w:kern w:val="2"/>
        </w:rPr>
        <w:t xml:space="preserve">for a retransmission of a TB by a DCI format with </w:t>
      </w:r>
      <w:r w:rsidRPr="00763FF7">
        <w:rPr>
          <w:color w:val="000000"/>
          <w:kern w:val="2"/>
          <w:lang w:eastAsia="zh-CN"/>
        </w:rPr>
        <w:t xml:space="preserve">CS-RNTI and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G-RNTI</w:t>
      </w:r>
      <w:r w:rsidR="003823DF">
        <w:rPr>
          <w:color w:val="000000"/>
          <w:kern w:val="2"/>
          <w:lang w:eastAsia="zh-CN"/>
        </w:rPr>
        <w:t xml:space="preserve"> for multicast</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 xml:space="preserve">If the UE is capable of receiving FDMed unicast and broadcast PDSCH per slot per carrier, the UE shall be able to decode a PDSCH scheduled </w:t>
      </w:r>
      <w:r w:rsidR="007333A2">
        <w:rPr>
          <w:color w:val="000000"/>
          <w:kern w:val="2"/>
        </w:rPr>
        <w:t xml:space="preserve">by a DCI format </w:t>
      </w:r>
      <w:r w:rsidR="003823DF" w:rsidRPr="00A26267">
        <w:rPr>
          <w:color w:val="000000"/>
          <w:kern w:val="2"/>
          <w:lang w:eastAsia="zh-CN"/>
        </w:rPr>
        <w:t>with C-RNTI</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003823DF" w:rsidRPr="00A26267">
        <w:rPr>
          <w:color w:val="000000"/>
          <w:kern w:val="2"/>
          <w:lang w:eastAsia="zh-CN"/>
        </w:rPr>
        <w:t>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273153BB"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FDMed MCCH PDSCH and </w:t>
      </w:r>
      <w:r w:rsidR="005C7A10">
        <w:rPr>
          <w:rFonts w:eastAsia="Times New Roman"/>
          <w:color w:val="000000"/>
          <w:kern w:val="2"/>
          <w:lang w:eastAsia="zh-CN"/>
        </w:rPr>
        <w:t xml:space="preserve">broadcast </w:t>
      </w:r>
      <w:r w:rsidRPr="003823DF">
        <w:rPr>
          <w:rFonts w:eastAsia="Times New Roman"/>
          <w:color w:val="000000"/>
          <w:kern w:val="2"/>
          <w:lang w:eastAsia="zh-CN"/>
        </w:rPr>
        <w:t>MTCH PDSCH in PCell or SCell, or FDMed multiple</w:t>
      </w:r>
      <w:r w:rsidR="005C7A10">
        <w:rPr>
          <w:rFonts w:eastAsia="Times New Roman"/>
          <w:color w:val="000000"/>
          <w:kern w:val="2"/>
          <w:lang w:eastAsia="zh-CN"/>
        </w:rPr>
        <w:t xml:space="preserve"> broadcast</w:t>
      </w:r>
      <w:r w:rsidRPr="003823DF">
        <w:rPr>
          <w:rFonts w:eastAsia="Times New Roman"/>
          <w:color w:val="000000"/>
          <w:kern w:val="2"/>
          <w:lang w:eastAsia="zh-CN"/>
        </w:rPr>
        <w:t xml:space="preserve"> MTCH PDSCHs in PCell or SCell, or FDMed MCCH/</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MTCH/multicast PDSCH and SIB PDSCH in </w:t>
      </w:r>
      <w:r w:rsidR="00134928">
        <w:rPr>
          <w:lang w:eastAsia="zh-CN"/>
        </w:rPr>
        <w:t>PCell</w:t>
      </w:r>
      <w:r w:rsidRPr="003823DF">
        <w:rPr>
          <w:rFonts w:eastAsia="Times New Roman"/>
          <w:color w:val="000000"/>
          <w:kern w:val="2"/>
          <w:lang w:eastAsia="zh-CN"/>
        </w:rPr>
        <w:t xml:space="preserve">, or FDMed </w:t>
      </w:r>
      <w:r w:rsidRPr="003823DF">
        <w:rPr>
          <w:rFonts w:eastAsia="Times New Roman" w:hint="eastAsia"/>
          <w:color w:val="000000"/>
          <w:kern w:val="2"/>
          <w:lang w:val="en-US" w:eastAsia="zh-CN"/>
        </w:rPr>
        <w:t xml:space="preserve">multicast PDSCHs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multicast PDSCH and MCCH/</w:t>
      </w:r>
      <w:r w:rsidR="005C7A10">
        <w:rPr>
          <w:rFonts w:eastAsia="Times New Roman"/>
          <w:color w:val="000000"/>
          <w:kern w:val="2"/>
          <w:lang w:eastAsia="zh-CN"/>
        </w:rPr>
        <w:t xml:space="preserve">broadcast </w:t>
      </w:r>
      <w:r w:rsidRPr="003823DF">
        <w:rPr>
          <w:rFonts w:eastAsia="Times New Roman" w:hint="eastAsia"/>
          <w:color w:val="000000"/>
          <w:kern w:val="2"/>
          <w:lang w:val="en-US" w:eastAsia="zh-CN"/>
        </w:rPr>
        <w:t xml:space="preserve">MTCH </w:t>
      </w:r>
      <w:r w:rsidR="005C7A10">
        <w:rPr>
          <w:rFonts w:eastAsia="Times New Roman"/>
          <w:color w:val="000000"/>
          <w:kern w:val="2"/>
          <w:lang w:eastAsia="zh-CN"/>
        </w:rPr>
        <w:t>PDSCH</w:t>
      </w:r>
      <w:r w:rsidRPr="003823DF">
        <w:rPr>
          <w:rFonts w:eastAsia="Times New Roman" w:hint="eastAsia"/>
          <w:color w:val="000000"/>
          <w:kern w:val="2"/>
          <w:lang w:val="en-US" w:eastAsia="zh-CN"/>
        </w:rPr>
        <w:t xml:space="preserve">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MCCH/</w:t>
      </w:r>
      <w:r w:rsidR="005C7A10">
        <w:rPr>
          <w:rFonts w:eastAsia="Times New Roman"/>
          <w:color w:val="000000"/>
          <w:kern w:val="2"/>
          <w:lang w:val="en-US" w:eastAsia="zh-CN"/>
        </w:rPr>
        <w:t xml:space="preserve">broadcast </w:t>
      </w:r>
      <w:r w:rsidRPr="003823DF">
        <w:rPr>
          <w:rFonts w:eastAsia="Times New Roman" w:hint="eastAsia"/>
          <w:color w:val="000000"/>
          <w:kern w:val="2"/>
          <w:lang w:val="en-US" w:eastAsia="zh-CN"/>
        </w:rPr>
        <w:t>MTCH/multicast PDSCH and paging PDSCH</w:t>
      </w:r>
      <w:r w:rsidRPr="003823DF">
        <w:rPr>
          <w:rFonts w:eastAsia="Times New Roman"/>
          <w:color w:val="000000"/>
          <w:kern w:val="2"/>
          <w:lang w:eastAsia="zh-CN"/>
        </w:rPr>
        <w:t>.</w:t>
      </w:r>
    </w:p>
    <w:p w14:paraId="1508BF74" w14:textId="02976CB7"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00F16E7B">
        <w:rPr>
          <w:lang w:eastAsia="x-none"/>
        </w:rPr>
        <w:t xml:space="preserve">When the UE is configured with </w:t>
      </w:r>
      <w:r w:rsidR="003B215D" w:rsidRPr="00313C4B">
        <w:rPr>
          <w:i/>
          <w:iCs/>
          <w:lang w:eastAsia="x-none"/>
        </w:rPr>
        <w:t>SSB-MTC-AdditionalPCI</w:t>
      </w:r>
      <w:r w:rsidR="00F16E7B">
        <w:rPr>
          <w:lang w:eastAsia="x-none"/>
        </w:rPr>
        <w:t xml:space="preserve">, </w:t>
      </w:r>
      <w:r w:rsidR="00F16E7B" w:rsidRPr="002741CB">
        <w:rPr>
          <w:i/>
          <w:lang w:eastAsia="x-none"/>
        </w:rPr>
        <w:t>ControlResourceSet</w:t>
      </w:r>
      <w:r w:rsidR="00F16E7B">
        <w:rPr>
          <w:i/>
          <w:lang w:eastAsia="x-none"/>
        </w:rPr>
        <w:t>s</w:t>
      </w:r>
      <w:r w:rsidR="00F16E7B">
        <w:rPr>
          <w:lang w:eastAsia="x-none"/>
        </w:rPr>
        <w:t xml:space="preserve"> corresponding to different </w:t>
      </w:r>
      <w:r w:rsidR="00F16E7B">
        <w:rPr>
          <w:i/>
          <w:lang w:eastAsia="x-none"/>
        </w:rPr>
        <w:t>coresetPoolIndex</w:t>
      </w:r>
      <w:r w:rsidR="00F16E7B" w:rsidRPr="004B3323">
        <w:rPr>
          <w:lang w:eastAsia="x-none"/>
        </w:rPr>
        <w:t xml:space="preserve"> </w:t>
      </w:r>
      <w:r w:rsidR="00F16E7B">
        <w:rPr>
          <w:lang w:eastAsia="x-none"/>
        </w:rPr>
        <w:t xml:space="preserve">values may be associated with different physical cell IDs via activated TCI states of the </w:t>
      </w:r>
      <w:r w:rsidR="00F16E7B" w:rsidRPr="00AF03BC">
        <w:rPr>
          <w:i/>
          <w:iCs/>
          <w:lang w:eastAsia="x-none"/>
        </w:rPr>
        <w:t>ControlResourceSets</w:t>
      </w:r>
      <w:r w:rsidR="00F16E7B">
        <w:rPr>
          <w:lang w:eastAsia="x-none"/>
        </w:rPr>
        <w:t>,</w:t>
      </w:r>
      <w:r w:rsidR="00F16E7B" w:rsidRPr="00295246">
        <w:t xml:space="preserve"> </w:t>
      </w:r>
      <w:r w:rsidR="00F16E7B" w:rsidRPr="00295246">
        <w:rPr>
          <w:lang w:eastAsia="x-none"/>
        </w:rPr>
        <w:t xml:space="preserve">where </w:t>
      </w:r>
      <w:r w:rsidR="00F16E7B" w:rsidRPr="00295246">
        <w:rPr>
          <w:i/>
          <w:iCs/>
          <w:lang w:eastAsia="x-none"/>
        </w:rPr>
        <w:t>ControlResourceSets</w:t>
      </w:r>
      <w:r w:rsidR="00F16E7B" w:rsidRPr="00295246">
        <w:rPr>
          <w:lang w:eastAsia="x-none"/>
        </w:rPr>
        <w:t xml:space="preserve"> corresponding to one </w:t>
      </w:r>
      <w:r w:rsidR="00F16E7B" w:rsidRPr="00295246">
        <w:rPr>
          <w:i/>
          <w:iCs/>
          <w:lang w:eastAsia="x-none"/>
        </w:rPr>
        <w:t>coresetPoolIndex</w:t>
      </w:r>
      <w:r w:rsidR="00F16E7B" w:rsidRPr="00295246">
        <w:rPr>
          <w:lang w:eastAsia="x-none"/>
        </w:rPr>
        <w:t xml:space="preserve"> </w:t>
      </w:r>
      <w:r w:rsidR="00AA4D17">
        <w:rPr>
          <w:lang w:eastAsia="x-none"/>
        </w:rPr>
        <w:t>is</w:t>
      </w:r>
      <w:r w:rsidR="00F16E7B" w:rsidRPr="00295246">
        <w:rPr>
          <w:lang w:eastAsia="x-none"/>
        </w:rPr>
        <w:t xml:space="preserve"> associated with </w:t>
      </w:r>
      <w:r w:rsidR="00AA4D17">
        <w:rPr>
          <w:lang w:eastAsia="x-none"/>
        </w:rPr>
        <w:t>the serving cell</w:t>
      </w:r>
      <w:r w:rsidR="00F16E7B" w:rsidRPr="00295246">
        <w:rPr>
          <w:lang w:eastAsia="x-none"/>
        </w:rPr>
        <w:t xml:space="preserve"> physical cell ID and </w:t>
      </w:r>
      <w:r w:rsidR="00F16E7B" w:rsidRPr="00295246">
        <w:rPr>
          <w:i/>
          <w:iCs/>
          <w:lang w:eastAsia="x-none"/>
        </w:rPr>
        <w:t>ControlResourceSets</w:t>
      </w:r>
      <w:r w:rsidR="00F16E7B" w:rsidRPr="00295246">
        <w:rPr>
          <w:lang w:eastAsia="x-none"/>
        </w:rPr>
        <w:t xml:space="preserve"> corresponding to another </w:t>
      </w:r>
      <w:r w:rsidR="00F16E7B" w:rsidRPr="00295246">
        <w:rPr>
          <w:i/>
          <w:iCs/>
          <w:lang w:eastAsia="x-none"/>
        </w:rPr>
        <w:t>coresetPoolIndex</w:t>
      </w:r>
      <w:r w:rsidR="00F16E7B" w:rsidRPr="00295246">
        <w:rPr>
          <w:lang w:eastAsia="x-none"/>
        </w:rPr>
        <w:t xml:space="preserve"> can be associated with another physical cell ID.</w:t>
      </w:r>
      <w:r w:rsidR="00F16E7B">
        <w:rPr>
          <w:lang w:eastAsia="x-none"/>
        </w:rPr>
        <w:t xml:space="preserve">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w:t>
      </w:r>
      <w:r w:rsidRPr="004B3323">
        <w:lastRenderedPageBreak/>
        <w:t xml:space="preserve">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5475CDE2"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r w:rsidR="00CE672E">
        <w:rPr>
          <w:i/>
          <w:color w:val="000000"/>
        </w:rPr>
        <w:t>sfnSchemePDSCH</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lastRenderedPageBreak/>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7D34A606" w14:textId="633EBF9E" w:rsidR="00F16E7B" w:rsidRDefault="00F16E7B" w:rsidP="00F16E7B">
      <w:r>
        <w:t xml:space="preserve">When a UE </w:t>
      </w:r>
      <w:r>
        <w:rPr>
          <w:iCs/>
          <w:color w:val="000000"/>
        </w:rPr>
        <w:t xml:space="preserve">is configured with higher layer parameter </w:t>
      </w:r>
      <w:r w:rsidR="00CE672E">
        <w:rPr>
          <w:i/>
          <w:color w:val="000000"/>
        </w:rPr>
        <w:t>sfnSchemePDSCH</w:t>
      </w:r>
      <w:r>
        <w:t xml:space="preserve"> set to either </w:t>
      </w:r>
      <w:r>
        <w:rPr>
          <w:i/>
          <w:color w:val="000000"/>
        </w:rPr>
        <w:t>'</w:t>
      </w:r>
      <w:r>
        <w:t>sfnSchemeA</w:t>
      </w:r>
      <w:r>
        <w:rPr>
          <w:i/>
          <w:color w:val="000000"/>
        </w:rPr>
        <w:t>'</w:t>
      </w:r>
      <w:r>
        <w:t xml:space="preserve"> or </w:t>
      </w:r>
      <w:r>
        <w:rPr>
          <w:i/>
          <w:color w:val="000000"/>
        </w:rPr>
        <w:t>'</w:t>
      </w:r>
      <w:r>
        <w:t>sfnSchemeB</w:t>
      </w:r>
      <w:r>
        <w:rPr>
          <w:i/>
          <w:color w:val="000000"/>
        </w:rPr>
        <w:t>'</w:t>
      </w:r>
      <w:r>
        <w:t xml:space="preserve"> and </w:t>
      </w:r>
    </w:p>
    <w:p w14:paraId="67D23D5F" w14:textId="3F87E2E3" w:rsidR="00F16E7B" w:rsidRDefault="00F16E7B" w:rsidP="00F16E7B">
      <w:pPr>
        <w:pStyle w:val="B1"/>
        <w:rPr>
          <w:color w:val="000000"/>
        </w:rPr>
      </w:pPr>
      <w:r>
        <w:t>-</w:t>
      </w:r>
      <w:r>
        <w:tab/>
        <w:t xml:space="preserve">if the UE reports its capability of </w:t>
      </w:r>
      <w:r w:rsidR="00AB4434" w:rsidRPr="002D50C6">
        <w:rPr>
          <w:i/>
          <w:iCs/>
          <w:color w:val="000000" w:themeColor="text1"/>
        </w:rPr>
        <w:t>sfn-SchemeA-DynamicSwitching-r17</w:t>
      </w:r>
      <w:r w:rsidR="00AB4434" w:rsidRPr="002D50C6">
        <w:rPr>
          <w:color w:val="000000" w:themeColor="text1"/>
        </w:rPr>
        <w:t xml:space="preserve"> or </w:t>
      </w:r>
      <w:r w:rsidR="00AB4434" w:rsidRPr="002D50C6">
        <w:rPr>
          <w:i/>
          <w:iCs/>
          <w:color w:val="000000" w:themeColor="text1"/>
        </w:rPr>
        <w:t>sfn-SchemeB-DynamicSwitching-r17</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CE895EE" w:rsidR="00415319" w:rsidRPr="00415319" w:rsidRDefault="00F16E7B" w:rsidP="00415319">
      <w:pPr>
        <w:rPr>
          <w:lang w:eastAsia="zh-CN"/>
        </w:rPr>
      </w:pPr>
      <w:r>
        <w:rPr>
          <w:lang w:eastAsia="zh-CN"/>
        </w:rPr>
        <w:t xml:space="preserve">When a UE is configured with both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Pr>
          <w:lang w:eastAsia="zh-CN"/>
        </w:rPr>
        <w:t xml:space="preserve">, the UE shall expect that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are set to the same scheme, either </w:t>
      </w:r>
      <w:r>
        <w:rPr>
          <w:i/>
        </w:rPr>
        <w:t>'</w:t>
      </w:r>
      <w:r>
        <w:rPr>
          <w:lang w:eastAsia="zh-CN"/>
        </w:rPr>
        <w:t>sfnSchemeA</w:t>
      </w:r>
      <w:r>
        <w:rPr>
          <w:i/>
        </w:rPr>
        <w:t>'</w:t>
      </w:r>
      <w:r>
        <w:rPr>
          <w:lang w:eastAsia="zh-CN"/>
        </w:rPr>
        <w:t xml:space="preserve"> or </w:t>
      </w:r>
      <w:r>
        <w:rPr>
          <w:i/>
        </w:rPr>
        <w:t>'</w:t>
      </w:r>
      <w:r>
        <w:rPr>
          <w:lang w:eastAsia="zh-CN"/>
        </w:rPr>
        <w:t>sfnSchemeB</w:t>
      </w:r>
      <w:r>
        <w:rPr>
          <w:i/>
        </w:rPr>
        <w:t>'</w:t>
      </w:r>
      <w:r>
        <w:rPr>
          <w:lang w:eastAsia="zh-CN"/>
        </w:rPr>
        <w:t>.</w:t>
      </w:r>
    </w:p>
    <w:p w14:paraId="33804816" w14:textId="6FED2CFF"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 xml:space="preserve">set to 'sfnSchemeA' and activated with two TCI states by MAC CE, and the UE does not report its capability of </w:t>
      </w:r>
      <w:r w:rsidR="00DB6A74">
        <w:rPr>
          <w:rFonts w:cs="Times"/>
          <w:i/>
          <w:iCs/>
          <w:color w:val="000000"/>
        </w:rPr>
        <w:t>sfn-SchemeA-PDCCH-only</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'sfnSchemeA'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p>
    <w:p w14:paraId="5506D3BC" w14:textId="7C5647F1"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set to 'sfnSchemeB' and activated with two TCI states by MAC CE, the UE is expected to be 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'sfnSchemeB'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4C6B4D67" w:rsidR="00F16E7B" w:rsidRPr="00F57C6E" w:rsidRDefault="00F16E7B" w:rsidP="00F16E7B">
      <w:pPr>
        <w:rPr>
          <w:lang w:eastAsia="zh-CN"/>
        </w:rPr>
      </w:pPr>
      <w:r>
        <w:rPr>
          <w:lang w:eastAsia="zh-CN"/>
        </w:rPr>
        <w:t xml:space="preserve">When a UE is configured with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Pr>
          <w:lang w:eastAsia="zh-CN"/>
        </w:rPr>
        <w:t xml:space="preserve">, the UE shall expect that the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configuration are the same </w:t>
      </w:r>
      <w:r w:rsidR="00590697">
        <w:rPr>
          <w:lang w:eastAsia="zh-CN"/>
        </w:rPr>
        <w:t xml:space="preserve">within a CC, and the UE shall </w:t>
      </w:r>
      <w:r w:rsidR="00590697" w:rsidRPr="003D0044">
        <w:rPr>
          <w:rFonts w:cs="Times"/>
          <w:color w:val="000000" w:themeColor="text1"/>
        </w:rPr>
        <w:t>expect that the</w:t>
      </w:r>
      <w:r w:rsidR="00590697">
        <w:rPr>
          <w:rFonts w:cs="Times"/>
          <w:color w:val="000000" w:themeColor="text1"/>
        </w:rPr>
        <w:t xml:space="preserve"> </w:t>
      </w:r>
      <w:r w:rsidR="00CE672E">
        <w:rPr>
          <w:rFonts w:cs="Times"/>
          <w:i/>
          <w:iCs/>
          <w:color w:val="000000" w:themeColor="text1"/>
        </w:rPr>
        <w:t>sfnSchemePDSCH</w:t>
      </w:r>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r w:rsidR="008A0570" w:rsidRPr="003D0044">
        <w:rPr>
          <w:rFonts w:cs="Times"/>
          <w:i/>
          <w:iCs/>
          <w:color w:val="000000" w:themeColor="text1"/>
        </w:rPr>
        <w:t>sfnSchemeP</w:t>
      </w:r>
      <w:r w:rsidR="008A0570">
        <w:rPr>
          <w:rFonts w:cs="Times"/>
          <w:i/>
          <w:iCs/>
          <w:color w:val="000000" w:themeColor="text1"/>
        </w:rPr>
        <w:t>DCCH</w:t>
      </w:r>
      <w:r w:rsidR="008A0570">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sidR="00D20585">
        <w:rPr>
          <w:lang w:eastAsia="zh-CN"/>
        </w:rPr>
        <w:t xml:space="preserve">, </w:t>
      </w:r>
      <w:r w:rsidR="00D20585" w:rsidRPr="008A357C">
        <w:rPr>
          <w:lang w:eastAsia="zh-CN"/>
        </w:rPr>
        <w:t xml:space="preserve">where the UE does not expect to be configured with </w:t>
      </w:r>
      <w:r w:rsidR="00CE672E">
        <w:rPr>
          <w:i/>
          <w:iCs/>
          <w:lang w:eastAsia="zh-CN"/>
        </w:rPr>
        <w:t>sfnSchemePDSCH</w:t>
      </w:r>
      <w:r w:rsidR="00D20585" w:rsidRPr="008A357C">
        <w:rPr>
          <w:lang w:eastAsia="zh-CN"/>
        </w:rPr>
        <w:t xml:space="preserve"> and/or </w:t>
      </w:r>
      <w:r w:rsidR="008A0570" w:rsidRPr="008A357C">
        <w:rPr>
          <w:i/>
          <w:iCs/>
          <w:lang w:eastAsia="zh-CN"/>
        </w:rPr>
        <w:t>sfnSchemeP</w:t>
      </w:r>
      <w:r w:rsidR="008A0570">
        <w:rPr>
          <w:i/>
          <w:iCs/>
          <w:lang w:eastAsia="zh-CN"/>
        </w:rPr>
        <w:t>DCCH</w:t>
      </w:r>
      <w:r w:rsidR="008A0570" w:rsidRPr="008A357C">
        <w:rPr>
          <w:lang w:eastAsia="zh-CN"/>
        </w:rPr>
        <w:t xml:space="preserve"> </w:t>
      </w:r>
      <w:r w:rsidR="00D20585" w:rsidRPr="008A357C">
        <w:rPr>
          <w:lang w:eastAsia="zh-CN"/>
        </w:rPr>
        <w:t>in initial BWP in each CC</w:t>
      </w:r>
      <w:r>
        <w:rPr>
          <w:lang w:eastAsia="zh-CN"/>
        </w:rPr>
        <w:t xml:space="preserve">. </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45348673"/>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45348674"/>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45348675"/>
      <w:bookmarkEnd w:id="126"/>
      <w:r w:rsidRPr="0048482F">
        <w:rPr>
          <w:color w:val="000000"/>
        </w:rPr>
        <w:lastRenderedPageBreak/>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45348676"/>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55pt;height:39.35pt" o:ole="">
            <v:imagedata r:id="rId33" o:title=""/>
          </v:shape>
          <o:OLEObject Type="Embed" ProgID="Equation.DSMT4" ShapeID="_x0000_i1033" DrawAspect="Content" ObjectID="_1755965079" r:id="rId34"/>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65pt;height:14.25pt" o:ole="">
            <v:imagedata r:id="rId36" o:title=""/>
          </v:shape>
          <o:OLEObject Type="Embed" ProgID="Equation.DSMT4" ShapeID="_x0000_i1034" DrawAspect="Content" ObjectID="_1755965080" r:id="rId37"/>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45pt;height:14.25pt" o:ole="">
            <v:imagedata r:id="rId38" o:title=""/>
          </v:shape>
          <o:OLEObject Type="Embed" ProgID="Equation.DSMT4" ShapeID="_x0000_i1035" DrawAspect="Content" ObjectID="_1755965081" r:id="rId39"/>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3pt;height:15.05pt" o:ole="">
            <v:imagedata r:id="rId40" o:title=""/>
          </v:shape>
          <o:OLEObject Type="Embed" ProgID="Equation.DSMT4" ShapeID="_x0000_i1036" DrawAspect="Content" ObjectID="_1755965082" r:id="rId41"/>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3pt;height:15.05pt" o:ole="">
            <v:imagedata r:id="rId40" o:title=""/>
          </v:shape>
          <o:OLEObject Type="Embed" ProgID="Equation.DSMT4" ShapeID="_x0000_i1037" DrawAspect="Content" ObjectID="_1755965083" r:id="rId42"/>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38ECD839" w:rsidR="00546085" w:rsidRPr="00F16E7B" w:rsidRDefault="00546085" w:rsidP="00F16E7B">
      <w:pPr>
        <w:ind w:left="851" w:hanging="284"/>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r w:rsidR="00F16E7B" w:rsidRPr="002F6441">
        <w:rPr>
          <w:lang w:val="de-AT"/>
        </w:rPr>
        <w:t xml:space="preserve">starting symbol </w:t>
      </w:r>
      <w:r w:rsidR="00F16E7B" w:rsidRPr="002F6441">
        <w:rPr>
          <w:i/>
          <w:lang w:val="de-AT"/>
        </w:rPr>
        <w:t>S</w:t>
      </w:r>
      <w:r w:rsidR="00F16E7B" w:rsidRPr="002F6441">
        <w:rPr>
          <w:i/>
          <w:vertAlign w:val="subscript"/>
          <w:lang w:val="de-AT"/>
        </w:rPr>
        <w:t>0</w:t>
      </w:r>
      <w:r w:rsidR="00F16E7B" w:rsidRPr="002F6441">
        <w:rPr>
          <w:lang w:val="de-AT"/>
        </w:rPr>
        <w:t>;</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35pt;height:14.25pt" o:ole="">
            <v:imagedata r:id="rId43" o:title=""/>
          </v:shape>
          <o:OLEObject Type="Embed" ProgID="Equation.3" ShapeID="_x0000_i1038" DrawAspect="Content" ObjectID="_1755965084" r:id="rId44"/>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45" o:title=""/>
          </v:shape>
          <o:OLEObject Type="Embed" ProgID="Equation.3" ShapeID="_x0000_i1039" DrawAspect="Content" ObjectID="_1755965085" r:id="rId46"/>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7" o:title=""/>
          </v:shape>
          <o:OLEObject Type="Embed" ProgID="Equation.3" ShapeID="_x0000_i1040" DrawAspect="Content" ObjectID="_1755965086" r:id="rId48"/>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4pt;height:14.25pt" o:ole="">
            <v:imagedata r:id="rId49" o:title=""/>
          </v:shape>
          <o:OLEObject Type="Embed" ProgID="Equation.DSMT4" ShapeID="_x0000_i1041" DrawAspect="Content" ObjectID="_1755965087" r:id="rId50"/>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2.8pt;height:17.6pt" o:ole="">
            <v:imagedata r:id="rId51" o:title=""/>
          </v:shape>
          <o:OLEObject Type="Embed" ProgID="Equation.DSMT4" ShapeID="_x0000_i1042" DrawAspect="Content" ObjectID="_1755965088" r:id="rId52"/>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2.8pt;height:17.6pt" o:ole="">
            <v:imagedata r:id="rId53" o:title=""/>
          </v:shape>
          <o:OLEObject Type="Embed" ProgID="Equation.DSMT4" ShapeID="_x0000_i1043" DrawAspect="Content" ObjectID="_1755965089" r:id="rId54"/>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lastRenderedPageBreak/>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r w:rsidR="006546B5" w:rsidRPr="00E97C41">
        <w:rPr>
          <w:rFonts w:hint="eastAsia"/>
          <w:i/>
          <w:iCs/>
          <w:lang w:val="en-US"/>
        </w:rPr>
        <w:t>coresetpoolInde</w:t>
      </w:r>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13317BE2" w:rsidR="00C5242D" w:rsidRPr="009B6DFC" w:rsidRDefault="00C5242D" w:rsidP="00C5242D">
      <w:bookmarkStart w:id="148" w:name="_Hlk86246980"/>
      <w:r>
        <w:t xml:space="preserve">When receiving PDSCH scheduled by DCI format </w:t>
      </w:r>
      <w:r w:rsidR="005454FF">
        <w:t xml:space="preserve">4_1, or </w:t>
      </w:r>
      <w:r>
        <w:t>4_2 in PDCCH with CRC scrambled by G-RNTI</w:t>
      </w:r>
      <w:r w:rsidR="00AB4434">
        <w:t xml:space="preserve"> for multicast</w:t>
      </w:r>
      <w:r>
        <w:t xml:space="preserve">, if the UE is configured with </w:t>
      </w:r>
      <w:r w:rsidRPr="00F05CEB">
        <w:rPr>
          <w:i/>
          <w:iCs/>
        </w:rPr>
        <w:t>pdsch-AggregationFactor</w:t>
      </w:r>
      <w:r>
        <w:t xml:space="preserve"> in the </w:t>
      </w:r>
      <w:r w:rsidR="00AB4434" w:rsidRPr="004A4967">
        <w:rPr>
          <w:i/>
          <w:iCs/>
          <w:color w:val="000000" w:themeColor="text1"/>
        </w:rPr>
        <w:t>MBS-RNTI-SpecificConfig</w:t>
      </w:r>
      <w:r>
        <w:rPr>
          <w:i/>
          <w:iCs/>
        </w:rPr>
        <w:t xml:space="preserve"> </w:t>
      </w:r>
      <w:r w:rsidRPr="00A34E4A">
        <w:t>associated with</w:t>
      </w:r>
      <w:r>
        <w:rPr>
          <w:i/>
          <w:iCs/>
        </w:rPr>
        <w:t xml:space="preserve"> </w:t>
      </w:r>
      <w:r w:rsidRPr="00492A34">
        <w:t>th</w:t>
      </w:r>
      <w:r>
        <w:t>e corresponding</w:t>
      </w:r>
      <w:r w:rsidRPr="00492A34">
        <w:t xml:space="preserve"> G-RNTI</w:t>
      </w:r>
      <w:r w:rsidR="00AB4434">
        <w:t xml:space="preserve"> for multicast</w:t>
      </w:r>
      <w:r w:rsidRPr="00912FE5">
        <w:rPr>
          <w:color w:val="000000" w:themeColor="text1"/>
        </w:rPr>
        <w:t xml:space="preserve">, </w:t>
      </w:r>
      <w:r w:rsidRPr="00912FE5">
        <w:t>the same symbol allocation</w:t>
      </w:r>
      <w:r>
        <w:t xml:space="preserve"> is applied across the </w:t>
      </w:r>
      <w:r w:rsidRPr="00F05CEB">
        <w:rPr>
          <w:i/>
          <w:iCs/>
        </w:rPr>
        <w:t>pdsch-AggregationFactor</w:t>
      </w:r>
      <w:r>
        <w:rPr>
          <w:i/>
          <w:iCs/>
        </w:rPr>
        <w:t xml:space="preserve"> </w:t>
      </w:r>
      <w:r w:rsidRPr="00B70474">
        <w:t>consecutive slots</w:t>
      </w:r>
      <w:r>
        <w:t xml:space="preserve">. </w:t>
      </w:r>
      <w:bookmarkEnd w:id="148"/>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r w:rsidRPr="00AC5334">
        <w:rPr>
          <w:i/>
          <w:iCs/>
        </w:rPr>
        <w:t>pdsch-AggregationFactor</w:t>
      </w:r>
      <w:r>
        <w:t xml:space="preserve">, in associated </w:t>
      </w:r>
      <w:r>
        <w:rPr>
          <w:i/>
          <w:iCs/>
        </w:rPr>
        <w:t>SPS</w:t>
      </w:r>
      <w:r w:rsidRPr="002A09DD">
        <w:rPr>
          <w:i/>
          <w:iCs/>
        </w:rPr>
        <w:t>-Config</w:t>
      </w:r>
      <w:r>
        <w:t xml:space="preserve"> if configured, 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r w:rsidR="006E39FE" w:rsidRPr="00A56D82">
        <w:rPr>
          <w:i/>
          <w:iCs/>
          <w:color w:val="000000" w:themeColor="text1"/>
        </w:rPr>
        <w:t>pdsch-AggregationFactor</w:t>
      </w:r>
      <w:r w:rsidR="006E39FE" w:rsidRPr="0069294D">
        <w:rPr>
          <w:color w:val="000000" w:themeColor="text1"/>
        </w:rPr>
        <w:t xml:space="preserve"> -1, is determined according to table 5.1.2.1-2 and "rvid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w:t>
      </w:r>
      <w:r w:rsidR="00AB4434">
        <w:rPr>
          <w:color w:val="000000" w:themeColor="text1"/>
        </w:rPr>
        <w:t>broadcast</w:t>
      </w:r>
      <w:r w:rsidRPr="009B6DFC">
        <w:rPr>
          <w:color w:val="000000" w:themeColor="text1"/>
        </w:rPr>
        <w:t xml:space="preserve">, if the UE is configured with </w:t>
      </w:r>
      <w:r w:rsidRPr="009B6DFC">
        <w:rPr>
          <w:i/>
          <w:iCs/>
          <w:color w:val="000000" w:themeColor="text1"/>
        </w:rPr>
        <w:t>pdsch-AggregationFactor</w:t>
      </w:r>
      <w:r w:rsidRPr="009B6DFC">
        <w:rPr>
          <w:color w:val="000000" w:themeColor="text1"/>
        </w:rPr>
        <w:t xml:space="preserve"> in the</w:t>
      </w:r>
      <w:r w:rsidRPr="009B6DFC">
        <w:rPr>
          <w:i/>
          <w:iCs/>
          <w:color w:val="000000" w:themeColor="text1"/>
        </w:rPr>
        <w:t xml:space="preserve"> </w:t>
      </w:r>
      <w:r w:rsidR="00AB4434">
        <w:rPr>
          <w:i/>
          <w:iCs/>
          <w:color w:val="000000" w:themeColor="text1"/>
        </w:rPr>
        <w:t>PDSCH</w:t>
      </w:r>
      <w:r w:rsidR="005454FF" w:rsidRPr="009B6DFC">
        <w:rPr>
          <w:i/>
          <w:iCs/>
          <w:color w:val="000000" w:themeColor="text1"/>
        </w:rPr>
        <w:t>-Config</w:t>
      </w:r>
      <w:r w:rsidR="006E39FE">
        <w:rPr>
          <w:i/>
          <w:iCs/>
          <w:color w:val="000000" w:themeColor="text1"/>
        </w:rPr>
        <w:t>PTM</w:t>
      </w:r>
      <w:r w:rsidRPr="009B6DFC">
        <w:rPr>
          <w:color w:val="000000" w:themeColor="text1"/>
        </w:rPr>
        <w:t xml:space="preserve">, the same symbol allocation is applied across the </w:t>
      </w:r>
      <w:r w:rsidRPr="009B6DFC">
        <w:rPr>
          <w:i/>
          <w:iCs/>
          <w:color w:val="000000" w:themeColor="text1"/>
        </w:rPr>
        <w:t xml:space="preserve">pdsch-AggregationFactor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r w:rsidR="006E39FE" w:rsidRPr="004A53A0">
        <w:rPr>
          <w:i/>
          <w:iCs/>
          <w:color w:val="000000" w:themeColor="text1"/>
        </w:rPr>
        <w:t xml:space="preserve">pdsch-AggregationFactor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46DF9589"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t>
      </w:r>
    </w:p>
    <w:p w14:paraId="5DA11203" w14:textId="61603A31" w:rsidR="00B242D4" w:rsidRDefault="009F336E" w:rsidP="009F336E">
      <w:pPr>
        <w:pStyle w:val="BodyText"/>
        <w:rPr>
          <w:rFonts w:eastAsia="Gulim"/>
          <w:i/>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00932C63">
        <w:rPr>
          <w:i/>
        </w:rPr>
        <w:t xml:space="preserve"> </w:t>
      </w:r>
      <w:r w:rsidR="00932C63">
        <w:rPr>
          <w:iCs/>
        </w:rPr>
        <w:t>for the same PDSCH</w:t>
      </w:r>
      <w:r w:rsidRPr="00932C63">
        <w:rPr>
          <w:rFonts w:eastAsia="Gulim"/>
        </w:rPr>
        <w:t>.</w:t>
      </w:r>
    </w:p>
    <w:p w14:paraId="4C68B834" w14:textId="016D6DB7" w:rsidR="003B481A" w:rsidRPr="00E72D00" w:rsidRDefault="003B481A" w:rsidP="003B481A">
      <w:pPr>
        <w:pStyle w:val="BodyText"/>
        <w:rPr>
          <w:rFonts w:eastAsia="Gulim"/>
        </w:rPr>
      </w:pPr>
      <w:r w:rsidRPr="009D3B29">
        <w:rPr>
          <w:rFonts w:eastAsia="Gulim"/>
        </w:rPr>
        <w:lastRenderedPageBreak/>
        <w:t xml:space="preserve">If a UE is configured with </w:t>
      </w:r>
      <w:r w:rsidRPr="009D3B29">
        <w:rPr>
          <w:i/>
        </w:rPr>
        <w:t>pdsch-TimeDomainAllocationListForMultiPDSCH</w:t>
      </w:r>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r w:rsidRPr="009D3B29">
        <w:rPr>
          <w:rStyle w:val="CommentReference"/>
          <w:i/>
          <w:iCs/>
          <w:sz w:val="20"/>
          <w:lang w:val="x-none"/>
        </w:rPr>
        <w:t>repetitionNumber</w:t>
      </w:r>
      <w:r w:rsidRPr="00E72D00">
        <w:rPr>
          <w:rStyle w:val="CommentReference"/>
          <w:sz w:val="20"/>
        </w:rPr>
        <w:t xml:space="preserve"> </w:t>
      </w:r>
      <w:r>
        <w:rPr>
          <w:rStyle w:val="CommentReference"/>
          <w:sz w:val="20"/>
        </w:rPr>
        <w:t xml:space="preserve">in </w:t>
      </w:r>
      <w:r w:rsidRPr="009B29BF">
        <w:rPr>
          <w:rFonts w:ascii="Times" w:hAnsi="Times" w:cs="Times"/>
          <w:i/>
          <w:iCs/>
          <w:color w:val="000000" w:themeColor="text1"/>
        </w:rPr>
        <w:t>pdsch-TimeDomainAllocationListForMultiPDSCH</w:t>
      </w:r>
      <w:r w:rsidRPr="009B29BF">
        <w:rPr>
          <w:rStyle w:val="CommentReference"/>
          <w:color w:val="000000" w:themeColor="text1"/>
          <w:sz w:val="20"/>
          <w:lang w:val="x-none"/>
        </w:rPr>
        <w:t>.</w:t>
      </w:r>
    </w:p>
    <w:p w14:paraId="686F7888" w14:textId="4A02DEB4"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r w:rsidRPr="00E618D3">
        <w:rPr>
          <w:rFonts w:hint="eastAsia"/>
          <w:i/>
          <w:iCs/>
          <w:color w:val="000000" w:themeColor="text1"/>
        </w:rPr>
        <w:t xml:space="preserve">pdsch-TimeDomainAllocationListForMultiPDSCH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pdsch-AggregationFactor</w:t>
      </w:r>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5C93C5F0"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49"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49"/>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0"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0"/>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lastRenderedPageBreak/>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1"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51"/>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2"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2"/>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lastRenderedPageBreak/>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2F48D207" w:rsidR="003B481A" w:rsidRDefault="003B481A" w:rsidP="003B481A">
      <w:r>
        <w:rPr>
          <w:color w:val="000000"/>
        </w:rPr>
        <w:t xml:space="preserve">For </w:t>
      </w:r>
      <w:r>
        <w:rPr>
          <w:i/>
        </w:rPr>
        <w:t>pdsch-TimeDomainAllocationListForMultiPDSCH</w:t>
      </w:r>
      <w:r>
        <w:t xml:space="preserve"> in </w:t>
      </w:r>
      <w:r>
        <w:rPr>
          <w:i/>
        </w:rPr>
        <w:t>pdsch-Config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r>
        <w:rPr>
          <w:i/>
        </w:rPr>
        <w:t>pdsch-TimeDomainAllocationListForMultiPDSCH</w:t>
      </w:r>
      <w:r>
        <w:t xml:space="preserve"> </w:t>
      </w:r>
      <w:r w:rsidRPr="00CC2FFE">
        <w:t>signalled in DCI</w:t>
      </w:r>
      <w:r>
        <w:t xml:space="preserve"> format 1_1.</w:t>
      </w:r>
    </w:p>
    <w:p w14:paraId="75529C5F" w14:textId="60ACE799" w:rsidR="00D00027" w:rsidRPr="003B481A" w:rsidRDefault="00D00027" w:rsidP="003B481A">
      <w:pPr>
        <w:rPr>
          <w:color w:val="000000"/>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 xml:space="preserve">pdsch-TimeDomainAllocationListForMultiPDSCH </w:t>
      </w:r>
      <w:r w:rsidRPr="00271C66">
        <w:rPr>
          <w:iCs/>
        </w:rPr>
        <w:t>by the DCI</w:t>
      </w:r>
      <w:r>
        <w:t xml:space="preserve"> </w:t>
      </w:r>
      <w:r>
        <w:rPr>
          <w:rFonts w:ascii="Times" w:eastAsia="Batang" w:hAnsi="Times"/>
          <w:bCs/>
          <w:szCs w:val="24"/>
          <w:lang w:eastAsia="x-none"/>
        </w:rPr>
        <w:t xml:space="preserve">is </w:t>
      </w:r>
      <w:r>
        <w:t>more than one.</w:t>
      </w:r>
    </w:p>
    <w:p w14:paraId="13F7183E" w14:textId="77777777" w:rsidR="00B242D4" w:rsidRPr="001A2CD4" w:rsidRDefault="00B242D4" w:rsidP="00B242D4">
      <w:pPr>
        <w:pStyle w:val="Heading5"/>
        <w:rPr>
          <w:color w:val="000000"/>
          <w:lang w:val="en-US"/>
        </w:rPr>
      </w:pPr>
      <w:bookmarkStart w:id="153" w:name="_Toc11352085"/>
      <w:bookmarkStart w:id="154" w:name="_Toc20317975"/>
      <w:bookmarkStart w:id="155" w:name="_Toc27299873"/>
      <w:bookmarkStart w:id="156" w:name="_Toc29673138"/>
      <w:bookmarkStart w:id="157" w:name="_Toc29673279"/>
      <w:bookmarkStart w:id="158" w:name="_Toc29674272"/>
      <w:bookmarkStart w:id="159" w:name="_Toc36645502"/>
      <w:bookmarkStart w:id="160" w:name="_Toc45810547"/>
      <w:bookmarkStart w:id="161" w:name="_Toc145348677"/>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3"/>
      <w:bookmarkEnd w:id="154"/>
      <w:bookmarkEnd w:id="155"/>
      <w:bookmarkEnd w:id="156"/>
      <w:bookmarkEnd w:id="157"/>
      <w:bookmarkEnd w:id="158"/>
      <w:bookmarkEnd w:id="159"/>
      <w:bookmarkEnd w:id="160"/>
      <w:bookmarkEnd w:id="161"/>
    </w:p>
    <w:p w14:paraId="0969B39B" w14:textId="7FCB051F"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or</w:t>
      </w:r>
      <w:r w:rsidR="003B481A">
        <w:t xml:space="preserve"> </w:t>
      </w:r>
      <w:r w:rsidR="003B481A">
        <w:rPr>
          <w:i/>
        </w:rPr>
        <w:t>pdsch-TimeDomainAllocationListForMultiPDSCH</w:t>
      </w:r>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900FE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900FE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900FE4">
            <w:pPr>
              <w:jc w:val="center"/>
              <w:rPr>
                <w:rFonts w:ascii="Arial" w:hAnsi="Arial" w:cs="Arial"/>
                <w:b/>
                <w:bCs/>
                <w:color w:val="000000"/>
              </w:rPr>
            </w:pPr>
            <w:r>
              <w:rPr>
                <w:rFonts w:ascii="Arial" w:hAnsi="Arial" w:cs="Arial"/>
                <w:b/>
                <w:bCs/>
                <w:color w:val="000000"/>
              </w:rPr>
              <w:t>SS/PBCH block and CORESET multiplexing pattern</w:t>
            </w:r>
          </w:p>
        </w:tc>
        <w:tc>
          <w:tcPr>
            <w:tcW w:w="399" w:type="pct"/>
          </w:tcPr>
          <w:p w14:paraId="71F0226E" w14:textId="77777777" w:rsidR="000B2EC1" w:rsidRPr="005131EC" w:rsidRDefault="000B2EC1" w:rsidP="00900FE4">
            <w:pPr>
              <w:jc w:val="center"/>
              <w:rPr>
                <w:rFonts w:ascii="Arial" w:hAnsi="Arial" w:cs="Arial"/>
                <w:b/>
                <w:bCs/>
                <w:color w:val="000000"/>
              </w:rPr>
            </w:pPr>
            <w:r w:rsidRPr="00503E30">
              <w:rPr>
                <w:rFonts w:ascii="Arial" w:hAnsi="Arial" w:cs="Arial"/>
                <w:b/>
                <w:bCs/>
                <w:i/>
                <w:iCs/>
                <w:color w:val="000000"/>
              </w:rPr>
              <w:t>PDSCH-ConfigCommon</w:t>
            </w:r>
            <w:r>
              <w:rPr>
                <w:rFonts w:ascii="Arial" w:hAnsi="Arial" w:cs="Arial"/>
                <w:b/>
                <w:bCs/>
                <w:color w:val="000000"/>
              </w:rPr>
              <w:t xml:space="preserve"> includes </w:t>
            </w:r>
            <w:r w:rsidRPr="00503E30">
              <w:rPr>
                <w:rFonts w:ascii="Arial" w:hAnsi="Arial" w:cs="Arial"/>
                <w:b/>
                <w:bCs/>
                <w:i/>
                <w:iCs/>
                <w:color w:val="000000"/>
              </w:rPr>
              <w:t>pdsch-TimeDomainAllocationList</w:t>
            </w:r>
          </w:p>
        </w:tc>
        <w:tc>
          <w:tcPr>
            <w:tcW w:w="383" w:type="pct"/>
          </w:tcPr>
          <w:p w14:paraId="2465D7F7" w14:textId="77777777" w:rsidR="000B2EC1" w:rsidRPr="005131EC" w:rsidRDefault="000B2EC1" w:rsidP="00900FE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r w:rsidRPr="00E50A66">
              <w:rPr>
                <w:rFonts w:ascii="Arial" w:hAnsi="Arial" w:cs="Arial"/>
                <w:b/>
                <w:bCs/>
                <w:i/>
                <w:iCs/>
                <w:color w:val="000000"/>
              </w:rPr>
              <w:t>pdsch-TimeDomainAllocationList</w:t>
            </w:r>
          </w:p>
        </w:tc>
        <w:tc>
          <w:tcPr>
            <w:tcW w:w="421" w:type="pct"/>
          </w:tcPr>
          <w:p w14:paraId="721AD7E6" w14:textId="6FA1A82A" w:rsidR="000B2EC1" w:rsidRDefault="00AB4434" w:rsidP="00900FE4">
            <w:pPr>
              <w:jc w:val="center"/>
              <w:rPr>
                <w:rFonts w:ascii="Arial" w:hAnsi="Arial" w:cs="Arial"/>
                <w:b/>
                <w:bCs/>
                <w:i/>
                <w:iCs/>
                <w:color w:val="000000"/>
              </w:rPr>
            </w:pPr>
            <w:r>
              <w:rPr>
                <w:rFonts w:ascii="Arial" w:hAnsi="Arial" w:cs="Arial"/>
                <w:b/>
                <w:bCs/>
                <w:i/>
                <w:iCs/>
                <w:color w:val="000000"/>
              </w:rPr>
              <w:t>pdsch</w:t>
            </w:r>
            <w:r w:rsidRPr="00EC65EE">
              <w:rPr>
                <w:rFonts w:ascii="Arial" w:hAnsi="Arial" w:cs="Arial"/>
                <w:b/>
                <w:bCs/>
                <w:i/>
                <w:iCs/>
                <w:color w:val="000000"/>
              </w:rPr>
              <w:t>-ConfigMCCH</w:t>
            </w:r>
            <w:r w:rsidRPr="00EC65EE" w:rsidDel="00727F5B">
              <w:rPr>
                <w:rFonts w:ascii="Arial" w:hAnsi="Arial" w:cs="Arial"/>
                <w:b/>
                <w:bCs/>
                <w:i/>
                <w:iCs/>
                <w:color w:val="000000"/>
              </w:rPr>
              <w:t xml:space="preserve"> </w:t>
            </w:r>
            <w:r w:rsidR="000B2EC1">
              <w:rPr>
                <w:rFonts w:ascii="Arial" w:hAnsi="Arial" w:cs="Arial"/>
                <w:b/>
                <w:bCs/>
                <w:i/>
                <w:iCs/>
                <w:color w:val="000000"/>
              </w:rPr>
              <w:t>/</w:t>
            </w:r>
            <w:r>
              <w:rPr>
                <w:rFonts w:ascii="Arial" w:hAnsi="Arial" w:cs="Arial"/>
                <w:b/>
                <w:bCs/>
                <w:i/>
                <w:iCs/>
                <w:color w:val="000000"/>
              </w:rPr>
              <w:t xml:space="preserve"> pdsch-ConfigMTCH </w:t>
            </w:r>
            <w:r w:rsidR="000B2EC1">
              <w:rPr>
                <w:rFonts w:ascii="Arial" w:hAnsi="Arial" w:cs="Arial"/>
                <w:b/>
                <w:bCs/>
                <w:color w:val="000000"/>
              </w:rPr>
              <w:t xml:space="preserve"> includes </w:t>
            </w:r>
            <w:r w:rsidR="000B2EC1" w:rsidRPr="00EC65EE">
              <w:rPr>
                <w:rFonts w:ascii="Arial" w:hAnsi="Arial" w:cs="Arial"/>
                <w:b/>
                <w:bCs/>
                <w:i/>
                <w:iCs/>
                <w:color w:val="000000"/>
              </w:rPr>
              <w:t>pdsch-TimeDomainAllocationList</w:t>
            </w:r>
          </w:p>
          <w:p w14:paraId="0AD9831A" w14:textId="77777777" w:rsidR="000B2EC1" w:rsidRDefault="000B2EC1" w:rsidP="00900FE4">
            <w:pPr>
              <w:jc w:val="center"/>
              <w:rPr>
                <w:rFonts w:ascii="Arial" w:hAnsi="Arial" w:cs="Arial"/>
                <w:b/>
                <w:bCs/>
                <w:i/>
                <w:iCs/>
                <w:color w:val="000000"/>
              </w:rPr>
            </w:pPr>
            <w:r>
              <w:rPr>
                <w:rFonts w:ascii="Arial" w:hAnsi="Arial" w:cs="Arial"/>
                <w:b/>
                <w:bCs/>
                <w:i/>
                <w:iCs/>
                <w:color w:val="000000"/>
              </w:rPr>
              <w:t xml:space="preserve">Or </w:t>
            </w:r>
          </w:p>
          <w:p w14:paraId="55872954" w14:textId="48ADB22D" w:rsidR="000B2EC1" w:rsidRPr="001513F6" w:rsidRDefault="000B2EC1" w:rsidP="00900FE4">
            <w:pPr>
              <w:pStyle w:val="TAC"/>
              <w:rPr>
                <w:rFonts w:cs="Arial"/>
                <w:b/>
                <w:bCs/>
                <w:i/>
                <w:iCs/>
                <w:color w:val="000000"/>
                <w:sz w:val="20"/>
              </w:rPr>
            </w:pPr>
            <w:r w:rsidRPr="00BC563B">
              <w:rPr>
                <w:rFonts w:cs="Arial"/>
                <w:b/>
                <w:bCs/>
                <w:i/>
                <w:iCs/>
                <w:color w:val="000000"/>
                <w:sz w:val="20"/>
              </w:rPr>
              <w:lastRenderedPageBreak/>
              <w:t xml:space="preserve">pdsch-ConfigMulticast </w:t>
            </w:r>
            <w:r>
              <w:rPr>
                <w:rFonts w:cs="Arial"/>
                <w:b/>
                <w:bCs/>
                <w:color w:val="000000"/>
                <w:sz w:val="20"/>
              </w:rPr>
              <w:t xml:space="preserve">includes </w:t>
            </w:r>
            <w:r w:rsidRPr="00BC563B">
              <w:rPr>
                <w:rFonts w:cs="Arial"/>
                <w:b/>
                <w:bCs/>
                <w:i/>
                <w:iCs/>
                <w:color w:val="000000"/>
                <w:sz w:val="20"/>
              </w:rPr>
              <w:t>pdsch-TimeDomainAllocationList</w:t>
            </w:r>
          </w:p>
        </w:tc>
        <w:tc>
          <w:tcPr>
            <w:tcW w:w="421" w:type="pct"/>
          </w:tcPr>
          <w:p w14:paraId="3D494DCA" w14:textId="04F9B0DB" w:rsidR="000B2EC1" w:rsidRPr="005131EC" w:rsidRDefault="000B2EC1" w:rsidP="00900FE4">
            <w:pPr>
              <w:jc w:val="center"/>
              <w:rPr>
                <w:rFonts w:ascii="Arial" w:hAnsi="Arial" w:cs="Arial"/>
                <w:b/>
                <w:bCs/>
                <w:iCs/>
                <w:color w:val="000000"/>
              </w:rPr>
            </w:pPr>
            <w:r w:rsidRPr="00580F5F">
              <w:rPr>
                <w:rFonts w:ascii="Arial" w:hAnsi="Arial" w:cs="Arial"/>
                <w:b/>
                <w:bCs/>
                <w:i/>
                <w:color w:val="000000"/>
              </w:rPr>
              <w:lastRenderedPageBreak/>
              <w:t>PDSCH-Config</w:t>
            </w:r>
            <w:r>
              <w:rPr>
                <w:rFonts w:ascii="Arial" w:hAnsi="Arial" w:cs="Arial"/>
                <w:b/>
                <w:bCs/>
                <w:iCs/>
                <w:color w:val="000000"/>
              </w:rPr>
              <w:t xml:space="preserve"> includes </w:t>
            </w:r>
            <w:r w:rsidRPr="00580F5F">
              <w:rPr>
                <w:rFonts w:ascii="Arial" w:hAnsi="Arial" w:cs="Arial"/>
                <w:b/>
                <w:bCs/>
                <w:i/>
                <w:color w:val="000000"/>
              </w:rPr>
              <w:t>pdsch-TimeDomainAllocationListForMultiPDSCH</w:t>
            </w:r>
          </w:p>
        </w:tc>
        <w:tc>
          <w:tcPr>
            <w:tcW w:w="1796" w:type="pct"/>
          </w:tcPr>
          <w:p w14:paraId="403A02CB" w14:textId="77777777" w:rsidR="000B2EC1" w:rsidRPr="005131EC" w:rsidRDefault="000B2EC1" w:rsidP="00900FE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900FE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900FE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900FE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900FE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900FE4">
            <w:pPr>
              <w:jc w:val="center"/>
              <w:rPr>
                <w:rFonts w:ascii="Arial" w:hAnsi="Arial" w:cs="Arial"/>
                <w:color w:val="000000"/>
              </w:rPr>
            </w:pPr>
          </w:p>
        </w:tc>
        <w:tc>
          <w:tcPr>
            <w:tcW w:w="658" w:type="pct"/>
            <w:vMerge/>
          </w:tcPr>
          <w:p w14:paraId="05377F84" w14:textId="77777777" w:rsidR="000B2EC1" w:rsidRDefault="000B2EC1" w:rsidP="00900FE4">
            <w:pPr>
              <w:jc w:val="center"/>
              <w:rPr>
                <w:rFonts w:ascii="Arial" w:hAnsi="Arial" w:cs="Arial"/>
                <w:color w:val="000000"/>
              </w:rPr>
            </w:pPr>
          </w:p>
        </w:tc>
        <w:tc>
          <w:tcPr>
            <w:tcW w:w="305" w:type="pct"/>
          </w:tcPr>
          <w:p w14:paraId="3D2395F6"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900FE4">
            <w:pPr>
              <w:jc w:val="center"/>
              <w:rPr>
                <w:rFonts w:ascii="Arial" w:hAnsi="Arial" w:cs="Arial"/>
                <w:color w:val="000000"/>
              </w:rPr>
            </w:pPr>
          </w:p>
        </w:tc>
        <w:tc>
          <w:tcPr>
            <w:tcW w:w="658" w:type="pct"/>
            <w:vMerge/>
          </w:tcPr>
          <w:p w14:paraId="145AC874" w14:textId="77777777" w:rsidR="000B2EC1" w:rsidRDefault="000B2EC1" w:rsidP="00900FE4">
            <w:pPr>
              <w:jc w:val="center"/>
              <w:rPr>
                <w:rFonts w:ascii="Arial" w:hAnsi="Arial" w:cs="Arial"/>
                <w:color w:val="000000"/>
              </w:rPr>
            </w:pPr>
          </w:p>
        </w:tc>
        <w:tc>
          <w:tcPr>
            <w:tcW w:w="305" w:type="pct"/>
          </w:tcPr>
          <w:p w14:paraId="79C8BEAA"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900FE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900FE4">
            <w:pPr>
              <w:jc w:val="center"/>
              <w:rPr>
                <w:rFonts w:ascii="Arial" w:hAnsi="Arial" w:cs="Arial"/>
                <w:color w:val="000000"/>
              </w:rPr>
            </w:pPr>
          </w:p>
        </w:tc>
        <w:tc>
          <w:tcPr>
            <w:tcW w:w="658" w:type="pct"/>
            <w:vMerge/>
          </w:tcPr>
          <w:p w14:paraId="386C0BAA" w14:textId="77777777" w:rsidR="000B2EC1" w:rsidRDefault="000B2EC1" w:rsidP="00900FE4">
            <w:pPr>
              <w:jc w:val="center"/>
              <w:rPr>
                <w:rFonts w:ascii="Arial" w:hAnsi="Arial" w:cs="Arial"/>
                <w:color w:val="000000"/>
              </w:rPr>
            </w:pPr>
          </w:p>
        </w:tc>
        <w:tc>
          <w:tcPr>
            <w:tcW w:w="305" w:type="pct"/>
          </w:tcPr>
          <w:p w14:paraId="240852C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900FE4">
            <w:pPr>
              <w:jc w:val="center"/>
              <w:rPr>
                <w:rFonts w:ascii="Arial" w:hAnsi="Arial" w:cs="Arial"/>
                <w:color w:val="000000"/>
              </w:rPr>
            </w:pPr>
          </w:p>
        </w:tc>
        <w:tc>
          <w:tcPr>
            <w:tcW w:w="658" w:type="pct"/>
            <w:vMerge/>
          </w:tcPr>
          <w:p w14:paraId="5448DD26" w14:textId="77777777" w:rsidR="000B2EC1" w:rsidRDefault="000B2EC1" w:rsidP="00900FE4">
            <w:pPr>
              <w:jc w:val="center"/>
              <w:rPr>
                <w:rFonts w:ascii="Arial" w:hAnsi="Arial" w:cs="Arial"/>
                <w:color w:val="000000"/>
              </w:rPr>
            </w:pPr>
          </w:p>
        </w:tc>
        <w:tc>
          <w:tcPr>
            <w:tcW w:w="305" w:type="pct"/>
          </w:tcPr>
          <w:p w14:paraId="0A58DA7E"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900FE4">
            <w:pPr>
              <w:jc w:val="center"/>
              <w:rPr>
                <w:rFonts w:ascii="Arial" w:hAnsi="Arial" w:cs="Arial"/>
                <w:color w:val="000000"/>
              </w:rPr>
            </w:pPr>
          </w:p>
        </w:tc>
        <w:tc>
          <w:tcPr>
            <w:tcW w:w="658" w:type="pct"/>
            <w:vMerge/>
          </w:tcPr>
          <w:p w14:paraId="3B4B0CA1" w14:textId="77777777" w:rsidR="000B2EC1" w:rsidRDefault="000B2EC1" w:rsidP="00900FE4">
            <w:pPr>
              <w:jc w:val="center"/>
              <w:rPr>
                <w:rFonts w:ascii="Arial" w:hAnsi="Arial" w:cs="Arial"/>
                <w:color w:val="000000"/>
              </w:rPr>
            </w:pPr>
          </w:p>
        </w:tc>
        <w:tc>
          <w:tcPr>
            <w:tcW w:w="305" w:type="pct"/>
          </w:tcPr>
          <w:p w14:paraId="493045B1"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rsidRPr="001C2281" w14:paraId="045627EF" w14:textId="77777777" w:rsidTr="006805DE">
        <w:tc>
          <w:tcPr>
            <w:tcW w:w="616" w:type="pct"/>
            <w:vMerge w:val="restart"/>
          </w:tcPr>
          <w:p w14:paraId="4BF3395E" w14:textId="77777777" w:rsidR="000B2EC1" w:rsidRDefault="000B2EC1" w:rsidP="00900FE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900FE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900FE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900FE4">
            <w:pPr>
              <w:jc w:val="center"/>
              <w:rPr>
                <w:rFonts w:ascii="Arial" w:hAnsi="Arial" w:cs="Arial"/>
                <w:color w:val="000000"/>
              </w:rPr>
            </w:pPr>
          </w:p>
        </w:tc>
        <w:tc>
          <w:tcPr>
            <w:tcW w:w="658" w:type="pct"/>
            <w:vMerge/>
          </w:tcPr>
          <w:p w14:paraId="4B5567EB" w14:textId="77777777" w:rsidR="000B2EC1" w:rsidRDefault="000B2EC1" w:rsidP="00900FE4">
            <w:pPr>
              <w:jc w:val="center"/>
              <w:rPr>
                <w:rFonts w:ascii="Arial" w:hAnsi="Arial" w:cs="Arial"/>
                <w:color w:val="000000"/>
              </w:rPr>
            </w:pPr>
          </w:p>
        </w:tc>
        <w:tc>
          <w:tcPr>
            <w:tcW w:w="305" w:type="pct"/>
          </w:tcPr>
          <w:p w14:paraId="26808BCC"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14:paraId="76C69ECE" w14:textId="77777777" w:rsidTr="006805DE">
        <w:tc>
          <w:tcPr>
            <w:tcW w:w="616" w:type="pct"/>
            <w:vMerge w:val="restart"/>
          </w:tcPr>
          <w:p w14:paraId="668B87D7" w14:textId="77777777" w:rsidR="000B2EC1" w:rsidRDefault="000B2EC1" w:rsidP="00900FE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900FE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900FE4">
            <w:pPr>
              <w:jc w:val="center"/>
              <w:rPr>
                <w:rFonts w:ascii="Arial" w:hAnsi="Arial" w:cs="Arial"/>
                <w:color w:val="000000"/>
              </w:rPr>
            </w:pPr>
          </w:p>
        </w:tc>
        <w:tc>
          <w:tcPr>
            <w:tcW w:w="658" w:type="pct"/>
            <w:vMerge/>
          </w:tcPr>
          <w:p w14:paraId="43EF9F89" w14:textId="77777777" w:rsidR="000B2EC1" w:rsidRDefault="000B2EC1" w:rsidP="00900FE4">
            <w:pPr>
              <w:jc w:val="center"/>
              <w:rPr>
                <w:rFonts w:ascii="Arial" w:hAnsi="Arial" w:cs="Arial"/>
                <w:color w:val="000000"/>
              </w:rPr>
            </w:pPr>
          </w:p>
        </w:tc>
        <w:tc>
          <w:tcPr>
            <w:tcW w:w="305" w:type="pct"/>
          </w:tcPr>
          <w:p w14:paraId="5AC81D3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900FE4">
            <w:pPr>
              <w:jc w:val="center"/>
              <w:rPr>
                <w:rFonts w:ascii="Arial" w:hAnsi="Arial" w:cs="Arial"/>
                <w:color w:val="000000"/>
              </w:rPr>
            </w:pPr>
          </w:p>
        </w:tc>
        <w:tc>
          <w:tcPr>
            <w:tcW w:w="658" w:type="pct"/>
            <w:vMerge/>
          </w:tcPr>
          <w:p w14:paraId="171C8C8D" w14:textId="77777777" w:rsidR="000B2EC1" w:rsidRDefault="000B2EC1" w:rsidP="00900FE4">
            <w:pPr>
              <w:jc w:val="center"/>
              <w:rPr>
                <w:rFonts w:ascii="Arial" w:hAnsi="Arial" w:cs="Arial"/>
                <w:color w:val="000000"/>
              </w:rPr>
            </w:pPr>
          </w:p>
        </w:tc>
        <w:tc>
          <w:tcPr>
            <w:tcW w:w="305" w:type="pct"/>
          </w:tcPr>
          <w:p w14:paraId="3D48C1C8"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900FE4">
            <w:pPr>
              <w:jc w:val="center"/>
              <w:rPr>
                <w:rFonts w:ascii="Arial" w:hAnsi="Arial" w:cs="Arial"/>
                <w:color w:val="000000"/>
              </w:rPr>
            </w:pPr>
          </w:p>
        </w:tc>
        <w:tc>
          <w:tcPr>
            <w:tcW w:w="658" w:type="pct"/>
            <w:vMerge/>
          </w:tcPr>
          <w:p w14:paraId="1BD0ADE9" w14:textId="77777777" w:rsidR="000B2EC1" w:rsidRDefault="000B2EC1" w:rsidP="00900FE4">
            <w:pPr>
              <w:jc w:val="center"/>
              <w:rPr>
                <w:rFonts w:ascii="Arial" w:hAnsi="Arial" w:cs="Arial"/>
                <w:color w:val="000000"/>
              </w:rPr>
            </w:pPr>
          </w:p>
        </w:tc>
        <w:tc>
          <w:tcPr>
            <w:tcW w:w="305" w:type="pct"/>
          </w:tcPr>
          <w:p w14:paraId="2FAC78C5"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lastRenderedPageBreak/>
              <w:t xml:space="preserve">MCCH-RNTI </w:t>
            </w:r>
          </w:p>
        </w:tc>
        <w:tc>
          <w:tcPr>
            <w:tcW w:w="658" w:type="pct"/>
            <w:vMerge w:val="restart"/>
          </w:tcPr>
          <w:p w14:paraId="39D8597B" w14:textId="4EEC99CA" w:rsidR="002B651C" w:rsidRPr="00474448" w:rsidRDefault="002B651C" w:rsidP="002B651C">
            <w:pPr>
              <w:pStyle w:val="TAC"/>
              <w:rPr>
                <w:rFonts w:eastAsia="Batang" w:cs="Arial"/>
                <w:color w:val="000000"/>
                <w:szCs w:val="18"/>
              </w:rPr>
            </w:pPr>
            <w:r w:rsidRPr="00474448">
              <w:rPr>
                <w:rFonts w:eastAsia="Batang" w:cs="Arial"/>
                <w:color w:val="000000"/>
                <w:szCs w:val="18"/>
              </w:rPr>
              <w:t>Type 0/0B</w:t>
            </w:r>
            <w:r w:rsidR="008A0570">
              <w:rPr>
                <w:rFonts w:eastAsia="Batang" w:cs="Arial"/>
                <w:color w:val="000000"/>
                <w:szCs w:val="18"/>
                <w:lang w:val="en-GB"/>
              </w:rPr>
              <w:t>/3</w:t>
            </w:r>
            <w:r w:rsidRPr="00474448">
              <w:rPr>
                <w:rFonts w:eastAsia="Batang" w:cs="Arial"/>
                <w:color w:val="000000"/>
                <w:szCs w:val="18"/>
              </w:rPr>
              <w:t xml:space="preserve">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78E2DF90" w:rsidR="002B651C" w:rsidRPr="00474448" w:rsidRDefault="002B651C" w:rsidP="002B651C">
            <w:pPr>
              <w:pStyle w:val="TAC"/>
              <w:rPr>
                <w:rFonts w:eastAsia="Batang" w:cs="Arial"/>
                <w:color w:val="000000"/>
                <w:szCs w:val="18"/>
              </w:rPr>
            </w:pPr>
            <w:r w:rsidRPr="00474448">
              <w:rPr>
                <w:rFonts w:eastAsia="Batang" w:cs="Arial"/>
                <w:i/>
                <w:color w:val="000000"/>
                <w:szCs w:val="18"/>
              </w:rPr>
              <w:t>pdsch-TimeDomainAllocationList provided in pdsch-ConfigMCCH</w:t>
            </w:r>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541B17B4"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008A0570">
              <w:rPr>
                <w:rFonts w:eastAsia="Batang" w:cs="Arial"/>
                <w:color w:val="000000"/>
                <w:szCs w:val="18"/>
                <w:lang w:val="en-GB"/>
              </w:rPr>
              <w:t>/3</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PDSCH-ConfigCommon</w:t>
            </w:r>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070B93E4"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-ConfigMTCH</w:t>
            </w:r>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r w:rsidR="008A0570">
              <w:rPr>
                <w:rFonts w:cs="Arial"/>
                <w:i/>
                <w:iCs/>
                <w:color w:val="000000" w:themeColor="text1"/>
                <w:szCs w:val="18"/>
              </w:rPr>
              <w:t>pdsch-</w:t>
            </w:r>
            <w:r w:rsidRPr="00474448">
              <w:rPr>
                <w:rFonts w:cs="Arial"/>
                <w:i/>
                <w:iCs/>
                <w:color w:val="000000" w:themeColor="text1"/>
                <w:szCs w:val="18"/>
              </w:rPr>
              <w:t>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-ConfigMCCH</w:t>
            </w:r>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pdsch-TimeDomainAllocationList</w:t>
            </w:r>
            <w:r w:rsidRPr="00474448">
              <w:rPr>
                <w:rFonts w:eastAsia="Batang" w:cs="Arial"/>
                <w:color w:val="000000"/>
                <w:szCs w:val="18"/>
              </w:rPr>
              <w:t xml:space="preserve"> provided in </w:t>
            </w:r>
            <w:r w:rsidRPr="00474448">
              <w:rPr>
                <w:rFonts w:eastAsia="Batang" w:cs="Arial"/>
                <w:i/>
                <w:color w:val="000000"/>
                <w:szCs w:val="18"/>
              </w:rPr>
              <w:t>PDSCH-ConfigCommon</w:t>
            </w:r>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536D104B"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pdsch-TimeDomainAllocationListForMultiPDSCH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2B7F970A" w:rsidR="00F474D2" w:rsidRPr="00474448" w:rsidRDefault="00F474D2" w:rsidP="00F474D2">
            <w:pPr>
              <w:pStyle w:val="TAC"/>
              <w:rPr>
                <w:rFonts w:eastAsia="Batang" w:cs="Arial"/>
                <w:color w:val="000000"/>
                <w:szCs w:val="18"/>
              </w:rPr>
            </w:pPr>
            <w:r w:rsidRPr="00474448">
              <w:rPr>
                <w:rFonts w:cs="Arial"/>
                <w:szCs w:val="18"/>
              </w:rPr>
              <w:t>G-RNTI</w:t>
            </w:r>
            <w:r w:rsidR="00DB6A74">
              <w:rPr>
                <w:rFonts w:cs="Arial"/>
                <w:szCs w:val="18"/>
                <w:lang w:val="en-GB"/>
              </w:rPr>
              <w:t xml:space="preserve"> </w:t>
            </w:r>
            <w:r w:rsidR="00DB6A74">
              <w:rPr>
                <w:rFonts w:cs="Arial"/>
                <w:szCs w:val="18"/>
              </w:rPr>
              <w:t>for multicast</w:t>
            </w:r>
            <w:r w:rsidRPr="00474448">
              <w:rPr>
                <w:rFonts w:cs="Arial"/>
                <w:szCs w:val="18"/>
              </w:rPr>
              <w:t xml:space="preserve">, G-CS-RNTI </w:t>
            </w:r>
          </w:p>
        </w:tc>
        <w:tc>
          <w:tcPr>
            <w:tcW w:w="658" w:type="pct"/>
            <w:vMerge w:val="restart"/>
          </w:tcPr>
          <w:p w14:paraId="3FDCECB0" w14:textId="244569D2" w:rsidR="00F474D2" w:rsidRPr="00474448" w:rsidRDefault="00F474D2" w:rsidP="00F474D2">
            <w:pPr>
              <w:pStyle w:val="TAC"/>
              <w:rPr>
                <w:rFonts w:eastAsia="Batang" w:cs="Arial"/>
                <w:color w:val="000000"/>
                <w:szCs w:val="18"/>
              </w:rPr>
            </w:pPr>
            <w:r w:rsidRPr="00474448">
              <w:rPr>
                <w:rFonts w:cs="Arial"/>
                <w:szCs w:val="18"/>
              </w:rPr>
              <w:t>Type</w:t>
            </w:r>
            <w:r w:rsidR="00DB6A74">
              <w:rPr>
                <w:rFonts w:cs="Arial"/>
                <w:szCs w:val="18"/>
              </w:rPr>
              <w:t xml:space="preserve"> 3</w:t>
            </w:r>
            <w:r w:rsidRPr="00474448">
              <w:rPr>
                <w:rFonts w:cs="Arial"/>
                <w:szCs w:val="18"/>
              </w:rPr>
              <w:t xml:space="preserve"> common search space for </w:t>
            </w:r>
            <w:r w:rsidR="00DB6A74" w:rsidRPr="00474448">
              <w:rPr>
                <w:rFonts w:cs="Arial"/>
                <w:szCs w:val="18"/>
              </w:rPr>
              <w:t>multi</w:t>
            </w:r>
            <w:r w:rsidR="00DB6A74">
              <w:rPr>
                <w:rFonts w:cs="Arial"/>
                <w:szCs w:val="18"/>
              </w:rPr>
              <w:t>c</w:t>
            </w:r>
            <w:r w:rsidR="00DB6A74" w:rsidRPr="00474448">
              <w:rPr>
                <w:rFonts w:cs="Arial"/>
                <w:szCs w:val="18"/>
              </w:rPr>
              <w:t>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04B00298"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pdsch-ConfigMulticast</w:t>
            </w:r>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6E53EF2B"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r w:rsidRPr="00865927">
              <w:rPr>
                <w:rFonts w:eastAsia="Batang" w:cs="Arial"/>
                <w:i/>
                <w:color w:val="000000"/>
                <w:szCs w:val="18"/>
              </w:rPr>
              <w:t>pdsch-TimeDomainAllocationListForMultiPDSCH</w:t>
            </w:r>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3D49DB" w:rsidRPr="00506129">
              <w:rPr>
                <w:rFonts w:eastAsia="Batang"/>
                <w:i/>
                <w:color w:val="000000"/>
              </w:rPr>
              <w:t>pdsch-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2" w:name="_Hlk513099354"/>
            <w:r w:rsidRPr="00CA6B1E">
              <w:rPr>
                <w:rFonts w:eastAsia="Batang"/>
                <w:i/>
                <w:color w:val="000000"/>
                <w:lang w:val="en-GB"/>
              </w:rPr>
              <w:t>dmrs-TypeA-Position</w:t>
            </w:r>
            <w:bookmarkEnd w:id="162"/>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900FE4">
        <w:trPr>
          <w:jc w:val="center"/>
        </w:trPr>
        <w:tc>
          <w:tcPr>
            <w:tcW w:w="1510" w:type="dxa"/>
            <w:shd w:val="clear" w:color="auto" w:fill="auto"/>
          </w:tcPr>
          <w:p w14:paraId="0C88B8F5" w14:textId="77777777" w:rsidR="003E7613" w:rsidRPr="00513270" w:rsidRDefault="003E7613" w:rsidP="00900FE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900FE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900FE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900FE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900FE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900FE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3" w:name="_Toc11352086"/>
      <w:bookmarkStart w:id="164" w:name="_Toc20317976"/>
      <w:bookmarkStart w:id="165" w:name="_Toc27299874"/>
      <w:bookmarkStart w:id="166" w:name="_Toc29673139"/>
      <w:bookmarkStart w:id="167" w:name="_Toc29673280"/>
      <w:bookmarkStart w:id="168" w:name="_Toc29674273"/>
      <w:bookmarkStart w:id="169" w:name="_Toc36645503"/>
      <w:bookmarkStart w:id="170" w:name="_Toc45810548"/>
      <w:bookmarkStart w:id="171" w:name="_Toc145348678"/>
      <w:r w:rsidRPr="0048482F">
        <w:rPr>
          <w:color w:val="000000"/>
        </w:rPr>
        <w:t>5.1.2.2</w:t>
      </w:r>
      <w:r w:rsidRPr="0048482F">
        <w:rPr>
          <w:color w:val="000000"/>
        </w:rPr>
        <w:tab/>
        <w:t>Resource allocation in frequency domain</w:t>
      </w:r>
      <w:bookmarkEnd w:id="163"/>
      <w:bookmarkEnd w:id="164"/>
      <w:bookmarkEnd w:id="165"/>
      <w:bookmarkEnd w:id="166"/>
      <w:bookmarkEnd w:id="167"/>
      <w:bookmarkEnd w:id="168"/>
      <w:bookmarkEnd w:id="169"/>
      <w:bookmarkEnd w:id="170"/>
      <w:bookmarkEnd w:id="171"/>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41004685"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r w:rsidR="009D3C2A" w:rsidRPr="000508CA">
        <w:rPr>
          <w:i/>
        </w:rPr>
        <w:t>resourceAllocation</w:t>
      </w:r>
      <w:r w:rsidR="009D3C2A" w:rsidRPr="000508CA">
        <w:t xml:space="preserve"> 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to</w:t>
      </w:r>
      <w:r w:rsidR="009D3C2A" w:rsidRPr="000508CA">
        <w:t xml:space="preserve"> 'dynamicSwitch'</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lastRenderedPageBreak/>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r w:rsidR="009D3C2A" w:rsidRPr="000508CA">
        <w:rPr>
          <w:i/>
        </w:rPr>
        <w:t>resourceAllocation</w:t>
      </w:r>
      <w:r w:rsidR="009D3C2A" w:rsidRPr="000508CA">
        <w:rPr>
          <w:i/>
          <w:lang w:eastAsia="ja-JP"/>
        </w:rPr>
        <w:t xml:space="preserve"> </w:t>
      </w:r>
      <w:r w:rsidR="009D3C2A" w:rsidRPr="000508CA">
        <w:t xml:space="preserve">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72"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73" w:name="_Toc11352087"/>
      <w:bookmarkStart w:id="174" w:name="_Toc20317977"/>
      <w:bookmarkStart w:id="175" w:name="_Toc27299875"/>
      <w:bookmarkStart w:id="176" w:name="_Toc29673140"/>
      <w:bookmarkStart w:id="177" w:name="_Toc29673281"/>
      <w:bookmarkStart w:id="178" w:name="_Toc29674274"/>
      <w:bookmarkStart w:id="179" w:name="_Toc36645504"/>
      <w:bookmarkStart w:id="180" w:name="_Toc45810549"/>
      <w:bookmarkStart w:id="181" w:name="_Toc145348679"/>
      <w:bookmarkEnd w:id="172"/>
      <w:r w:rsidRPr="0048482F">
        <w:rPr>
          <w:color w:val="000000"/>
        </w:rPr>
        <w:t>5.1.2.2.1</w:t>
      </w:r>
      <w:r w:rsidRPr="0048482F">
        <w:rPr>
          <w:color w:val="000000"/>
        </w:rPr>
        <w:tab/>
        <w:t>Downlink resource allocation type 0</w:t>
      </w:r>
      <w:bookmarkEnd w:id="173"/>
      <w:bookmarkEnd w:id="174"/>
      <w:bookmarkEnd w:id="175"/>
      <w:bookmarkEnd w:id="176"/>
      <w:bookmarkEnd w:id="177"/>
      <w:bookmarkEnd w:id="178"/>
      <w:bookmarkEnd w:id="179"/>
      <w:bookmarkEnd w:id="180"/>
      <w:bookmarkEnd w:id="181"/>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7B6CB67F"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w:t>
      </w:r>
      <w:r w:rsidR="00D23E5C" w:rsidRPr="00D23E5C">
        <w:rPr>
          <w:color w:val="000000"/>
        </w:rPr>
        <w:t xml:space="preserve"> </w:t>
      </w:r>
      <w:r w:rsidR="00D23E5C">
        <w:rPr>
          <w:color w:val="000000"/>
        </w:rPr>
        <w:t>for multicast</w:t>
      </w:r>
      <w:r>
        <w:rPr>
          <w:color w:val="000000"/>
        </w:rPr>
        <w:t xml:space="preserve">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r>
        <w:rPr>
          <w:i/>
          <w:color w:val="000000"/>
        </w:rPr>
        <w:t>rbg-Size</w:t>
      </w:r>
      <w:r w:rsidRPr="0080127B">
        <w:rPr>
          <w:iCs/>
          <w:color w:val="000000"/>
        </w:rPr>
        <w:t xml:space="preserve"> </w:t>
      </w:r>
      <w:r>
        <w:rPr>
          <w:iCs/>
          <w:color w:val="000000"/>
        </w:rPr>
        <w:t xml:space="preserve">is </w:t>
      </w:r>
      <w:r>
        <w:rPr>
          <w:color w:val="000000"/>
        </w:rPr>
        <w:t xml:space="preserve">configured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45pt;height:21.75pt" o:ole="">
            <v:imagedata r:id="rId55" o:title=""/>
          </v:shape>
          <o:OLEObject Type="Embed" ProgID="Equation.3" ShapeID="_x0000_i1044" DrawAspect="Content" ObjectID="_1755965090" r:id="rId56"/>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35pt;height:14.25pt" o:ole="">
            <v:imagedata r:id="rId57" o:title=""/>
          </v:shape>
          <o:OLEObject Type="Embed" ProgID="Equation.3" ShapeID="_x0000_i1045" DrawAspect="Content" ObjectID="_1755965091" r:id="rId58"/>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2" w:name="_Toc11352088"/>
      <w:bookmarkStart w:id="183" w:name="_Toc20317978"/>
      <w:bookmarkStart w:id="184" w:name="_Toc27299876"/>
      <w:bookmarkStart w:id="185" w:name="_Toc29673141"/>
      <w:bookmarkStart w:id="186" w:name="_Toc29673282"/>
      <w:bookmarkStart w:id="187" w:name="_Toc29674275"/>
      <w:bookmarkStart w:id="188" w:name="_Toc36645505"/>
      <w:bookmarkStart w:id="189" w:name="_Toc45810550"/>
      <w:bookmarkStart w:id="190" w:name="_Toc145348680"/>
      <w:r w:rsidRPr="0048482F">
        <w:rPr>
          <w:color w:val="000000"/>
        </w:rPr>
        <w:t>5.1.2.2.2</w:t>
      </w:r>
      <w:r w:rsidRPr="0048482F">
        <w:rPr>
          <w:color w:val="000000"/>
        </w:rPr>
        <w:tab/>
        <w:t>Downlink resource allocation type 1</w:t>
      </w:r>
      <w:bookmarkEnd w:id="182"/>
      <w:bookmarkEnd w:id="183"/>
      <w:bookmarkEnd w:id="184"/>
      <w:bookmarkEnd w:id="185"/>
      <w:bookmarkEnd w:id="186"/>
      <w:bookmarkEnd w:id="187"/>
      <w:bookmarkEnd w:id="188"/>
      <w:bookmarkEnd w:id="189"/>
      <w:bookmarkEnd w:id="190"/>
    </w:p>
    <w:p w14:paraId="17426813" w14:textId="4668D9A4" w:rsidR="00D833BA" w:rsidRPr="0048482F" w:rsidRDefault="00D833BA" w:rsidP="00D833BA">
      <w:pPr>
        <w:rPr>
          <w:color w:val="000000"/>
          <w:lang w:val="en-US" w:eastAsia="en-GB"/>
        </w:rPr>
      </w:pPr>
      <w:bookmarkStart w:id="191"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45pt;height:14.25pt" o:ole="">
            <v:imagedata r:id="rId59" o:title=""/>
          </v:shape>
          <o:OLEObject Type="Embed" ProgID="Equation.3" ShapeID="_x0000_i1046" DrawAspect="Content" ObjectID="_1755965092" r:id="rId60"/>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91"/>
    <w:p w14:paraId="699F6FA6" w14:textId="77777777" w:rsidR="00D833BA" w:rsidRPr="0048482F" w:rsidRDefault="00D833BA" w:rsidP="00D833BA">
      <w:pPr>
        <w:rPr>
          <w:color w:val="000000"/>
        </w:rPr>
      </w:pPr>
      <w:r w:rsidRPr="0048482F">
        <w:rPr>
          <w:color w:val="000000"/>
        </w:rPr>
        <w:lastRenderedPageBreak/>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45pt;height:14.25pt" o:ole="">
            <v:imagedata r:id="rId61" o:title=""/>
          </v:shape>
          <o:OLEObject Type="Embed" ProgID="Equation.3" ShapeID="_x0000_i1047" DrawAspect="Content" ObjectID="_1755965093" r:id="rId62"/>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63" o:title=""/>
          </v:shape>
          <o:OLEObject Type="Embed" ProgID="Equation.3" ShapeID="_x0000_i1048" DrawAspect="Content" ObjectID="_1755965094" r:id="rId64"/>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3pt;height:21.75pt" o:ole="">
            <v:imagedata r:id="rId65" o:title=""/>
          </v:shape>
          <o:OLEObject Type="Embed" ProgID="Equation.3" ShapeID="_x0000_i1049" DrawAspect="Content" ObjectID="_1755965095" r:id="rId66"/>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7" o:title=""/>
          </v:shape>
          <o:OLEObject Type="Embed" ProgID="Equation.3" ShapeID="_x0000_i1050" DrawAspect="Content" ObjectID="_1755965096" r:id="rId68"/>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5pt;height:14.25pt" o:ole="">
            <v:imagedata r:id="rId69" o:title=""/>
          </v:shape>
          <o:OLEObject Type="Embed" ProgID="Equation.3" ShapeID="_x0000_i1051" DrawAspect="Content" ObjectID="_1755965097" r:id="rId70"/>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71" o:title=""/>
          </v:shape>
          <o:OLEObject Type="Embed" ProgID="Equation.3" ShapeID="_x0000_i1052" DrawAspect="Content" ObjectID="_1755965098" r:id="rId72"/>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45pt;height:21.75pt" o:ole="">
            <v:imagedata r:id="rId73" o:title=""/>
          </v:shape>
          <o:OLEObject Type="Embed" ProgID="Equation.3" ShapeID="_x0000_i1053" DrawAspect="Content" ObjectID="_1755965099" r:id="rId74"/>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45pt;height:14.25pt" o:ole="">
            <v:imagedata r:id="rId75" o:title=""/>
          </v:shape>
          <o:OLEObject Type="Embed" ProgID="Equation.DSMT4" ShapeID="_x0000_i1054" DrawAspect="Content" ObjectID="_1755965100" r:id="rId76"/>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5pt;height:14.25pt" o:ole="">
            <v:imagedata r:id="rId77" o:title=""/>
          </v:shape>
          <o:OLEObject Type="Embed" ProgID="Equation.DSMT4" ShapeID="_x0000_i1055" DrawAspect="Content" ObjectID="_1755965101" r:id="rId78"/>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5pt;height:14.25pt" o:ole="">
            <v:imagedata r:id="rId79" o:title=""/>
          </v:shape>
          <o:OLEObject Type="Embed" ProgID="Equation.DSMT4" ShapeID="_x0000_i1056" DrawAspect="Content" ObjectID="_1755965102" r:id="rId80"/>
        </w:object>
      </w:r>
      <w:r w:rsidR="00BC07D7">
        <w:rPr>
          <w:color w:val="000000"/>
        </w:rPr>
        <w:t xml:space="preserve">, where </w:t>
      </w:r>
      <w:r w:rsidR="00BC07D7" w:rsidRPr="0048482F">
        <w:rPr>
          <w:color w:val="000000"/>
          <w:position w:val="-10"/>
        </w:rPr>
        <w:object w:dxaOrig="540" w:dyaOrig="320" w14:anchorId="2AC112D9">
          <v:shape id="_x0000_i1057" type="#_x0000_t75" style="width:28.45pt;height:14.25pt" o:ole="">
            <v:imagedata r:id="rId81" o:title=""/>
          </v:shape>
          <o:OLEObject Type="Embed" ProgID="Equation.DSMT4" ShapeID="_x0000_i1057" DrawAspect="Content" ObjectID="_1755965103" r:id="rId82"/>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83" o:title=""/>
          </v:shape>
          <o:OLEObject Type="Embed" ProgID="Equation.DSMT4" ShapeID="_x0000_i1058" DrawAspect="Content" ObjectID="_1755965104" r:id="rId84"/>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85" o:title=""/>
          </v:shape>
          <o:OLEObject Type="Embed" ProgID="Equation.DSMT4" ShapeID="_x0000_i1059" DrawAspect="Content" ObjectID="_1755965105" r:id="rId86"/>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7" o:title=""/>
          </v:shape>
          <o:OLEObject Type="Embed" ProgID="Equation.DSMT4" ShapeID="_x0000_i1060" DrawAspect="Content" ObjectID="_1755965106" r:id="rId88"/>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45pt;height:14.25pt" o:ole="">
            <v:imagedata r:id="rId89" o:title=""/>
          </v:shape>
          <o:OLEObject Type="Embed" ProgID="Equation.DSMT4" ShapeID="_x0000_i1061" DrawAspect="Content" ObjectID="_1755965107" r:id="rId9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5pt;height:14.25pt" o:ole="">
            <v:imagedata r:id="rId91" o:title=""/>
          </v:shape>
          <o:OLEObject Type="Embed" ProgID="Equation.DSMT4" ShapeID="_x0000_i1062" DrawAspect="Content" ObjectID="_1755965108" r:id="rId9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93" o:title=""/>
          </v:shape>
          <o:OLEObject Type="Embed" ProgID="Equation.DSMT4" ShapeID="_x0000_i1063" DrawAspect="Content" ObjectID="_1755965109" r:id="rId94"/>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45pt;height:14.25pt" o:ole="">
            <v:imagedata r:id="rId95" o:title=""/>
          </v:shape>
          <o:OLEObject Type="Embed" ProgID="Equation.DSMT4" ShapeID="_x0000_i1064" DrawAspect="Content" ObjectID="_1755965110" r:id="rId96"/>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45pt;height:14.25pt" o:ole="">
            <v:imagedata r:id="rId97" o:title=""/>
          </v:shape>
          <o:OLEObject Type="Embed" ProgID="Equation.DSMT4" ShapeID="_x0000_i1065" DrawAspect="Content" ObjectID="_1755965111" r:id="rId98"/>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9" o:title=""/>
          </v:shape>
          <o:OLEObject Type="Embed" ProgID="Equation.DSMT4" ShapeID="_x0000_i1066" DrawAspect="Content" ObjectID="_1755965112" r:id="rId100"/>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8pt;height:20.95pt" o:ole="">
            <v:imagedata r:id="rId101" o:title=""/>
          </v:shape>
          <o:OLEObject Type="Embed" ProgID="Equation.DSMT4" ShapeID="_x0000_i1067" DrawAspect="Content" ObjectID="_1755965113" r:id="rId102"/>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4.8pt;height:13.4pt" o:ole="">
            <v:imagedata r:id="rId103" o:title=""/>
          </v:shape>
          <o:OLEObject Type="Embed" ProgID="Equation.DSMT4" ShapeID="_x0000_i1068" DrawAspect="Content" ObjectID="_1755965114" r:id="rId104"/>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pt;height:13.4pt" o:ole="">
            <v:imagedata r:id="rId105" o:title=""/>
          </v:shape>
          <o:OLEObject Type="Embed" ProgID="Equation.DSMT4" ShapeID="_x0000_i1069" DrawAspect="Content" ObjectID="_1755965115" r:id="rId106"/>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3pt;height:14.25pt" o:ole="">
            <v:imagedata r:id="rId107" o:title=""/>
          </v:shape>
          <o:OLEObject Type="Embed" ProgID="Equation.DSMT4" ShapeID="_x0000_i1070" DrawAspect="Content" ObjectID="_1755965116" r:id="rId108"/>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15pt;height:14.25pt" o:ole="">
            <v:imagedata r:id="rId109" o:title=""/>
          </v:shape>
          <o:OLEObject Type="Embed" ProgID="Equation.DSMT4" ShapeID="_x0000_i1071" DrawAspect="Content" ObjectID="_1755965117" r:id="rId110"/>
        </w:object>
      </w:r>
      <w:r w:rsidRPr="0048482F">
        <w:rPr>
          <w:color w:val="000000"/>
        </w:rPr>
        <w:t>.</w:t>
      </w:r>
    </w:p>
    <w:p w14:paraId="414CF1D5" w14:textId="77777777" w:rsidR="00663D92" w:rsidRPr="001E3F9A" w:rsidRDefault="00663D92" w:rsidP="005E7333">
      <w:pPr>
        <w:pStyle w:val="Heading5"/>
      </w:pPr>
      <w:bookmarkStart w:id="192" w:name="_Toc145348681"/>
      <w:r w:rsidRPr="0048482F">
        <w:lastRenderedPageBreak/>
        <w:t>5.1.2.2.</w:t>
      </w:r>
      <w:r>
        <w:t>3</w:t>
      </w:r>
      <w:r w:rsidRPr="0048482F">
        <w:tab/>
        <w:t>Downlink resource allocation type 1</w:t>
      </w:r>
      <w:r>
        <w:t xml:space="preserve"> for multicast/broadcast</w:t>
      </w:r>
      <w:bookmarkEnd w:id="192"/>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5pt;height:14.25pt" o:ole="">
            <v:imagedata r:id="rId77" o:title=""/>
          </v:shape>
          <o:OLEObject Type="Embed" ProgID="Equation.DSMT4" ShapeID="_x0000_i1072" DrawAspect="Content" ObjectID="_1755965118" r:id="rId111"/>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45pt;height:14.25pt" o:ole="">
            <v:imagedata r:id="rId81" o:title=""/>
          </v:shape>
          <o:OLEObject Type="Embed" ProgID="Equation.DSMT4" ShapeID="_x0000_i1073" DrawAspect="Content" ObjectID="_1755965119" r:id="rId112"/>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83" o:title=""/>
          </v:shape>
          <o:OLEObject Type="Embed" ProgID="Equation.DSMT4" ShapeID="_x0000_i1074" DrawAspect="Content" ObjectID="_1755965120" r:id="rId113"/>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85" o:title=""/>
          </v:shape>
          <o:OLEObject Type="Embed" ProgID="Equation.DSMT4" ShapeID="_x0000_i1075" DrawAspect="Content" ObjectID="_1755965121" r:id="rId114"/>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7" o:title=""/>
          </v:shape>
          <o:OLEObject Type="Embed" ProgID="Equation.DSMT4" ShapeID="_x0000_i1076" DrawAspect="Content" ObjectID="_1755965122" r:id="rId115"/>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45pt;height:14.25pt" o:ole="">
            <v:imagedata r:id="rId89" o:title=""/>
          </v:shape>
          <o:OLEObject Type="Embed" ProgID="Equation.DSMT4" ShapeID="_x0000_i1077" DrawAspect="Content" ObjectID="_1755965123" r:id="rId116"/>
        </w:object>
      </w:r>
      <w:r>
        <w:rPr>
          <w:color w:val="000000"/>
          <w:lang w:eastAsia="en-GB"/>
        </w:rPr>
        <w:t xml:space="preserve">, </w:t>
      </w:r>
      <w:r w:rsidRPr="0048482F">
        <w:rPr>
          <w:color w:val="000000"/>
          <w:position w:val="-10"/>
          <w:lang w:eastAsia="en-GB"/>
        </w:rPr>
        <w:object w:dxaOrig="1600" w:dyaOrig="300" w14:anchorId="7595C52B">
          <v:shape id="_x0000_i1078" type="#_x0000_t75" style="width:79.55pt;height:14.25pt" o:ole="">
            <v:imagedata r:id="rId91" o:title=""/>
          </v:shape>
          <o:OLEObject Type="Embed" ProgID="Equation.DSMT4" ShapeID="_x0000_i1078" DrawAspect="Content" ObjectID="_1755965124" r:id="rId117"/>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93" o:title=""/>
          </v:shape>
          <o:OLEObject Type="Embed" ProgID="Equation.DSMT4" ShapeID="_x0000_i1079" DrawAspect="Content" ObjectID="_1755965125" r:id="rId118"/>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45pt;height:14.25pt" o:ole="">
            <v:imagedata r:id="rId95" o:title=""/>
          </v:shape>
          <o:OLEObject Type="Embed" ProgID="Equation.DSMT4" ShapeID="_x0000_i1080" DrawAspect="Content" ObjectID="_1755965126" r:id="rId119"/>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53E8A932"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w:t>
      </w:r>
      <w:r w:rsidR="00D23E5C">
        <w:rPr>
          <w:color w:val="000000"/>
        </w:rPr>
        <w:t xml:space="preserve">for multicast </w:t>
      </w:r>
      <w:r>
        <w:rPr>
          <w:color w:val="000000"/>
        </w:rPr>
        <w:t xml:space="preserve">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45pt;height:14.25pt" o:ole="">
            <v:imagedata r:id="rId61" o:title=""/>
          </v:shape>
          <o:OLEObject Type="Embed" ProgID="Equation.3" ShapeID="_x0000_i1081" DrawAspect="Content" ObjectID="_1755965127" r:id="rId120"/>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45pt;height:14.25pt" o:ole="">
            <v:imagedata r:id="rId59" o:title=""/>
          </v:shape>
          <o:OLEObject Type="Embed" ProgID="Equation.3" ShapeID="_x0000_i1082" DrawAspect="Content" ObjectID="_1755965128" r:id="rId121"/>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193" w:name="_Toc11352089"/>
      <w:bookmarkStart w:id="194" w:name="_Toc20317979"/>
      <w:bookmarkStart w:id="195" w:name="_Toc27299877"/>
      <w:bookmarkStart w:id="196" w:name="_Toc29673142"/>
      <w:bookmarkStart w:id="197" w:name="_Toc29673283"/>
      <w:bookmarkStart w:id="198" w:name="_Toc29674276"/>
      <w:bookmarkStart w:id="199" w:name="_Toc36645506"/>
      <w:bookmarkStart w:id="200" w:name="_Toc45810551"/>
      <w:bookmarkStart w:id="201" w:name="_Toc145348682"/>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3"/>
      <w:bookmarkEnd w:id="194"/>
      <w:bookmarkEnd w:id="195"/>
      <w:bookmarkEnd w:id="196"/>
      <w:bookmarkEnd w:id="197"/>
      <w:bookmarkEnd w:id="198"/>
      <w:bookmarkEnd w:id="199"/>
      <w:bookmarkEnd w:id="200"/>
      <w:bookmarkEnd w:id="201"/>
    </w:p>
    <w:p w14:paraId="67E09486" w14:textId="1A61D1F3"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2" w:name="_Hlk22923314"/>
      <w:r w:rsidR="005F705A" w:rsidRPr="00F62A41">
        <w:rPr>
          <w:i/>
        </w:rPr>
        <w:t>prb-BundlingTypeDCI-1-2</w:t>
      </w:r>
      <w:bookmarkEnd w:id="202"/>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r w:rsidR="009D3C2A" w:rsidRPr="0084294B">
        <w:rPr>
          <w:i/>
        </w:rPr>
        <w:t>prb-BundlingType</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 xml:space="preserve"> as well as </w:t>
      </w:r>
      <w:r w:rsidR="009D3C2A" w:rsidRPr="0084294B">
        <w:rPr>
          <w:i/>
        </w:rPr>
        <w:t>vrb-ToPRB-Interleaver</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45pt;height:15.05pt" o:ole="">
            <v:imagedata r:id="rId122" o:title=""/>
          </v:shape>
          <o:OLEObject Type="Embed" ProgID="Equation.DSMT4" ShapeID="_x0000_i1083" DrawAspect="Content" ObjectID="_1755965129" r:id="rId123"/>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45pt;height:15.05pt" o:ole="">
            <v:imagedata r:id="rId122" o:title=""/>
          </v:shape>
          <o:OLEObject Type="Embed" ProgID="Equation.DSMT4" ShapeID="_x0000_i1084" DrawAspect="Content" ObjectID="_1755965130" r:id="rId124"/>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45pt;height:15.05pt" o:ole="">
            <v:imagedata r:id="rId122" o:title=""/>
          </v:shape>
          <o:OLEObject Type="Embed" ProgID="Equation.DSMT4" ShapeID="_x0000_i1085" DrawAspect="Content" ObjectID="_1755965131" r:id="rId125"/>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45pt;height:15.05pt" o:ole="">
            <v:imagedata r:id="rId122" o:title=""/>
          </v:shape>
          <o:OLEObject Type="Embed" ProgID="Equation.DSMT4" ShapeID="_x0000_i1086" DrawAspect="Content" ObjectID="_1755965132" r:id="rId126"/>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45pt;height:15.05pt" o:ole="">
            <v:imagedata r:id="rId122" o:title=""/>
          </v:shape>
          <o:OLEObject Type="Embed" ProgID="Equation.DSMT4" ShapeID="_x0000_i1087" DrawAspect="Content" ObjectID="_1755965133" r:id="rId127"/>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45pt;height:18.4pt" o:ole="">
            <v:imagedata r:id="rId128" o:title=""/>
          </v:shape>
          <o:OLEObject Type="Embed" ProgID="Equation.DSMT4" ShapeID="_x0000_i1088" DrawAspect="Content" ObjectID="_1755965134" r:id="rId129"/>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55pt;height:18.4pt" o:ole="">
            <v:imagedata r:id="rId130" o:title=""/>
          </v:shape>
          <o:OLEObject Type="Embed" ProgID="Equation.3" ShapeID="_x0000_i1089" DrawAspect="Content" ObjectID="_1755965135" r:id="rId131"/>
        </w:object>
      </w:r>
      <w:r w:rsidR="0010187A">
        <w:rPr>
          <w:color w:val="000000"/>
        </w:rPr>
        <w:t xml:space="preserve"> if </w:t>
      </w:r>
      <w:r w:rsidR="0010187A" w:rsidRPr="0048482F">
        <w:rPr>
          <w:color w:val="000000"/>
          <w:position w:val="-12"/>
        </w:rPr>
        <w:object w:dxaOrig="2760" w:dyaOrig="360" w14:anchorId="47181B48">
          <v:shape id="_x0000_i1090" type="#_x0000_t75" style="width:138.15pt;height:18.4pt" o:ole="">
            <v:imagedata r:id="rId132" o:title=""/>
          </v:shape>
          <o:OLEObject Type="Embed" ProgID="Equation.3" ShapeID="_x0000_i1090" DrawAspect="Content" ObjectID="_1755965136" r:id="rId133"/>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45pt;height:18.4pt" o:ole="">
            <v:imagedata r:id="rId134" o:title=""/>
          </v:shape>
          <o:OLEObject Type="Embed" ProgID="Equation.3" ShapeID="_x0000_i1091" DrawAspect="Content" ObjectID="_1755965137" r:id="rId135"/>
        </w:object>
      </w:r>
      <w:r w:rsidR="0010187A">
        <w:rPr>
          <w:color w:val="000000"/>
        </w:rPr>
        <w:t xml:space="preserve">if </w:t>
      </w:r>
      <w:r w:rsidR="0010187A" w:rsidRPr="0048482F">
        <w:rPr>
          <w:color w:val="000000"/>
          <w:position w:val="-12"/>
        </w:rPr>
        <w:object w:dxaOrig="2760" w:dyaOrig="360" w14:anchorId="36592383">
          <v:shape id="_x0000_i1092" type="#_x0000_t75" style="width:138.15pt;height:18.4pt" o:ole="">
            <v:imagedata r:id="rId136" o:title=""/>
          </v:shape>
          <o:OLEObject Type="Embed" ProgID="Equation.3" ShapeID="_x0000_i1092" DrawAspect="Content" ObjectID="_1755965138" r:id="rId137"/>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lastRenderedPageBreak/>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03"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45pt;height:15.05pt" o:ole="">
            <v:imagedata r:id="rId122" o:title=""/>
          </v:shape>
          <o:OLEObject Type="Embed" ProgID="Equation.DSMT4" ShapeID="_x0000_i1093" DrawAspect="Content" ObjectID="_1755965139" r:id="rId138"/>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45pt;height:15.05pt" o:ole="">
            <v:imagedata r:id="rId122" o:title=""/>
          </v:shape>
          <o:OLEObject Type="Embed" ProgID="Equation.DSMT4" ShapeID="_x0000_i1094" DrawAspect="Content" ObjectID="_1755965140" r:id="rId139"/>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3"/>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45pt;height:15.05pt" o:ole="">
            <v:imagedata r:id="rId122" o:title=""/>
          </v:shape>
          <o:OLEObject Type="Embed" ProgID="Equation.DSMT4" ShapeID="_x0000_i1095" DrawAspect="Content" ObjectID="_1755965141" r:id="rId140"/>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45pt;height:15.05pt" o:ole="">
            <v:imagedata r:id="rId122" o:title=""/>
          </v:shape>
          <o:OLEObject Type="Embed" ProgID="Equation.DSMT4" ShapeID="_x0000_i1096" DrawAspect="Content" ObjectID="_1755965142" r:id="rId141"/>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45pt;height:15.05pt" o:ole="">
            <v:imagedata r:id="rId122" o:title=""/>
          </v:shape>
          <o:OLEObject Type="Embed" ProgID="Equation.DSMT4" ShapeID="_x0000_i1097" DrawAspect="Content" ObjectID="_1755965143" r:id="rId142"/>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45pt;height:15.05pt" o:ole="">
            <v:imagedata r:id="rId122" o:title=""/>
          </v:shape>
          <o:OLEObject Type="Embed" ProgID="Equation.DSMT4" ShapeID="_x0000_i1098" DrawAspect="Content" ObjectID="_1755965144" r:id="rId143"/>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45pt;height:15.05pt" o:ole="">
            <v:imagedata r:id="rId122" o:title=""/>
          </v:shape>
          <o:OLEObject Type="Embed" ProgID="Equation.DSMT4" ShapeID="_x0000_i1099" DrawAspect="Content" ObjectID="_1755965145" r:id="rId144"/>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45pt;height:15.05pt" o:ole="">
            <v:imagedata r:id="rId122" o:title=""/>
          </v:shape>
          <o:OLEObject Type="Embed" ProgID="Equation.DSMT4" ShapeID="_x0000_i1100" DrawAspect="Content" ObjectID="_1755965146" r:id="rId145"/>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45pt;height:15.05pt" o:ole="">
            <v:imagedata r:id="rId122" o:title=""/>
          </v:shape>
          <o:OLEObject Type="Embed" ProgID="Equation.DSMT4" ShapeID="_x0000_i1101" DrawAspect="Content" ObjectID="_1755965147" r:id="rId146"/>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45pt;height:15.05pt" o:ole="">
            <v:imagedata r:id="rId122" o:title=""/>
          </v:shape>
          <o:OLEObject Type="Embed" ProgID="Equation.DSMT4" ShapeID="_x0000_i1102" DrawAspect="Content" ObjectID="_1755965148" r:id="rId147"/>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45pt;height:15.05pt" o:ole="">
            <v:imagedata r:id="rId122" o:title=""/>
          </v:shape>
          <o:OLEObject Type="Embed" ProgID="Equation.DSMT4" ShapeID="_x0000_i1103" DrawAspect="Content" ObjectID="_1755965149" r:id="rId148"/>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45pt;height:15.05pt" o:ole="">
            <v:imagedata r:id="rId122" o:title=""/>
          </v:shape>
          <o:OLEObject Type="Embed" ProgID="Equation.DSMT4" ShapeID="_x0000_i1104" DrawAspect="Content" ObjectID="_1755965150" r:id="rId149"/>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pt;height:18.4pt" o:ole="">
            <v:imagedata r:id="rId150" o:title=""/>
          </v:shape>
          <o:OLEObject Type="Embed" ProgID="Equation.3" ShapeID="_x0000_i1105" DrawAspect="Content" ObjectID="_1755965151" r:id="rId151"/>
        </w:object>
      </w:r>
      <w:r w:rsidRPr="00974A3A">
        <w:t xml:space="preserve">, </w:t>
      </w:r>
      <w:r w:rsidR="00A836EB" w:rsidRPr="00F437FB">
        <w:rPr>
          <w:color w:val="000000"/>
          <w:position w:val="-12"/>
        </w:rPr>
        <w:object w:dxaOrig="540" w:dyaOrig="320" w14:anchorId="1FED4C68">
          <v:shape id="_x0000_i1106" type="#_x0000_t75" style="width:28.45pt;height:15.05pt" o:ole="">
            <v:imagedata r:id="rId122" o:title=""/>
          </v:shape>
          <o:OLEObject Type="Embed" ProgID="Equation.DSMT4" ShapeID="_x0000_i1106" DrawAspect="Content" ObjectID="_1755965152" r:id="rId152"/>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45pt;height:15.05pt" o:ole="">
            <v:imagedata r:id="rId122" o:title=""/>
          </v:shape>
          <o:OLEObject Type="Embed" ProgID="Equation.DSMT4" ShapeID="_x0000_i1107" DrawAspect="Content" ObjectID="_1755965153" r:id="rId153"/>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45pt;height:15.05pt" o:ole="">
            <v:imagedata r:id="rId122" o:title=""/>
          </v:shape>
          <o:OLEObject Type="Embed" ProgID="Equation.DSMT4" ShapeID="_x0000_i1108" DrawAspect="Content" ObjectID="_1755965154" r:id="rId154"/>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45pt;height:15.05pt" o:ole="">
            <v:imagedata r:id="rId122" o:title=""/>
          </v:shape>
          <o:OLEObject Type="Embed" ProgID="Equation.DSMT4" ShapeID="_x0000_i1109" DrawAspect="Content" ObjectID="_1755965155" r:id="rId155"/>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45pt;height:14.25pt" o:ole="">
            <v:imagedata r:id="rId156" o:title=""/>
          </v:shape>
          <o:OLEObject Type="Embed" ProgID="Equation.3" ShapeID="_x0000_i1110" DrawAspect="Content" ObjectID="_1755965156" r:id="rId157"/>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45pt;height:14.25pt" o:ole="">
            <v:imagedata r:id="rId156" o:title=""/>
          </v:shape>
          <o:OLEObject Type="Embed" ProgID="Equation.3" ShapeID="_x0000_i1111" DrawAspect="Content" ObjectID="_1755965157" r:id="rId158"/>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w:t>
      </w:r>
      <w:r w:rsidRPr="009D2734">
        <w:rPr>
          <w:color w:val="000000"/>
        </w:rPr>
        <w:lastRenderedPageBreak/>
        <w:t xml:space="preserve">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4" w:name="_Toc11352090"/>
      <w:bookmarkStart w:id="205" w:name="_Toc20317980"/>
      <w:bookmarkStart w:id="206" w:name="_Toc27299878"/>
      <w:bookmarkStart w:id="207" w:name="_Toc29673143"/>
      <w:bookmarkStart w:id="208" w:name="_Toc29673284"/>
      <w:bookmarkStart w:id="209" w:name="_Toc29674277"/>
      <w:bookmarkStart w:id="210" w:name="_Toc36645507"/>
      <w:bookmarkStart w:id="211" w:name="_Toc45810552"/>
      <w:bookmarkStart w:id="212" w:name="_Toc145348683"/>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4"/>
      <w:bookmarkEnd w:id="205"/>
      <w:bookmarkEnd w:id="206"/>
      <w:bookmarkEnd w:id="207"/>
      <w:bookmarkEnd w:id="208"/>
      <w:bookmarkEnd w:id="209"/>
      <w:bookmarkEnd w:id="210"/>
      <w:bookmarkEnd w:id="211"/>
      <w:bookmarkEnd w:id="212"/>
    </w:p>
    <w:p w14:paraId="26CA08AF" w14:textId="77777777" w:rsidR="00407759" w:rsidRPr="0048482F" w:rsidRDefault="00407759" w:rsidP="00407759">
      <w:pPr>
        <w:spacing w:after="120"/>
        <w:rPr>
          <w:color w:val="000000"/>
        </w:rPr>
      </w:pPr>
      <w:bookmarkStart w:id="213"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3"/>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r>
        <w:rPr>
          <w:i/>
        </w:rPr>
        <w:t xml:space="preserve">rv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r>
        <w:rPr>
          <w:i/>
        </w:rPr>
        <w:t xml:space="preserve">rv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000000"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lastRenderedPageBreak/>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50B9BE53"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w:t>
      </w:r>
      <w:r w:rsidR="002E3588">
        <w:rPr>
          <w:color w:val="000000" w:themeColor="text1"/>
        </w:rPr>
        <w:t xml:space="preserve"> including unicast and/or multicast/broadcast</w:t>
      </w:r>
      <w:r w:rsidRPr="005F4EA8">
        <w:rPr>
          <w:color w:val="000000" w:themeColor="text1"/>
        </w:rPr>
        <w:t xml:space="preserve">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000000"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5EFC5D1"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w:t>
      </w:r>
      <w:r w:rsidR="002E3588">
        <w:rPr>
          <w:color w:val="000000" w:themeColor="text1"/>
          <w:lang w:eastAsia="zh-CN"/>
        </w:rPr>
        <w:t xml:space="preserve"> for unicast or multicast</w:t>
      </w:r>
      <w:r w:rsidRPr="00B11571">
        <w:rPr>
          <w:color w:val="000000" w:themeColor="text1"/>
          <w:lang w:eastAsia="zh-CN"/>
        </w:rPr>
        <w:t xml:space="preserve">,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002E3588" w:rsidRPr="003266C7">
        <w:rPr>
          <w:color w:val="000000" w:themeColor="text1"/>
        </w:rPr>
        <w:t>or for a j-th serving cell where UE supports FDM-ed unicast and</w:t>
      </w:r>
      <w:r w:rsidR="002E3588">
        <w:rPr>
          <w:color w:val="000000" w:themeColor="text1"/>
        </w:rPr>
        <w:t xml:space="preserve"> MBS PDSCH</w:t>
      </w:r>
      <w:r w:rsidR="002E3588" w:rsidRPr="003266C7">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000000"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DE00B6D" w:rsidR="0037555F" w:rsidRPr="002E3588" w:rsidRDefault="004D6EBF" w:rsidP="004D6EBF">
      <w:pPr>
        <w:pStyle w:val="B1"/>
        <w:rPr>
          <w:lang w:val="en-GB"/>
        </w:rPr>
      </w:pPr>
      <w:r>
        <w:rPr>
          <w:lang w:val="en-US"/>
        </w:rPr>
        <w:t>-</w:t>
      </w:r>
      <w:r>
        <w:rPr>
          <w:lang w:val="en-US"/>
        </w:rPr>
        <w:tab/>
      </w:r>
      <m:oMath>
        <m:r>
          <w:rPr>
            <w:rFonts w:ascii="Cambria Math" w:hAnsi="Cambria Math"/>
          </w:rPr>
          <m:t xml:space="preserve">L </m:t>
        </m:r>
      </m:oMath>
      <w:r w:rsidR="0037555F" w:rsidRPr="00B11571">
        <w:t>is the number of symbols assigned to the PDSCH</w:t>
      </w:r>
      <w:r w:rsidR="002E3588">
        <w:t>(s)</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r w:rsidR="002E3588">
        <w:rPr>
          <w:rFonts w:eastAsiaTheme="minorEastAsia"/>
          <w:lang w:val="en-GB"/>
        </w:rPr>
        <w:t xml:space="preserve"> </w:t>
      </w:r>
      <w:r w:rsidR="002E3588" w:rsidRPr="008D666D">
        <w:t xml:space="preserve">For </w:t>
      </w:r>
      <w:r w:rsidR="002E3588">
        <w:t>FDMed unicast and MBS</w:t>
      </w:r>
      <w:r w:rsidR="002E3588" w:rsidRPr="008D666D">
        <w:t xml:space="preserve"> PDSCH</w:t>
      </w:r>
      <w:r w:rsidR="002E3588">
        <w:t>s</w:t>
      </w:r>
      <w:r w:rsidR="002E3588" w:rsidRPr="008D666D">
        <w:t xml:space="preserve"> in one slot, </w:t>
      </w:r>
      <m:oMath>
        <m:r>
          <w:rPr>
            <w:rFonts w:ascii="Cambria Math" w:hAnsi="Cambria Math"/>
          </w:rPr>
          <m:t>L</m:t>
        </m:r>
      </m:oMath>
      <w:r w:rsidR="002E3588" w:rsidRPr="008D666D">
        <w:t xml:space="preserve"> is the </w:t>
      </w:r>
      <w:r w:rsidR="002E3588">
        <w:t xml:space="preserve">total </w:t>
      </w:r>
      <w:r w:rsidR="002E3588" w:rsidRPr="008D666D">
        <w:t xml:space="preserve">number of symbols of </w:t>
      </w:r>
      <w:r w:rsidR="002E3588">
        <w:t>the unicast and MBS</w:t>
      </w:r>
      <w:r w:rsidR="002E3588" w:rsidRPr="008D666D">
        <w:t xml:space="preserve"> PDSCH</w:t>
      </w:r>
      <w:r w:rsidR="002E3588">
        <w:t>s</w:t>
      </w:r>
      <w:r w:rsidR="002E3588" w:rsidRPr="00CC0F22">
        <w:rPr>
          <w:noProof/>
        </w:rPr>
        <w:t xml:space="preserve"> </w:t>
      </w:r>
      <w:r w:rsidR="002E3588">
        <w:rPr>
          <w:noProof/>
        </w:rPr>
        <w:t>with fully or partially-overlapped in time domain</w:t>
      </w:r>
      <w:r w:rsidR="002E3588" w:rsidRPr="008D666D">
        <w:t>.</w:t>
      </w:r>
    </w:p>
    <w:p w14:paraId="3CD535B2" w14:textId="1B581C94"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r w:rsidR="002E3588">
        <w:rPr>
          <w:lang w:eastAsia="ko-KR"/>
        </w:rPr>
        <w:t>(s)</w:t>
      </w:r>
    </w:p>
    <w:p w14:paraId="5A79C6D4" w14:textId="1F0AA9D1"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w:t>
      </w:r>
      <w:r w:rsidR="002E3588">
        <w:rPr>
          <w:lang w:eastAsia="ko-KR"/>
        </w:rPr>
        <w:t>(s)</w:t>
      </w:r>
      <w:r w:rsidR="0037555F" w:rsidRPr="00B11571">
        <w:t xml:space="preserve">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4" w:name="_Toc11352091"/>
      <w:bookmarkStart w:id="215" w:name="_Toc20317981"/>
      <w:bookmarkStart w:id="216" w:name="_Toc27299879"/>
      <w:bookmarkStart w:id="217" w:name="_Toc29673144"/>
      <w:bookmarkStart w:id="218" w:name="_Toc29673285"/>
      <w:bookmarkStart w:id="219" w:name="_Toc29674278"/>
      <w:bookmarkStart w:id="220" w:name="_Toc36645508"/>
      <w:bookmarkStart w:id="221" w:name="_Toc45810553"/>
      <w:bookmarkStart w:id="222" w:name="_Toc145348684"/>
      <w:r w:rsidRPr="0048482F">
        <w:rPr>
          <w:color w:val="000000"/>
        </w:rPr>
        <w:t>5.1.3.1</w:t>
      </w:r>
      <w:r w:rsidRPr="0048482F">
        <w:rPr>
          <w:color w:val="000000"/>
        </w:rPr>
        <w:tab/>
        <w:t>Modulation order and target code rate determination</w:t>
      </w:r>
      <w:bookmarkEnd w:id="214"/>
      <w:bookmarkEnd w:id="215"/>
      <w:bookmarkEnd w:id="216"/>
      <w:bookmarkEnd w:id="217"/>
      <w:bookmarkEnd w:id="218"/>
      <w:bookmarkEnd w:id="219"/>
      <w:bookmarkEnd w:id="220"/>
      <w:bookmarkEnd w:id="221"/>
      <w:bookmarkEnd w:id="222"/>
    </w:p>
    <w:p w14:paraId="7CC36F6D" w14:textId="4ABE7593"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3"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3"/>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4B5E4490" w:rsidR="005E7333" w:rsidRPr="0048482F" w:rsidRDefault="005E7333" w:rsidP="005E7333">
      <w:pPr>
        <w:rPr>
          <w:color w:val="000000"/>
        </w:rPr>
      </w:pPr>
      <w:r>
        <w:rPr>
          <w:color w:val="000000"/>
        </w:rPr>
        <w:t>else</w:t>
      </w:r>
      <w:r w:rsidRPr="0048482F">
        <w:rPr>
          <w:color w:val="000000"/>
        </w:rPr>
        <w:t xml:space="preserve">if the higher layer parameter </w:t>
      </w:r>
      <w:r w:rsidRPr="00FD77C9">
        <w:rPr>
          <w:i/>
          <w:color w:val="000000"/>
        </w:rPr>
        <w:t>mcs-Table</w:t>
      </w:r>
      <w:r w:rsidRPr="00BA63FF" w:rsidDel="00BA63FF">
        <w:rPr>
          <w:color w:val="000000"/>
        </w:rPr>
        <w:t xml:space="preserve"> </w:t>
      </w:r>
      <w:r>
        <w:rPr>
          <w:color w:val="000000"/>
        </w:rPr>
        <w:t xml:space="preserve">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Multicast</w:t>
      </w:r>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r w:rsidR="00882F96">
        <w:rPr>
          <w:color w:val="000000"/>
        </w:rPr>
        <w:t xml:space="preserve"> for multicast</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FF14795" w14:textId="6DF39EC9" w:rsidR="009D3C2A" w:rsidRPr="00E26C20" w:rsidRDefault="009D3C2A" w:rsidP="009D3C2A">
      <w:pPr>
        <w:spacing w:after="120" w:line="288" w:lineRule="auto"/>
        <w:jc w:val="both"/>
      </w:pPr>
      <w:r w:rsidRPr="00E26C20">
        <w:t xml:space="preserve">elseif the higher layer parameter </w:t>
      </w:r>
      <w:r w:rsidRPr="00E26C20">
        <w:rPr>
          <w:i/>
          <w:iCs/>
        </w:rPr>
        <w:t>mcs-Table</w:t>
      </w:r>
      <w:r w:rsidRPr="00E26C20">
        <w:t xml:space="preserve"> 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CCH</w:t>
      </w:r>
      <w:r w:rsidRPr="00E26C20">
        <w:rPr>
          <w:i/>
          <w:iCs/>
        </w:rPr>
        <w:t xml:space="preserve"> and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TCH</w:t>
      </w:r>
      <w:r w:rsidRPr="00E26C20">
        <w:t xml:space="preserve"> is set to </w:t>
      </w:r>
      <w:r w:rsidR="004D1A1E">
        <w:t>'</w:t>
      </w:r>
      <w:r w:rsidRPr="00E26C20">
        <w:t>qam256</w:t>
      </w:r>
      <w:r w:rsidR="004D1A1E">
        <w:t>'</w:t>
      </w:r>
      <w:r w:rsidRPr="00E26C20">
        <w:t xml:space="preserve">, and the PDSCH is scheduled by a PDCCH with DCI format 4_0 with CRC scrambled by MCCH-RNTI or G-RNTI for </w:t>
      </w:r>
      <w:r w:rsidR="00FD3868">
        <w:t>broadcast</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r w:rsidR="009D3C2A">
        <w:rPr>
          <w:i/>
          <w:iCs/>
        </w:rPr>
        <w:t>Q</w:t>
      </w:r>
      <w:r w:rsidR="009D3C2A">
        <w:rPr>
          <w:i/>
          <w:iCs/>
          <w:vertAlign w:val="subscript"/>
        </w:rPr>
        <w:t>m</w:t>
      </w:r>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FB7634D" w:rsidR="009D3C2A" w:rsidRPr="000B37C9" w:rsidRDefault="009D3C2A" w:rsidP="009D3C2A">
      <w:r w:rsidRPr="000B37C9">
        <w:lastRenderedPageBreak/>
        <w:t xml:space="preserve">elseif </w:t>
      </w:r>
      <w:r w:rsidRPr="000B37C9">
        <w:rPr>
          <w:rFonts w:eastAsia="MS Mincho"/>
        </w:rPr>
        <w:t xml:space="preserve">the higher layer parameter </w:t>
      </w:r>
      <w:r w:rsidRPr="000B37C9">
        <w:rPr>
          <w:rFonts w:eastAsia="MS Mincho"/>
          <w:i/>
        </w:rPr>
        <w:t>mcs-Table</w:t>
      </w:r>
      <w:r w:rsidRPr="000B37C9">
        <w:rPr>
          <w:rFonts w:eastAsia="MS Mincho"/>
        </w:rPr>
        <w:t xml:space="preserve"> given by </w:t>
      </w:r>
      <w:r w:rsidR="00FD3868">
        <w:rPr>
          <w:i/>
        </w:rPr>
        <w:t>pdsch</w:t>
      </w:r>
      <w:r w:rsidR="00FD3868" w:rsidRPr="000508CA">
        <w:rPr>
          <w:i/>
        </w:rPr>
        <w:t>-</w:t>
      </w:r>
      <w:r w:rsidR="00FD3868">
        <w:rPr>
          <w:i/>
        </w:rPr>
        <w:t>C</w:t>
      </w:r>
      <w:r w:rsidR="00FD3868" w:rsidRPr="000508CA">
        <w:rPr>
          <w:i/>
        </w:rPr>
        <w:t>onfig</w:t>
      </w:r>
      <w:r w:rsidR="00FD3868" w:rsidRPr="000508CA">
        <w:rPr>
          <w:i/>
          <w:lang w:eastAsia="ja-JP"/>
        </w:rPr>
        <w:t>Multicast</w:t>
      </w:r>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r w:rsidR="00FD3868">
        <w:t>for multicast</w:t>
      </w:r>
    </w:p>
    <w:p w14:paraId="2B9A3BAA" w14:textId="322E14BC" w:rsidR="00A9483A" w:rsidRDefault="009D3C2A" w:rsidP="009D3C2A">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r w:rsidRPr="000B37C9">
        <w:rPr>
          <w:i/>
        </w:rPr>
        <w:t>Q</w:t>
      </w:r>
      <w:r w:rsidRPr="000B37C9">
        <w:rPr>
          <w:i/>
          <w:vertAlign w:val="subscript"/>
        </w:rPr>
        <w:t>m</w:t>
      </w:r>
      <w:r w:rsidRPr="000B37C9">
        <w:t>) and Target code rate (</w:t>
      </w:r>
      <w:r w:rsidRPr="000B37C9">
        <w:rPr>
          <w:i/>
        </w:rPr>
        <w:t>R</w:t>
      </w:r>
      <w:r w:rsidRPr="000B37C9">
        <w:t>) used in the physical downlink shared channel.</w:t>
      </w:r>
    </w:p>
    <w:p w14:paraId="56EFB8B5" w14:textId="3B77BD06" w:rsidR="00A9483A" w:rsidRDefault="00A9483A" w:rsidP="00A9483A">
      <w:pPr>
        <w:rPr>
          <w:color w:val="000000"/>
        </w:rPr>
      </w:pPr>
      <w:r>
        <w:rPr>
          <w:color w:val="000000"/>
        </w:rPr>
        <w:t xml:space="preserve">elseif the </w:t>
      </w:r>
      <w:bookmarkStart w:id="224" w:name="_Hlk515440637"/>
      <w:r>
        <w:rPr>
          <w:color w:val="000000"/>
        </w:rPr>
        <w:t xml:space="preserve">UE is not configured with </w:t>
      </w:r>
      <w:r w:rsidR="00EE5BF1">
        <w:rPr>
          <w:color w:val="000000"/>
        </w:rPr>
        <w:t>MCS-C-RNTI</w:t>
      </w:r>
      <w:bookmarkEnd w:id="224"/>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5"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5"/>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r w:rsidRPr="00E74FDC">
        <w:rPr>
          <w:i/>
          <w:color w:val="000000"/>
        </w:rPr>
        <w:t>mcs-Table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r w:rsidR="00DC5A8F" w:rsidRPr="0048482F">
        <w:rPr>
          <w:i/>
        </w:rPr>
        <w:t>Q</w:t>
      </w:r>
      <w:r w:rsidR="00DC5A8F" w:rsidRPr="0048482F">
        <w:rPr>
          <w:i/>
          <w:vertAlign w:val="subscript"/>
        </w:rPr>
        <w:t>m</w:t>
      </w:r>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lastRenderedPageBreak/>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CCDC51B" w14:textId="549496B0" w:rsidR="005E7333" w:rsidRDefault="005E7333" w:rsidP="005E7333">
      <w:pPr>
        <w:rPr>
          <w:color w:val="000000"/>
          <w:lang w:eastAsia="zh-CN"/>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Pr>
          <w:i/>
          <w:color w:val="000000"/>
        </w:rPr>
        <w:t>C</w:t>
      </w:r>
      <w:r w:rsidRPr="00CF1316">
        <w:rPr>
          <w:i/>
          <w:color w:val="000000"/>
        </w:rPr>
        <w:t>onfig</w:t>
      </w:r>
      <w:r w:rsidRPr="0048482F">
        <w:rPr>
          <w:color w:val="000000"/>
          <w:lang w:eastAsia="zh-CN"/>
        </w:rPr>
        <w:t xml:space="preserve"> </w:t>
      </w:r>
      <w:r>
        <w:rPr>
          <w:color w:val="000000"/>
          <w:lang w:eastAsia="zh-CN"/>
        </w:rPr>
        <w:t xml:space="preserve">or </w:t>
      </w:r>
      <w:r w:rsidRPr="00267CA6">
        <w:rPr>
          <w:i/>
          <w:iCs/>
        </w:rPr>
        <w:t>mcs-Table</w:t>
      </w:r>
      <w:r w:rsidRPr="00267CA6">
        <w:t xml:space="preserve"> of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267CA6">
        <w:t xml:space="preserve"> in the same </w:t>
      </w:r>
      <w:r w:rsidRPr="00267CA6">
        <w:rPr>
          <w:i/>
          <w:iCs/>
        </w:rPr>
        <w:t>CFR-ConfigMulticast</w:t>
      </w:r>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3C4F8C45"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lastRenderedPageBreak/>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Q</w:t>
            </w:r>
            <w:r w:rsidRPr="00122984">
              <w:rPr>
                <w:i/>
                <w:color w:val="000000" w:themeColor="text1"/>
                <w:u w:val="single"/>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26" w:name="_Toc11352092"/>
      <w:bookmarkStart w:id="227" w:name="_Toc20317982"/>
      <w:bookmarkStart w:id="228" w:name="_Toc27299880"/>
      <w:bookmarkStart w:id="229" w:name="_Toc29673145"/>
      <w:bookmarkStart w:id="230" w:name="_Toc29673286"/>
      <w:bookmarkStart w:id="231" w:name="_Toc29674279"/>
      <w:bookmarkStart w:id="232" w:name="_Toc36645509"/>
      <w:bookmarkStart w:id="233" w:name="_Toc45810554"/>
      <w:bookmarkStart w:id="234" w:name="_Toc145348685"/>
      <w:r w:rsidRPr="0048482F">
        <w:rPr>
          <w:color w:val="000000"/>
        </w:rPr>
        <w:t>5.1.3.2</w:t>
      </w:r>
      <w:r w:rsidR="009B18F9">
        <w:rPr>
          <w:color w:val="000000"/>
        </w:rPr>
        <w:tab/>
      </w:r>
      <w:r w:rsidRPr="0048482F">
        <w:rPr>
          <w:color w:val="000000"/>
        </w:rPr>
        <w:t>Transport block size determination</w:t>
      </w:r>
      <w:bookmarkEnd w:id="226"/>
      <w:bookmarkEnd w:id="227"/>
      <w:bookmarkEnd w:id="228"/>
      <w:bookmarkEnd w:id="229"/>
      <w:bookmarkEnd w:id="230"/>
      <w:bookmarkEnd w:id="231"/>
      <w:bookmarkEnd w:id="232"/>
      <w:bookmarkEnd w:id="233"/>
      <w:bookmarkEnd w:id="234"/>
    </w:p>
    <w:p w14:paraId="7D0F03D6" w14:textId="1A8CDF8C" w:rsidR="00BA7758" w:rsidRDefault="00BA7758" w:rsidP="00BA7758">
      <w:r w:rsidRPr="00AF688D">
        <w:t xml:space="preserve">In case the higher layer parameter </w:t>
      </w:r>
      <w:r w:rsidRPr="00EC33AA">
        <w:rPr>
          <w:i/>
        </w:rPr>
        <w:t xml:space="preserve">maxNrofCodeWordsScheduledByDCI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00CC5664" w:rsidRPr="008C04B1">
        <w:rPr>
          <w:color w:val="000000" w:themeColor="text1"/>
        </w:rPr>
        <w:t xml:space="preserve">In case the higher layer parameter </w:t>
      </w:r>
      <w:r w:rsidR="00CC5664" w:rsidRPr="008C04B1">
        <w:rPr>
          <w:i/>
          <w:color w:val="000000" w:themeColor="text1"/>
        </w:rPr>
        <w:t>maxNrofCodeWordsScheduledByDCI</w:t>
      </w:r>
      <w:r w:rsidR="00CC5664" w:rsidRPr="008C04B1">
        <w:rPr>
          <w:color w:val="000000" w:themeColor="text1"/>
        </w:rPr>
        <w:t xml:space="preserve"> </w:t>
      </w:r>
      <w:r w:rsidR="00CC5664" w:rsidRPr="008C04B1">
        <w:rPr>
          <w:rFonts w:eastAsiaTheme="minorEastAsia"/>
          <w:color w:val="000000" w:themeColor="text1"/>
          <w:lang w:eastAsia="ja-JP"/>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r w:rsidR="00CC5664" w:rsidRPr="008C04B1">
        <w:rPr>
          <w:i/>
          <w:color w:val="000000" w:themeColor="text1"/>
        </w:rPr>
        <w:t>rv</w:t>
      </w:r>
      <w:r w:rsidR="00CC5664" w:rsidRPr="008C04B1">
        <w:rPr>
          <w:i/>
          <w:color w:val="000000" w:themeColor="text1"/>
          <w:vertAlign w:val="subscript"/>
        </w:rPr>
        <w:t>id</w:t>
      </w:r>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 xml:space="preserve">When the UE is configured with higher layer parameter </w:t>
      </w:r>
      <w:r w:rsidR="000A57D9" w:rsidRPr="00592DAB">
        <w:rPr>
          <w:i/>
          <w:iCs/>
          <w:lang w:eastAsia="zh-CN"/>
        </w:rPr>
        <w:t>pdsch-TimeDomainAllocationListForMultiPDSCH</w:t>
      </w:r>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r w:rsidR="000A57D9" w:rsidRPr="00AF688D">
        <w:rPr>
          <w:i/>
        </w:rPr>
        <w:t>rv</w:t>
      </w:r>
      <w:r w:rsidR="000A57D9" w:rsidRPr="00AF688D">
        <w:rPr>
          <w:i/>
          <w:vertAlign w:val="subscript"/>
        </w:rPr>
        <w:t>id</w:t>
      </w:r>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9" o:title=""/>
          </v:shape>
          <o:OLEObject Type="Embed" ProgID="Equation.3" ShapeID="_x0000_i1112" DrawAspect="Content" ObjectID="_1755965158" r:id="rId16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61" o:title=""/>
          </v:shape>
          <o:OLEObject Type="Embed" ProgID="Equation.3" ShapeID="_x0000_i1113" DrawAspect="Content" ObjectID="_1755965159" r:id="rId162"/>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4F6F0183" w:rsidR="000F693A" w:rsidRPr="00CF353E" w:rsidRDefault="000F693A" w:rsidP="00A560FF">
      <w:pPr>
        <w:pStyle w:val="B2"/>
        <w:rPr>
          <w:lang w:val="en-GB"/>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63" o:title=""/>
          </v:shape>
          <o:OLEObject Type="Embed" ProgID="Equation.3" ShapeID="_x0000_i1114" DrawAspect="Content" ObjectID="_1755965160" r:id="rId164"/>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5pt;height:21.75pt" o:ole="">
            <v:imagedata r:id="rId165" o:title=""/>
          </v:shape>
          <o:OLEObject Type="Embed" ProgID="Equation.3" ShapeID="_x0000_i1115" DrawAspect="Content" ObjectID="_1755965161" r:id="rId166"/>
        </w:object>
      </w:r>
      <w:r w:rsidRPr="0048482F">
        <w:rPr>
          <w:lang w:eastAsia="ko-KR"/>
        </w:rPr>
        <w:t>, where</w:t>
      </w:r>
      <w:r w:rsidRPr="0048482F">
        <w:rPr>
          <w:position w:val="-10"/>
          <w:lang w:eastAsia="ko-KR"/>
        </w:rPr>
        <w:object w:dxaOrig="859" w:dyaOrig="340" w14:anchorId="692EED3D">
          <v:shape id="_x0000_i1116" type="#_x0000_t75" style="width:43.55pt;height:14.25pt" o:ole="">
            <v:imagedata r:id="rId167" o:title=""/>
          </v:shape>
          <o:OLEObject Type="Embed" ProgID="Equation.3" ShapeID="_x0000_i1116" DrawAspect="Content" ObjectID="_1755965162" r:id="rId168"/>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45pt;height:21.75pt" o:ole="">
            <v:imagedata r:id="rId169" o:title=""/>
          </v:shape>
          <o:OLEObject Type="Embed" ProgID="Equation.3" ShapeID="_x0000_i1117" DrawAspect="Content" ObjectID="_1755965163" r:id="rId170"/>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45pt;height:14.25pt" o:ole="">
            <v:imagedata r:id="rId171" o:title=""/>
          </v:shape>
          <o:OLEObject Type="Embed" ProgID="Equation.3" ShapeID="_x0000_i1118" DrawAspect="Content" ObjectID="_1755965164" r:id="rId172"/>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w:t>
      </w:r>
      <w:r w:rsidRPr="0048482F">
        <w:rPr>
          <w:lang w:eastAsia="ko-KR"/>
        </w:rPr>
        <w:lastRenderedPageBreak/>
        <w:t>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5" w:name="_Hlk500489688"/>
      <w:r w:rsidRPr="0048482F">
        <w:rPr>
          <w:lang w:eastAsia="ko-KR"/>
        </w:rPr>
        <w:t>1_1</w:t>
      </w:r>
      <w:bookmarkEnd w:id="235"/>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9" type="#_x0000_t75" style="width:28.45pt;height:14.25pt" o:ole="">
            <v:imagedata r:id="rId173" o:title=""/>
          </v:shape>
          <o:OLEObject Type="Embed" ProgID="Equation.3" ShapeID="_x0000_i1119" DrawAspect="Content" ObjectID="_1755965165" r:id="rId174"/>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6"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6"/>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45pt;height:21.75pt" o:ole="">
            <v:imagedata r:id="rId173" o:title=""/>
          </v:shape>
          <o:OLEObject Type="Embed" ProgID="Equation.3" ShapeID="_x0000_i1120" DrawAspect="Content" ObjectID="_1755965166" r:id="rId175"/>
        </w:object>
      </w:r>
      <w:r w:rsidRPr="0048482F">
        <w:rPr>
          <w:lang w:eastAsia="ko-KR"/>
        </w:rPr>
        <w:t xml:space="preserve"> is 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r w:rsidR="00CB4042" w:rsidRPr="007B1689">
        <w:rPr>
          <w:lang w:val="en-US" w:eastAsia="ko-KR"/>
        </w:rPr>
        <w:t xml:space="preserve">If the PDSCH is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w:t>
      </w:r>
      <w:r w:rsidR="00FC41B0">
        <w:rPr>
          <w:lang w:val="en-US" w:eastAsia="ko-KR"/>
        </w:rPr>
        <w:t xml:space="preserve">for multicast </w:t>
      </w:r>
      <w:r w:rsidR="00CB4042">
        <w:rPr>
          <w:lang w:val="en-US" w:eastAsia="ko-KR"/>
        </w:rPr>
        <w:t>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w:t>
      </w:r>
      <w:r w:rsidR="00CB4042">
        <w:rPr>
          <w:lang w:eastAsia="ko-KR"/>
        </w:rPr>
        <w:t xml:space="preserve"> </w:t>
      </w:r>
      <w:r w:rsidR="00CB4042" w:rsidRPr="0048482F">
        <w:rPr>
          <w:lang w:eastAsia="ko-KR"/>
        </w:rPr>
        <w:t xml:space="preserve">If the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C29A7">
        <w:rPr>
          <w:lang w:eastAsia="ko-KR"/>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r w:rsidR="00CF353E">
        <w:rPr>
          <w:lang w:val="en-GB" w:eastAsia="ko-KR"/>
        </w:rPr>
        <w:t xml:space="preserve"> </w:t>
      </w:r>
      <w:r w:rsidR="00CF353E" w:rsidRPr="00B8153E">
        <w:rPr>
          <w:lang w:val="en-US" w:eastAsia="ko-KR"/>
        </w:rPr>
        <w:t xml:space="preserve">If the PDSCH is scheduled by PDCCH with a CRC scrambled by G-RNTI for </w:t>
      </w:r>
      <w:r w:rsidR="00CF353E">
        <w:rPr>
          <w:rFonts w:hint="eastAsia"/>
          <w:lang w:val="en-US" w:eastAsia="zh-CN"/>
        </w:rPr>
        <w:t>broadcast</w:t>
      </w:r>
      <w:r w:rsidR="00CF353E" w:rsidRPr="00B8153E">
        <w:rPr>
          <w:lang w:val="en-US" w:eastAsia="ko-KR"/>
        </w:rPr>
        <w:t xml:space="preserve"> or </w:t>
      </w:r>
      <w:r w:rsidR="00CF353E">
        <w:rPr>
          <w:rFonts w:hint="eastAsia"/>
          <w:lang w:val="en-US" w:eastAsia="zh-CN"/>
        </w:rPr>
        <w:t>MCCH</w:t>
      </w:r>
      <w:r w:rsidR="00CF353E" w:rsidRPr="00B8153E">
        <w:rPr>
          <w:lang w:val="en-US" w:eastAsia="ko-KR"/>
        </w:rPr>
        <w:t>-</w:t>
      </w:r>
      <w:r w:rsidR="00CF353E" w:rsidRPr="00B8153E">
        <w:rPr>
          <w:color w:val="000000"/>
          <w:lang w:val="en-US" w:eastAsia="ko-KR"/>
        </w:rPr>
        <w:t>RNTI</w:t>
      </w:r>
      <w:r w:rsidR="00CF353E">
        <w:rPr>
          <w:rFonts w:hint="eastAsia"/>
          <w:color w:val="000000"/>
          <w:lang w:val="en-US" w:eastAsia="zh-CN"/>
        </w:rPr>
        <w:t>,</w:t>
      </w:r>
      <w:r w:rsidR="00CF353E" w:rsidRPr="00B8153E">
        <w:rPr>
          <w:color w:val="000000"/>
          <w:lang w:eastAsia="ko-KR"/>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color w:val="000000"/>
          <w:lang w:eastAsia="ko-KR"/>
        </w:rPr>
        <w:t xml:space="preserve"> </w:t>
      </w:r>
      <w:r w:rsidR="00CF353E" w:rsidRPr="00B8153E">
        <w:rPr>
          <w:color w:val="000000"/>
          <w:lang w:eastAsia="ko-KR"/>
        </w:rPr>
        <w:fldChar w:fldCharType="begin"/>
      </w:r>
      <w:r w:rsidR="00CF353E" w:rsidRPr="00B8153E">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00CF353E" w:rsidRPr="00B8153E">
        <w:rPr>
          <w:color w:val="000000"/>
          <w:lang w:eastAsia="ko-KR"/>
        </w:rPr>
        <w:instrText xml:space="preserve"> </w:instrText>
      </w:r>
      <w:r w:rsidR="00CF353E" w:rsidRPr="00B8153E">
        <w:rPr>
          <w:color w:val="000000"/>
          <w:lang w:eastAsia="ko-KR"/>
        </w:rPr>
        <w:fldChar w:fldCharType="end"/>
      </w:r>
      <w:r w:rsidR="00CF353E" w:rsidRPr="00B8153E">
        <w:rPr>
          <w:color w:val="000000"/>
          <w:lang w:eastAsia="ko-KR"/>
        </w:rPr>
        <w:t>is the</w:t>
      </w:r>
      <w:r w:rsidR="00CF353E" w:rsidRPr="00B8153E">
        <w:rPr>
          <w:lang w:eastAsia="ko-KR"/>
        </w:rPr>
        <w:t xml:space="preserve"> overhead configured by higher layer parameter </w:t>
      </w:r>
      <w:r w:rsidR="00CF353E" w:rsidRPr="00B8153E">
        <w:rPr>
          <w:i/>
          <w:lang w:eastAsia="ko-KR"/>
        </w:rPr>
        <w:t xml:space="preserve">xOverhead </w:t>
      </w:r>
      <w:r w:rsidR="00CF353E" w:rsidRPr="00B8153E">
        <w:rPr>
          <w:iCs/>
          <w:lang w:val="en-US"/>
        </w:rPr>
        <w:t>in</w:t>
      </w:r>
      <w:r w:rsidR="00CF353E">
        <w:rPr>
          <w:i/>
          <w:iCs/>
          <w:lang w:val="en-US"/>
        </w:rPr>
        <w:t xml:space="preserve"> pdsc</w:t>
      </w:r>
      <w:r w:rsidR="00CF353E">
        <w:rPr>
          <w:rFonts w:hint="eastAsia"/>
          <w:i/>
          <w:iCs/>
          <w:lang w:val="en-US" w:eastAsia="zh-CN"/>
        </w:rPr>
        <w:t>h</w:t>
      </w:r>
      <w:r w:rsidR="00CF353E" w:rsidRPr="00F10B4F">
        <w:rPr>
          <w:bCs/>
          <w:i/>
          <w:iCs/>
          <w:lang w:eastAsia="zh-CN"/>
        </w:rPr>
        <w:t>-</w:t>
      </w:r>
      <w:r w:rsidR="00CF353E" w:rsidRPr="00F10B4F">
        <w:rPr>
          <w:i/>
        </w:rPr>
        <w:t>ConfigBroadcast</w:t>
      </w:r>
      <w:r w:rsidR="00CF353E" w:rsidRPr="00B8153E">
        <w:rPr>
          <w:lang w:eastAsia="ko-KR"/>
        </w:rPr>
        <w:t xml:space="preserve">. If the </w:t>
      </w:r>
      <w:r w:rsidR="00CF353E" w:rsidRPr="00B8153E">
        <w:rPr>
          <w:i/>
          <w:lang w:eastAsia="ko-KR"/>
        </w:rPr>
        <w:t xml:space="preserve">xOverhead </w:t>
      </w:r>
      <w:r w:rsidR="00CF353E" w:rsidRPr="00B8153E">
        <w:rPr>
          <w:lang w:eastAsia="ko-KR"/>
        </w:rPr>
        <w:t xml:space="preserve">in </w:t>
      </w:r>
      <w:r w:rsidR="00CF353E" w:rsidRPr="00B8153E">
        <w:rPr>
          <w:i/>
        </w:rPr>
        <w:t>pdsch-</w:t>
      </w:r>
      <w:r w:rsidR="00CF353E" w:rsidRPr="00283ACF">
        <w:rPr>
          <w:i/>
        </w:rPr>
        <w:t xml:space="preserve"> </w:t>
      </w:r>
      <w:r w:rsidR="00CF353E" w:rsidRPr="00F10B4F">
        <w:rPr>
          <w:i/>
        </w:rPr>
        <w:t>ConfigBroadcast</w:t>
      </w:r>
      <w:r w:rsidR="00CF353E" w:rsidRPr="00B8153E">
        <w:rPr>
          <w:lang w:eastAsia="ko-KR"/>
        </w:rPr>
        <w:t xml:space="preserve"> is not configured, the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lang w:eastAsia="ko-KR"/>
        </w:rPr>
        <w:t xml:space="preserve"> is set to 0</w:t>
      </w:r>
      <w:r w:rsidR="00CF353E">
        <w:rPr>
          <w:rFonts w:hint="eastAsia"/>
          <w:lang w:eastAsia="zh-CN"/>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6" o:title=""/>
          </v:shape>
          <o:OLEObject Type="Embed" ProgID="Equation.3" ShapeID="_x0000_i1121" DrawAspect="Content" ObjectID="_1755965167" r:id="rId177"/>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5pt;height:21.75pt" o:ole="">
            <v:imagedata r:id="rId178" o:title=""/>
          </v:shape>
          <o:OLEObject Type="Embed" ProgID="Equation.DSMT4" ShapeID="_x0000_i1122" DrawAspect="Content" ObjectID="_1755965168" r:id="rId179"/>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80" o:title=""/>
          </v:shape>
          <o:OLEObject Type="Embed" ProgID="Equation.3" ShapeID="_x0000_i1123" DrawAspect="Content" ObjectID="_1755965169" r:id="rId181"/>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82" o:title=""/>
          </v:shape>
          <o:OLEObject Type="Embed" ProgID="Equation.3" ShapeID="_x0000_i1124" DrawAspect="Content" ObjectID="_1755965170" r:id="rId183"/>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82" o:title=""/>
          </v:shape>
          <o:OLEObject Type="Embed" ProgID="Equation.3" ShapeID="_x0000_i1125" DrawAspect="Content" ObjectID="_1755965171" r:id="rId184"/>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85pt" o:ole="">
            <v:imagedata r:id="rId185" o:title=""/>
          </v:shape>
          <o:OLEObject Type="Embed" ProgID="Equation.3" ShapeID="_x0000_i1126" DrawAspect="Content" ObjectID="_1755965172" r:id="rId186"/>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7" o:title=""/>
          </v:shape>
          <o:OLEObject Type="Embed" ProgID="Equation.3" ShapeID="_x0000_i1127" DrawAspect="Content" ObjectID="_1755965173" r:id="rId188"/>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9" o:title=""/>
          </v:shape>
          <o:OLEObject Type="Embed" ProgID="Equation.3" ShapeID="_x0000_i1128" DrawAspect="Content" ObjectID="_1755965174" r:id="rId190"/>
        </w:object>
      </w:r>
      <w:r w:rsidR="004D2316" w:rsidRPr="0048482F">
        <w:rPr>
          <w:lang w:eastAsia="ko-KR"/>
        </w:rPr>
        <w:t>.</w:t>
      </w:r>
    </w:p>
    <w:p w14:paraId="4808D6FB" w14:textId="63741DC1" w:rsidR="004D2316" w:rsidRPr="0048482F" w:rsidRDefault="004D2316" w:rsidP="00323519">
      <w:pPr>
        <w:pStyle w:val="TH"/>
        <w:rPr>
          <w:lang w:eastAsia="ko-KR"/>
        </w:rPr>
      </w:pPr>
      <w:r w:rsidRPr="0048482F">
        <w:lastRenderedPageBreak/>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82" o:title=""/>
          </v:shape>
          <o:OLEObject Type="Embed" ProgID="Equation.3" ShapeID="_x0000_i1129" DrawAspect="Content" ObjectID="_1755965175" r:id="rId1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92" o:title=""/>
          </v:shape>
          <o:OLEObject Type="Embed" ProgID="Equation.3" ShapeID="_x0000_i1130" DrawAspect="Content" ObjectID="_1755965176" r:id="rId193"/>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85pt" o:ole="">
            <v:imagedata r:id="rId194" o:title=""/>
          </v:shape>
          <o:OLEObject Type="Embed" ProgID="Equation.DSMT4" ShapeID="_x0000_i1131" DrawAspect="Content" ObjectID="_1755965177" r:id="rId195"/>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15pt;height:14.25pt" o:ole="">
            <v:imagedata r:id="rId196" o:title=""/>
          </v:shape>
          <o:OLEObject Type="Embed" ProgID="Equation.3" ShapeID="_x0000_i1132" DrawAspect="Content" ObjectID="_1755965178" r:id="rId197"/>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85pt;height:14.25pt" o:ole="">
            <v:imagedata r:id="rId198" o:title=""/>
          </v:shape>
          <o:OLEObject Type="Embed" ProgID="Equation.3" ShapeID="_x0000_i1133" DrawAspect="Content" ObjectID="_1755965179" r:id="rId199"/>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85pt" o:ole="">
            <v:imagedata r:id="rId200" o:title=""/>
          </v:shape>
          <o:OLEObject Type="Embed" ProgID="Equation.3" ShapeID="_x0000_i1134" DrawAspect="Content" ObjectID="_1755965180" r:id="rId201"/>
        </w:object>
      </w:r>
      <w:r w:rsidR="00494588" w:rsidRPr="0048482F">
        <w:t xml:space="preserve">, where </w:t>
      </w:r>
      <w:r w:rsidR="00494588" w:rsidRPr="0048482F">
        <w:rPr>
          <w:position w:val="-30"/>
        </w:rPr>
        <w:object w:dxaOrig="1480" w:dyaOrig="700" w14:anchorId="3EE9E4B1">
          <v:shape id="_x0000_i1135" type="#_x0000_t75" style="width:1in;height:36.85pt" o:ole="">
            <v:imagedata r:id="rId202" o:title=""/>
          </v:shape>
          <o:OLEObject Type="Embed" ProgID="Equation.3" ShapeID="_x0000_i1135" DrawAspect="Content" ObjectID="_1755965181" r:id="rId203"/>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204" o:title=""/>
          </v:shape>
          <o:OLEObject Type="Embed" ProgID="Equation.3" ShapeID="_x0000_i1136" DrawAspect="Content" ObjectID="_1755965182" r:id="rId205"/>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85pt" o:ole="">
            <v:imagedata r:id="rId206" o:title=""/>
          </v:shape>
          <o:OLEObject Type="Embed" ProgID="Equation.3" ShapeID="_x0000_i1137" DrawAspect="Content" ObjectID="_1755965183" r:id="rId207"/>
        </w:object>
      </w:r>
      <w:r w:rsidR="000F693A">
        <w:t>,</w:t>
      </w:r>
      <w:r w:rsidR="00494588" w:rsidRPr="0048482F">
        <w:t xml:space="preserve"> where </w:t>
      </w:r>
      <w:r w:rsidR="00D034A6" w:rsidRPr="0048482F">
        <w:rPr>
          <w:position w:val="-30"/>
        </w:rPr>
        <w:object w:dxaOrig="1480" w:dyaOrig="700" w14:anchorId="26E67410">
          <v:shape id="_x0000_i1138" type="#_x0000_t75" style="width:1in;height:36.85pt" o:ole="">
            <v:imagedata r:id="rId208" o:title=""/>
          </v:shape>
          <o:OLEObject Type="Embed" ProgID="Equation.3" ShapeID="_x0000_i1138" DrawAspect="Content" ObjectID="_1755965184" r:id="rId209"/>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85pt;height:36.85pt" o:ole="">
            <v:imagedata r:id="rId210" o:title=""/>
          </v:shape>
          <o:OLEObject Type="Embed" ProgID="Equation.3" ShapeID="_x0000_i1139" DrawAspect="Content" ObjectID="_1755965185" r:id="rId211"/>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lastRenderedPageBreak/>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45pt;height:14.25pt" o:ole="">
            <v:imagedata r:id="rId212" o:title=""/>
          </v:shape>
          <o:OLEObject Type="Embed" ProgID="Equation.3" ShapeID="_x0000_i1140" DrawAspect="Content" ObjectID="_1755965186" r:id="rId213"/>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9" o:title=""/>
          </v:shape>
          <o:OLEObject Type="Embed" ProgID="Equation.3" ShapeID="_x0000_i1141" DrawAspect="Content" ObjectID="_1755965187" r:id="rId214"/>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9" o:title=""/>
          </v:shape>
          <o:OLEObject Type="Embed" ProgID="Equation.3" ShapeID="_x0000_i1142" DrawAspect="Content" ObjectID="_1755965188" r:id="rId215"/>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6" o:title=""/>
          </v:shape>
          <o:OLEObject Type="Embed" ProgID="Equation.3" ShapeID="_x0000_i1143" DrawAspect="Content" ObjectID="_1755965189" r:id="rId21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8" o:title=""/>
          </v:shape>
          <o:OLEObject Type="Embed" ProgID="Equation.3" ShapeID="_x0000_i1144" DrawAspect="Content" ObjectID="_1755965190" r:id="rId219"/>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7"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6" o:title=""/>
          </v:shape>
          <o:OLEObject Type="Embed" ProgID="Equation.3" ShapeID="_x0000_i1145" DrawAspect="Content" ObjectID="_1755965191" r:id="rId220"/>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5pt;height:21.75pt" o:ole="">
            <v:imagedata r:id="rId178" o:title=""/>
          </v:shape>
          <o:OLEObject Type="Embed" ProgID="Equation.DSMT4" ShapeID="_x0000_i1146" DrawAspect="Content" ObjectID="_1755965192" r:id="rId221"/>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4pt" o:ole="">
            <v:imagedata r:id="rId163" o:title=""/>
          </v:shape>
          <o:OLEObject Type="Embed" ProgID="Equation.3" ShapeID="_x0000_i1147" DrawAspect="Content" ObjectID="_1755965193" r:id="rId222"/>
        </w:object>
      </w:r>
      <w:r w:rsidR="00301FC2" w:rsidRPr="005955C5">
        <w:t xml:space="preserve">) by </w:t>
      </w:r>
      <w:r w:rsidR="00301FC2" w:rsidRPr="005955C5">
        <w:rPr>
          <w:position w:val="-14"/>
          <w:lang w:eastAsia="ko-KR"/>
        </w:rPr>
        <w:object w:dxaOrig="3010" w:dyaOrig="440" w14:anchorId="5465C8CC">
          <v:shape id="_x0000_i1148" type="#_x0000_t75" style="width:150.7pt;height:21.75pt" o:ole="">
            <v:imagedata r:id="rId165" o:title=""/>
          </v:shape>
          <o:OLEObject Type="Embed" ProgID="Equation.3" ShapeID="_x0000_i1148" DrawAspect="Content" ObjectID="_1755965194" r:id="rId223"/>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3pt;height:21.75pt" o:ole="">
            <v:imagedata r:id="rId169" o:title=""/>
          </v:shape>
          <o:OLEObject Type="Embed" ProgID="Equation.3" ShapeID="_x0000_i1149" DrawAspect="Content" ObjectID="_1755965195" r:id="rId224"/>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45pt;height:14.25pt" o:ole="">
            <v:imagedata r:id="rId225" o:title=""/>
          </v:shape>
          <o:OLEObject Type="Embed" ProgID="Equation.DSMT4" ShapeID="_x0000_i1150" DrawAspect="Content" ObjectID="_1755965196" r:id="rId226"/>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7"/>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8" w:name="_Toc11352093"/>
      <w:bookmarkStart w:id="239" w:name="_Toc20317983"/>
      <w:bookmarkStart w:id="240" w:name="_Toc27299881"/>
      <w:bookmarkStart w:id="241" w:name="_Toc29673146"/>
      <w:bookmarkStart w:id="242" w:name="_Toc29673287"/>
      <w:bookmarkStart w:id="243" w:name="_Toc29674280"/>
      <w:bookmarkStart w:id="244" w:name="_Toc36645510"/>
      <w:bookmarkStart w:id="245" w:name="_Toc45810555"/>
      <w:bookmarkStart w:id="246" w:name="_Toc145348686"/>
      <w:r w:rsidRPr="0048482F">
        <w:rPr>
          <w:color w:val="000000"/>
        </w:rPr>
        <w:t>5.1.4</w:t>
      </w:r>
      <w:r w:rsidR="009B18F9">
        <w:rPr>
          <w:color w:val="000000"/>
        </w:rPr>
        <w:tab/>
      </w:r>
      <w:r w:rsidRPr="0048482F">
        <w:rPr>
          <w:color w:val="000000"/>
        </w:rPr>
        <w:t>PDSCH resource mapping</w:t>
      </w:r>
      <w:bookmarkEnd w:id="238"/>
      <w:bookmarkEnd w:id="239"/>
      <w:bookmarkEnd w:id="240"/>
      <w:bookmarkEnd w:id="241"/>
      <w:bookmarkEnd w:id="242"/>
      <w:bookmarkEnd w:id="243"/>
      <w:bookmarkEnd w:id="244"/>
      <w:bookmarkEnd w:id="245"/>
      <w:bookmarkEnd w:id="246"/>
    </w:p>
    <w:p w14:paraId="17A1B666" w14:textId="4FBD80A2" w:rsidR="00943493" w:rsidRPr="0048482F" w:rsidRDefault="00943493" w:rsidP="00943493">
      <w:pPr>
        <w:rPr>
          <w:kern w:val="2"/>
          <w:lang w:eastAsia="zh-CN"/>
        </w:rPr>
      </w:pPr>
      <w:bookmarkStart w:id="247"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lastRenderedPageBreak/>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8" w:name="_Toc11352094"/>
      <w:bookmarkStart w:id="249" w:name="_Toc20317984"/>
      <w:bookmarkStart w:id="250" w:name="_Toc27299882"/>
      <w:bookmarkStart w:id="251" w:name="_Toc29673147"/>
      <w:bookmarkStart w:id="252" w:name="_Toc29673288"/>
      <w:bookmarkStart w:id="253" w:name="_Toc29674281"/>
      <w:bookmarkStart w:id="254" w:name="_Toc36645511"/>
      <w:bookmarkStart w:id="255" w:name="_Toc45810556"/>
      <w:bookmarkStart w:id="256" w:name="_Toc145348687"/>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8"/>
      <w:bookmarkEnd w:id="249"/>
      <w:bookmarkEnd w:id="250"/>
      <w:bookmarkEnd w:id="251"/>
      <w:bookmarkEnd w:id="252"/>
      <w:bookmarkEnd w:id="253"/>
      <w:bookmarkEnd w:id="254"/>
      <w:bookmarkEnd w:id="255"/>
      <w:bookmarkEnd w:id="256"/>
    </w:p>
    <w:p w14:paraId="523A4CD7" w14:textId="595DCB19"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57" w:name="_Hlk22923381"/>
      <w:r w:rsidR="0095591D" w:rsidRPr="00AD1112">
        <w:rPr>
          <w:i/>
        </w:rPr>
        <w:t>rateMatchPatternGroup1DCI-1-2</w:t>
      </w:r>
      <w:r>
        <w:t xml:space="preserve">, </w:t>
      </w:r>
      <w:r w:rsidR="0095591D" w:rsidRPr="005C6C4F">
        <w:rPr>
          <w:i/>
        </w:rPr>
        <w:t>rateMatchPatternGroup2DCI-1-2</w:t>
      </w:r>
      <w:bookmarkEnd w:id="257"/>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r w:rsidR="00B64F35" w:rsidRPr="008C04B1">
        <w:rPr>
          <w:i/>
          <w:color w:val="000000" w:themeColor="text1"/>
        </w:rPr>
        <w:t>rateMatchPatternToAddModList</w:t>
      </w:r>
      <w:r w:rsidR="00B64F35" w:rsidRPr="008C04B1">
        <w:rPr>
          <w:color w:val="000000" w:themeColor="text1"/>
        </w:rPr>
        <w:t xml:space="preserve"> configured in </w:t>
      </w:r>
      <w:r w:rsidR="00FC41B0">
        <w:rPr>
          <w:i/>
        </w:rPr>
        <w:t>pdsch</w:t>
      </w:r>
      <w:r w:rsidR="00FC41B0" w:rsidRPr="000508CA">
        <w:rPr>
          <w:i/>
        </w:rPr>
        <w:t>-</w:t>
      </w:r>
      <w:r w:rsidR="00FC41B0">
        <w:rPr>
          <w:i/>
        </w:rPr>
        <w:t>C</w:t>
      </w:r>
      <w:r w:rsidR="00FC41B0" w:rsidRPr="000508CA">
        <w:rPr>
          <w:i/>
        </w:rPr>
        <w:t>onfig</w:t>
      </w:r>
      <w:r w:rsidR="00FC41B0">
        <w:rPr>
          <w:i/>
          <w:lang w:eastAsia="ja-JP"/>
        </w:rPr>
        <w:t>MCCH</w:t>
      </w:r>
      <w:r w:rsidR="00B64F35" w:rsidRPr="00FC41B0">
        <w:rPr>
          <w:iCs/>
          <w:color w:val="000000" w:themeColor="text1"/>
        </w:rPr>
        <w:t xml:space="preserve"> or </w:t>
      </w:r>
      <w:r w:rsidR="00FC41B0">
        <w:rPr>
          <w:i/>
        </w:rPr>
        <w:t>pdsch</w:t>
      </w:r>
      <w:r w:rsidR="00FC41B0" w:rsidRPr="000508CA">
        <w:rPr>
          <w:i/>
        </w:rPr>
        <w:t>-</w:t>
      </w:r>
      <w:r w:rsidR="00FC41B0">
        <w:rPr>
          <w:i/>
        </w:rPr>
        <w:t>C</w:t>
      </w:r>
      <w:r w:rsidR="00FC41B0" w:rsidRPr="000508CA">
        <w:rPr>
          <w:i/>
        </w:rPr>
        <w:t>onfig</w:t>
      </w:r>
      <w:r w:rsidR="00FC41B0" w:rsidRPr="000508CA">
        <w:rPr>
          <w:i/>
          <w:lang w:eastAsia="ja-JP"/>
        </w:rPr>
        <w:t>M</w:t>
      </w:r>
      <w:r w:rsidR="00FC41B0">
        <w:rPr>
          <w:i/>
          <w:lang w:eastAsia="ja-JP"/>
        </w:rPr>
        <w:t>TCH</w:t>
      </w:r>
      <w:r w:rsidR="00B64F35" w:rsidRPr="008C04B1">
        <w:rPr>
          <w:color w:val="000000" w:themeColor="text1"/>
        </w:rPr>
        <w:t>.</w:t>
      </w:r>
    </w:p>
    <w:p w14:paraId="1ACB3748" w14:textId="7E455405"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r w:rsidRPr="00C61073">
        <w:rPr>
          <w:i/>
        </w:rPr>
        <w:t>rateMatchPatternToAddModList</w:t>
      </w:r>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5641C86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524465" w:rsidRPr="00C923E5">
        <w:rPr>
          <w:iCs/>
        </w:rPr>
        <w:t>, 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r w:rsidR="00B64F35" w:rsidRPr="008C04B1">
        <w:rPr>
          <w:i/>
          <w:iCs/>
          <w:color w:val="000000" w:themeColor="text1"/>
        </w:rPr>
        <w:t>RateMatchPatterns</w:t>
      </w:r>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r w:rsidR="00524465" w:rsidRPr="000076FA">
        <w:rPr>
          <w:i/>
          <w:iCs/>
        </w:rPr>
        <w:t>RateMatchPattern(s)</w:t>
      </w:r>
      <w:r w:rsidR="00524465">
        <w:t xml:space="preserve"> configured for MBS broadcast is counted into the ones that are configured per serving-cell.</w:t>
      </w:r>
      <w:r w:rsidR="00524465" w:rsidRPr="008E3A35">
        <w:t xml:space="preserve"> </w:t>
      </w:r>
      <w:r w:rsidR="00943493" w:rsidRPr="008E3A35">
        <w:t xml:space="preserve">A </w:t>
      </w:r>
      <w:r w:rsidR="00943493" w:rsidRPr="008E3A35">
        <w:rPr>
          <w:i/>
          <w:lang w:val="en-GB"/>
        </w:rPr>
        <w:t>RateMatchPattern</w:t>
      </w:r>
      <w:r w:rsidRPr="0048482F">
        <w:t xml:space="preserve"> may contain:</w:t>
      </w:r>
    </w:p>
    <w:p w14:paraId="2F5F5920" w14:textId="35F83DFC"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8E3A35">
        <w:t xml:space="preserve"> </w:t>
      </w:r>
      <w:r w:rsidRPr="008E3A35">
        <w:t xml:space="preserve">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524465">
        <w:rPr>
          <w:i/>
        </w:rPr>
        <w:t>,</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w:t>
      </w:r>
      <w:r w:rsidR="00D61B89">
        <w:rPr>
          <w:lang w:val="en-US"/>
        </w:rPr>
        <w:lastRenderedPageBreak/>
        <w:t>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8" w:name="_Hlk512443080"/>
      <w:r w:rsidRPr="00A728E5">
        <w:rPr>
          <w:i/>
        </w:rPr>
        <w:t>rateMatchPatternToAddModList</w:t>
      </w:r>
      <w:bookmarkEnd w:id="258"/>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59" w:name="_Hlk508033505"/>
      <w:bookmarkStart w:id="260"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6E7A1DF2"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r>
        <w:rPr>
          <w:i/>
          <w:iCs/>
        </w:rPr>
        <w:t>searchSpaceLinking</w:t>
      </w:r>
      <w:r w:rsidR="00CF353E">
        <w:rPr>
          <w:i/>
          <w:iCs/>
        </w:rPr>
        <w:t>Id</w:t>
      </w:r>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61" w:name="_Toc11352095"/>
      <w:bookmarkStart w:id="262" w:name="_Toc20317985"/>
      <w:bookmarkStart w:id="263" w:name="_Toc27299883"/>
      <w:bookmarkStart w:id="264" w:name="_Toc29673148"/>
      <w:bookmarkStart w:id="265" w:name="_Toc29673289"/>
      <w:bookmarkStart w:id="266" w:name="_Toc29674282"/>
      <w:bookmarkStart w:id="267" w:name="_Toc36645512"/>
      <w:bookmarkStart w:id="268" w:name="_Toc45810557"/>
      <w:bookmarkStart w:id="269" w:name="_Toc145348688"/>
      <w:bookmarkEnd w:id="259"/>
      <w:bookmarkEnd w:id="260"/>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61"/>
      <w:bookmarkEnd w:id="262"/>
      <w:bookmarkEnd w:id="263"/>
      <w:bookmarkEnd w:id="264"/>
      <w:bookmarkEnd w:id="265"/>
      <w:bookmarkEnd w:id="266"/>
      <w:bookmarkEnd w:id="267"/>
      <w:bookmarkEnd w:id="268"/>
      <w:bookmarkEnd w:id="269"/>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0" w:name="_Hlk22923417"/>
      <w:r w:rsidR="00204B86" w:rsidRPr="00055A69">
        <w:rPr>
          <w:i/>
        </w:rPr>
        <w:t>aperiodicZP-CSI-RS-ResourceSetsToAddModListDCI-1-2</w:t>
      </w:r>
      <w:bookmarkEnd w:id="270"/>
      <w:r>
        <w:t xml:space="preserve"> instead of </w:t>
      </w:r>
      <w:r w:rsidRPr="00F54DCC">
        <w:rPr>
          <w:i/>
        </w:rPr>
        <w:t>aperiodic-ZP-CSI-RS-ResourceSetsToAddModList</w:t>
      </w:r>
      <w:r>
        <w:t>.</w:t>
      </w:r>
      <w:r w:rsidR="00524465">
        <w:t xml:space="preserve"> </w:t>
      </w:r>
    </w:p>
    <w:p w14:paraId="3FBC1349" w14:textId="29E65717"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r w:rsidR="00524465" w:rsidRPr="00C61073">
        <w:rPr>
          <w:i/>
        </w:rPr>
        <w:t>aperiodicZP-CSI-RS-ResourceSetsToAddModList</w:t>
      </w:r>
      <w:r w:rsidR="00524465" w:rsidRPr="00C61073">
        <w:rPr>
          <w:rFonts w:eastAsia="DengXian"/>
          <w:i/>
          <w:lang w:eastAsia="ja-JP"/>
        </w:rP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524465" w:rsidRPr="00C61073">
        <w:t xml:space="preserve"> instead of </w:t>
      </w:r>
      <w:r w:rsidR="00524465" w:rsidRPr="00C61073">
        <w:rPr>
          <w:i/>
        </w:rPr>
        <w:t>aperiodic-ZP-CSI-RS-ResourceSetsToAddModList</w:t>
      </w:r>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lastRenderedPageBreak/>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1E164507" w:rsidR="00524465" w:rsidRPr="007333A2" w:rsidRDefault="00524465" w:rsidP="00A73EFD">
      <w:pPr>
        <w:pStyle w:val="B1"/>
        <w:rPr>
          <w:iCs/>
          <w:lang w:val="en-GB"/>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r w:rsidRPr="000D25A4">
        <w:rPr>
          <w:i/>
        </w:rPr>
        <w:t>RateMatchPatternLTE-CRS</w:t>
      </w:r>
      <w:r>
        <w:rPr>
          <w:i/>
          <w:lang w:val="en-US"/>
        </w:rPr>
        <w:t>'</w:t>
      </w:r>
      <w: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t xml:space="preserve"> configuring cell-specific RS, </w:t>
      </w:r>
      <w:r w:rsidRPr="0048482F">
        <w:t>in 15 kHz subcarrier spacing applicable only to 15 kHz subcarrier spacing PDSCH, of one LTE carrier in a serving cell</w:t>
      </w:r>
      <w:r>
        <w:t xml:space="preserve"> are declared as not available for </w:t>
      </w:r>
      <w:r w:rsidR="005965D5">
        <w:t xml:space="preserve">broadcast </w:t>
      </w:r>
      <w:r>
        <w:t>PDSCH</w:t>
      </w:r>
      <w:r w:rsidRPr="0048482F">
        <w:t>.</w:t>
      </w:r>
      <w:r w:rsidR="007333A2">
        <w:rPr>
          <w:lang w:val="en-GB"/>
        </w:rPr>
        <w:t xml:space="preserve"> </w:t>
      </w:r>
      <w:r w:rsidR="007333A2" w:rsidRPr="0069023C">
        <w:t xml:space="preserve">The total number of </w:t>
      </w:r>
      <w:r w:rsidR="007333A2" w:rsidRPr="000D25A4">
        <w:rPr>
          <w:i/>
        </w:rPr>
        <w:t>RateMatchPatternLTE-CRS</w:t>
      </w:r>
      <w:r w:rsidR="007333A2" w:rsidRPr="0069023C">
        <w:t xml:space="preserve"> </w:t>
      </w:r>
      <w:r w:rsidR="007333A2">
        <w:t xml:space="preserve">for broadcast reception </w:t>
      </w:r>
      <w:r w:rsidR="007333A2" w:rsidRPr="0069023C">
        <w:t>that a UE can be configured with is the same as for unicast in Rel-1</w:t>
      </w:r>
      <w:r w:rsidR="007333A2">
        <w:t>5.</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71" w:name="_Hlk512445251"/>
      <w:r w:rsidR="004D3D21" w:rsidRPr="00F35584">
        <w:rPr>
          <w:i/>
        </w:rPr>
        <w:t>ZP-CSI-RS-Resource</w:t>
      </w:r>
      <w:bookmarkEnd w:id="271"/>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43643DAE"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p-ZP-CSI-RS-ResourceSet</w:t>
      </w:r>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Pr>
          <w:rFonts w:ascii="Times" w:hAnsi="Times" w:cs="Times"/>
          <w:i/>
          <w:iCs/>
        </w:rPr>
        <w:t xml:space="preserve">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p-ZP-CSI-RS-ResourceSet</w:t>
      </w:r>
      <w:r>
        <w:t xml:space="preserve"> are declared as not available for GC-PDSCH. The REs indicated by </w:t>
      </w:r>
      <w:r w:rsidRPr="006D0A14">
        <w:rPr>
          <w:i/>
        </w:rPr>
        <w:t>p-ZP-CSI-RS-ResourceSet</w:t>
      </w:r>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p-ZP-CSI-RS-ResourceSet</w:t>
      </w:r>
      <w: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p-ZP-CSI-RS-ResourceSet</w:t>
      </w:r>
      <w:r w:rsidRPr="0069023C">
        <w:t xml:space="preserve"> is configured in both </w:t>
      </w:r>
      <w:r w:rsidRPr="0069023C">
        <w:rPr>
          <w:i/>
          <w:iCs/>
        </w:rPr>
        <w:t>PDSCH-Config</w:t>
      </w:r>
      <w:r w:rsidRPr="0069023C">
        <w:t xml:space="preserve"> and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it is </w:t>
      </w:r>
      <w:r w:rsidRPr="0069023C">
        <w:lastRenderedPageBreak/>
        <w:t xml:space="preserve">subject to UE capability whether the </w:t>
      </w:r>
      <w:r w:rsidRPr="0069023C">
        <w:rPr>
          <w:i/>
          <w:iCs/>
        </w:rPr>
        <w:t>p-ZP-CSI-RS-ResourceSet</w:t>
      </w:r>
      <w:r w:rsidRPr="0069023C">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can be different from the </w:t>
      </w:r>
      <w:r w:rsidRPr="0069023C">
        <w:rPr>
          <w:i/>
          <w:iCs/>
        </w:rPr>
        <w:t>p-ZP-CSI-RS-ResourceSet</w:t>
      </w:r>
      <w:r w:rsidRPr="0069023C">
        <w:t xml:space="preserve"> configured in </w:t>
      </w:r>
      <w:r w:rsidRPr="0069023C">
        <w:rPr>
          <w:i/>
          <w:iCs/>
        </w:rPr>
        <w:t>PDSCH-Config</w:t>
      </w:r>
      <w:r w:rsidRPr="0069023C">
        <w:t>.</w:t>
      </w:r>
    </w:p>
    <w:p w14:paraId="1032215E" w14:textId="2D03E38F" w:rsidR="00524465" w:rsidRPr="00524465" w:rsidRDefault="00B64F35" w:rsidP="00B64F35">
      <w:pPr>
        <w:pStyle w:val="B1"/>
        <w:rPr>
          <w:color w:val="000000"/>
        </w:rPr>
      </w:pPr>
      <w:r w:rsidRPr="00B64F35">
        <w:rPr>
          <w:rFonts w:eastAsia="Times New Roman"/>
          <w:color w:val="000000"/>
          <w:lang w:val="en-GB"/>
        </w:rPr>
        <w:t>-</w:t>
      </w:r>
      <w:r w:rsidRPr="00B64F35">
        <w:rPr>
          <w:rFonts w:eastAsia="Times New Roman"/>
          <w:color w:val="000000"/>
          <w:lang w:val="en-GB"/>
        </w:rPr>
        <w:tab/>
        <w:t>For the UE in RRC_CONNECTED mode for multicast reception, s</w:t>
      </w:r>
      <w:r w:rsidRPr="00B64F35">
        <w:rPr>
          <w:rFonts w:eastAsia="Times New Roman"/>
          <w:i/>
          <w:color w:val="000000"/>
          <w:lang w:val="en-GB"/>
        </w:rPr>
        <w:t>p-ZP-CSI-RS-ResourceSet</w:t>
      </w:r>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s</w:t>
      </w:r>
      <w:r w:rsidRPr="00B64F35">
        <w:rPr>
          <w:rFonts w:eastAsia="Times New Roman"/>
          <w:i/>
          <w:color w:val="000000"/>
          <w:lang w:val="en-GB"/>
        </w:rPr>
        <w:t>p-ZP-CSI-RS-ResourceSet</w:t>
      </w:r>
      <w:r w:rsidRPr="00B64F35">
        <w:rPr>
          <w:rFonts w:eastAsia="Times New Roman"/>
          <w:color w:val="000000"/>
          <w:lang w:val="en-GB"/>
        </w:rPr>
        <w:t xml:space="preserve"> are declared as not available for GC-PDSCH when their triggering and activation delivered by unicast PDSCH are applied.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GC-PDSCH and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72" w:name="_Hlk512443092"/>
      <w:r w:rsidRPr="00F35584">
        <w:rPr>
          <w:i/>
        </w:rPr>
        <w:t>PDSCH-Config</w:t>
      </w:r>
      <w:bookmarkEnd w:id="272"/>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7"/>
    <w:p w14:paraId="766D45B4" w14:textId="1E97AF82"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w:t>
      </w:r>
      <w:r w:rsidR="00482633" w:rsidRPr="00A327FE">
        <w:rPr>
          <w:rFonts w:eastAsia="Malgun Gothic"/>
          <w:color w:val="000000"/>
          <w:lang w:val="en-US"/>
        </w:rPr>
        <w:t xml:space="preserve"> or </w:t>
      </w:r>
      <w:r w:rsidR="00482633" w:rsidRPr="00A327FE">
        <w:rPr>
          <w:rFonts w:eastAsia="Malgun Gothic"/>
          <w:i/>
          <w:iCs/>
          <w:color w:val="000000"/>
        </w:rPr>
        <w:t>pdsch-TimeDomainAllocationListForMultiPDSCH</w:t>
      </w:r>
      <w:r w:rsidRPr="00972D75">
        <w:rPr>
          <w:color w:val="000000"/>
          <w:lang w:val="en-US"/>
        </w:rPr>
        <w:t>, the triggered aperiodic ZP CSI-RS is applied to all the slot(s) of the PDSCH</w:t>
      </w:r>
      <w:r w:rsidR="00482633" w:rsidRPr="00A327FE">
        <w:rPr>
          <w:rFonts w:eastAsia="Malgun Gothic"/>
          <w:color w:val="000000"/>
          <w:lang w:val="en-US"/>
        </w:rPr>
        <w:t>(s)</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273" w:name="_Toc11352096"/>
      <w:bookmarkStart w:id="274" w:name="_Toc20317986"/>
      <w:bookmarkStart w:id="275" w:name="_Toc27299884"/>
      <w:bookmarkStart w:id="276" w:name="_Toc29673149"/>
      <w:bookmarkStart w:id="277" w:name="_Toc29673290"/>
      <w:bookmarkStart w:id="278" w:name="_Toc29674283"/>
      <w:bookmarkStart w:id="279" w:name="_Toc36645513"/>
      <w:bookmarkStart w:id="280" w:name="_Toc45810558"/>
      <w:bookmarkStart w:id="281" w:name="_Toc145348689"/>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3"/>
      <w:bookmarkEnd w:id="274"/>
      <w:bookmarkEnd w:id="275"/>
      <w:bookmarkEnd w:id="276"/>
      <w:bookmarkEnd w:id="277"/>
      <w:bookmarkEnd w:id="278"/>
      <w:bookmarkEnd w:id="279"/>
      <w:bookmarkEnd w:id="280"/>
      <w:bookmarkEnd w:id="281"/>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82" w:name="_Hlk500800106"/>
      <w:bookmarkStart w:id="283"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lastRenderedPageBreak/>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77E767E9" w14:textId="05F30995" w:rsidR="003711FC" w:rsidRDefault="00DF2CB5" w:rsidP="003711FC">
      <w:pPr>
        <w:rPr>
          <w:lang w:eastAsia="zh-CN"/>
        </w:rPr>
      </w:pPr>
      <w:bookmarkStart w:id="284" w:name="_Hlk500953403"/>
      <w:bookmarkEnd w:id="282"/>
      <w:bookmarkEnd w:id="283"/>
      <w:r w:rsidRPr="00A44AE2">
        <w:rPr>
          <w:color w:val="000000" w:themeColor="text1"/>
        </w:rPr>
        <w:t xml:space="preserve">The UE can be configured with a list of up to </w:t>
      </w:r>
      <w:r>
        <w:rPr>
          <w:i/>
          <w:iCs/>
          <w:color w:val="000000" w:themeColor="text1"/>
        </w:rPr>
        <w:t>128</w:t>
      </w:r>
      <w:r w:rsidRPr="00A44AE2">
        <w:rPr>
          <w:color w:val="000000" w:themeColor="text1"/>
        </w:rPr>
        <w:t xml:space="preserve"> </w:t>
      </w:r>
      <w:r w:rsidR="003711FC">
        <w:rPr>
          <w:i/>
          <w:iCs/>
          <w:color w:val="000000" w:themeColor="text1"/>
        </w:rPr>
        <w:t>TCI</w:t>
      </w:r>
      <w:r w:rsidR="0034067E">
        <w:rPr>
          <w:i/>
          <w:iCs/>
          <w:color w:val="000000" w:themeColor="text1"/>
        </w:rPr>
        <w:t>-</w:t>
      </w:r>
      <w:r w:rsidR="003711FC">
        <w:rPr>
          <w:i/>
          <w:iCs/>
          <w:color w:val="000000" w:themeColor="text1"/>
        </w:rPr>
        <w:t>State</w:t>
      </w:r>
      <w:r w:rsidRPr="00A44AE2">
        <w:rPr>
          <w:i/>
          <w:iCs/>
          <w:color w:val="000000" w:themeColor="text1"/>
        </w:rPr>
        <w:t xml:space="preserve"> </w:t>
      </w:r>
      <w:r w:rsidRPr="00A44AE2">
        <w:rPr>
          <w:color w:val="000000" w:themeColor="text1"/>
        </w:rPr>
        <w:t>configurations</w:t>
      </w:r>
      <w:r>
        <w:rPr>
          <w:color w:val="000000"/>
        </w:rPr>
        <w:t xml:space="preserve">, within the </w:t>
      </w:r>
      <w:r w:rsidRPr="0048482F">
        <w:rPr>
          <w:color w:val="000000"/>
        </w:rPr>
        <w:t xml:space="preserve">higher layer </w:t>
      </w:r>
      <w:r>
        <w:rPr>
          <w:color w:val="000000"/>
        </w:rPr>
        <w:t xml:space="preserve">parameter </w:t>
      </w:r>
      <w:bookmarkStart w:id="285" w:name="_Hlk111110645"/>
      <w:r w:rsidR="00DB6A74" w:rsidRPr="0062042B">
        <w:rPr>
          <w:i/>
          <w:iCs/>
          <w:color w:val="000000"/>
        </w:rPr>
        <w:t>dl-OrJointTCI</w:t>
      </w:r>
      <w:r w:rsidR="00DB6A74">
        <w:rPr>
          <w:i/>
          <w:iCs/>
          <w:color w:val="000000"/>
        </w:rPr>
        <w:t>-</w:t>
      </w:r>
      <w:r w:rsidR="00DB6A74" w:rsidRPr="0062042B">
        <w:rPr>
          <w:i/>
          <w:iCs/>
          <w:color w:val="000000"/>
        </w:rPr>
        <w:t>StateList</w:t>
      </w:r>
      <w:r w:rsidR="003B215D">
        <w:rPr>
          <w:color w:val="000000"/>
        </w:rPr>
        <w:t xml:space="preserve"> </w:t>
      </w:r>
      <w:bookmarkEnd w:id="285"/>
      <w:r w:rsidR="003B215D">
        <w:rPr>
          <w:color w:val="000000"/>
        </w:rPr>
        <w:t>in</w:t>
      </w:r>
      <w:r w:rsidR="003B215D" w:rsidRPr="00F35584">
        <w:rPr>
          <w:i/>
        </w:rPr>
        <w:t xml:space="preserve"> </w:t>
      </w:r>
      <w:r w:rsidRPr="00F35584">
        <w:rPr>
          <w:i/>
        </w:rPr>
        <w:t>PDSCH-Config</w:t>
      </w:r>
      <w:r w:rsidRPr="00A44AE2">
        <w:rPr>
          <w:color w:val="000000" w:themeColor="text1"/>
        </w:rPr>
        <w:t xml:space="preserve"> </w:t>
      </w:r>
      <w:r>
        <w:rPr>
          <w:color w:val="000000" w:themeColor="text1"/>
        </w:rPr>
        <w:t xml:space="preserve">for providing a reference signal for the </w:t>
      </w:r>
      <w:r w:rsidR="003711FC">
        <w:rPr>
          <w:color w:val="000000" w:themeColor="text1"/>
        </w:rPr>
        <w:t>quasi co-location</w:t>
      </w:r>
      <w:r>
        <w:rPr>
          <w:color w:val="000000" w:themeColor="text1"/>
        </w:rPr>
        <w:t xml:space="preserve"> for</w:t>
      </w:r>
      <w:r w:rsidRPr="00A44AE2">
        <w:rPr>
          <w:color w:val="000000" w:themeColor="text1"/>
        </w:rPr>
        <w:t xml:space="preserve"> </w:t>
      </w:r>
      <w:r>
        <w:rPr>
          <w:color w:val="000000" w:themeColor="text1"/>
        </w:rPr>
        <w:t xml:space="preserve">DM-RS of </w:t>
      </w:r>
      <w:r w:rsidRPr="00A44AE2">
        <w:rPr>
          <w:color w:val="000000" w:themeColor="text1"/>
        </w:rPr>
        <w:t>PDSCH</w:t>
      </w:r>
      <w:r>
        <w:rPr>
          <w:color w:val="000000" w:themeColor="text1"/>
        </w:rPr>
        <w:t xml:space="preserve"> and DM-RS of PDCCH</w:t>
      </w:r>
      <w:r w:rsidRPr="00A44AE2">
        <w:rPr>
          <w:color w:val="000000" w:themeColor="text1"/>
        </w:rPr>
        <w:t xml:space="preserve"> in a </w:t>
      </w:r>
      <w:r w:rsidR="0034067E">
        <w:rPr>
          <w:color w:val="000000" w:themeColor="text1"/>
        </w:rPr>
        <w:t>BWP/</w:t>
      </w:r>
      <w:r w:rsidRPr="00A44AE2">
        <w:rPr>
          <w:color w:val="000000" w:themeColor="text1"/>
        </w:rPr>
        <w:t>CC</w:t>
      </w:r>
      <w:r>
        <w:rPr>
          <w:color w:val="000000" w:themeColor="text1"/>
        </w:rPr>
        <w:t xml:space="preserve">, </w:t>
      </w:r>
      <w:r w:rsidR="003711FC">
        <w:rPr>
          <w:color w:val="000000" w:themeColor="text1"/>
        </w:rPr>
        <w:t xml:space="preserve">for </w:t>
      </w:r>
      <w:r>
        <w:rPr>
          <w:color w:val="000000" w:themeColor="text1"/>
        </w:rPr>
        <w:t>CSI-RS,</w:t>
      </w:r>
      <w:r w:rsidRPr="00A44AE2">
        <w:rPr>
          <w:color w:val="000000" w:themeColor="text1"/>
        </w:rPr>
        <w:t xml:space="preserve"> and to provide a reference, if applicable, for determining UL TX spatial filter for dynamic-grant and configured-grant based PUSCH </w:t>
      </w:r>
      <w:r>
        <w:rPr>
          <w:color w:val="000000" w:themeColor="text1"/>
        </w:rPr>
        <w:t xml:space="preserve">and PUCCH resource </w:t>
      </w:r>
      <w:r w:rsidRPr="00A44AE2">
        <w:rPr>
          <w:color w:val="000000" w:themeColor="text1"/>
        </w:rPr>
        <w:t xml:space="preserve">in a </w:t>
      </w:r>
      <w:r w:rsidR="0034067E">
        <w:rPr>
          <w:color w:val="000000" w:themeColor="text1"/>
        </w:rPr>
        <w:t>BWP/</w:t>
      </w:r>
      <w:r w:rsidRPr="00A44AE2">
        <w:rPr>
          <w:color w:val="000000" w:themeColor="text1"/>
        </w:rPr>
        <w:t>CC</w:t>
      </w:r>
      <w:r>
        <w:rPr>
          <w:color w:val="000000" w:themeColor="text1"/>
        </w:rPr>
        <w:t>,</w:t>
      </w:r>
      <w:r w:rsidRPr="00A44AE2">
        <w:rPr>
          <w:color w:val="000000" w:themeColor="text1"/>
        </w:rPr>
        <w:t xml:space="preserve"> </w:t>
      </w:r>
      <w:r>
        <w:rPr>
          <w:color w:val="000000" w:themeColor="text1"/>
        </w:rPr>
        <w:t xml:space="preserve">and SRS. </w:t>
      </w:r>
    </w:p>
    <w:p w14:paraId="50F57330" w14:textId="50B6328F"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w:t>
      </w:r>
      <w:r w:rsidR="0034067E">
        <w:rPr>
          <w:i/>
          <w:iCs/>
          <w:color w:val="000000" w:themeColor="text1"/>
        </w:rPr>
        <w:t>-</w:t>
      </w:r>
      <w:r>
        <w:rPr>
          <w:i/>
          <w:iCs/>
          <w:color w:val="000000" w:themeColor="text1"/>
        </w:rPr>
        <w:t>State</w:t>
      </w:r>
      <w:r w:rsidRPr="000237AA">
        <w:rPr>
          <w:color w:val="000000" w:themeColor="text1"/>
        </w:rPr>
        <w:t xml:space="preserve"> </w:t>
      </w:r>
      <w:r>
        <w:rPr>
          <w:color w:val="000000" w:themeColor="text1"/>
        </w:rPr>
        <w:t xml:space="preserve">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w:t>
      </w:r>
      <w:r w:rsidR="0034067E">
        <w:rPr>
          <w:i/>
          <w:iCs/>
          <w:color w:val="000000" w:themeColor="text1"/>
        </w:rPr>
        <w:t>-</w:t>
      </w:r>
      <w:r>
        <w:rPr>
          <w:i/>
          <w:iCs/>
          <w:color w:val="000000" w:themeColor="text1"/>
        </w:rPr>
        <w:t>State</w:t>
      </w:r>
      <w:r>
        <w:rPr>
          <w:color w:val="000000" w:themeColor="text1"/>
        </w:rPr>
        <w:t xml:space="preserve"> 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Pr>
          <w:color w:val="000000" w:themeColor="text1"/>
        </w:rPr>
        <w:t xml:space="preserve"> configurations from a reference BWP of a </w:t>
      </w:r>
      <w:r w:rsidRPr="000237AA">
        <w:rPr>
          <w:color w:val="000000" w:themeColor="text1"/>
        </w:rPr>
        <w:t>reference CC.</w:t>
      </w:r>
      <w:r>
        <w:rPr>
          <w:color w:val="000000" w:themeColor="text1"/>
        </w:rPr>
        <w:t xml:space="preserve"> </w:t>
      </w:r>
      <w:r w:rsidRPr="00CC42DD">
        <w:rPr>
          <w:szCs w:val="18"/>
        </w:rPr>
        <w:t xml:space="preserve">The UE is not expected to be configured with </w:t>
      </w:r>
      <w:r w:rsidR="0034067E">
        <w:rPr>
          <w:i/>
          <w:iCs/>
          <w:szCs w:val="18"/>
        </w:rPr>
        <w:t>tci-StatesToAddModList</w:t>
      </w:r>
      <w:r>
        <w:rPr>
          <w:szCs w:val="18"/>
        </w:rPr>
        <w:t xml:space="preserve">, </w:t>
      </w:r>
      <w:r>
        <w:rPr>
          <w:i/>
          <w:iCs/>
          <w:szCs w:val="18"/>
        </w:rPr>
        <w:t>SpatialRelationInfo</w:t>
      </w:r>
      <w:r>
        <w:rPr>
          <w:szCs w:val="18"/>
        </w:rPr>
        <w:t xml:space="preserve"> or </w:t>
      </w:r>
      <w:r>
        <w:rPr>
          <w:i/>
          <w:iCs/>
          <w:szCs w:val="18"/>
        </w:rPr>
        <w:t>PUCCH-SpatialRelationI</w:t>
      </w:r>
      <w:r w:rsidRPr="002C3EF5">
        <w:rPr>
          <w:i/>
          <w:iCs/>
          <w:color w:val="000000" w:themeColor="text1"/>
          <w:szCs w:val="18"/>
        </w:rPr>
        <w:t>nfo</w:t>
      </w:r>
      <w:r w:rsidRPr="002C3EF5">
        <w:rPr>
          <w:color w:val="000000" w:themeColor="text1"/>
          <w:szCs w:val="18"/>
        </w:rPr>
        <w:t xml:space="preserve">, </w:t>
      </w:r>
      <w:r w:rsidRPr="002C3EF5">
        <w:rPr>
          <w:bCs/>
          <w:color w:val="000000" w:themeColor="text1"/>
          <w:szCs w:val="18"/>
        </w:rPr>
        <w:t xml:space="preserve">except </w:t>
      </w:r>
      <w:r w:rsidRPr="002C3EF5">
        <w:rPr>
          <w:bCs/>
          <w:i/>
          <w:color w:val="000000" w:themeColor="text1"/>
          <w:szCs w:val="18"/>
        </w:rPr>
        <w:t>SpatialRelationInfoPos</w:t>
      </w:r>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9B42D2">
        <w:rPr>
          <w:i/>
          <w:iCs/>
          <w:color w:val="000000"/>
        </w:rPr>
        <w:t>dl-OrJointTCI-StateList</w:t>
      </w:r>
      <w:r w:rsidRPr="002C3EF5">
        <w:rPr>
          <w:color w:val="000000" w:themeColor="text1"/>
          <w:szCs w:val="18"/>
        </w:rPr>
        <w:t xml:space="preserve"> </w:t>
      </w:r>
      <w:r>
        <w:rPr>
          <w:color w:val="000000" w:themeColor="text1"/>
          <w:szCs w:val="18"/>
        </w:rPr>
        <w:t xml:space="preserve">or </w:t>
      </w:r>
      <w:r w:rsidR="00EA1BA9" w:rsidRPr="00527779">
        <w:rPr>
          <w:i/>
          <w:iCs/>
          <w:color w:val="000000" w:themeColor="text1"/>
          <w:szCs w:val="18"/>
        </w:rPr>
        <w:t>u</w:t>
      </w:r>
      <w:r w:rsidR="00EA1BA9">
        <w:rPr>
          <w:i/>
          <w:iCs/>
          <w:color w:val="000000"/>
        </w:rPr>
        <w:t>l-TCI-StateList</w:t>
      </w:r>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r w:rsidR="0034067E">
        <w:rPr>
          <w:i/>
          <w:iCs/>
          <w:szCs w:val="18"/>
        </w:rPr>
        <w:t>tci-StatesToAddModList</w:t>
      </w:r>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9B42D2">
        <w:rPr>
          <w:i/>
          <w:iCs/>
          <w:color w:val="000000"/>
        </w:rPr>
        <w:t>dl-OrJointTCI-StateList</w:t>
      </w:r>
      <w:r w:rsidRPr="005866A9">
        <w:rPr>
          <w:color w:val="000000" w:themeColor="text1"/>
        </w:rPr>
        <w:t xml:space="preserve"> or </w:t>
      </w:r>
      <w:r w:rsidR="00EA1BA9" w:rsidRPr="00527779">
        <w:rPr>
          <w:i/>
          <w:iCs/>
          <w:color w:val="000000" w:themeColor="text1"/>
          <w:szCs w:val="18"/>
        </w:rPr>
        <w:t>u</w:t>
      </w:r>
      <w:r w:rsidR="00EA1BA9">
        <w:rPr>
          <w:i/>
          <w:iCs/>
          <w:color w:val="000000"/>
        </w:rPr>
        <w:t>l-TCI-StateList</w:t>
      </w:r>
      <w:r w:rsidRPr="005866A9">
        <w:rPr>
          <w:color w:val="000000" w:themeColor="text1"/>
        </w:rPr>
        <w:t xml:space="preserve"> in any CC within the same band in the CC list.</w:t>
      </w:r>
    </w:p>
    <w:p w14:paraId="401D9878" w14:textId="6813F4E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082512">
        <w:rPr>
          <w:color w:val="000000"/>
          <w:lang w:val="en-US"/>
        </w:rPr>
        <w:t xml:space="preserve"> </w:t>
      </w:r>
      <w:r w:rsidR="00DB6A74">
        <w:rPr>
          <w:i/>
          <w:iCs/>
          <w:color w:val="000000"/>
          <w:lang w:val="en-US"/>
        </w:rPr>
        <w:t>TCI-UL-State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726AC9">
        <w:rPr>
          <w:color w:val="000000"/>
          <w:lang w:val="en-US"/>
        </w:rPr>
        <w:t xml:space="preserve"> </w:t>
      </w:r>
      <w:r w:rsidR="00DB6A74">
        <w:rPr>
          <w:i/>
          <w:iCs/>
          <w:color w:val="000000"/>
          <w:lang w:val="en-US"/>
        </w:rPr>
        <w:t>TCI-UL-State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r w:rsidRPr="0080696C">
        <w:rPr>
          <w:i/>
          <w:iCs/>
        </w:rPr>
        <w:t>bwp-id</w:t>
      </w:r>
      <w:r>
        <w:t xml:space="preserve"> or </w:t>
      </w:r>
      <w:r w:rsidRPr="0080696C">
        <w:rPr>
          <w:i/>
          <w:iCs/>
        </w:rPr>
        <w:t>cell</w:t>
      </w:r>
      <w:r>
        <w:t xml:space="preserve"> for QCL-TypeA/D source RS in a QCL-Info of the TCI state is not configured, the UE assumes that QCL-TypeA/D source RS is configured </w:t>
      </w:r>
      <w:bookmarkStart w:id="286" w:name="_Hlk86865630"/>
      <w:r>
        <w:t>in the CC/DL BWP where</w:t>
      </w:r>
      <w:bookmarkEnd w:id="286"/>
      <w:r>
        <w:t xml:space="preserve"> TCI state applies.</w:t>
      </w:r>
    </w:p>
    <w:p w14:paraId="1FF61D6C" w14:textId="18837E08" w:rsidR="007D2675" w:rsidRPr="00DB6571" w:rsidRDefault="003660F8" w:rsidP="007D2675">
      <w:r>
        <w:t xml:space="preserve">When </w:t>
      </w:r>
      <w:r>
        <w:rPr>
          <w:i/>
        </w:rPr>
        <w:t xml:space="preserve">tci-PresentInDCI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9B42D2">
        <w:rPr>
          <w:i/>
          <w:iCs/>
          <w:color w:val="000000"/>
        </w:rPr>
        <w:t>dl-OrJointTCI-StateList</w:t>
      </w:r>
      <w:r w:rsidR="00442D9B">
        <w:rPr>
          <w:color w:val="000000"/>
        </w:rPr>
        <w:t xml:space="preserve"> with</w:t>
      </w:r>
      <w:r w:rsidR="00442D9B" w:rsidRPr="00D000AA">
        <w:t xml:space="preserve"> </w:t>
      </w:r>
      <w:r w:rsidRPr="00D000AA">
        <w:t xml:space="preserve">activated </w:t>
      </w:r>
      <w:r>
        <w:rPr>
          <w:i/>
          <w:iCs/>
          <w:color w:val="000000" w:themeColor="text1"/>
        </w:rPr>
        <w:t>TCI</w:t>
      </w:r>
      <w:r w:rsidR="0034067E">
        <w:rPr>
          <w:i/>
          <w:iCs/>
          <w:color w:val="000000" w:themeColor="text1"/>
        </w:rPr>
        <w:t>-</w:t>
      </w:r>
      <w:r>
        <w:rPr>
          <w:i/>
          <w:iCs/>
          <w:color w:val="000000" w:themeColor="text1"/>
        </w:rPr>
        <w:t xml:space="preserve">State </w:t>
      </w:r>
      <w:r w:rsidRPr="00546B57">
        <w:rPr>
          <w:color w:val="000000" w:themeColor="text1"/>
        </w:rPr>
        <w:t>or</w:t>
      </w:r>
      <w:r w:rsidR="00EA1BA9">
        <w:rPr>
          <w:color w:val="000000" w:themeColor="text1"/>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with activated</w:t>
      </w:r>
      <w:r>
        <w:rPr>
          <w:i/>
          <w:iCs/>
          <w:color w:val="000000" w:themeColor="text1"/>
        </w:rPr>
        <w:t xml:space="preserve"> </w:t>
      </w:r>
      <w:r w:rsidR="00DB6A74">
        <w:rPr>
          <w:i/>
          <w:iCs/>
          <w:color w:val="000000" w:themeColor="text1"/>
          <w:lang w:val="en-US"/>
        </w:rPr>
        <w:t>TCI-UL-State</w:t>
      </w:r>
      <w:r w:rsidDel="0006453D">
        <w:t xml:space="preserve"> </w:t>
      </w:r>
      <w:r>
        <w:t xml:space="preserve">receives DCI format 1_1/1_2 providing </w:t>
      </w:r>
      <w:r w:rsidRPr="0080696C">
        <w:t>indicated</w:t>
      </w:r>
      <w:r>
        <w:rPr>
          <w:i/>
          <w:iCs/>
        </w:rPr>
        <w:t xml:space="preserve"> </w:t>
      </w:r>
      <w:r>
        <w:rPr>
          <w:i/>
          <w:iCs/>
          <w:color w:val="000000" w:themeColor="text1"/>
        </w:rPr>
        <w:t>TCI</w:t>
      </w:r>
      <w:r w:rsidR="00FD40BC">
        <w:rPr>
          <w:i/>
          <w:iCs/>
          <w:color w:val="000000" w:themeColor="text1"/>
        </w:rPr>
        <w:t>-</w:t>
      </w:r>
      <w:r>
        <w:rPr>
          <w:i/>
          <w:iCs/>
          <w:color w:val="000000" w:themeColor="text1"/>
        </w:rPr>
        <w:t>State</w:t>
      </w:r>
      <w:r w:rsidRPr="00546B57">
        <w:rPr>
          <w:color w:val="000000" w:themeColor="text1"/>
        </w:rPr>
        <w:t xml:space="preserve"> </w:t>
      </w:r>
      <w:r w:rsidR="00FD40BC">
        <w:rPr>
          <w:color w:val="000000" w:themeColor="text1"/>
        </w:rPr>
        <w:t>and/</w:t>
      </w:r>
      <w:r w:rsidRPr="00546B57">
        <w:rPr>
          <w:color w:val="000000" w:themeColor="text1"/>
        </w:rPr>
        <w:t>or</w:t>
      </w:r>
      <w:r>
        <w:rPr>
          <w:i/>
          <w:iCs/>
          <w:color w:val="000000" w:themeColor="text1"/>
        </w:rPr>
        <w:t xml:space="preserve"> </w:t>
      </w:r>
      <w:r w:rsidR="00DB6A74">
        <w:rPr>
          <w:i/>
          <w:iCs/>
          <w:color w:val="000000" w:themeColor="text1"/>
          <w:lang w:val="en-US"/>
        </w:rPr>
        <w:t>TCI-UL-State</w:t>
      </w:r>
      <w:r>
        <w:rPr>
          <w:i/>
          <w:iCs/>
        </w:rPr>
        <w:t xml:space="preserve"> </w:t>
      </w:r>
      <w:r w:rsidRPr="00E14731">
        <w:t>for a CC or all CCs in the same CC list configured by</w:t>
      </w:r>
      <w:r>
        <w:rPr>
          <w:i/>
          <w:iCs/>
        </w:rPr>
        <w:t xml:space="preserve"> </w:t>
      </w:r>
      <w:r w:rsidR="00FD40BC">
        <w:rPr>
          <w:i/>
          <w:iCs/>
        </w:rPr>
        <w:t>simultaneousU-TCI-UpdateList1-r17, simultaneousU-TCI-UpdateList2-r17, simultaneousU-TCI-UpdateList3-r17, simultaneousU-TCI-UpdateList4-r17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dynamicSwitch (same as in Table 10.2-4 of </w:t>
      </w:r>
      <w:r w:rsidRPr="00E2118A">
        <w:t>[6, TS 38.213]</w:t>
      </w:r>
      <w:r w:rsidRPr="00DB6571">
        <w:t>)</w:t>
      </w:r>
      <w:r>
        <w:t>.</w:t>
      </w:r>
      <w:r w:rsidRPr="00DB6571">
        <w:t xml:space="preserve"> </w:t>
      </w:r>
    </w:p>
    <w:p w14:paraId="1FBF50A9" w14:textId="110491B6"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sidRPr="00E51918">
        <w:rPr>
          <w:i/>
          <w:iCs/>
          <w:color w:val="000000" w:themeColor="text1"/>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6D8F863E"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Pr="00E51918">
        <w:rPr>
          <w:color w:val="000000" w:themeColor="text1"/>
          <w:lang w:eastAsia="zh-CN"/>
        </w:rPr>
        <w:t>or</w:t>
      </w:r>
      <w:r w:rsidR="00442D9B">
        <w:rPr>
          <w:color w:val="000000" w:themeColor="text1"/>
          <w:lang w:eastAsia="zh-CN"/>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with </w:t>
      </w:r>
      <w:r w:rsidR="00442D9B">
        <w:rPr>
          <w:color w:val="000000" w:themeColor="text1"/>
          <w:lang w:eastAsia="zh-TW"/>
        </w:rPr>
        <w:t>more than one</w:t>
      </w:r>
      <w:r w:rsidRPr="00E51918">
        <w:rPr>
          <w:color w:val="000000" w:themeColor="text1"/>
          <w:lang w:eastAsia="zh-TW"/>
        </w:rPr>
        <w:t xml:space="preserve"> </w:t>
      </w:r>
      <w:r w:rsidR="00DB6A74">
        <w:rPr>
          <w:i/>
          <w:iCs/>
          <w:color w:val="000000" w:themeColor="text1"/>
          <w:lang w:eastAsia="zh-CN"/>
        </w:rPr>
        <w:t>TCI-UL-State</w:t>
      </w:r>
      <w:r w:rsidRPr="00E51918">
        <w:rPr>
          <w:color w:val="000000" w:themeColor="text1"/>
          <w:lang w:eastAsia="zh-TW"/>
        </w:rPr>
        <w:t xml:space="preserve"> 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77777777" w:rsidR="003660F8" w:rsidRPr="00E51918" w:rsidRDefault="003660F8" w:rsidP="003660F8">
      <w:pPr>
        <w:pStyle w:val="B1"/>
        <w:rPr>
          <w:lang w:eastAsia="zh-TW"/>
        </w:rPr>
      </w:pPr>
      <w:r w:rsidRPr="00E51918">
        <w:lastRenderedPageBreak/>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during the initial access procedure</w:t>
      </w:r>
    </w:p>
    <w:p w14:paraId="47649851" w14:textId="0003475E"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Pr>
          <w:i/>
          <w:iCs/>
          <w:color w:val="000000" w:themeColor="text1"/>
          <w:lang w:eastAsia="zh-CN"/>
        </w:rPr>
        <w:t xml:space="preserve"> </w:t>
      </w:r>
      <w:r w:rsidRPr="00E51918">
        <w:rPr>
          <w:color w:val="000000" w:themeColor="text1"/>
          <w:lang w:eastAsia="zh-TW"/>
        </w:rPr>
        <w:t>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5B17A187"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Pr="00E51918">
        <w:rPr>
          <w:color w:val="000000" w:themeColor="text1"/>
          <w:lang w:eastAsia="zh-CN"/>
        </w:rPr>
        <w:t>or</w:t>
      </w:r>
      <w:r w:rsidRPr="00E51918">
        <w:rPr>
          <w:color w:val="000000" w:themeColor="text1"/>
          <w:lang w:eastAsia="zh-TW"/>
        </w:rPr>
        <w:t xml:space="preserve"> </w:t>
      </w:r>
      <w:r w:rsidR="00266A17">
        <w:rPr>
          <w:color w:val="000000" w:themeColor="text1"/>
          <w:lang w:eastAsia="zh-TW"/>
        </w:rPr>
        <w:t xml:space="preserve">more than one </w:t>
      </w:r>
      <w:r w:rsidR="00FD40BC">
        <w:rPr>
          <w:i/>
          <w:iCs/>
          <w:color w:val="000000" w:themeColor="text1"/>
        </w:rPr>
        <w:t>TCI-UL-State</w:t>
      </w:r>
      <w:r w:rsidRPr="00E51918">
        <w:rPr>
          <w:color w:val="000000" w:themeColor="text1"/>
          <w:lang w:eastAsia="zh-TW"/>
        </w:rPr>
        <w:t xml:space="preserve"> 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is the same as that for a PUSCH transmission scheduled by a RAR UL grant during random access procedure initiated by the Reconfiguration with sync procedure as described in [12, TS 38.331].</w:t>
      </w:r>
    </w:p>
    <w:p w14:paraId="67521ADE" w14:textId="7F69707E"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with </w:t>
      </w:r>
      <w:r w:rsidRPr="00E51918">
        <w:rPr>
          <w:color w:val="000000" w:themeColor="text1"/>
          <w:lang w:eastAsia="zh-TW"/>
        </w:rPr>
        <w:t xml:space="preserve">a single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E51918">
        <w:rPr>
          <w:color w:val="000000" w:themeColor="text1"/>
          <w:lang w:eastAsia="zh-TW"/>
        </w:rPr>
        <w:t>, that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the configured TCI state for DM-RS of PDSCH and DM-RS of PDCCH, and the CSI -RS applying the </w:t>
      </w:r>
      <w:r w:rsidRPr="00E51918">
        <w:rPr>
          <w:color w:val="000000" w:themeColor="text1"/>
        </w:rPr>
        <w:t xml:space="preserve">indicated TCI state. </w:t>
      </w:r>
    </w:p>
    <w:p w14:paraId="53DD9954" w14:textId="4CA468DE"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with </w:t>
      </w:r>
      <w:r w:rsidRPr="00E51918">
        <w:rPr>
          <w:color w:val="000000" w:themeColor="text1"/>
          <w:lang w:eastAsia="zh-TW"/>
        </w:rPr>
        <w:t xml:space="preserve">a single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0350E2">
        <w:rPr>
          <w:rStyle w:val="Emphasis"/>
          <w:i w:val="0"/>
          <w:iCs w:val="0"/>
          <w:color w:val="000000" w:themeColor="text1"/>
          <w:lang w:eastAsia="zh-CN"/>
        </w:rPr>
        <w:t xml:space="preserve"> or</w:t>
      </w:r>
      <w:r w:rsidR="000350E2" w:rsidRPr="000350E2">
        <w:rPr>
          <w:rStyle w:val="Emphasis"/>
          <w:i w:val="0"/>
          <w:iCs w:val="0"/>
          <w:color w:val="000000" w:themeColor="text1"/>
          <w:lang w:eastAsia="zh-CN"/>
        </w:rPr>
        <w:t xml:space="preserve"> </w:t>
      </w:r>
      <w:r w:rsidR="006177BC" w:rsidRPr="00527779">
        <w:rPr>
          <w:i/>
          <w:iCs/>
          <w:color w:val="000000" w:themeColor="text1"/>
          <w:szCs w:val="18"/>
        </w:rPr>
        <w:t>u</w:t>
      </w:r>
      <w:r w:rsidR="006177BC">
        <w:rPr>
          <w:i/>
          <w:iCs/>
          <w:color w:val="000000"/>
        </w:rPr>
        <w:t xml:space="preserve">l-TCI-StateList </w:t>
      </w:r>
      <w:r w:rsidR="006177BC" w:rsidRPr="00E57602">
        <w:rPr>
          <w:color w:val="000000"/>
        </w:rPr>
        <w:t xml:space="preserve">with </w:t>
      </w:r>
      <w:r w:rsidR="000350E2" w:rsidRPr="000350E2">
        <w:rPr>
          <w:rStyle w:val="Emphasis"/>
          <w:i w:val="0"/>
          <w:iCs w:val="0"/>
          <w:color w:val="000000" w:themeColor="text1"/>
          <w:lang w:eastAsia="zh-CN"/>
        </w:rPr>
        <w:t>a single</w:t>
      </w:r>
      <w:r w:rsidRPr="000350E2">
        <w:rPr>
          <w:rStyle w:val="Emphasis"/>
          <w:i w:val="0"/>
          <w:iCs w:val="0"/>
          <w:color w:val="000000" w:themeColor="text1"/>
          <w:lang w:eastAsia="zh-CN"/>
        </w:rPr>
        <w:t xml:space="preserve"> </w:t>
      </w:r>
      <w:r w:rsidR="00FD40BC">
        <w:rPr>
          <w:i/>
          <w:iCs/>
          <w:color w:val="000000" w:themeColor="text1"/>
        </w:rPr>
        <w:t>TCI-UL-State</w:t>
      </w:r>
      <w:r w:rsidRPr="00E51918">
        <w:rPr>
          <w:color w:val="000000" w:themeColor="text1"/>
          <w:lang w:eastAsia="zh-TW"/>
        </w:rPr>
        <w:t>, that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the configured 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53311B4A" w:rsidR="000A57D9" w:rsidRDefault="007D2675" w:rsidP="000A57D9">
      <w:pPr>
        <w:rPr>
          <w:lang w:val="en-US"/>
        </w:rPr>
      </w:pPr>
      <w:r w:rsidRPr="003450AF">
        <w:rPr>
          <w:color w:val="000000" w:themeColor="text1"/>
          <w:lang w:val="en-US" w:eastAsia="zh-CN"/>
        </w:rPr>
        <w:t xml:space="preserve">When </w:t>
      </w:r>
      <w:r w:rsidR="00FD40BC">
        <w:rPr>
          <w:color w:val="000000" w:themeColor="text1"/>
          <w:lang w:eastAsia="zh-CN"/>
        </w:rPr>
        <w:t xml:space="preserve">a UE configured with </w:t>
      </w:r>
      <w:r w:rsidR="009B42D2">
        <w:rPr>
          <w:i/>
          <w:iCs/>
          <w:color w:val="000000"/>
        </w:rPr>
        <w:t>dl-OrJointTCI-StateList</w:t>
      </w:r>
      <w:r>
        <w:rPr>
          <w:rFonts w:hint="eastAsia"/>
          <w:lang w:val="en-US" w:eastAsia="zh-CN"/>
        </w:rPr>
        <w:t xml:space="preserve"> would transmit a PUCCH with</w:t>
      </w:r>
      <w:r w:rsidRPr="003450AF">
        <w:rPr>
          <w:color w:val="000000" w:themeColor="text1"/>
          <w:lang w:val="en-US" w:eastAsia="zh-CN"/>
        </w:rPr>
        <w:t xml:space="preserve"> </w:t>
      </w:r>
      <w:r w:rsidR="008C6DBD">
        <w:rPr>
          <w:color w:val="000000" w:themeColor="text1"/>
          <w:lang w:val="en-US" w:eastAsia="zh-CN"/>
        </w:rPr>
        <w:t xml:space="preserve">positive </w:t>
      </w:r>
      <w:r w:rsidRPr="003450AF">
        <w:rPr>
          <w:color w:val="000000" w:themeColor="text1"/>
          <w:lang w:val="en-US" w:eastAsia="zh-CN"/>
        </w:rPr>
        <w:t>HARQ-ACK</w:t>
      </w:r>
      <w:r>
        <w:rPr>
          <w:rFonts w:hint="eastAsia"/>
          <w:lang w:val="en-US" w:eastAsia="zh-CN"/>
        </w:rPr>
        <w:t xml:space="preserve"> </w:t>
      </w:r>
      <w:r w:rsidR="00D13DC9">
        <w:rPr>
          <w:lang w:eastAsia="zh-CN"/>
        </w:rPr>
        <w:t xml:space="preserve">or a PUSCH with </w:t>
      </w:r>
      <w:r w:rsidR="008C6DBD">
        <w:rPr>
          <w:color w:val="000000" w:themeColor="text1"/>
          <w:lang w:val="en-US" w:eastAsia="zh-CN"/>
        </w:rPr>
        <w:t xml:space="preserve">positive </w:t>
      </w:r>
      <w:r w:rsidR="00D13DC9">
        <w:rPr>
          <w:lang w:eastAsia="zh-CN"/>
        </w:rPr>
        <w:t xml:space="preserve">HARQ-ACK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FD40BC" w:rsidRPr="00E51918">
        <w:rPr>
          <w:rStyle w:val="Emphasis"/>
          <w:color w:val="000000" w:themeColor="text1"/>
          <w:lang w:eastAsia="zh-CN"/>
        </w:rPr>
        <w:t>TCI</w:t>
      </w:r>
      <w:r w:rsidR="00FD40BC">
        <w:rPr>
          <w:rStyle w:val="Emphasis"/>
          <w:color w:val="000000" w:themeColor="text1"/>
          <w:lang w:eastAsia="zh-CN"/>
        </w:rPr>
        <w:t>-</w:t>
      </w:r>
      <w:r w:rsidR="00FD40BC" w:rsidRPr="00E51918">
        <w:rPr>
          <w:rStyle w:val="Emphasis"/>
          <w:color w:val="000000" w:themeColor="text1"/>
          <w:lang w:eastAsia="zh-CN"/>
        </w:rPr>
        <w:t>State</w:t>
      </w:r>
      <w:r w:rsidR="001924E6" w:rsidRPr="00FD40BC">
        <w:rPr>
          <w:color w:val="000000" w:themeColor="text1"/>
        </w:rPr>
        <w:t xml:space="preserve"> </w:t>
      </w:r>
      <w:r w:rsidR="00FD40BC" w:rsidRPr="00FD40BC">
        <w:rPr>
          <w:color w:val="000000" w:themeColor="text1"/>
        </w:rPr>
        <w:t>and/</w:t>
      </w:r>
      <w:r w:rsidR="001924E6" w:rsidRPr="00FD40BC">
        <w:rPr>
          <w:color w:val="000000" w:themeColor="text1"/>
        </w:rPr>
        <w:t>or</w:t>
      </w:r>
      <w:r w:rsidR="001924E6">
        <w:rPr>
          <w:i/>
          <w:iCs/>
          <w:color w:val="000000" w:themeColor="text1"/>
        </w:rPr>
        <w:t xml:space="preserve"> </w:t>
      </w:r>
      <w:r w:rsidR="00FD40BC">
        <w:rPr>
          <w:i/>
          <w:iCs/>
          <w:color w:val="000000" w:themeColor="text1"/>
        </w:rPr>
        <w:t>TCI-UL-State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 xml:space="preserve">the BWP(s) </w:t>
      </w:r>
      <w:r w:rsidR="00047653">
        <w:rPr>
          <w:rFonts w:cs="Times"/>
          <w:szCs w:val="22"/>
        </w:rPr>
        <w:t>from the CCs</w:t>
      </w:r>
      <w:r w:rsidR="00047653">
        <w:rPr>
          <w:rFonts w:cs="Times" w:hint="eastAsia"/>
          <w:szCs w:val="22"/>
          <w:lang w:val="en-US" w:eastAsia="zh-CN"/>
        </w:rPr>
        <w:t xml:space="preserve"> applying the </w:t>
      </w:r>
      <w:r w:rsidR="00047653">
        <w:rPr>
          <w:color w:val="000000" w:themeColor="text1"/>
          <w:lang w:val="en-US" w:eastAsia="zh-CN"/>
        </w:rPr>
        <w:t>indicated</w:t>
      </w:r>
      <w:r w:rsidR="00047653">
        <w:rPr>
          <w:i/>
          <w:iCs/>
          <w:color w:val="000000" w:themeColor="text1"/>
          <w:lang w:val="en-US" w:eastAsia="zh-CN"/>
        </w:rPr>
        <w:t xml:space="preserve"> </w:t>
      </w:r>
      <w:r w:rsidR="00047653">
        <w:rPr>
          <w:i/>
          <w:iCs/>
          <w:color w:val="000000"/>
        </w:rPr>
        <w:t>TCI-State</w:t>
      </w:r>
      <w:r w:rsidR="00047653">
        <w:rPr>
          <w:color w:val="000000"/>
        </w:rPr>
        <w:t xml:space="preserve"> or </w:t>
      </w:r>
      <w:r w:rsidR="00047653">
        <w:rPr>
          <w:i/>
          <w:iCs/>
          <w:color w:val="000000"/>
          <w:lang w:val="en-US"/>
        </w:rPr>
        <w:t>TCI-UL-State</w:t>
      </w:r>
      <w:r w:rsidR="00047653">
        <w:rPr>
          <w:rFonts w:cs="Times"/>
          <w:szCs w:val="22"/>
        </w:rPr>
        <w:t xml:space="preserve"> </w:t>
      </w:r>
      <w:r w:rsidR="00047653" w:rsidRPr="00F15288">
        <w:rPr>
          <w:rFonts w:cs="Times"/>
          <w:szCs w:val="22"/>
        </w:rPr>
        <w:t xml:space="preserve">that are active </w:t>
      </w:r>
      <w:r w:rsidR="00047653">
        <w:rPr>
          <w:rFonts w:cs="Times"/>
          <w:szCs w:val="22"/>
        </w:rPr>
        <w:t xml:space="preserve">at the end of </w:t>
      </w:r>
      <w:r w:rsidR="00047653">
        <w:rPr>
          <w:rFonts w:cs="Times" w:hint="eastAsia"/>
          <w:szCs w:val="22"/>
          <w:lang w:val="en-US" w:eastAsia="zh-CN"/>
        </w:rPr>
        <w:t xml:space="preserve">the </w:t>
      </w:r>
      <w:r w:rsidR="00047653">
        <w:rPr>
          <w:rFonts w:cs="Times"/>
          <w:szCs w:val="22"/>
        </w:rPr>
        <w:t>PUCCH</w:t>
      </w:r>
      <w:r w:rsidR="00047653">
        <w:rPr>
          <w:rFonts w:cs="Times" w:hint="eastAsia"/>
          <w:szCs w:val="22"/>
          <w:lang w:val="en-US" w:eastAsia="zh-CN"/>
        </w:rPr>
        <w:t xml:space="preserve"> or the </w:t>
      </w:r>
      <w:r w:rsidR="00047653">
        <w:rPr>
          <w:rFonts w:cs="Times"/>
          <w:szCs w:val="22"/>
        </w:rPr>
        <w:t xml:space="preserve">PUSCH carrying the </w:t>
      </w:r>
      <w:r w:rsidR="008C6DBD">
        <w:rPr>
          <w:color w:val="000000" w:themeColor="text1"/>
          <w:lang w:val="en-US" w:eastAsia="zh-CN"/>
        </w:rPr>
        <w:t xml:space="preserve">positive </w:t>
      </w:r>
      <w:r w:rsidR="00047653">
        <w:rPr>
          <w:rFonts w:cs="Times"/>
          <w:szCs w:val="22"/>
        </w:rPr>
        <w:t>HARQ-ACK</w:t>
      </w:r>
      <w:r>
        <w:rPr>
          <w:lang w:val="en-US"/>
        </w:rPr>
        <w:t xml:space="preserve">. </w:t>
      </w:r>
    </w:p>
    <w:p w14:paraId="77B8DEE8" w14:textId="3316F788" w:rsidR="007D2675" w:rsidRDefault="000A57D9" w:rsidP="007D2675">
      <w:pPr>
        <w:rPr>
          <w:lang w:val="en-US"/>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pdsch-TimeDomainAllocationListForMultiPDSCH</w:t>
      </w:r>
      <w:r>
        <w:t xml:space="preserve"> by the DCI </w:t>
      </w:r>
      <w:r>
        <w:rPr>
          <w:rFonts w:ascii="Times" w:eastAsia="Batang" w:hAnsi="Times"/>
          <w:bCs/>
          <w:szCs w:val="24"/>
          <w:lang w:eastAsia="x-none"/>
        </w:rPr>
        <w:t xml:space="preserve">is </w:t>
      </w:r>
      <w:r>
        <w:t>more than one</w:t>
      </w:r>
      <w:r>
        <w:rPr>
          <w:lang w:val="en-US"/>
        </w:rPr>
        <w:t>.</w:t>
      </w:r>
    </w:p>
    <w:p w14:paraId="1A608566" w14:textId="34199BDB" w:rsidR="00E15FD3" w:rsidRPr="007D2675" w:rsidRDefault="007D2675" w:rsidP="00E15FD3">
      <w:pPr>
        <w:rPr>
          <w:lang w:eastAsia="x-none"/>
        </w:rPr>
      </w:pPr>
      <w:r>
        <w:rPr>
          <w:lang w:eastAsia="x-none"/>
        </w:rPr>
        <w:t xml:space="preserve">If the UE is configured with </w:t>
      </w:r>
      <w:r w:rsidR="00D13DC9" w:rsidRPr="00BC027F">
        <w:rPr>
          <w:i/>
          <w:iCs/>
          <w:color w:val="000000" w:themeColor="text1"/>
          <w:lang w:eastAsia="zh-CN"/>
        </w:rPr>
        <w:t>SSB-MTC-AddtionalPCI</w:t>
      </w:r>
      <w:r>
        <w:rPr>
          <w:lang w:eastAsia="x-none"/>
        </w:rPr>
        <w:t xml:space="preserve"> and with </w:t>
      </w:r>
      <w:r w:rsidRPr="004B3323">
        <w:rPr>
          <w:i/>
        </w:rPr>
        <w:t>PDCCH-Config</w:t>
      </w:r>
      <w:r w:rsidRPr="004B3323">
        <w:t xml:space="preserve"> that contains two different values of </w:t>
      </w:r>
      <w:r>
        <w:rPr>
          <w:i/>
          <w:lang w:eastAsia="x-none"/>
        </w:rPr>
        <w:t>coresetPoolIndex</w:t>
      </w:r>
      <w:r w:rsidRPr="004B3323">
        <w:rPr>
          <w:lang w:eastAsia="x-none"/>
        </w:rPr>
        <w:t xml:space="preserve"> in </w:t>
      </w:r>
      <w:r w:rsidRPr="004B3323">
        <w:rPr>
          <w:i/>
        </w:rPr>
        <w:t>ControlResourceSet</w:t>
      </w:r>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r w:rsidRPr="003B409C">
        <w:rPr>
          <w:i/>
          <w:iCs/>
          <w:color w:val="000000"/>
        </w:rPr>
        <w:t>coresetPoolIndex</w:t>
      </w:r>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87" w:name="_Hlk89257737"/>
      <w:r>
        <w:rPr>
          <w:i/>
          <w:iCs/>
          <w:color w:val="000000"/>
        </w:rPr>
        <w:t>coreset</w:t>
      </w:r>
      <w:r w:rsidRPr="00992524">
        <w:rPr>
          <w:i/>
          <w:iCs/>
          <w:color w:val="000000"/>
        </w:rPr>
        <w:t>PoolIndex</w:t>
      </w:r>
      <w:bookmarkEnd w:id="287"/>
      <w:r w:rsidRPr="00992524">
        <w:rPr>
          <w:color w:val="000000"/>
        </w:rPr>
        <w:t xml:space="preserve">, the activated TCI states corresponding to one </w:t>
      </w:r>
      <w:r>
        <w:rPr>
          <w:i/>
          <w:iCs/>
          <w:color w:val="000000"/>
        </w:rPr>
        <w:t>coreset</w:t>
      </w:r>
      <w:r w:rsidRPr="00992524">
        <w:rPr>
          <w:i/>
          <w:iCs/>
          <w:color w:val="000000"/>
        </w:rPr>
        <w:t>PoolIndex</w:t>
      </w:r>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r>
        <w:rPr>
          <w:i/>
          <w:iCs/>
          <w:color w:val="000000"/>
        </w:rPr>
        <w:t>coreset</w:t>
      </w:r>
      <w:r w:rsidRPr="00992524">
        <w:rPr>
          <w:i/>
          <w:iCs/>
          <w:color w:val="000000"/>
        </w:rPr>
        <w:t>PoolIndex</w:t>
      </w:r>
      <w:r w:rsidRPr="00992524">
        <w:rPr>
          <w:color w:val="000000"/>
        </w:rPr>
        <w:t xml:space="preserve"> can be associated with another physical cell ID.</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 xml:space="preserve">Transmission </w:t>
      </w:r>
      <w:r w:rsidRPr="003450AF">
        <w:rPr>
          <w:i/>
          <w:iCs/>
          <w:color w:val="000000" w:themeColor="text1"/>
          <w:lang w:val="en-US" w:eastAsia="zh-CN"/>
        </w:rPr>
        <w:lastRenderedPageBreak/>
        <w:t>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4"/>
    <w:p w14:paraId="07FD1C04" w14:textId="2062C1DD" w:rsidR="002154C1"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r w:rsidR="00B64F35" w:rsidRPr="008C04B1">
        <w:rPr>
          <w:i/>
          <w:color w:val="000000" w:themeColor="text1"/>
        </w:rPr>
        <w:t xml:space="preserve">tci-PresentInDCI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57B7C936" w:rsidR="007D2675" w:rsidRDefault="007D2675" w:rsidP="007D2675">
      <w:r>
        <w:t xml:space="preserve">When a UE is configured with both </w:t>
      </w:r>
      <w:r w:rsidR="00CF353E" w:rsidRPr="00ED0B38">
        <w:rPr>
          <w:i/>
          <w:iCs/>
        </w:rPr>
        <w:t>sfnSchemeP</w:t>
      </w:r>
      <w:r w:rsidR="00CF353E">
        <w:rPr>
          <w:i/>
          <w:iCs/>
        </w:rPr>
        <w:t xml:space="preserve">DCCH </w:t>
      </w:r>
      <w:r w:rsidRPr="00F932F1">
        <w:t>and</w:t>
      </w:r>
      <w:r>
        <w:rPr>
          <w:i/>
          <w:iCs/>
        </w:rPr>
        <w:t xml:space="preserve"> </w:t>
      </w:r>
      <w:r w:rsidR="00CE672E">
        <w:rPr>
          <w:i/>
          <w:iCs/>
        </w:rPr>
        <w:t>sfnSchemePDSCH</w:t>
      </w:r>
      <w:r>
        <w:t xml:space="preserve"> scheduled by DCI format 1_0 or by DCI format 1_1/1_2,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w:t>
      </w:r>
    </w:p>
    <w:p w14:paraId="6C60A94F" w14:textId="01550398" w:rsidR="007D2675" w:rsidRDefault="007D2675" w:rsidP="007D2675">
      <w:pPr>
        <w:pStyle w:val="B1"/>
      </w:pPr>
      <w:r>
        <w:t>-</w:t>
      </w:r>
      <w:r>
        <w:tab/>
        <w:t xml:space="preserve">if the UE supports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t xml:space="preserve">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w:t>
      </w:r>
      <w:r w:rsidR="00D47922" w:rsidRPr="002D50C6">
        <w:rPr>
          <w:i/>
          <w:iCs/>
          <w:color w:val="000000" w:themeColor="text1"/>
        </w:rPr>
        <w:t>sfn-SchemeA-DynamicSwitching-r17</w:t>
      </w:r>
      <w:r w:rsidR="00D47922" w:rsidRPr="002D50C6">
        <w:rPr>
          <w:color w:val="000000" w:themeColor="text1"/>
        </w:rPr>
        <w:t xml:space="preserve"> or </w:t>
      </w:r>
      <w:r w:rsidR="00D47922" w:rsidRPr="002D50C6">
        <w:rPr>
          <w:i/>
          <w:iCs/>
          <w:color w:val="000000" w:themeColor="text1"/>
        </w:rPr>
        <w:t>sfn-SchemeB-DynamicSwitching-r17</w:t>
      </w:r>
      <w:r w:rsidRPr="00F90A2B">
        <w:t xml:space="preserve">, </w:t>
      </w:r>
      <w:r>
        <w:t xml:space="preserve">the </w:t>
      </w:r>
      <w:r w:rsidRPr="00F90A2B">
        <w:t xml:space="preserve">UE should be activated with the CORESET with two TCI states. </w:t>
      </w:r>
    </w:p>
    <w:p w14:paraId="534C2114" w14:textId="3B543BD7" w:rsidR="007D2675" w:rsidRPr="00F90A2B" w:rsidRDefault="007D2675" w:rsidP="007D2675">
      <w:pPr>
        <w:pStyle w:val="B1"/>
      </w:pPr>
      <w:r>
        <w:t>-</w:t>
      </w:r>
      <w:r>
        <w:tab/>
        <w:t xml:space="preserve">else if </w:t>
      </w:r>
      <w:r w:rsidRPr="00F90A2B">
        <w:t xml:space="preserve">the UE does not support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rsidRPr="00F90A2B">
        <w:t xml:space="preserve">DCI scheduling without TCI field, the UE shall expect TCI </w:t>
      </w:r>
      <w:r>
        <w:t>field present</w:t>
      </w:r>
      <w:r w:rsidRPr="00F90A2B">
        <w:t xml:space="preserve"> when scheduled by DCI format 1_1/1_2. </w:t>
      </w:r>
    </w:p>
    <w:p w14:paraId="17FDB13A" w14:textId="754CEBFD" w:rsidR="00D07916" w:rsidRDefault="00D07916" w:rsidP="00D07916">
      <w:r>
        <w:t xml:space="preserve">When a UE is configured with </w:t>
      </w:r>
      <w:r w:rsidR="00CE672E">
        <w:rPr>
          <w:i/>
          <w:iCs/>
        </w:rPr>
        <w:t>sfnSchemePDSCH</w:t>
      </w:r>
      <w:r>
        <w:t xml:space="preserve"> and </w:t>
      </w:r>
      <w:r w:rsidR="00CF353E" w:rsidRPr="009335DA">
        <w:rPr>
          <w:i/>
          <w:iCs/>
        </w:rPr>
        <w:t>sfnSchemeP</w:t>
      </w:r>
      <w:r w:rsidR="00CF353E">
        <w:rPr>
          <w:i/>
          <w:iCs/>
        </w:rPr>
        <w:t xml:space="preserve">DCCH </w:t>
      </w:r>
      <w:r>
        <w:t xml:space="preserve">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 xml:space="preserve">, </w:t>
      </w:r>
      <w:r w:rsidRPr="0076756B">
        <w:t xml:space="preserve">the UE shall expect TCI field present. </w:t>
      </w:r>
    </w:p>
    <w:p w14:paraId="388D9155" w14:textId="5C7AA6BE" w:rsidR="007D2675" w:rsidRPr="007D2675" w:rsidRDefault="007D2675" w:rsidP="007D2675">
      <w:pPr>
        <w:rPr>
          <w:sz w:val="22"/>
          <w:szCs w:val="22"/>
          <w:lang w:val="en-US" w:eastAsia="zh-CN"/>
        </w:rPr>
      </w:pPr>
      <w:r>
        <w:t xml:space="preserve">For PDSCH scheduled by DCI format 1_0, 1_1, 1_2, when a UE is configured with </w:t>
      </w:r>
      <w:r w:rsidR="00CF353E" w:rsidRPr="009335DA">
        <w:rPr>
          <w:i/>
          <w:iCs/>
        </w:rPr>
        <w:t>sfnSchemeP</w:t>
      </w:r>
      <w:r w:rsidR="00CF353E">
        <w:rPr>
          <w:i/>
          <w:iCs/>
        </w:rPr>
        <w:t>DCCH</w:t>
      </w:r>
      <w:r w:rsidR="00CF353E">
        <w:t xml:space="preserve"> </w:t>
      </w:r>
      <w:r>
        <w:t xml:space="preserve">set to </w:t>
      </w:r>
      <w:r w:rsidR="0092084B">
        <w:t>'</w:t>
      </w:r>
      <w:r>
        <w:t>sfnSchemeA</w:t>
      </w:r>
      <w:r w:rsidR="0092084B">
        <w:t>'</w:t>
      </w:r>
      <w:r>
        <w:t xml:space="preserve"> and </w:t>
      </w:r>
      <w:r w:rsidR="00CE672E">
        <w:rPr>
          <w:i/>
          <w:iCs/>
        </w:rPr>
        <w:t>sfnSchemePDSCH</w:t>
      </w:r>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r w:rsidRPr="00F90A2B">
        <w:rPr>
          <w:i/>
          <w:iCs/>
        </w:rPr>
        <w:t>timeDurationForQCL</w:t>
      </w:r>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520DC53F" w:rsidR="002154C1" w:rsidRPr="00AB3B05" w:rsidRDefault="002154C1" w:rsidP="002154C1">
      <w:r w:rsidRPr="0048482F">
        <w:rPr>
          <w:color w:val="000000"/>
        </w:rPr>
        <w:t xml:space="preserve">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8" w:name="_Hlk530421126"/>
      <w:r w:rsidR="002539B6">
        <w:t>For</w:t>
      </w:r>
      <w:r w:rsidR="00F0090D">
        <w:t xml:space="preserve"> a multi-slot PDSCH</w:t>
      </w:r>
      <w:r w:rsidR="000A57D9">
        <w:t xml:space="preserve"> or the UE is configured with higher layer parameter </w:t>
      </w:r>
      <w:r w:rsidR="000A57D9" w:rsidRPr="002D59AF">
        <w:rPr>
          <w:i/>
          <w:iCs/>
        </w:rPr>
        <w:t>pdsch-TimeDomainAllocationListForMultiPDSCH</w:t>
      </w:r>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w:t>
      </w:r>
      <w:r w:rsidR="00F00C20" w:rsidRPr="00AB3B05">
        <w:lastRenderedPageBreak/>
        <w:t>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r w:rsidR="00B41FE4" w:rsidRPr="00265872">
        <w:rPr>
          <w:i/>
          <w:color w:val="000000"/>
        </w:rPr>
        <w:t>timeDurationForQCL</w:t>
      </w:r>
      <w:r w:rsidR="00F00C20" w:rsidRPr="00AB3B05">
        <w:rPr>
          <w:i/>
        </w:rPr>
        <w:t>.</w:t>
      </w:r>
      <w:bookmarkEnd w:id="288"/>
    </w:p>
    <w:p w14:paraId="666E2A0A" w14:textId="591F5EE8" w:rsidR="00574A6A" w:rsidRPr="005955C5" w:rsidRDefault="00BE7548" w:rsidP="002154C1">
      <w:bookmarkStart w:id="289" w:name="_Hlk498002628"/>
      <w:bookmarkStart w:id="290" w:name="_Hlk500790716"/>
      <w:bookmarkStart w:id="291"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9B42D2">
        <w:rPr>
          <w:i/>
          <w:iCs/>
          <w:color w:val="000000"/>
        </w:rPr>
        <w:t>dl-OrJointTCI-StateList</w:t>
      </w:r>
      <w:r w:rsidR="002A025B" w:rsidRPr="0062042B">
        <w:rPr>
          <w:i/>
          <w:iCs/>
          <w:color w:val="000000"/>
        </w:rPr>
        <w:t>-r17</w:t>
      </w:r>
      <w:r w:rsidR="002A025B" w:rsidRPr="00850719">
        <w:t xml:space="preserve">, and </w:t>
      </w:r>
      <w:r w:rsidR="002154C1" w:rsidRPr="005955C5">
        <w:t xml:space="preserve">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92" w:name="_Hlk55126218"/>
      <w:r w:rsidR="00B16CF7" w:rsidRPr="00C129B3">
        <w:rPr>
          <w:i/>
        </w:rPr>
        <w:t>enableTwoDefaultTCI</w:t>
      </w:r>
      <w:r w:rsidR="00B16CF7" w:rsidRPr="007C3487">
        <w:rPr>
          <w:i/>
          <w:lang w:val="en-GB"/>
        </w:rPr>
        <w:t>-</w:t>
      </w:r>
      <w:r w:rsidR="00B16CF7" w:rsidRPr="00C129B3">
        <w:rPr>
          <w:i/>
        </w:rPr>
        <w:t>States</w:t>
      </w:r>
      <w:bookmarkEnd w:id="292"/>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93"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93"/>
    </w:p>
    <w:p w14:paraId="546553DD" w14:textId="335E5BC6"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r w:rsidR="00CE672E">
        <w:rPr>
          <w:i/>
        </w:rPr>
        <w:t>sfnSchemePDSCH</w:t>
      </w:r>
      <w:r>
        <w:t xml:space="preserve">, and the UE is configured with </w:t>
      </w:r>
      <w:r w:rsidR="00CF353E" w:rsidRPr="004F77A2">
        <w:rPr>
          <w:i/>
          <w:iCs/>
        </w:rPr>
        <w:t>sfnSchemeP</w:t>
      </w:r>
      <w:r w:rsidR="00CF353E">
        <w:rPr>
          <w:i/>
          <w:iCs/>
          <w:lang w:val="en-GB"/>
        </w:rPr>
        <w:t>DCCH</w:t>
      </w:r>
      <w:r w:rsidR="00CF353E">
        <w:t xml:space="preserve"> </w:t>
      </w:r>
      <w:r>
        <w:t xml:space="preserve">set to </w:t>
      </w:r>
      <w:r w:rsidRPr="00AA542B">
        <w:rPr>
          <w:color w:val="000000" w:themeColor="text1"/>
          <w:shd w:val="clear" w:color="auto" w:fill="FFFFFF"/>
        </w:rPr>
        <w:t>'</w:t>
      </w:r>
      <w:r>
        <w:t>sfnSchemeA</w:t>
      </w:r>
      <w:r w:rsidRPr="00AA542B">
        <w:rPr>
          <w:color w:val="000000" w:themeColor="text1"/>
          <w:shd w:val="clear" w:color="auto" w:fill="FFFFFF"/>
        </w:rPr>
        <w:t>'</w:t>
      </w:r>
      <w:r>
        <w:t xml:space="preserve"> and there is no TCI codepoint </w:t>
      </w:r>
      <w:r w:rsidR="00CF353E">
        <w:rPr>
          <w:lang w:val="en-GB"/>
        </w:rPr>
        <w:t>with</w:t>
      </w:r>
      <w:r w:rsidR="00CF353E">
        <w:t xml:space="preserve"> </w:t>
      </w:r>
      <w:r>
        <w:t>two TCI states in the activation command and the CORESET with the lowest ID in the latest slot is indicated with two TCI states, the UE may assume that the DM-RS ports of PDSCH of a serving cell are quasi co-located with the RS(s) with respect to the QCL parameter(s) associated with the first TCI state of two TCI states indicated for the CORESET.</w:t>
      </w:r>
      <w:r w:rsidR="000350E2">
        <w:rPr>
          <w:lang w:val="en-GB"/>
        </w:rPr>
        <w:t xml:space="preserve"> </w:t>
      </w:r>
      <w:r w:rsidR="000350E2" w:rsidRPr="008F42D7">
        <w:t xml:space="preserve">In this case, if the </w:t>
      </w:r>
      <w:r w:rsidR="000350E2" w:rsidRPr="008F42D7">
        <w:rPr>
          <w:i/>
          <w:iCs/>
        </w:rPr>
        <w:t>qcl-Type</w:t>
      </w:r>
      <w:r w:rsidR="000350E2" w:rsidRPr="008F42D7">
        <w:t xml:space="preserve"> is set to 'typeD'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w:t>
      </w:r>
      <w:r w:rsidRPr="00AF1BDE">
        <w:rPr>
          <w:shd w:val="clear" w:color="auto" w:fill="FFFFFF"/>
        </w:rPr>
        <w:lastRenderedPageBreak/>
        <w:t>scheduled PDSCH irrespective of the time offset between the reception of the DL DCI and the corresponding PDSCH.</w:t>
      </w:r>
    </w:p>
    <w:p w14:paraId="53723E50" w14:textId="3E3F94BF" w:rsidR="002A025B" w:rsidRPr="005955C5" w:rsidRDefault="002A025B" w:rsidP="002A025B">
      <w:bookmarkStart w:id="294" w:name="_Hlk513025570"/>
      <w:bookmarkEnd w:id="289"/>
      <w:bookmarkEnd w:id="290"/>
      <w:r w:rsidRPr="005955C5">
        <w:t xml:space="preserve">Independent of the configuration of </w:t>
      </w:r>
      <w:r w:rsidRPr="005955C5">
        <w:rPr>
          <w:i/>
        </w:rPr>
        <w:t>tci-PresentInDCI</w:t>
      </w:r>
      <w:r w:rsidRPr="005955C5">
        <w:t xml:space="preserve"> and </w:t>
      </w:r>
      <w:r w:rsidRPr="005955C5">
        <w:rPr>
          <w:i/>
        </w:rPr>
        <w:t>tci-PresentDCI-1-2</w:t>
      </w:r>
      <w:r w:rsidRPr="005955C5">
        <w:t xml:space="preserve"> in RRC connected mode, </w:t>
      </w:r>
      <w:r w:rsidRPr="00850719">
        <w:t xml:space="preserve">if the UE is provided </w:t>
      </w:r>
      <w:r w:rsidR="009B42D2">
        <w:rPr>
          <w:i/>
          <w:iCs/>
          <w:color w:val="000000"/>
        </w:rPr>
        <w:t>dl-OrJointTCI-StateList</w:t>
      </w:r>
      <w:r w:rsidRPr="0062042B">
        <w:rPr>
          <w:i/>
          <w:iCs/>
          <w:color w:val="000000"/>
        </w:rPr>
        <w:t>-r17</w:t>
      </w:r>
      <w:r w:rsidRPr="00850719">
        <w:t xml:space="preserve">, and </w:t>
      </w:r>
      <w:r w:rsidRPr="005955C5">
        <w:t xml:space="preserve">if the offset between the reception of the DL DCI and the corresponding PDSCH is less than the threshold </w:t>
      </w:r>
      <w:r w:rsidRPr="005955C5">
        <w:rPr>
          <w:i/>
        </w:rPr>
        <w:t>timeDurationForQCL</w:t>
      </w:r>
      <w:r w:rsidRPr="005955C5">
        <w:t xml:space="preserve"> and at least one configured TCI state for the serving cell of scheduled PDSCH contains </w:t>
      </w:r>
      <w:r w:rsidRPr="005B68A6">
        <w:rPr>
          <w:i/>
          <w:color w:val="000000"/>
        </w:rPr>
        <w:t>qcl-Type</w:t>
      </w:r>
      <w:r w:rsidRPr="007972D0">
        <w:rPr>
          <w:color w:val="000000"/>
        </w:rPr>
        <w:t xml:space="preserve"> </w:t>
      </w:r>
      <w:r>
        <w:rPr>
          <w:color w:val="000000"/>
        </w:rPr>
        <w:t>set to</w:t>
      </w:r>
      <w:r w:rsidRPr="005955C5">
        <w:t xml:space="preserve"> '</w:t>
      </w:r>
      <w:r>
        <w:t>t</w:t>
      </w:r>
      <w:r w:rsidRPr="005955C5">
        <w:t xml:space="preserve">ypeD', </w:t>
      </w:r>
      <w:r w:rsidRPr="00AE7FA8">
        <w:t xml:space="preserve">regardless of configuration of </w:t>
      </w:r>
      <w:r w:rsidR="009B42D2" w:rsidRPr="00AE7FA8">
        <w:rPr>
          <w:i/>
          <w:iCs/>
        </w:rPr>
        <w:t>followUnifiedTCI</w:t>
      </w:r>
      <w:r w:rsidR="009B42D2">
        <w:rPr>
          <w:i/>
          <w:iCs/>
        </w:rPr>
        <w:t>-S</w:t>
      </w:r>
      <w:r w:rsidR="009B42D2" w:rsidRPr="00AE7FA8">
        <w:rPr>
          <w:i/>
          <w:iCs/>
        </w:rPr>
        <w:t>tate</w:t>
      </w:r>
      <w:r w:rsidRPr="00AE7FA8">
        <w:t>,</w:t>
      </w:r>
    </w:p>
    <w:p w14:paraId="60CD7447" w14:textId="77777777" w:rsidR="002A025B" w:rsidRDefault="002A025B" w:rsidP="002A025B">
      <w:pPr>
        <w:pStyle w:val="B1"/>
      </w:pPr>
      <w:r>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r>
        <w:rPr>
          <w:i/>
        </w:rPr>
        <w:t>controlResourceSetId</w:t>
      </w:r>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 xml:space="preserve">the 'QCL-TypeD' </w:t>
      </w:r>
      <w:r w:rsidRPr="00F93E09">
        <w:t>of the PDSCH DM-RS</w:t>
      </w:r>
      <w:r>
        <w:t xml:space="preserve">s from respective CCs in a band are different in a slot, </w:t>
      </w:r>
      <w:r>
        <w:rPr>
          <w:rFonts w:hint="eastAsia"/>
        </w:rPr>
        <w:t>the</w:t>
      </w:r>
      <w:r>
        <w:t xml:space="preserve"> </w:t>
      </w:r>
      <w:r w:rsidRPr="00AF304B">
        <w:t>QCL-TypeD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r w:rsidRPr="005B68A6">
        <w:rPr>
          <w:i/>
          <w:color w:val="000000"/>
        </w:rPr>
        <w:t>qcl-Type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r w:rsidRPr="00B40C36">
        <w:t>ypeD</w:t>
      </w:r>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1A3E2A38" w14:textId="22EFC982"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16DAFC03" w:rsidR="00F502BF" w:rsidRPr="005D7BEE" w:rsidRDefault="00F502BF" w:rsidP="00F502BF">
      <w:bookmarkStart w:id="295" w:name="_Hlk89426999"/>
      <w:r>
        <w:t xml:space="preserve">A UE that has indicated a capability </w:t>
      </w:r>
      <w:r w:rsidRPr="005D7BEE">
        <w:rPr>
          <w:i/>
          <w:iCs/>
        </w:rPr>
        <w:t>beamCorrespondenceWithoutUL-BeamSweeping</w:t>
      </w:r>
      <w:r>
        <w:t xml:space="preserve"> set to </w:t>
      </w:r>
      <w:r w:rsidR="00D47922">
        <w:t>'supported'</w:t>
      </w:r>
      <w:r>
        <w:t>, as described in [</w:t>
      </w:r>
      <w:r w:rsidR="006546B5">
        <w:t>13</w:t>
      </w:r>
      <w:r>
        <w:t>, TS 38.</w:t>
      </w:r>
      <w:r w:rsidR="006546B5">
        <w:t>306</w:t>
      </w:r>
      <w:r>
        <w:t xml:space="preserve">], can determine a spatial domain filter to be used while performing the </w:t>
      </w:r>
      <w:bookmarkStart w:id="296" w:name="_Hlk87011475"/>
      <w:r>
        <w:t>applicable channel a</w:t>
      </w:r>
      <w:r w:rsidRPr="005D7BEE">
        <w:t>ccess procedures described in [</w:t>
      </w:r>
      <w:r>
        <w:t xml:space="preserve">16, </w:t>
      </w:r>
      <w:r w:rsidRPr="005D7BEE">
        <w:t>TS 37.213]</w:t>
      </w:r>
      <w:bookmarkEnd w:id="296"/>
      <w:r w:rsidRPr="005D7BEE">
        <w:t xml:space="preserve"> </w:t>
      </w:r>
      <w:r w:rsidR="006546B5">
        <w:t>prior to</w:t>
      </w:r>
      <w:r w:rsidRPr="005D7BEE">
        <w:t xml:space="preserve"> a UL transmission on the channel as follows</w:t>
      </w:r>
      <w:r>
        <w:t>:</w:t>
      </w:r>
    </w:p>
    <w:p w14:paraId="06096818" w14:textId="77777777" w:rsidR="008259D3" w:rsidRPr="008259D3" w:rsidRDefault="00F502BF" w:rsidP="008259D3">
      <w:pPr>
        <w:pStyle w:val="B1"/>
        <w:rPr>
          <w:rFonts w:eastAsia="MS Mincho"/>
        </w:rPr>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401ABD3" w14:textId="6FC4A570" w:rsidR="00F502BF" w:rsidRPr="008259D3" w:rsidRDefault="008259D3" w:rsidP="008259D3">
      <w:pPr>
        <w:pStyle w:val="B1"/>
      </w:pPr>
      <w:r w:rsidRPr="008259D3">
        <w:rPr>
          <w:rFonts w:eastAsia="MS Mincho"/>
          <w:lang w:val="en-GB"/>
        </w:rPr>
        <w:t>-</w:t>
      </w:r>
      <w:r w:rsidRPr="008259D3">
        <w:rPr>
          <w:rFonts w:eastAsia="MS Mincho"/>
          <w:lang w:val="en-GB"/>
        </w:rPr>
        <w:tab/>
        <w:t xml:space="preserve">if UE is configured with </w:t>
      </w:r>
      <w:r w:rsidRPr="008259D3">
        <w:rPr>
          <w:rFonts w:eastAsia="MS Mincho"/>
          <w:i/>
          <w:iCs/>
          <w:lang w:val="en-GB"/>
        </w:rPr>
        <w:t>SRS-spatialRelationInfo</w:t>
      </w:r>
      <w:r w:rsidRPr="008259D3">
        <w:rPr>
          <w:rFonts w:eastAsia="MS Mincho"/>
          <w:lang w:val="en-GB"/>
        </w:rPr>
        <w:t xml:space="preserve"> for the UL transmission, </w:t>
      </w:r>
      <w:r w:rsidRPr="008259D3">
        <w:rPr>
          <w:rFonts w:eastAsia="MS Mincho" w:hint="eastAsia"/>
          <w:lang w:val="en-GB" w:eastAsia="ja-JP"/>
        </w:rPr>
        <w:t>t</w:t>
      </w:r>
      <w:r w:rsidRPr="008259D3">
        <w:rPr>
          <w:rFonts w:eastAsia="MS Mincho"/>
          <w:lang w:val="en-GB" w:eastAsia="ja-JP"/>
        </w:rPr>
        <w:t xml:space="preserve">he UE may use a spatial domain filter that is same as the spatial domain filter associated with </w:t>
      </w:r>
      <w:r w:rsidRPr="008259D3">
        <w:rPr>
          <w:rFonts w:eastAsia="MS Mincho"/>
          <w:i/>
          <w:iCs/>
          <w:lang w:val="en-GB" w:eastAsia="ja-JP"/>
        </w:rPr>
        <w:t>referenceSignal</w:t>
      </w:r>
      <w:r w:rsidRPr="008259D3">
        <w:rPr>
          <w:rFonts w:eastAsia="MS Mincho"/>
          <w:lang w:val="en-GB" w:eastAsia="ja-JP"/>
        </w:rPr>
        <w:t xml:space="preserve"> in the corresponding </w:t>
      </w:r>
      <w:r w:rsidRPr="008259D3">
        <w:rPr>
          <w:rFonts w:eastAsia="MS Mincho"/>
          <w:i/>
          <w:iCs/>
          <w:lang w:val="en-GB"/>
        </w:rPr>
        <w:t>SRS-spatialRelationInfo</w:t>
      </w:r>
      <w:r w:rsidRPr="008259D3">
        <w:rPr>
          <w:rFonts w:eastAsia="MS Mincho"/>
          <w:lang w:val="en-GB"/>
        </w:rPr>
        <w:t>,</w:t>
      </w:r>
    </w:p>
    <w:p w14:paraId="3F299611" w14:textId="2EDF3BEE" w:rsidR="00F502BF" w:rsidRPr="00936E14" w:rsidRDefault="00F502BF" w:rsidP="00F502BF">
      <w:pPr>
        <w:pStyle w:val="B1"/>
      </w:pPr>
      <w:r>
        <w:t>-</w:t>
      </w:r>
      <w:r>
        <w:tab/>
        <w:t xml:space="preserve">if UE is configured with </w:t>
      </w:r>
      <w:r w:rsidRPr="00936E14">
        <w:rPr>
          <w:i/>
          <w:iCs/>
        </w:rPr>
        <w:t>TCI-State</w:t>
      </w:r>
      <w:r w:rsidRPr="00936E14">
        <w:t xml:space="preserve"> </w:t>
      </w:r>
      <w:r w:rsidR="00D47922">
        <w:t xml:space="preserve">in </w:t>
      </w:r>
      <w:r w:rsidR="009B42D2">
        <w:rPr>
          <w:i/>
          <w:iCs/>
        </w:rPr>
        <w:t>dl-OrJointTCI-StateList</w:t>
      </w:r>
      <w:r w:rsidR="00D07916">
        <w:rPr>
          <w:i/>
          <w:iCs/>
          <w:color w:val="000000" w:themeColor="text1"/>
        </w:rPr>
        <w:t xml:space="preserve"> </w:t>
      </w:r>
      <w:r w:rsidR="00D07916" w:rsidRPr="00B513F4">
        <w:rPr>
          <w:color w:val="000000" w:themeColor="text1"/>
        </w:rPr>
        <w:t>or</w:t>
      </w:r>
      <w:r w:rsidR="00D07916">
        <w:rPr>
          <w:i/>
          <w:iCs/>
          <w:color w:val="000000" w:themeColor="text1"/>
        </w:rPr>
        <w:t xml:space="preserve"> </w:t>
      </w:r>
      <w:r w:rsidR="00D47922">
        <w:rPr>
          <w:i/>
          <w:iCs/>
          <w:color w:val="000000" w:themeColor="text1"/>
        </w:rPr>
        <w:t>TCI-UL-State</w:t>
      </w:r>
      <w:r w:rsidR="006177BC">
        <w:rPr>
          <w:i/>
          <w:iCs/>
          <w:color w:val="000000" w:themeColor="text1"/>
        </w:rPr>
        <w:t xml:space="preserve"> </w:t>
      </w:r>
      <w:r w:rsidR="006177BC" w:rsidRPr="00906274">
        <w:rPr>
          <w:color w:val="000000" w:themeColor="text1"/>
        </w:rPr>
        <w:t xml:space="preserve">in </w:t>
      </w:r>
      <w:r w:rsidR="006177BC" w:rsidRPr="00527779">
        <w:rPr>
          <w:i/>
          <w:iCs/>
          <w:color w:val="000000" w:themeColor="text1"/>
          <w:szCs w:val="18"/>
        </w:rPr>
        <w:t>u</w:t>
      </w:r>
      <w:r w:rsidR="006177BC">
        <w:rPr>
          <w:i/>
          <w:iCs/>
          <w:color w:val="000000"/>
        </w:rPr>
        <w:t>l-TCI-StateList</w:t>
      </w:r>
      <w:r>
        <w:t>, the UE may use a spatial domain filter that is same as the spatial domain receive filter the UE may use to receive the DL reference signal associated with the indicated TCI state.</w:t>
      </w:r>
    </w:p>
    <w:bookmarkEnd w:id="295"/>
    <w:p w14:paraId="51DEBECA" w14:textId="552B2F1E" w:rsidR="00915F97" w:rsidRDefault="00915F97" w:rsidP="00915F97">
      <w:pPr>
        <w:rPr>
          <w:color w:val="000000"/>
        </w:rPr>
      </w:pPr>
      <w:r>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r w:rsidRPr="005955C5">
        <w:rPr>
          <w:i/>
        </w:rPr>
        <w:t>tci-PresentInDCI</w:t>
      </w:r>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r w:rsidRPr="00F92BA7">
        <w:rPr>
          <w:i/>
          <w:iCs/>
          <w:color w:val="000000"/>
        </w:rPr>
        <w:t>timeDurationForQCL</w:t>
      </w:r>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lastRenderedPageBreak/>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53A32010" w:rsidR="00D07916" w:rsidRDefault="00D07916" w:rsidP="00D07916">
      <w:r>
        <w:rPr>
          <w:bCs/>
        </w:rPr>
        <w:t xml:space="preserve">For periodic/semi-persistent CSI-RS,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w:t>
      </w:r>
      <w:r w:rsidR="00D47922">
        <w:rPr>
          <w:bCs/>
        </w:rPr>
        <w:t xml:space="preserve"> </w:t>
      </w:r>
      <w:r>
        <w:rPr>
          <w:bCs/>
        </w:rPr>
        <w:t xml:space="preserve">the UE can assume that </w:t>
      </w:r>
      <w:r>
        <w:t>the indicated</w:t>
      </w:r>
      <w:r>
        <w:rPr>
          <w:i/>
          <w:iCs/>
        </w:rPr>
        <w:t xml:space="preserve"> </w:t>
      </w:r>
      <w:r w:rsidR="00D47922">
        <w:rPr>
          <w:i/>
          <w:iCs/>
        </w:rPr>
        <w: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r w:rsidR="002154C1">
        <w:t>ypeC</w:t>
      </w:r>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UE can assume center frequency, SCS, SFN offset are the same for SS/PBCH block from the serving cell and SS/PBCH block having a PCI different from the serving cell.</w:t>
      </w:r>
    </w:p>
    <w:p w14:paraId="2F6563EE" w14:textId="36CA2212" w:rsidR="002154C1" w:rsidRPr="004B5863" w:rsidRDefault="002154C1" w:rsidP="002154C1">
      <w:r w:rsidRPr="00252357">
        <w:t>For the DM-RS of PD</w:t>
      </w:r>
      <w:r w:rsidRPr="004B5863">
        <w:t>C</w:t>
      </w:r>
      <w:r w:rsidRPr="00252357">
        <w:t xml:space="preserve">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rsidRPr="008F0B1D">
        <w:rPr>
          <w:iCs/>
        </w:rPr>
        <w:t xml:space="preserve"> </w:t>
      </w:r>
      <w:r w:rsidRPr="00D47922">
        <w:rPr>
          <w:i/>
        </w:rPr>
        <w:t>TCI-State</w:t>
      </w:r>
      <w:r w:rsidRPr="008F0B1D">
        <w:rPr>
          <w:iCs/>
        </w:rPr>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lastRenderedPageBreak/>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sfnSchemeA</w:t>
      </w:r>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sfnSchemeB</w:t>
      </w:r>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6D9B17E" w:rsidR="002154C1" w:rsidRPr="004B5863" w:rsidRDefault="002154C1" w:rsidP="002154C1">
      <w:r w:rsidRPr="00252357">
        <w:t xml:space="preserve">For the DM-RS of PDSCH,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a </w:t>
      </w:r>
      <w:r w:rsidRPr="00D47922">
        <w:rPr>
          <w:i/>
        </w:rPr>
        <w:t>TCI-State</w:t>
      </w:r>
      <w:r w:rsidRPr="008F0B1D">
        <w:rPr>
          <w:iCs/>
        </w:rPr>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94"/>
    </w:p>
    <w:p w14:paraId="0F502BD5" w14:textId="4AA276EB" w:rsidR="008F0B1D" w:rsidRPr="004B5863" w:rsidRDefault="008F0B1D" w:rsidP="008F0B1D">
      <w:r w:rsidRPr="00252357">
        <w:t>For the DM-RS of PD</w:t>
      </w:r>
      <w:r w:rsidRPr="004B5863">
        <w:t>C</w:t>
      </w:r>
      <w:r w:rsidRPr="00252357">
        <w:t xml:space="preserve">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6177BC">
        <w:rPr>
          <w:i/>
          <w:iCs/>
          <w:color w:val="000000"/>
        </w:rPr>
        <w: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4B5863">
        <w:rPr>
          <w:i/>
        </w:rPr>
        <w:t xml:space="preserve"> </w:t>
      </w:r>
      <w:r w:rsidRPr="004B5863">
        <w:t>and, when applicable,</w:t>
      </w:r>
      <w:r w:rsidRPr="00252357">
        <w:t xml:space="preserve"> </w:t>
      </w:r>
      <w:r>
        <w:t>'</w:t>
      </w:r>
      <w:r w:rsidRPr="00055AB8">
        <w:t>t</w:t>
      </w:r>
      <w:r>
        <w:t>ypeD'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r w:rsidRPr="00055AB8">
        <w:t>t</w:t>
      </w:r>
      <w:r w:rsidRPr="00252357">
        <w: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t>'</w:t>
      </w:r>
      <w:r w:rsidRPr="00055AB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4AD7EB1A" w14:textId="2028F374" w:rsidR="008F0B1D" w:rsidRPr="004B5863" w:rsidRDefault="008F0B1D" w:rsidP="008F0B1D">
      <w:r w:rsidRPr="00252357">
        <w:t xml:space="preserve">For the DM-RS of PDSCH,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47922">
        <w:rPr>
          <w:i/>
          <w:iCs/>
          <w:color w:val="000000" w:themeColor="text1"/>
        </w:rPr>
        <w:t>TCI-State</w:t>
      </w:r>
      <w:r w:rsidR="00D07916">
        <w:rPr>
          <w:i/>
        </w:rPr>
        <w:t xml:space="preserve"> </w:t>
      </w:r>
      <w:r w:rsidRPr="00153528">
        <w:t>indicates one of the following quasi co-location type(s):</w:t>
      </w:r>
    </w:p>
    <w:p w14:paraId="586315D1" w14:textId="77777777" w:rsidR="008F0B1D"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252357">
        <w:t xml:space="preserve"> and</w:t>
      </w:r>
      <w:r w:rsidRPr="004B5863">
        <w:t xml:space="preserve">, when applicable, </w:t>
      </w:r>
      <w:r>
        <w:t>'t</w:t>
      </w:r>
      <w:r w:rsidRPr="00623800">
        <w:t>ypeD</w:t>
      </w:r>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rPr>
        <w:t>trs</w:t>
      </w:r>
      <w:r w:rsidRPr="00252357">
        <w:rPr>
          <w:i/>
        </w:rPr>
        <w:t>-Info</w:t>
      </w:r>
      <w:r w:rsidRPr="00252357">
        <w:t xml:space="preserve"> </w:t>
      </w:r>
      <w:r w:rsidRPr="004B5863">
        <w:t>and, when applicable</w:t>
      </w:r>
      <w:r>
        <w:t>,</w:t>
      </w:r>
      <w:r w:rsidRPr="004B5863">
        <w:t xml:space="preserve"> </w:t>
      </w:r>
      <w:r>
        <w:t>'</w:t>
      </w:r>
      <w:r w:rsidRPr="0083219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24624AE9" w14:textId="061B425B" w:rsidR="008F0B1D" w:rsidRPr="008F0B1D" w:rsidRDefault="008F0B1D" w:rsidP="008F0B1D">
      <w:r w:rsidRPr="003E6333">
        <w:t xml:space="preserve">When a UE is configured with </w:t>
      </w:r>
      <w:r w:rsidR="00CE672E">
        <w:rPr>
          <w:i/>
          <w:iCs/>
        </w:rPr>
        <w:t>sfnSchemePDSCH</w:t>
      </w:r>
      <w:r w:rsidRPr="003E6333">
        <w:t xml:space="preserve"> set to 'sfnSchemeA',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r w:rsidR="00CE672E">
        <w:rPr>
          <w:i/>
          <w:iCs/>
        </w:rPr>
        <w:t>sfnSchemePDSCH</w:t>
      </w:r>
      <w:r w:rsidRPr="003E6333">
        <w:t xml:space="preserve"> set to 'sfnSchemeB',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297" w:name="_Toc11352097"/>
      <w:bookmarkStart w:id="298" w:name="_Toc20317987"/>
      <w:bookmarkStart w:id="299" w:name="_Toc27299885"/>
      <w:bookmarkStart w:id="300" w:name="_Toc29673150"/>
      <w:bookmarkStart w:id="301" w:name="_Toc29673291"/>
      <w:bookmarkStart w:id="302" w:name="_Toc29674284"/>
      <w:bookmarkStart w:id="303" w:name="_Toc36645514"/>
      <w:bookmarkStart w:id="304" w:name="_Toc45810559"/>
      <w:bookmarkStart w:id="305" w:name="_Toc145348690"/>
      <w:bookmarkEnd w:id="291"/>
      <w:r w:rsidRPr="0048482F">
        <w:rPr>
          <w:color w:val="000000"/>
        </w:rPr>
        <w:t>5.1.6</w:t>
      </w:r>
      <w:r w:rsidRPr="0048482F">
        <w:rPr>
          <w:color w:val="000000"/>
        </w:rPr>
        <w:tab/>
        <w:t>UE procedure for receiving reference signals</w:t>
      </w:r>
      <w:bookmarkEnd w:id="297"/>
      <w:bookmarkEnd w:id="298"/>
      <w:bookmarkEnd w:id="299"/>
      <w:bookmarkEnd w:id="300"/>
      <w:bookmarkEnd w:id="301"/>
      <w:bookmarkEnd w:id="302"/>
      <w:bookmarkEnd w:id="303"/>
      <w:bookmarkEnd w:id="304"/>
      <w:bookmarkEnd w:id="305"/>
    </w:p>
    <w:p w14:paraId="45C253C9" w14:textId="77777777" w:rsidR="007358E5" w:rsidRPr="0048482F" w:rsidRDefault="007358E5" w:rsidP="007358E5">
      <w:pPr>
        <w:pStyle w:val="Heading4"/>
        <w:rPr>
          <w:color w:val="000000"/>
        </w:rPr>
      </w:pPr>
      <w:bookmarkStart w:id="306" w:name="_Toc11352098"/>
      <w:bookmarkStart w:id="307" w:name="_Toc20317988"/>
      <w:bookmarkStart w:id="308" w:name="_Toc27299886"/>
      <w:bookmarkStart w:id="309" w:name="_Toc29673151"/>
      <w:bookmarkStart w:id="310" w:name="_Toc29673292"/>
      <w:bookmarkStart w:id="311" w:name="_Toc29674285"/>
      <w:bookmarkStart w:id="312" w:name="_Toc36645515"/>
      <w:bookmarkStart w:id="313" w:name="_Toc45810560"/>
      <w:bookmarkStart w:id="314" w:name="_Hlk500270732"/>
      <w:bookmarkStart w:id="315" w:name="_Toc145348691"/>
      <w:r w:rsidRPr="0048482F">
        <w:rPr>
          <w:color w:val="000000"/>
        </w:rPr>
        <w:t>5.1.6.1</w:t>
      </w:r>
      <w:r w:rsidRPr="0048482F">
        <w:rPr>
          <w:color w:val="000000"/>
        </w:rPr>
        <w:tab/>
        <w:t>CSI-RS reception procedure</w:t>
      </w:r>
      <w:bookmarkEnd w:id="306"/>
      <w:bookmarkEnd w:id="307"/>
      <w:bookmarkEnd w:id="308"/>
      <w:bookmarkEnd w:id="309"/>
      <w:bookmarkEnd w:id="310"/>
      <w:bookmarkEnd w:id="311"/>
      <w:bookmarkEnd w:id="312"/>
      <w:bookmarkEnd w:id="313"/>
      <w:bookmarkEnd w:id="315"/>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and tracking during fast SCell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 xml:space="preserve">Furthermore, the UE shall not </w:t>
      </w:r>
      <w:r w:rsidR="00836E12" w:rsidRPr="00364EC3">
        <w:rPr>
          <w:rFonts w:eastAsia="MS Mincho"/>
          <w:color w:val="000000"/>
        </w:rPr>
        <w:lastRenderedPageBreak/>
        <w:t>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16" w:name="_Toc11352099"/>
      <w:bookmarkStart w:id="317" w:name="_Toc20317989"/>
      <w:bookmarkStart w:id="318" w:name="_Toc27299887"/>
      <w:bookmarkStart w:id="319" w:name="_Toc29673152"/>
      <w:bookmarkStart w:id="320" w:name="_Toc29673293"/>
      <w:bookmarkStart w:id="321" w:name="_Toc29674286"/>
      <w:bookmarkStart w:id="322" w:name="_Toc36645516"/>
      <w:bookmarkStart w:id="323" w:name="_Toc45810561"/>
      <w:bookmarkStart w:id="324" w:name="_Toc145348692"/>
      <w:r w:rsidRPr="0048482F">
        <w:rPr>
          <w:color w:val="000000"/>
        </w:rPr>
        <w:t>5.1.6.1.1</w:t>
      </w:r>
      <w:r w:rsidR="006A691B" w:rsidRPr="0048482F">
        <w:rPr>
          <w:color w:val="000000"/>
        </w:rPr>
        <w:tab/>
      </w:r>
      <w:r w:rsidRPr="0048482F">
        <w:rPr>
          <w:color w:val="000000"/>
        </w:rPr>
        <w:t>CSI-RS for tracking</w:t>
      </w:r>
      <w:bookmarkEnd w:id="316"/>
      <w:bookmarkEnd w:id="317"/>
      <w:bookmarkEnd w:id="318"/>
      <w:bookmarkEnd w:id="319"/>
      <w:bookmarkEnd w:id="320"/>
      <w:bookmarkEnd w:id="321"/>
      <w:bookmarkEnd w:id="322"/>
      <w:bookmarkEnd w:id="323"/>
      <w:bookmarkEnd w:id="324"/>
    </w:p>
    <w:p w14:paraId="4C004916" w14:textId="77777777" w:rsidR="000B63EE" w:rsidRDefault="000B63EE" w:rsidP="000B63EE">
      <w:bookmarkStart w:id="325"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25"/>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26"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26"/>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27" w:name="_Hlk513180296"/>
      <w:bookmarkStart w:id="328"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27"/>
    <w:bookmarkEnd w:id="328"/>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lastRenderedPageBreak/>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85pt;height:14.25pt" o:ole="">
            <v:imagedata r:id="rId227" o:title=""/>
          </v:shape>
          <o:OLEObject Type="Embed" ProgID="Equation.3" ShapeID="_x0000_i1151" DrawAspect="Content" ObjectID="_1755965197" r:id="rId228"/>
        </w:object>
      </w:r>
      <w:r w:rsidR="00C16BB7" w:rsidRPr="004E38D4">
        <w:t xml:space="preserve">, </w:t>
      </w:r>
      <w:r w:rsidR="00C16BB7" w:rsidRPr="004E38D4">
        <w:rPr>
          <w:position w:val="-10"/>
        </w:rPr>
        <w:object w:dxaOrig="700" w:dyaOrig="300" w14:anchorId="78F2104F">
          <v:shape id="_x0000_i1152" type="#_x0000_t75" style="width:36.85pt;height:14.25pt" o:ole="">
            <v:imagedata r:id="rId229" o:title=""/>
          </v:shape>
          <o:OLEObject Type="Embed" ProgID="Equation.3" ShapeID="_x0000_i1152" DrawAspect="Content" ObjectID="_1755965198" r:id="rId230"/>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5pt;height:14.25pt" o:ole="">
            <v:imagedata r:id="rId231" o:title=""/>
          </v:shape>
          <o:OLEObject Type="Embed" ProgID="Equation.3" ShapeID="_x0000_i1153" DrawAspect="Content" ObjectID="_1755965199" r:id="rId232"/>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85pt;height:14.25pt" o:ole="">
            <v:imagedata r:id="rId233" o:title=""/>
          </v:shape>
          <o:OLEObject Type="Embed" ProgID="Equation.3" ShapeID="_x0000_i1154" DrawAspect="Content" ObjectID="_1755965200" r:id="rId234"/>
        </w:object>
      </w:r>
      <w:r w:rsidRPr="004E38D4">
        <w:t xml:space="preserve">, </w:t>
      </w:r>
      <w:r w:rsidRPr="004E38D4">
        <w:rPr>
          <w:position w:val="-10"/>
        </w:rPr>
        <w:object w:dxaOrig="639" w:dyaOrig="300" w14:anchorId="4305F3B2">
          <v:shape id="_x0000_i1155" type="#_x0000_t75" style="width:28.45pt;height:14.25pt" o:ole="">
            <v:imagedata r:id="rId235" o:title=""/>
          </v:shape>
          <o:OLEObject Type="Embed" ProgID="Equation.3" ShapeID="_x0000_i1155" DrawAspect="Content" ObjectID="_1755965201" r:id="rId236"/>
        </w:object>
      </w:r>
      <w:r w:rsidRPr="004E38D4">
        <w:t xml:space="preserve">, </w:t>
      </w:r>
      <w:r w:rsidRPr="004E38D4">
        <w:rPr>
          <w:position w:val="-10"/>
        </w:rPr>
        <w:object w:dxaOrig="700" w:dyaOrig="300" w14:anchorId="5662DECF">
          <v:shape id="_x0000_i1156" type="#_x0000_t75" style="width:36.85pt;height:14.25pt" o:ole="">
            <v:imagedata r:id="rId237" o:title=""/>
          </v:shape>
          <o:OLEObject Type="Embed" ProgID="Equation.3" ShapeID="_x0000_i1156" DrawAspect="Content" ObjectID="_1755965202" r:id="rId238"/>
        </w:object>
      </w:r>
      <w:r w:rsidRPr="004E38D4">
        <w:t xml:space="preserve">, </w:t>
      </w:r>
      <w:r w:rsidRPr="004E38D4">
        <w:rPr>
          <w:position w:val="-10"/>
        </w:rPr>
        <w:object w:dxaOrig="680" w:dyaOrig="300" w14:anchorId="2A0AA1AA">
          <v:shape id="_x0000_i1157" type="#_x0000_t75" style="width:36.85pt;height:14.25pt" o:ole="">
            <v:imagedata r:id="rId239" o:title=""/>
          </v:shape>
          <o:OLEObject Type="Embed" ProgID="Equation.3" ShapeID="_x0000_i1157" DrawAspect="Content" ObjectID="_1755965203" r:id="rId240"/>
        </w:object>
      </w:r>
      <w:r w:rsidRPr="004E38D4">
        <w:t xml:space="preserve">, </w:t>
      </w:r>
      <w:r w:rsidRPr="004E38D4">
        <w:rPr>
          <w:position w:val="-10"/>
        </w:rPr>
        <w:object w:dxaOrig="760" w:dyaOrig="300" w14:anchorId="74E8B0E6">
          <v:shape id="_x0000_i1158" type="#_x0000_t75" style="width:35.15pt;height:14.25pt" o:ole="">
            <v:imagedata r:id="rId241" o:title=""/>
          </v:shape>
          <o:OLEObject Type="Embed" ProgID="Equation.3" ShapeID="_x0000_i1158" DrawAspect="Content" ObjectID="_1755965204" r:id="rId242"/>
        </w:object>
      </w:r>
      <w:r w:rsidRPr="004E38D4">
        <w:t xml:space="preserve">, </w:t>
      </w:r>
      <w:r w:rsidRPr="004E38D4">
        <w:rPr>
          <w:position w:val="-10"/>
        </w:rPr>
        <w:object w:dxaOrig="760" w:dyaOrig="300" w14:anchorId="1DD765F6">
          <v:shape id="_x0000_i1159" type="#_x0000_t75" style="width:35.15pt;height:14.25pt" o:ole="">
            <v:imagedata r:id="rId243" o:title=""/>
          </v:shape>
          <o:OLEObject Type="Embed" ProgID="Equation.3" ShapeID="_x0000_i1159" DrawAspect="Content" ObjectID="_1755965205" r:id="rId244"/>
        </w:object>
      </w:r>
      <w:r w:rsidRPr="004E38D4">
        <w:t xml:space="preserve"> or </w:t>
      </w:r>
      <w:r w:rsidRPr="004E38D4">
        <w:rPr>
          <w:position w:val="-10"/>
        </w:rPr>
        <w:object w:dxaOrig="760" w:dyaOrig="300" w14:anchorId="6B6F5253">
          <v:shape id="_x0000_i1160" type="#_x0000_t75" style="width:35.15pt;height:14.25pt" o:ole="">
            <v:imagedata r:id="rId245" o:title=""/>
          </v:shape>
          <o:OLEObject Type="Embed" ProgID="Equation.3" ShapeID="_x0000_i1160" DrawAspect="Content" ObjectID="_1755965206" r:id="rId246"/>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7" o:title=""/>
          </v:shape>
          <o:OLEObject Type="Embed" ProgID="Equation.3" ShapeID="_x0000_i1161" DrawAspect="Content" ObjectID="_1755965207" r:id="rId248"/>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4A41B483"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w:t>
      </w:r>
      <w:r w:rsidR="001566F7">
        <w:rPr>
          <w:lang w:val="en-US"/>
        </w:rPr>
        <w:t xml:space="preserve"> block</w:t>
      </w:r>
      <w:r w:rsidR="00CC57B7" w:rsidRPr="004E38D4">
        <w:rPr>
          <w:lang w:val="en-US"/>
        </w:rPr>
        <w:t xml:space="preserv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r w:rsidR="00615A57" w:rsidRPr="002E3DFD">
        <w:rPr>
          <w:i/>
          <w:iCs/>
        </w:rPr>
        <w:t>aperiodicCSI-RS</w:t>
      </w:r>
      <w:r w:rsidR="00615A57">
        <w:t>-</w:t>
      </w:r>
      <w:r w:rsidR="00615A57" w:rsidRPr="002E3DFD">
        <w:rPr>
          <w:i/>
          <w:iCs/>
        </w:rPr>
        <w:t>AdditionalBandwidth</w:t>
      </w:r>
      <w:r w:rsidR="00E72941" w:rsidRPr="00E72941">
        <w:t xml:space="preserve"> ca</w:t>
      </w:r>
      <w:r w:rsidR="00E72941" w:rsidRPr="00987183">
        <w:t>pability for aperiodic CSI-RS for fast SCell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r w:rsidR="00615A57" w:rsidRPr="00B67295">
        <w:rPr>
          <w:i/>
          <w:iCs/>
        </w:rPr>
        <w:t>aperiodicCSI-RS</w:t>
      </w:r>
      <w:r w:rsidR="00615A57">
        <w:t>-</w:t>
      </w:r>
      <w:r w:rsidR="00615A57" w:rsidRPr="00B67295">
        <w:rPr>
          <w:i/>
          <w:iCs/>
        </w:rPr>
        <w:t>AdditionalBandwidth</w:t>
      </w:r>
      <w:r w:rsidR="00E72941" w:rsidRPr="00E72941">
        <w:rPr>
          <w:lang w:val="en-US"/>
        </w:rPr>
        <w:t xml:space="preserve"> ca</w:t>
      </w:r>
      <w:r w:rsidR="00E72941" w:rsidRPr="00987183">
        <w:rPr>
          <w:lang w:val="en-US"/>
        </w:rPr>
        <w:t>pability for aperiodic CSI-RS for fast SCell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1566F7">
        <w:rPr>
          <w:lang w:val="en-US"/>
        </w:rPr>
        <w:t xml:space="preserve"> in FR1</w:t>
      </w:r>
      <w:r w:rsidR="008443F6" w:rsidRPr="004E38D4">
        <w:rPr>
          <w:lang w:val="en-US"/>
        </w:rPr>
        <w:t>,</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85pt;height:14.25pt" o:ole="">
            <v:imagedata r:id="rId249" o:title=""/>
          </v:shape>
          <o:OLEObject Type="Embed" ProgID="Equation.3" ShapeID="_x0000_i1162" DrawAspect="Content" ObjectID="_1755965208" r:id="rId250"/>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65pt;height:21.75pt" o:ole="">
            <v:imagedata r:id="rId251" o:title=""/>
          </v:shape>
          <o:OLEObject Type="Embed" ProgID="Equation.3" ShapeID="_x0000_i1163" DrawAspect="Content" ObjectID="_1755965209" r:id="rId252"/>
        </w:object>
      </w:r>
      <w:r w:rsidR="00836E12" w:rsidRPr="004E38D4">
        <w:t xml:space="preserve">slots where </w:t>
      </w:r>
      <w:r w:rsidR="00836E12" w:rsidRPr="004E38D4">
        <w:rPr>
          <w:position w:val="-14"/>
        </w:rPr>
        <w:object w:dxaOrig="520" w:dyaOrig="340" w14:anchorId="140B9AD8">
          <v:shape id="_x0000_i1164" type="#_x0000_t75" style="width:28.45pt;height:14.25pt" o:ole="">
            <v:imagedata r:id="rId253" o:title=""/>
          </v:shape>
          <o:OLEObject Type="Embed" ProgID="Equation.3" ShapeID="_x0000_i1164" DrawAspect="Content" ObjectID="_1755965210" r:id="rId254"/>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29" w:name="_Hlk512448230"/>
      <w:r w:rsidR="00171E19" w:rsidRPr="004E38D4">
        <w:rPr>
          <w:i/>
        </w:rPr>
        <w:t>NZP-CSI-RS-Resource</w:t>
      </w:r>
      <w:bookmarkEnd w:id="329"/>
      <w:r w:rsidRPr="004E38D4">
        <w:t xml:space="preserve"> value across all resources.</w:t>
      </w:r>
    </w:p>
    <w:p w14:paraId="310B2989" w14:textId="6B0AE814" w:rsidR="00620E1E" w:rsidRPr="00B949C1" w:rsidRDefault="00620E1E" w:rsidP="00620E1E">
      <w:r w:rsidRPr="00FD24A4">
        <w:t>A UE in RRC</w:t>
      </w:r>
      <w:r>
        <w:t xml:space="preserve">_IDLE or RRC_INACTIVE can receive a higher layer configuration of TRS occasions via a </w:t>
      </w:r>
      <w:r w:rsidR="005528AC" w:rsidRPr="00636E36">
        <w:rPr>
          <w:i/>
          <w:color w:val="000000" w:themeColor="text1"/>
        </w:rPr>
        <w:t>trs-ResourceSetConfig</w:t>
      </w:r>
      <w:r>
        <w:t xml:space="preserve">. </w:t>
      </w:r>
    </w:p>
    <w:p w14:paraId="1445329B" w14:textId="1ED540B1"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r w:rsidR="000B669E" w:rsidRPr="007F26AC">
        <w:rPr>
          <w:i/>
          <w:lang w:val="en-US"/>
        </w:rPr>
        <w:t>tdd-</w:t>
      </w:r>
      <w:r w:rsidR="000B669E" w:rsidRPr="007F26AC">
        <w:rPr>
          <w:i/>
        </w:rPr>
        <w:t>UL-DL-</w:t>
      </w:r>
      <w:r w:rsidR="000B669E" w:rsidRPr="007F26AC">
        <w:rPr>
          <w:i/>
          <w:lang w:val="en-US"/>
        </w:rPr>
        <w:t>C</w:t>
      </w:r>
      <w:r w:rsidR="000B669E" w:rsidRPr="007F26AC">
        <w:rPr>
          <w:i/>
        </w:rPr>
        <w:t>onfiguration</w:t>
      </w:r>
      <w:r w:rsidR="000B669E" w:rsidRPr="007F26AC">
        <w:rPr>
          <w:i/>
          <w:lang w:val="en-US"/>
        </w:rPr>
        <w:t>C</w:t>
      </w:r>
      <w:r w:rsidR="000B669E" w:rsidRPr="007F26AC">
        <w:rPr>
          <w:i/>
        </w:rPr>
        <w:t>ommon</w:t>
      </w:r>
      <w:r w:rsidR="000B669E" w:rsidRPr="007F26AC">
        <w:t xml:space="preserve">, </w:t>
      </w:r>
      <w:r w:rsidR="000B669E">
        <w:t xml:space="preserve">then </w:t>
      </w:r>
      <w:r w:rsidR="000B669E" w:rsidRPr="007F26AC">
        <w:t xml:space="preserve">the UE may be configured with one or more </w:t>
      </w:r>
      <w:r w:rsidR="005528AC">
        <w:t>TRS resource</w:t>
      </w:r>
      <w:r w:rsidR="000B669E" w:rsidRPr="007F26AC">
        <w:t xml:space="preserve"> set(s), where a </w:t>
      </w:r>
      <w:r w:rsidR="000B669E" w:rsidRPr="00E561B1">
        <w:rPr>
          <w:i/>
          <w:iCs/>
        </w:rPr>
        <w:t>TRS-ResourceSet</w:t>
      </w:r>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TRS-R</w:t>
      </w:r>
      <w:r>
        <w:rPr>
          <w:i/>
          <w:iCs/>
        </w:rPr>
        <w:t>e</w:t>
      </w:r>
      <w:r w:rsidRPr="00D7724A">
        <w:rPr>
          <w:i/>
          <w:iCs/>
        </w:rPr>
        <w:t>sourceSet</w:t>
      </w:r>
      <w:r>
        <w:t xml:space="preserve"> </w:t>
      </w:r>
      <w:r w:rsidRPr="004E38D4">
        <w:t>with the following restrictions</w:t>
      </w:r>
      <w:r>
        <w:t xml:space="preserve"> for a UE in RRC_IDLE or RRC_INACTIVE</w:t>
      </w:r>
      <w:r w:rsidRPr="004E38D4">
        <w:t>:</w:t>
      </w:r>
    </w:p>
    <w:p w14:paraId="0A74D647" w14:textId="67EBFF26" w:rsidR="000B669E" w:rsidRPr="000B669E" w:rsidRDefault="000B669E" w:rsidP="000B669E">
      <w:pPr>
        <w:pStyle w:val="B1"/>
      </w:pPr>
      <w:r w:rsidRPr="004E38D4">
        <w:lastRenderedPageBreak/>
        <w:t>-</w:t>
      </w:r>
      <w:r w:rsidRPr="004E38D4">
        <w:tab/>
        <w:t>the</w:t>
      </w:r>
      <w:r w:rsidRPr="007A08E2">
        <w:t xml:space="preserve"> number of periodic NZP CSI-RS resources configured by </w:t>
      </w:r>
      <w:r w:rsidRPr="0048482F">
        <w:t xml:space="preserve">a </w:t>
      </w:r>
      <w:r w:rsidRPr="00E561B1">
        <w:rPr>
          <w:i/>
          <w:iCs/>
        </w:rPr>
        <w:t>TRS-ResourceSet</w:t>
      </w:r>
      <w:r w:rsidRPr="007A08E2">
        <w:t xml:space="preserve"> is given by </w:t>
      </w:r>
      <w:r w:rsidR="005528AC" w:rsidRPr="00636E36">
        <w:rPr>
          <w:i/>
          <w:iCs/>
          <w:color w:val="000000" w:themeColor="text1"/>
        </w:rPr>
        <w:t>nrofResources</w:t>
      </w:r>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85pt;height:14.25pt" o:ole="">
            <v:imagedata r:id="rId227" o:title=""/>
          </v:shape>
          <o:OLEObject Type="Embed" ProgID="Equation.3" ShapeID="_x0000_i1165" DrawAspect="Content" ObjectID="_1755965211" r:id="rId255"/>
        </w:object>
      </w:r>
      <w:r w:rsidRPr="004E38D4">
        <w:t xml:space="preserve">, </w:t>
      </w:r>
      <w:r w:rsidRPr="004E38D4">
        <w:rPr>
          <w:position w:val="-10"/>
        </w:rPr>
        <w:object w:dxaOrig="700" w:dyaOrig="300" w14:anchorId="6FDB5AE6">
          <v:shape id="_x0000_i1166" type="#_x0000_t75" style="width:36.85pt;height:14.25pt" o:ole="">
            <v:imagedata r:id="rId229" o:title=""/>
          </v:shape>
          <o:OLEObject Type="Embed" ProgID="Equation.3" ShapeID="_x0000_i1166" DrawAspect="Content" ObjectID="_1755965212" r:id="rId256"/>
        </w:object>
      </w:r>
      <w:r w:rsidRPr="004E38D4">
        <w:t>, or</w:t>
      </w:r>
      <w:r w:rsidRPr="004E38D4">
        <w:rPr>
          <w:position w:val="-10"/>
        </w:rPr>
        <w:object w:dxaOrig="780" w:dyaOrig="300" w14:anchorId="4D3B269C">
          <v:shape id="_x0000_i1167" type="#_x0000_t75" style="width:43.55pt;height:14.25pt" o:ole="">
            <v:imagedata r:id="rId231" o:title=""/>
          </v:shape>
          <o:OLEObject Type="Embed" ProgID="Equation.3" ShapeID="_x0000_i1167" DrawAspect="Content" ObjectID="_1755965213" r:id="rId257"/>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85pt;height:14.25pt" o:ole="">
            <v:imagedata r:id="rId233" o:title=""/>
          </v:shape>
          <o:OLEObject Type="Embed" ProgID="Equation.3" ShapeID="_x0000_i1168" DrawAspect="Content" ObjectID="_1755965214" r:id="rId258"/>
        </w:object>
      </w:r>
      <w:r w:rsidRPr="004E38D4">
        <w:t xml:space="preserve">, </w:t>
      </w:r>
      <w:r w:rsidRPr="004E38D4">
        <w:rPr>
          <w:position w:val="-10"/>
        </w:rPr>
        <w:object w:dxaOrig="639" w:dyaOrig="300" w14:anchorId="015010A9">
          <v:shape id="_x0000_i1169" type="#_x0000_t75" style="width:28.45pt;height:14.25pt" o:ole="">
            <v:imagedata r:id="rId235" o:title=""/>
          </v:shape>
          <o:OLEObject Type="Embed" ProgID="Equation.3" ShapeID="_x0000_i1169" DrawAspect="Content" ObjectID="_1755965215" r:id="rId259"/>
        </w:object>
      </w:r>
      <w:r w:rsidRPr="004E38D4">
        <w:t xml:space="preserve">, </w:t>
      </w:r>
      <w:r w:rsidRPr="004E38D4">
        <w:rPr>
          <w:position w:val="-10"/>
        </w:rPr>
        <w:object w:dxaOrig="700" w:dyaOrig="300" w14:anchorId="779BDDC3">
          <v:shape id="_x0000_i1170" type="#_x0000_t75" style="width:36.85pt;height:14.25pt" o:ole="">
            <v:imagedata r:id="rId237" o:title=""/>
          </v:shape>
          <o:OLEObject Type="Embed" ProgID="Equation.3" ShapeID="_x0000_i1170" DrawAspect="Content" ObjectID="_1755965216" r:id="rId260"/>
        </w:object>
      </w:r>
      <w:r w:rsidRPr="004E38D4">
        <w:t xml:space="preserve">, </w:t>
      </w:r>
      <w:r w:rsidRPr="004E38D4">
        <w:rPr>
          <w:position w:val="-10"/>
        </w:rPr>
        <w:object w:dxaOrig="680" w:dyaOrig="300" w14:anchorId="31976ECA">
          <v:shape id="_x0000_i1171" type="#_x0000_t75" style="width:36.85pt;height:14.25pt" o:ole="">
            <v:imagedata r:id="rId239" o:title=""/>
          </v:shape>
          <o:OLEObject Type="Embed" ProgID="Equation.3" ShapeID="_x0000_i1171" DrawAspect="Content" ObjectID="_1755965217" r:id="rId261"/>
        </w:object>
      </w:r>
      <w:r w:rsidRPr="004E38D4">
        <w:t xml:space="preserve">, </w:t>
      </w:r>
      <w:r w:rsidRPr="004E38D4">
        <w:rPr>
          <w:position w:val="-10"/>
        </w:rPr>
        <w:object w:dxaOrig="760" w:dyaOrig="300" w14:anchorId="1981FE72">
          <v:shape id="_x0000_i1172" type="#_x0000_t75" style="width:35.15pt;height:14.25pt" o:ole="">
            <v:imagedata r:id="rId241" o:title=""/>
          </v:shape>
          <o:OLEObject Type="Embed" ProgID="Equation.3" ShapeID="_x0000_i1172" DrawAspect="Content" ObjectID="_1755965218" r:id="rId262"/>
        </w:object>
      </w:r>
      <w:r w:rsidRPr="004E38D4">
        <w:t xml:space="preserve">, </w:t>
      </w:r>
      <w:r w:rsidRPr="004E38D4">
        <w:rPr>
          <w:position w:val="-10"/>
        </w:rPr>
        <w:object w:dxaOrig="760" w:dyaOrig="300" w14:anchorId="2B0B24B2">
          <v:shape id="_x0000_i1173" type="#_x0000_t75" style="width:35.15pt;height:14.25pt" o:ole="">
            <v:imagedata r:id="rId243" o:title=""/>
          </v:shape>
          <o:OLEObject Type="Embed" ProgID="Equation.3" ShapeID="_x0000_i1173" DrawAspect="Content" ObjectID="_1755965219" r:id="rId263"/>
        </w:object>
      </w:r>
      <w:r w:rsidRPr="004E38D4">
        <w:t xml:space="preserve"> or </w:t>
      </w:r>
      <w:r w:rsidRPr="004E38D4">
        <w:rPr>
          <w:position w:val="-10"/>
        </w:rPr>
        <w:object w:dxaOrig="760" w:dyaOrig="300" w14:anchorId="658B8CDD">
          <v:shape id="_x0000_i1174" type="#_x0000_t75" style="width:35.15pt;height:14.25pt" o:ole="">
            <v:imagedata r:id="rId245" o:title=""/>
          </v:shape>
          <o:OLEObject Type="Embed" ProgID="Equation.3" ShapeID="_x0000_i1174" DrawAspect="Content" ObjectID="_1755965220" r:id="rId264"/>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r w:rsidRPr="00265886">
        <w:rPr>
          <w:i/>
          <w:iCs/>
        </w:rPr>
        <w:t>firstOFDMSymbolInTimeDomain</w:t>
      </w:r>
      <w:r>
        <w:t xml:space="preserve"> in the </w:t>
      </w:r>
      <w:r w:rsidRPr="00265886">
        <w:rPr>
          <w:i/>
          <w:iCs/>
        </w:rPr>
        <w:t>TRS-ResourceSet</w:t>
      </w:r>
      <w:r>
        <w:t xml:space="preserve"> and the second symbol location in a slot is </w:t>
      </w:r>
      <w:r w:rsidRPr="00FF33E8">
        <w:rPr>
          <w:i/>
          <w:iCs/>
        </w:rPr>
        <w:t>firstOFDMSymbolInTimeDomain</w:t>
      </w:r>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7" o:title=""/>
          </v:shape>
          <o:OLEObject Type="Embed" ProgID="Equation.3" ShapeID="_x0000_i1175" DrawAspect="Content" ObjectID="_1755965221" r:id="rId265"/>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r w:rsidRPr="000F6CEA">
        <w:rPr>
          <w:i/>
          <w:iCs/>
        </w:rPr>
        <w:t>nrofRBs</w:t>
      </w:r>
      <w:r>
        <w:t xml:space="preserve">, </w:t>
      </w:r>
      <w:r w:rsidRPr="000F6CEA">
        <w:rPr>
          <w:i/>
          <w:iCs/>
        </w:rPr>
        <w:t>startingRB</w:t>
      </w:r>
      <w:r>
        <w:t xml:space="preserve"> and </w:t>
      </w:r>
      <w:r w:rsidRPr="00C42B5C">
        <w:rPr>
          <w:i/>
          <w:iCs/>
        </w:rPr>
        <w:t>frequencyDomainAllocation</w:t>
      </w:r>
      <w:r w:rsidRPr="00C42B5C">
        <w:t xml:space="preserve"> </w:t>
      </w:r>
      <w:r>
        <w:t xml:space="preserve">in a </w:t>
      </w:r>
      <w:r w:rsidRPr="00265886">
        <w:rPr>
          <w:i/>
          <w:iCs/>
        </w:rPr>
        <w:t>TRS-Resource</w:t>
      </w:r>
      <w:r>
        <w:rPr>
          <w:i/>
          <w:iCs/>
        </w:rPr>
        <w:t>Set</w:t>
      </w:r>
      <w:r>
        <w:t xml:space="preserve"> </w:t>
      </w:r>
      <w:r w:rsidRPr="000F6CEA">
        <w:t>and applies to all res</w:t>
      </w:r>
      <w:r>
        <w:t>o</w:t>
      </w:r>
      <w:r w:rsidRPr="000F6CEA">
        <w:t>urces in a</w:t>
      </w:r>
      <w:r>
        <w:t xml:space="preserve"> </w:t>
      </w:r>
      <w:r w:rsidRPr="00265886">
        <w:rPr>
          <w:i/>
          <w:iCs/>
        </w:rPr>
        <w:t>TRS-ResourceSet</w:t>
      </w:r>
      <w:r>
        <w:t xml:space="preserve">. </w:t>
      </w:r>
      <w:r w:rsidR="000B669E">
        <w:t>Band</w:t>
      </w:r>
      <w:r w:rsidR="000B669E" w:rsidRPr="00E94F69">
        <w:t>width</w:t>
      </w:r>
      <w:r w:rsidR="000B669E">
        <w:t>,</w:t>
      </w:r>
      <w:r w:rsidR="000B669E" w:rsidRPr="00E94F69">
        <w:t xml:space="preserve"> </w:t>
      </w:r>
      <w:r w:rsidR="000B669E" w:rsidRPr="00E94F69">
        <w:rPr>
          <w:i/>
          <w:iCs/>
          <w:color w:val="000000" w:themeColor="text1"/>
          <w:lang w:val="en-US" w:eastAsia="zh-CN"/>
        </w:rPr>
        <w:t>nrofRBs</w:t>
      </w:r>
      <w:r w:rsidR="000B669E" w:rsidRPr="00E94F69">
        <w:rPr>
          <w:color w:val="000000" w:themeColor="text1"/>
          <w:lang w:val="en-US" w:eastAsia="zh-CN"/>
        </w:rPr>
        <w:t>, and the initial CRB index,</w:t>
      </w:r>
      <w:r w:rsidR="000B669E">
        <w:rPr>
          <w:color w:val="000000" w:themeColor="text1"/>
          <w:lang w:val="en-US" w:eastAsia="zh-CN"/>
        </w:rPr>
        <w:t xml:space="preserve"> </w:t>
      </w:r>
      <w:r w:rsidR="000B669E" w:rsidRPr="00E94F69">
        <w:rPr>
          <w:i/>
          <w:iCs/>
          <w:color w:val="000000" w:themeColor="text1"/>
          <w:lang w:val="en-US" w:eastAsia="zh-CN"/>
        </w:rPr>
        <w:t>startingRB</w:t>
      </w:r>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TRS-ResourceSet</w:t>
      </w:r>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r w:rsidRPr="004E38D4">
        <w:rPr>
          <w:i/>
        </w:rPr>
        <w:t xml:space="preserve">periodicityAndOffset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is one of </w:t>
      </w:r>
      <w:r w:rsidRPr="004E38D4">
        <w:rPr>
          <w:position w:val="-14"/>
        </w:rPr>
        <w:object w:dxaOrig="580" w:dyaOrig="380" w14:anchorId="06B1D110">
          <v:shape id="_x0000_i1176" type="#_x0000_t75" style="width:27.65pt;height:21.75pt" o:ole="">
            <v:imagedata r:id="rId251" o:title=""/>
          </v:shape>
          <o:OLEObject Type="Embed" ProgID="Equation.3" ShapeID="_x0000_i1176" DrawAspect="Content" ObjectID="_1755965222" r:id="rId266"/>
        </w:object>
      </w:r>
      <w:r w:rsidRPr="004E38D4">
        <w:t xml:space="preserve">slots where </w:t>
      </w:r>
      <w:r w:rsidRPr="004E38D4">
        <w:rPr>
          <w:position w:val="-14"/>
        </w:rPr>
        <w:object w:dxaOrig="520" w:dyaOrig="340" w14:anchorId="6EAE0337">
          <v:shape id="_x0000_i1177" type="#_x0000_t75" style="width:28.45pt;height:14.25pt" o:ole="">
            <v:imagedata r:id="rId253" o:title=""/>
          </v:shape>
          <o:OLEObject Type="Embed" ProgID="Equation.3" ShapeID="_x0000_i1177" DrawAspect="Content" ObjectID="_1755965223" r:id="rId267"/>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r w:rsidR="000B669E">
        <w:rPr>
          <w:lang w:val="en-GB"/>
        </w:rPr>
        <w:t xml:space="preserve"> </w:t>
      </w:r>
      <w:r w:rsidR="000B669E" w:rsidRPr="007A08E2">
        <w:t xml:space="preserve">The slot offset </w:t>
      </w:r>
      <w:r w:rsidR="000B669E">
        <w:t xml:space="preserve">given by the higher layer parameter </w:t>
      </w:r>
      <w:r w:rsidR="000B669E" w:rsidRPr="004E38D4">
        <w:rPr>
          <w:i/>
        </w:rPr>
        <w:t>periodicityAndOffset</w:t>
      </w:r>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TRS-Resource</w:t>
      </w:r>
      <w:r>
        <w:rPr>
          <w:i/>
          <w:iCs/>
        </w:rPr>
        <w:t>Set</w:t>
      </w:r>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85pt;height:14.25pt" o:ole="">
            <v:imagedata r:id="rId249" o:title=""/>
          </v:shape>
          <o:OLEObject Type="Embed" ProgID="Equation.3" ShapeID="_x0000_i1178" DrawAspect="Content" ObjectID="_1755965224" r:id="rId268"/>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30"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-Resource</w:t>
      </w:r>
      <w:r>
        <w:rPr>
          <w:i/>
          <w:color w:val="000000"/>
        </w:rPr>
        <w:t>Set</w:t>
      </w:r>
      <w:r w:rsidRPr="004E38D4">
        <w:t xml:space="preserve"> </w:t>
      </w:r>
      <w:r w:rsidRPr="00084471">
        <w:t>to be same as the sub-carrier spacing of the initial DL BWP.</w:t>
      </w:r>
    </w:p>
    <w:bookmarkEnd w:id="330"/>
    <w:p w14:paraId="3C03EA8E" w14:textId="7EBBC3F5" w:rsidR="00620E1E" w:rsidRDefault="00620E1E" w:rsidP="00620E1E">
      <w:pPr>
        <w:pStyle w:val="B1"/>
      </w:pPr>
      <w:r w:rsidRPr="004E38D4">
        <w:t>-</w:t>
      </w:r>
      <w:r w:rsidRPr="004E38D4">
        <w:tab/>
      </w:r>
      <w:r w:rsidRPr="004E38D4">
        <w:rPr>
          <w:i/>
        </w:rPr>
        <w:t>powerControlOffsetSS</w:t>
      </w:r>
      <w:r w:rsidRPr="004E38D4" w:rsidDel="003D71D9">
        <w:rPr>
          <w:i/>
        </w:rPr>
        <w:t xml:space="preserve"> </w:t>
      </w:r>
      <w:bookmarkStart w:id="331" w:name="_Hlk86149878"/>
      <w:r w:rsidRPr="004E38D4">
        <w:t>given by</w:t>
      </w:r>
      <w:r w:rsidRPr="004E38D4">
        <w:rPr>
          <w:i/>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bookmarkEnd w:id="331"/>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r w:rsidRPr="00004082">
        <w:rPr>
          <w:i/>
          <w:iCs/>
        </w:rPr>
        <w:t>ssb-Index</w:t>
      </w:r>
      <w:r w:rsidRPr="00004082">
        <w:t xml:space="preserve"> configured by a </w:t>
      </w:r>
      <w:r w:rsidRPr="00004082">
        <w:rPr>
          <w:i/>
          <w:iCs/>
        </w:rPr>
        <w:t>TRS-ResourceSet</w:t>
      </w:r>
      <w:r w:rsidRPr="00004082">
        <w:t xml:space="preserve">, is a SS/PBCH block, applies to all resources in a </w:t>
      </w:r>
      <w:r w:rsidRPr="00004082">
        <w:rPr>
          <w:i/>
          <w:iCs/>
        </w:rPr>
        <w:t>TRS-ResourceSet</w:t>
      </w:r>
      <w:r w:rsidRPr="00004082">
        <w:t>.</w:t>
      </w:r>
    </w:p>
    <w:p w14:paraId="33DDB542" w14:textId="67585F27"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scramblingID-Info</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r w:rsidRPr="00E94F69">
        <w:rPr>
          <w:i/>
          <w:iCs/>
          <w:color w:val="000000" w:themeColor="text1"/>
          <w:lang w:eastAsia="zh-CN"/>
        </w:rPr>
        <w:t>scramblingID</w:t>
      </w:r>
      <w:r w:rsidR="005528AC">
        <w:rPr>
          <w:i/>
          <w:iCs/>
          <w:color w:val="000000" w:themeColor="text1"/>
          <w:lang w:eastAsia="zh-CN"/>
        </w:rPr>
        <w:t>forCommon</w:t>
      </w:r>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 xml:space="preserve">scramblingIDperResourceListWith2 </w:t>
      </w:r>
      <w:r w:rsidR="005528AC" w:rsidRPr="00D13FDE">
        <w:rPr>
          <w:color w:val="000000" w:themeColor="text1"/>
          <w:lang w:eastAsia="zh-CN"/>
        </w:rPr>
        <w:t xml:space="preserve">or </w:t>
      </w:r>
      <w:r w:rsidR="005528AC">
        <w:rPr>
          <w:i/>
          <w:iCs/>
          <w:color w:val="000000" w:themeColor="text1"/>
          <w:lang w:eastAsia="zh-CN"/>
        </w:rPr>
        <w:t>scramblingIDperResourceListWith4</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'typeC' with an SS/PBCH block and, when applicable, 'typeD' with the same SS/PBCH block.</w:t>
      </w:r>
    </w:p>
    <w:p w14:paraId="1465BDC3" w14:textId="66B27EBC" w:rsidR="00620E1E" w:rsidRPr="00620E1E" w:rsidRDefault="00620E1E" w:rsidP="00A91983">
      <w:r w:rsidRPr="00902E83">
        <w:t xml:space="preserve">For each </w:t>
      </w:r>
      <w:r w:rsidRPr="00902E83">
        <w:rPr>
          <w:i/>
          <w:iCs/>
        </w:rPr>
        <w:t>TRS-ResourceSet</w:t>
      </w:r>
      <w:r w:rsidRPr="00902E83">
        <w:t xml:space="preserve"> the index of the associated bit in TRS availability indication field [5, TS</w:t>
      </w:r>
      <w:r>
        <w:t xml:space="preserve"> </w:t>
      </w:r>
      <w:r w:rsidRPr="00902E83">
        <w:t xml:space="preserve">38.212], is given by the higher layer parameter </w:t>
      </w:r>
      <w:r>
        <w:rPr>
          <w:i/>
          <w:iCs/>
        </w:rPr>
        <w:t>indBitID</w:t>
      </w:r>
      <w:r w:rsidRPr="00902E83">
        <w:t>.</w:t>
      </w:r>
    </w:p>
    <w:p w14:paraId="448635A0" w14:textId="1C8EFF02" w:rsidR="00597391" w:rsidRPr="0048482F" w:rsidRDefault="00597391" w:rsidP="004D1A1E">
      <w:pPr>
        <w:pStyle w:val="H6"/>
      </w:pPr>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fast SCell activation</w:t>
      </w:r>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SCell for fast SCell activation using </w:t>
      </w:r>
      <w:r>
        <w:rPr>
          <w:i/>
        </w:rPr>
        <w:t>NZP-CSI-RS-ResourceSet(s)</w:t>
      </w:r>
      <w:r>
        <w:t xml:space="preserve"> with the higher layer paramet</w:t>
      </w:r>
      <w:r w:rsidRPr="00421C75">
        <w:rPr>
          <w:color w:val="000000" w:themeColor="text1"/>
        </w:rPr>
        <w:t xml:space="preserve">er </w:t>
      </w:r>
      <w:r w:rsidR="00E72941" w:rsidRPr="00197EF4">
        <w:rPr>
          <w:rFonts w:ascii="Times" w:eastAsia="Microsoft YaHei UI" w:hAnsi="Times" w:cs="Times"/>
          <w:i/>
          <w:iCs/>
          <w:color w:val="000000" w:themeColor="text1"/>
        </w:rPr>
        <w:t>scellActivationRS-ConfigToAddModList</w:t>
      </w:r>
      <w:r w:rsidRPr="00421C75">
        <w:rPr>
          <w:color w:val="000000" w:themeColor="text1"/>
        </w:rPr>
        <w:t>, with t</w:t>
      </w:r>
      <w:r w:rsidRPr="009129A5">
        <w:t>he QCL relation</w:t>
      </w:r>
      <w:r w:rsidR="00615A57">
        <w:t xml:space="preserve">, provided by higher layer parameter </w:t>
      </w:r>
      <w:r w:rsidR="00615A57" w:rsidRPr="002E3DFD">
        <w:rPr>
          <w:i/>
          <w:iCs/>
        </w:rPr>
        <w:t>qcl-Info</w:t>
      </w:r>
      <w:r w:rsidR="00615A57">
        <w:t xml:space="preserve"> given by </w:t>
      </w:r>
      <w:r w:rsidR="00615A57" w:rsidRPr="002E3DFD">
        <w:rPr>
          <w:i/>
          <w:iCs/>
        </w:rPr>
        <w:t>SCellActivationRS-Config</w:t>
      </w:r>
      <w:r w:rsidRPr="009129A5">
        <w:t xml:space="preserve"> as with aperiodic CSI-RS for tracking in clause 5.1.6.1.1.</w:t>
      </w:r>
    </w:p>
    <w:p w14:paraId="2DD53805" w14:textId="592F7802" w:rsidR="00597391" w:rsidRPr="00597391" w:rsidRDefault="00597391" w:rsidP="004D1A1E">
      <w:r>
        <w:t xml:space="preserve">Each CSI-RS resource, defined in clause 7.4.1.5.3 of [4, TS 38.211], for fast SCell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32" w:name="_Toc11352100"/>
      <w:bookmarkStart w:id="333" w:name="_Toc20317990"/>
      <w:bookmarkStart w:id="334" w:name="_Toc27299888"/>
      <w:bookmarkStart w:id="335" w:name="_Toc29673153"/>
      <w:bookmarkStart w:id="336" w:name="_Toc29673294"/>
      <w:bookmarkStart w:id="337" w:name="_Toc29674287"/>
      <w:bookmarkStart w:id="338" w:name="_Toc36645517"/>
      <w:bookmarkStart w:id="339" w:name="_Toc45810562"/>
      <w:bookmarkStart w:id="340" w:name="_Toc145348693"/>
      <w:r w:rsidRPr="0048482F">
        <w:rPr>
          <w:color w:val="000000"/>
        </w:rPr>
        <w:lastRenderedPageBreak/>
        <w:t>5.1.6.1.2</w:t>
      </w:r>
      <w:r w:rsidRPr="0048482F">
        <w:rPr>
          <w:color w:val="000000"/>
        </w:rPr>
        <w:tab/>
        <w:t xml:space="preserve">CSI-RS for L1-RSRP </w:t>
      </w:r>
      <w:r w:rsidR="001833D4">
        <w:rPr>
          <w:color w:val="000000"/>
        </w:rPr>
        <w:t xml:space="preserve">and L1-SINR </w:t>
      </w:r>
      <w:r w:rsidRPr="0048482F">
        <w:rPr>
          <w:color w:val="000000"/>
        </w:rPr>
        <w:t>computation</w:t>
      </w:r>
      <w:bookmarkEnd w:id="332"/>
      <w:bookmarkEnd w:id="333"/>
      <w:bookmarkEnd w:id="334"/>
      <w:bookmarkEnd w:id="335"/>
      <w:bookmarkEnd w:id="336"/>
      <w:bookmarkEnd w:id="337"/>
      <w:bookmarkEnd w:id="338"/>
      <w:bookmarkEnd w:id="339"/>
      <w:bookmarkEnd w:id="34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41" w:name="_Toc11352101"/>
      <w:bookmarkStart w:id="342" w:name="_Toc20317991"/>
      <w:bookmarkStart w:id="343" w:name="_Toc27299889"/>
      <w:bookmarkStart w:id="344" w:name="_Toc29673154"/>
      <w:bookmarkStart w:id="345" w:name="_Toc29673295"/>
      <w:bookmarkStart w:id="346" w:name="_Toc29674288"/>
      <w:bookmarkStart w:id="347" w:name="_Toc36645518"/>
      <w:bookmarkStart w:id="348" w:name="_Toc45810563"/>
      <w:bookmarkStart w:id="349" w:name="_Toc145348694"/>
      <w:bookmarkEnd w:id="314"/>
      <w:r w:rsidRPr="0048482F">
        <w:rPr>
          <w:color w:val="000000"/>
        </w:rPr>
        <w:t>5.1.6.1.</w:t>
      </w:r>
      <w:r>
        <w:rPr>
          <w:color w:val="000000"/>
        </w:rPr>
        <w:t>3</w:t>
      </w:r>
      <w:r w:rsidRPr="0048482F">
        <w:rPr>
          <w:color w:val="000000"/>
        </w:rPr>
        <w:tab/>
        <w:t xml:space="preserve">CSI-RS for </w:t>
      </w:r>
      <w:r>
        <w:rPr>
          <w:color w:val="000000"/>
        </w:rPr>
        <w:t>mobility</w:t>
      </w:r>
      <w:bookmarkEnd w:id="341"/>
      <w:bookmarkEnd w:id="342"/>
      <w:bookmarkEnd w:id="343"/>
      <w:bookmarkEnd w:id="344"/>
      <w:bookmarkEnd w:id="345"/>
      <w:bookmarkEnd w:id="346"/>
      <w:bookmarkEnd w:id="347"/>
      <w:bookmarkEnd w:id="348"/>
      <w:bookmarkEnd w:id="349"/>
    </w:p>
    <w:p w14:paraId="5529518A" w14:textId="77777777" w:rsidR="00836E12" w:rsidRDefault="00836E12" w:rsidP="00836E12">
      <w:bookmarkStart w:id="35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5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lastRenderedPageBreak/>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5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52" w:name="_Toc11352102"/>
      <w:bookmarkStart w:id="353" w:name="_Toc20317992"/>
      <w:bookmarkStart w:id="354" w:name="_Toc27299890"/>
      <w:bookmarkStart w:id="355" w:name="_Toc29673155"/>
      <w:bookmarkStart w:id="356" w:name="_Toc29673296"/>
      <w:bookmarkStart w:id="357" w:name="_Toc29674289"/>
      <w:bookmarkStart w:id="358" w:name="_Toc36645519"/>
      <w:bookmarkStart w:id="359" w:name="_Toc45810564"/>
      <w:bookmarkStart w:id="360" w:name="_Toc145348695"/>
      <w:bookmarkEnd w:id="35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52"/>
      <w:bookmarkEnd w:id="353"/>
      <w:bookmarkEnd w:id="354"/>
      <w:bookmarkEnd w:id="355"/>
      <w:bookmarkEnd w:id="356"/>
      <w:bookmarkEnd w:id="357"/>
      <w:bookmarkEnd w:id="358"/>
      <w:bookmarkEnd w:id="359"/>
      <w:bookmarkEnd w:id="36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6BA28C85" w14:textId="0F055A58"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r w:rsidRPr="00065B38">
        <w:rPr>
          <w:i/>
        </w:rPr>
        <w:t>dmrs-DownlinkForPDSCH-MappingTypeA</w:t>
      </w:r>
      <w:r w:rsidRPr="00065B38">
        <w:t xml:space="preserve"> and </w:t>
      </w:r>
      <w:r w:rsidRPr="00065B38">
        <w:rPr>
          <w:i/>
        </w:rPr>
        <w:t>dmrs-DownlinkForPDSCH-MappingTypeB</w:t>
      </w:r>
      <w:r w:rsidRPr="00065B38">
        <w:rPr>
          <w:i/>
          <w:lang w:eastAsia="ja-JP"/>
        </w:rPr>
        <w:t xml:space="preserve"> </w:t>
      </w:r>
      <w:r w:rsidRPr="00065B38">
        <w:rPr>
          <w:lang w:eastAsia="ja-JP"/>
        </w:rPr>
        <w:t xml:space="preserve">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Pr="00065B38">
        <w:t xml:space="preserve"> instead of </w:t>
      </w:r>
      <w:r w:rsidRPr="00065B38">
        <w:rPr>
          <w:i/>
        </w:rPr>
        <w:t>dmrs-DownlinkForPDSCH-MappingTypeA</w:t>
      </w:r>
      <w:r w:rsidRPr="00065B38">
        <w:t xml:space="preserve"> and </w:t>
      </w:r>
      <w:r w:rsidRPr="00065B38">
        <w:rPr>
          <w:i/>
        </w:rPr>
        <w:t>dmrs-DownlinkForPDSCH-MappingTypeB</w:t>
      </w:r>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559A317F"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 xml:space="preserve">or DCI format 4_2 by PDCCH with CRC scrambled by G-RNTI </w:t>
      </w:r>
      <w:r w:rsidR="005528AC">
        <w:rPr>
          <w:lang w:eastAsia="ko-KR"/>
        </w:rPr>
        <w:t xml:space="preserve">for multicast </w:t>
      </w:r>
      <w:r w:rsidR="001D11EC" w:rsidRPr="00B05371">
        <w:rPr>
          <w:lang w:eastAsia="ko-KR"/>
        </w:rPr>
        <w:t>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6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lastRenderedPageBreak/>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61"/>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6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6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63"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w:t>
      </w:r>
      <w:r>
        <w:rPr>
          <w:kern w:val="2"/>
          <w:lang w:eastAsia="ko-KR"/>
        </w:rPr>
        <w:lastRenderedPageBreak/>
        <w:t xml:space="preserve">applicable. </w:t>
      </w:r>
      <w:bookmarkStart w:id="36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 xml:space="preserve">If the UE is configured by higher layer parameter </w:t>
      </w:r>
      <w:r w:rsidRPr="00CF353E">
        <w:rPr>
          <w:i/>
          <w:iCs/>
          <w:noProof/>
          <w:szCs w:val="16"/>
          <w:lang w:eastAsia="zh-CN"/>
        </w:rPr>
        <w:t>PDCCH-Config</w:t>
      </w:r>
      <w:r w:rsidRPr="003575E5">
        <w:rPr>
          <w:noProof/>
          <w:szCs w:val="16"/>
          <w:lang w:eastAsia="zh-CN"/>
        </w:rPr>
        <w:t xml:space="preserve">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3BF9504F"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sidR="009B17C6">
        <w:rPr>
          <w:i/>
          <w:color w:val="000000"/>
        </w:rPr>
        <w:t xml:space="preserve">, </w:t>
      </w:r>
      <w:r w:rsidR="009B17C6" w:rsidRPr="008C7921">
        <w:rPr>
          <w:iCs/>
          <w:color w:val="000000"/>
        </w:rPr>
        <w:t>the UE</w:t>
      </w:r>
      <w:r w:rsidR="009B17C6">
        <w:rPr>
          <w:iCs/>
          <w:color w:val="000000"/>
        </w:rPr>
        <w:t xml:space="preserve"> is not configured with </w:t>
      </w:r>
      <w:r w:rsidR="00CE672E">
        <w:rPr>
          <w:i/>
          <w:color w:val="000000"/>
        </w:rPr>
        <w:t>sfnSchemePDSCH</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5F50452C" w:rsidR="00F502BF" w:rsidRPr="00E00C67" w:rsidRDefault="00F502BF" w:rsidP="00F502BF">
      <w:pPr>
        <w:rPr>
          <w:lang w:val="en-US" w:eastAsia="ko-KR"/>
        </w:rPr>
      </w:pPr>
      <w:r>
        <w:rPr>
          <w:lang w:eastAsia="ko-KR"/>
        </w:rPr>
        <w:t xml:space="preserve">If a UE is configured with higher layer parameter </w:t>
      </w:r>
      <w:r w:rsidR="005528AC" w:rsidRPr="003B1FD9">
        <w:rPr>
          <w:i/>
          <w:color w:val="000000" w:themeColor="text1"/>
          <w:lang w:eastAsia="ko-KR"/>
        </w:rPr>
        <w:t>dmrs-FD-OCC-DisabledForRank1-PDSCH</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r w:rsidRPr="00C638E0">
        <w:rPr>
          <w:i/>
          <w:iCs/>
          <w:color w:val="000000" w:themeColor="text1"/>
        </w:rPr>
        <w:t>w</w:t>
      </w:r>
      <w:r w:rsidRPr="00C638E0">
        <w:rPr>
          <w:color w:val="000000" w:themeColor="text1"/>
          <w:vertAlign w:val="subscript"/>
        </w:rPr>
        <w:t>f</w:t>
      </w:r>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65" w:name="_Toc11352103"/>
      <w:bookmarkStart w:id="366" w:name="_Toc20317993"/>
      <w:bookmarkStart w:id="367" w:name="_Toc27299891"/>
      <w:bookmarkStart w:id="368" w:name="_Toc29673156"/>
      <w:bookmarkStart w:id="369" w:name="_Toc29673297"/>
      <w:bookmarkStart w:id="370" w:name="_Toc29674290"/>
      <w:bookmarkStart w:id="371" w:name="_Toc36645520"/>
      <w:bookmarkStart w:id="372" w:name="_Toc45810565"/>
      <w:bookmarkStart w:id="373" w:name="_Toc145348696"/>
      <w:bookmarkEnd w:id="363"/>
      <w:bookmarkEnd w:id="36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65"/>
      <w:bookmarkEnd w:id="366"/>
      <w:bookmarkEnd w:id="367"/>
      <w:bookmarkEnd w:id="368"/>
      <w:bookmarkEnd w:id="369"/>
      <w:bookmarkEnd w:id="370"/>
      <w:bookmarkEnd w:id="371"/>
      <w:bookmarkEnd w:id="372"/>
      <w:bookmarkEnd w:id="373"/>
    </w:p>
    <w:p w14:paraId="420E1FE4" w14:textId="6C302F64" w:rsidR="00232CFA" w:rsidRPr="0043522C" w:rsidRDefault="00232CFA" w:rsidP="00232CFA">
      <w:pPr>
        <w:rPr>
          <w:lang w:val="en-US" w:eastAsia="zh-CN"/>
        </w:rPr>
      </w:pPr>
      <w:bookmarkStart w:id="374" w:name="_Hlk497901566"/>
      <w:bookmarkStart w:id="37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r w:rsidR="001D11EC" w:rsidRPr="002C514F">
        <w:rPr>
          <w:i/>
          <w:kern w:val="2"/>
          <w:lang w:eastAsia="zh-CN"/>
        </w:rPr>
        <w:t>phaseTrackingRS</w:t>
      </w:r>
      <w:r w:rsidR="001D11EC" w:rsidRPr="002C514F">
        <w:rPr>
          <w:kern w:val="2"/>
          <w:lang w:eastAsia="zh-CN"/>
        </w:rPr>
        <w:t xml:space="preserve"> in </w:t>
      </w:r>
      <w:r w:rsidR="001D11EC" w:rsidRPr="002C514F">
        <w:rPr>
          <w:i/>
          <w:lang w:eastAsia="zh-CN"/>
        </w:rPr>
        <w:t xml:space="preserve">dmrs-DownlinkForPDSCH-MappingTypeA </w:t>
      </w:r>
      <w:r w:rsidR="001D11EC" w:rsidRPr="002C514F">
        <w:rPr>
          <w:iCs/>
          <w:lang w:eastAsia="zh-CN"/>
        </w:rPr>
        <w:t xml:space="preserve">or </w:t>
      </w:r>
      <w:r w:rsidR="001D11EC" w:rsidRPr="002C514F">
        <w:rPr>
          <w:i/>
          <w:lang w:eastAsia="zh-CN"/>
        </w:rPr>
        <w:t>dmrs-DownlinkForPDSCH-MappingTypeB</w:t>
      </w:r>
      <w:r w:rsidR="001D11EC" w:rsidRPr="002C514F">
        <w:rPr>
          <w:kern w:val="2"/>
          <w:lang w:eastAsia="zh-CN"/>
        </w:rPr>
        <w:t xml:space="preserve"> 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001D11EC" w:rsidRPr="002C514F">
        <w:rPr>
          <w:lang w:eastAsia="zh-CN"/>
        </w:rPr>
        <w:t>.</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76" w:name="_Hlk500844944"/>
      <w:r w:rsidRPr="0048482F">
        <w:rPr>
          <w:color w:val="000000"/>
        </w:rPr>
        <w:t xml:space="preserve">If a UE is configured with the higher layer parameter </w:t>
      </w:r>
      <w:bookmarkStart w:id="377"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77"/>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7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lastRenderedPageBreak/>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75"/>
    <w:bookmarkEnd w:id="37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7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45pt;height:21.75pt" o:ole="">
                  <v:imagedata r:id="rId269" o:title=""/>
                </v:shape>
                <o:OLEObject Type="Embed" ProgID="Equation.3" ShapeID="_x0000_i1179" DrawAspect="Content" ObjectID="_1755965225" r:id="rId270"/>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5pt;height:14.25pt" o:ole="">
                  <v:imagedata r:id="rId271" o:title=""/>
                </v:shape>
                <o:OLEObject Type="Embed" ProgID="Equation.3" ShapeID="_x0000_i1180" DrawAspect="Content" ObjectID="_1755965226" r:id="rId272"/>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5pt;height:14.25pt" o:ole="">
                  <v:imagedata r:id="rId273" o:title=""/>
                </v:shape>
                <o:OLEObject Type="Embed" ProgID="Equation.3" ShapeID="_x0000_i1181" DrawAspect="Content" ObjectID="_1755965227" r:id="rId27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5pt;height:14.25pt" o:ole="">
                  <v:imagedata r:id="rId273" o:title=""/>
                </v:shape>
                <o:OLEObject Type="Embed" ProgID="Equation.3" ShapeID="_x0000_i1182" DrawAspect="Content" ObjectID="_1755965228" r:id="rId27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7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85pt;height:21.75pt" o:ole="">
                  <v:imagedata r:id="rId276" o:title=""/>
                </v:shape>
                <o:OLEObject Type="Embed" ProgID="Equation.3" ShapeID="_x0000_i1183" DrawAspect="Content" ObjectID="_1755965229" r:id="rId277"/>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5pt;height:14.25pt" o:ole="">
                  <v:imagedata r:id="rId273" o:title=""/>
                </v:shape>
                <o:OLEObject Type="Embed" ProgID="Equation.3" ShapeID="_x0000_i1184" DrawAspect="Content" ObjectID="_1755965230" r:id="rId278"/>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5pt;height:14.25pt" o:ole="">
                  <v:imagedata r:id="rId273" o:title=""/>
                </v:shape>
                <o:OLEObject Type="Embed" ProgID="Equation.3" ShapeID="_x0000_i1185" DrawAspect="Content" ObjectID="_1755965231" r:id="rId279"/>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79" w:name="_Hlk497901610"/>
      <w:bookmarkStart w:id="38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79"/>
    <w:bookmarkEnd w:id="38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8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lastRenderedPageBreak/>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82" w:name="_Hlk498351071"/>
      <w:bookmarkEnd w:id="381"/>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4E5C794"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r w:rsidR="00CE672E">
        <w:rPr>
          <w:i/>
          <w:color w:val="000000"/>
        </w:rPr>
        <w:t>sfnSchemePDSCH</w:t>
      </w:r>
      <w:r w:rsidRPr="0096609F">
        <w:t xml:space="preserve"> </w:t>
      </w:r>
      <w:bookmarkStart w:id="38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83"/>
    </w:p>
    <w:p w14:paraId="2149579F" w14:textId="77777777" w:rsidR="002924B1" w:rsidRDefault="002924B1" w:rsidP="002924B1">
      <w:pPr>
        <w:pStyle w:val="Heading4"/>
        <w:rPr>
          <w:color w:val="000000"/>
        </w:rPr>
      </w:pPr>
      <w:bookmarkStart w:id="384" w:name="_Toc29673157"/>
      <w:bookmarkStart w:id="385" w:name="_Toc29673298"/>
      <w:bookmarkStart w:id="386" w:name="_Toc29674291"/>
      <w:bookmarkStart w:id="387" w:name="_Toc36645521"/>
      <w:bookmarkStart w:id="388" w:name="_Toc45810566"/>
      <w:bookmarkStart w:id="389" w:name="_Toc145348697"/>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84"/>
      <w:bookmarkEnd w:id="385"/>
      <w:bookmarkEnd w:id="386"/>
      <w:bookmarkEnd w:id="387"/>
      <w:bookmarkEnd w:id="388"/>
      <w:bookmarkEnd w:id="38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90" w:name="_Toc29673158"/>
      <w:bookmarkStart w:id="391" w:name="_Toc29673299"/>
      <w:bookmarkStart w:id="392" w:name="_Toc29674292"/>
      <w:bookmarkStart w:id="393" w:name="_Toc36645522"/>
      <w:bookmarkStart w:id="394" w:name="_Toc45810567"/>
      <w:bookmarkStart w:id="395" w:name="_Toc145348698"/>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90"/>
      <w:bookmarkEnd w:id="391"/>
      <w:bookmarkEnd w:id="392"/>
      <w:bookmarkEnd w:id="393"/>
      <w:bookmarkEnd w:id="394"/>
      <w:bookmarkEnd w:id="39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52DA9A2F" w:rsidR="00682FE0" w:rsidRPr="00F515A9" w:rsidRDefault="00682FE0" w:rsidP="00682FE0">
      <w:pPr>
        <w:pStyle w:val="B1"/>
      </w:pPr>
      <w:r>
        <w:rPr>
          <w:i/>
        </w:rPr>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w:t>
      </w:r>
      <w:r w:rsidR="00F50E47">
        <w:rPr>
          <w:lang w:val="en-GB" w:eastAsia="zh-CN"/>
        </w:rPr>
        <w:t>s</w:t>
      </w:r>
      <w:r w:rsidR="009E19E4">
        <w:rPr>
          <w:rFonts w:hint="eastAsia"/>
          <w:lang w:eastAsia="zh-CN"/>
        </w:rPr>
        <w:t xml:space="preserve"> of 240kHz</w:t>
      </w:r>
      <w:r w:rsidR="00F50E47">
        <w:rPr>
          <w:lang w:eastAsia="zh-CN"/>
        </w:rPr>
        <w:t>, 480 kHz, and 960 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lastRenderedPageBreak/>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96" w:name="_Hlk39646216"/>
      <w:r w:rsidRPr="001B4F44">
        <w:rPr>
          <w:i/>
          <w:iCs/>
          <w:snapToGrid w:val="0"/>
        </w:rPr>
        <w:t>dl-PRS-SubcarrierSpacing</w:t>
      </w:r>
      <w:bookmarkEnd w:id="396"/>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lastRenderedPageBreak/>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dl-PRS-CombSizeN</w:t>
      </w:r>
      <w:r>
        <w:t>.</w:t>
      </w:r>
    </w:p>
    <w:p w14:paraId="2B70588C" w14:textId="6E12A75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dl-PRS-ResourceBandwidth</w:t>
      </w:r>
      <w:r>
        <w:t>.</w:t>
      </w:r>
    </w:p>
    <w:p w14:paraId="068AAC10" w14:textId="5685953C"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31550589" w14:textId="27FE50CF" w:rsidR="000D04FA" w:rsidRPr="00F515A9" w:rsidRDefault="00615A57" w:rsidP="00615A57">
      <w:pPr>
        <w:pStyle w:val="B1"/>
      </w:pPr>
      <w:r>
        <w:rPr>
          <w:lang w:eastAsia="zh-CN"/>
        </w:rPr>
        <w:t>-</w:t>
      </w:r>
      <w:r>
        <w:rPr>
          <w:lang w:eastAsia="zh-CN"/>
        </w:rPr>
        <w:tab/>
      </w:r>
      <w:r w:rsidRPr="00615A57">
        <w:rPr>
          <w:i/>
          <w:lang w:val="en-GB"/>
        </w:rPr>
        <w:t>dl-PRS-ResourcePrioritySubset</w:t>
      </w:r>
      <w:r w:rsidRPr="00615A57">
        <w:rPr>
          <w:rFonts w:hint="eastAsia"/>
          <w:lang w:eastAsia="zh-CN"/>
        </w:rPr>
        <w:t xml:space="preserve"> defines</w:t>
      </w:r>
      <w:r w:rsidRPr="00615A57">
        <w:rPr>
          <w:lang w:eastAsia="zh-CN"/>
        </w:rPr>
        <w:t xml:space="preserve"> a subset of DL-PRS resources for the DL PRS resource for the purpose of prioritization of </w:t>
      </w:r>
      <w:r w:rsidR="009B42D2">
        <w:rPr>
          <w:lang w:eastAsia="zh-CN"/>
        </w:rPr>
        <w:t>measurement</w:t>
      </w:r>
      <w:r w:rsidRPr="00615A57">
        <w:rPr>
          <w:lang w:eastAsia="zh-CN"/>
        </w:rPr>
        <w:t xml:space="preserve"> reporting</w:t>
      </w:r>
      <w:r w:rsidR="009B42D2">
        <w:rPr>
          <w:lang w:eastAsia="zh-CN"/>
        </w:rPr>
        <w:t xml:space="preserve"> as described in [17, TS 37.355]</w:t>
      </w:r>
      <w:r w:rsidRPr="00615A57">
        <w:rPr>
          <w:lang w:eastAsia="zh-CN"/>
        </w:rPr>
        <w:t>.</w:t>
      </w:r>
    </w:p>
    <w:p w14:paraId="79665F1A" w14:textId="18DF62C5" w:rsidR="00682FE0" w:rsidRDefault="00682FE0" w:rsidP="00682FE0">
      <w:r>
        <w:t>The UE assumes constant EPRE is used for all REs of a given DL PRS resource.</w:t>
      </w:r>
    </w:p>
    <w:p w14:paraId="675B7409" w14:textId="5803F57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w:t>
      </w:r>
      <w:r w:rsidR="00E6451E" w:rsidRPr="00413ACE">
        <w:t>,</w:t>
      </w:r>
      <w:r w:rsidR="00E6451E">
        <w:t xml:space="preserve"> DL PRS-RSRPP</w:t>
      </w:r>
      <w:r w:rsidR="00F922A6">
        <w:t>,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97"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97"/>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lastRenderedPageBreak/>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347162C0" w:rsidR="0082582A" w:rsidRPr="00146B20" w:rsidRDefault="0082582A" w:rsidP="0082582A">
      <w:bookmarkStart w:id="398" w:name="_Hlk21966487"/>
      <w:r>
        <w:t>For the DL RSTD, DL PRS-RSRP</w:t>
      </w:r>
      <w:r w:rsidR="00E6451E" w:rsidRPr="00413ACE">
        <w:t>,</w:t>
      </w:r>
      <w:r w:rsidR="00E6451E">
        <w:t xml:space="preserve"> DL PRS-RSRPP</w:t>
      </w:r>
      <w:r>
        <w:t>,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275BCAB7"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w:t>
      </w:r>
      <w:r w:rsidR="008109B0">
        <w:t>a</w:t>
      </w:r>
      <w:r w:rsidR="008109B0" w:rsidRPr="00FA4F64">
        <w:t xml:space="preserve"> </w:t>
      </w:r>
      <w:r w:rsidR="00C21289" w:rsidRPr="00915E9F">
        <w:rPr>
          <w:i/>
          <w:iCs/>
        </w:rPr>
        <w:t>measPosPreConfigGapId</w:t>
      </w:r>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r w:rsidR="00C21289" w:rsidRPr="00915E9F">
        <w:rPr>
          <w:i/>
          <w:iCs/>
        </w:rPr>
        <w:t>measPosPreConfigGapId</w:t>
      </w:r>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6F35ABAA" w14:textId="77777777" w:rsidR="00E6451E"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nr-DL-PRS-RxBeamIndex</w:t>
      </w:r>
      <w:r w:rsidRPr="005A2852">
        <w:t xml:space="preserve"> </w:t>
      </w:r>
      <w:r w:rsidR="008678C6" w:rsidRPr="005A2852">
        <w:rPr>
          <w:iCs/>
        </w:rPr>
        <w:t xml:space="preserve">[17, TS 37.355] </w:t>
      </w:r>
      <w:r w:rsidRPr="005A2852">
        <w:t xml:space="preserve">have been performed using the same spatial domain filter for reception </w:t>
      </w:r>
      <w:r w:rsidRPr="005A2852">
        <w:rPr>
          <w:lang w:val="de-DE" w:eastAsia="ko-KR"/>
        </w:rPr>
        <w:t xml:space="preserve">if for each </w:t>
      </w:r>
      <w:r w:rsidRPr="005A2852">
        <w:rPr>
          <w:i/>
          <w:iCs/>
          <w:lang w:val="de-DE" w:eastAsia="ko-KR"/>
        </w:rPr>
        <w:t>nr-DL-PRS-RxBeamIndex</w:t>
      </w:r>
      <w:r w:rsidRPr="005A2852">
        <w:rPr>
          <w:lang w:val="de-DE" w:eastAsia="ko-KR"/>
        </w:rPr>
        <w:t xml:space="preserve"> reported there are at least 2 DL PRS-RSRP measurements associated with it within the DL PRS resource set</w:t>
      </w:r>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nr-DL-PRS-RxBeamIndex</w:t>
      </w:r>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w:t>
      </w:r>
    </w:p>
    <w:p w14:paraId="7978E3D7" w14:textId="42799A88" w:rsidR="002E3E0B" w:rsidRPr="005A2852" w:rsidRDefault="00260D20" w:rsidP="002E3E0B">
      <w:r w:rsidRPr="005A2852">
        <w:t xml:space="preserve">The UE may be configured to measure and </w:t>
      </w:r>
      <w:r w:rsidR="002E3E0B" w:rsidRPr="005A2852">
        <w:t xml:space="preserve">optionally </w:t>
      </w:r>
      <w:r w:rsidRPr="005A2852">
        <w:t xml:space="preserve">report, subject to UE capability, up to 24 DL </w:t>
      </w:r>
      <w:r w:rsidR="00455AC6" w:rsidRPr="005A2852">
        <w:t>PRS</w:t>
      </w:r>
      <w:r w:rsidR="00455AC6">
        <w:t>-</w:t>
      </w:r>
      <w:r w:rsidRPr="005A2852">
        <w:t xml:space="preserve">RSRPP for the first detected path on DL PRS resources associated with the same </w:t>
      </w:r>
      <w:r w:rsidRPr="005A2852">
        <w:rPr>
          <w:i/>
        </w:rPr>
        <w:t>dl-PRS-ID</w:t>
      </w:r>
      <w:r w:rsidRPr="005A2852">
        <w:t>.</w:t>
      </w:r>
      <w:r w:rsidR="00E6451E">
        <w:t xml:space="preserve"> </w:t>
      </w:r>
      <w:r w:rsidR="00E6451E" w:rsidRPr="00992366">
        <w:t>When the UE report</w:t>
      </w:r>
      <w:r w:rsidR="00E6451E">
        <w:t>s</w:t>
      </w:r>
      <w:r w:rsidR="00E6451E" w:rsidRPr="00992366">
        <w:rPr>
          <w:lang w:eastAsia="zh-CN"/>
        </w:rPr>
        <w:t xml:space="preserve"> </w:t>
      </w:r>
      <w:r w:rsidR="00E6451E" w:rsidRPr="00992366">
        <w:t>DL PRS-RSRPP measurements</w:t>
      </w:r>
      <w:r w:rsidR="00E6451E" w:rsidRPr="00992366">
        <w:rPr>
          <w:rFonts w:hint="eastAsia"/>
        </w:rPr>
        <w:t xml:space="preserve"> </w:t>
      </w:r>
      <w:r w:rsidR="00E6451E" w:rsidRPr="00992366">
        <w:rPr>
          <w:rFonts w:hint="eastAsia"/>
          <w:lang w:eastAsia="zh-CN"/>
        </w:rPr>
        <w:t>f</w:t>
      </w:r>
      <w:r w:rsidR="00E6451E" w:rsidRPr="00992366">
        <w:rPr>
          <w:rFonts w:hint="eastAsia"/>
        </w:rPr>
        <w:t xml:space="preserve">or a DL PRS </w:t>
      </w:r>
      <w:r w:rsidR="00E6451E" w:rsidRPr="00992366">
        <w:t>resource</w:t>
      </w:r>
      <w:r w:rsidR="00E6451E" w:rsidRPr="00992366">
        <w:rPr>
          <w:rFonts w:hint="eastAsia"/>
        </w:rPr>
        <w:t xml:space="preserve">, </w:t>
      </w:r>
      <w:r w:rsidR="00E6451E" w:rsidRPr="00992366">
        <w:rPr>
          <w:rFonts w:hint="eastAsia"/>
          <w:lang w:eastAsia="zh-CN"/>
        </w:rPr>
        <w:t xml:space="preserve">the reported </w:t>
      </w:r>
      <w:r w:rsidR="00E6451E" w:rsidRPr="00992366">
        <w:rPr>
          <w:rFonts w:hint="eastAsia"/>
        </w:rPr>
        <w:t>m</w:t>
      </w:r>
      <w:r w:rsidR="00E6451E" w:rsidRPr="00992366">
        <w:t xml:space="preserve">ultiple DL PRS-RSRPP measurements associated with the same </w:t>
      </w:r>
      <w:r w:rsidR="00E6451E" w:rsidRPr="00992366">
        <w:rPr>
          <w:rFonts w:hint="eastAsia"/>
        </w:rPr>
        <w:t xml:space="preserve">or different </w:t>
      </w:r>
      <w:r w:rsidR="00E6451E" w:rsidRPr="00992366">
        <w:t xml:space="preserve">higher layer parameter </w:t>
      </w:r>
      <w:r w:rsidR="00E6451E" w:rsidRPr="00992366">
        <w:rPr>
          <w:i/>
        </w:rPr>
        <w:t>nr-DL-PRS-RxBeamIndex</w:t>
      </w:r>
      <w:r w:rsidR="00E6451E" w:rsidRPr="00992366">
        <w:t xml:space="preserve"> </w:t>
      </w:r>
      <w:r w:rsidR="00E6451E" w:rsidRPr="00992366">
        <w:rPr>
          <w:rFonts w:hint="eastAsia"/>
          <w:lang w:eastAsia="zh-CN"/>
        </w:rPr>
        <w:t xml:space="preserve">may have </w:t>
      </w:r>
      <w:r w:rsidR="00E6451E" w:rsidRPr="00992366">
        <w:t>the same or different timestamps.</w:t>
      </w:r>
      <w:r w:rsidR="00E6451E">
        <w:t xml:space="preserve"> </w:t>
      </w:r>
      <w:r w:rsidR="00E6451E" w:rsidRPr="005E1156" w:rsidDel="002C5DFF">
        <w:t>When the UE reports DL PRS-RSRP</w:t>
      </w:r>
      <w:r w:rsidR="00E6451E">
        <w:t>P</w:t>
      </w:r>
      <w:r w:rsidR="00E6451E" w:rsidRPr="005E1156" w:rsidDel="002C5DFF">
        <w:t xml:space="preserve"> measurements from one DL PRS resource set, the UE may indicate which DL PRS-RSRP</w:t>
      </w:r>
      <w:r w:rsidR="00E6451E">
        <w:t>P</w:t>
      </w:r>
      <w:r w:rsidR="00E6451E" w:rsidRPr="005E1156" w:rsidDel="002C5DFF">
        <w:t xml:space="preserve"> measurements associated with the same higher layer parameter </w:t>
      </w:r>
      <w:r w:rsidR="00E6451E" w:rsidRPr="005E1156" w:rsidDel="002C5DFF">
        <w:rPr>
          <w:i/>
        </w:rPr>
        <w:t>nr-DL-PRS-RxBeamIndex</w:t>
      </w:r>
      <w:r w:rsidR="00E6451E" w:rsidRPr="005E1156" w:rsidDel="002C5DFF">
        <w:t xml:space="preserve"> </w:t>
      </w:r>
      <w:r w:rsidR="00E6451E" w:rsidRPr="005E1156" w:rsidDel="002C5DFF">
        <w:rPr>
          <w:iCs/>
        </w:rPr>
        <w:t xml:space="preserve">[17, TS 37.355] </w:t>
      </w:r>
      <w:r w:rsidR="00E6451E" w:rsidRPr="005E1156" w:rsidDel="002C5DFF">
        <w:t xml:space="preserve">have been performed using the same spatial domain filter for reception </w:t>
      </w:r>
      <w:r w:rsidR="00E6451E" w:rsidRPr="005E1156" w:rsidDel="002C5DFF">
        <w:rPr>
          <w:lang w:val="de-DE" w:eastAsia="ko-KR"/>
        </w:rPr>
        <w:t xml:space="preserve">if for each </w:t>
      </w:r>
      <w:r w:rsidR="00E6451E" w:rsidRPr="005E1156" w:rsidDel="002C5DFF">
        <w:rPr>
          <w:i/>
          <w:iCs/>
          <w:lang w:val="de-DE" w:eastAsia="ko-KR"/>
        </w:rPr>
        <w:t>nr-DL-PRS-RxBeamIndex</w:t>
      </w:r>
      <w:r w:rsidR="00E6451E" w:rsidRPr="005E1156" w:rsidDel="002C5DFF">
        <w:rPr>
          <w:lang w:val="de-DE" w:eastAsia="ko-KR"/>
        </w:rPr>
        <w:t xml:space="preserve"> reported there are at least 2 DL PRS-RSRP</w:t>
      </w:r>
      <w:r w:rsidR="00E6451E">
        <w:rPr>
          <w:lang w:val="de-DE" w:eastAsia="ko-KR"/>
        </w:rPr>
        <w:t>P</w:t>
      </w:r>
      <w:r w:rsidR="00E6451E" w:rsidRPr="005E1156" w:rsidDel="002C5DFF">
        <w:rPr>
          <w:lang w:val="de-DE" w:eastAsia="ko-KR"/>
        </w:rPr>
        <w:t xml:space="preserve"> measurements associated with it within the DL PRS resource set</w:t>
      </w:r>
      <w:r w:rsidR="00E6451E" w:rsidRPr="005E1156" w:rsidDel="002C5DFF">
        <w:t>.</w:t>
      </w:r>
    </w:p>
    <w:p w14:paraId="2DC9B4B4" w14:textId="242C2783" w:rsidR="002E3E0B" w:rsidRDefault="002E3E0B" w:rsidP="002E3E0B">
      <w:pPr>
        <w:rPr>
          <w:color w:val="000000" w:themeColor="text1"/>
        </w:rPr>
      </w:pPr>
      <w:r>
        <w:rPr>
          <w:color w:val="000000" w:themeColor="text1"/>
        </w:rPr>
        <w:t xml:space="preserve">The UE may be configured to optionally report a differential DL </w:t>
      </w:r>
      <w:r w:rsidR="00455AC6">
        <w:rPr>
          <w:color w:val="000000" w:themeColor="text1"/>
        </w:rPr>
        <w:t>PRS-</w:t>
      </w:r>
      <w:r>
        <w:rPr>
          <w:color w:val="000000" w:themeColor="text1"/>
        </w:rPr>
        <w:t xml:space="preserve">RSRPP for a </w:t>
      </w:r>
      <w:r w:rsidR="008109B0">
        <w:rPr>
          <w:color w:val="000000" w:themeColor="text1"/>
        </w:rPr>
        <w:t xml:space="preserve">DL </w:t>
      </w:r>
      <w:r>
        <w:rPr>
          <w:color w:val="000000" w:themeColor="text1"/>
        </w:rPr>
        <w:t xml:space="preserve">PRS resource with reference to </w:t>
      </w:r>
      <w:r w:rsidRPr="00FD16C0">
        <w:rPr>
          <w:i/>
          <w:snapToGrid w:val="0"/>
        </w:rPr>
        <w:t>nr-DL-PRS-</w:t>
      </w:r>
      <w:r w:rsidRPr="00FD16C0">
        <w:rPr>
          <w:i/>
          <w:iCs/>
          <w:snapToGrid w:val="0"/>
        </w:rPr>
        <w:t>FirstPathRSRP</w:t>
      </w:r>
      <w:r w:rsidRPr="00FD16C0">
        <w:rPr>
          <w:i/>
          <w:iCs/>
        </w:rPr>
        <w:t>-Result</w:t>
      </w:r>
      <w:r>
        <w:rPr>
          <w:color w:val="000000" w:themeColor="text1"/>
        </w:rPr>
        <w:t xml:space="preserve"> and/or a differential DL PRS RSRP with reference to </w:t>
      </w:r>
      <w:r>
        <w:rPr>
          <w:i/>
          <w:iCs/>
          <w:color w:val="000000" w:themeColor="text1"/>
        </w:rPr>
        <w:t>nr-DL-PRS-RSRP-Result</w:t>
      </w:r>
      <w:r>
        <w:rPr>
          <w:color w:val="000000" w:themeColor="text1"/>
        </w:rPr>
        <w:t xml:space="preserve"> via higher layer parameter </w:t>
      </w:r>
      <w:r>
        <w:rPr>
          <w:i/>
          <w:iCs/>
        </w:rPr>
        <w:t>NR-DL-AoD-AdditionalMeasurementElement</w:t>
      </w:r>
      <w:r>
        <w:rPr>
          <w:color w:val="000000" w:themeColor="text1"/>
        </w:rPr>
        <w:t>.</w:t>
      </w:r>
    </w:p>
    <w:p w14:paraId="3952E976" w14:textId="00F790B1" w:rsidR="00260D20" w:rsidRPr="00FA4F64" w:rsidRDefault="002E3E0B" w:rsidP="00260D20">
      <w:r>
        <w:t xml:space="preserve">For each </w:t>
      </w:r>
      <w:r w:rsidR="008109B0">
        <w:rPr>
          <w:color w:val="000000" w:themeColor="text1"/>
        </w:rPr>
        <w:t xml:space="preserve">DL </w:t>
      </w:r>
      <w:r>
        <w:t>PRS resource, t</w:t>
      </w:r>
      <w:r w:rsidRPr="00FA4F64">
        <w:t xml:space="preserve">he </w:t>
      </w:r>
      <w:r w:rsidR="00260D20" w:rsidRPr="00FA4F64">
        <w:t xml:space="preserve">UE may be configured, subject to UE capability, with </w:t>
      </w:r>
      <w:r w:rsidR="00C21289" w:rsidRPr="00097871">
        <w:rPr>
          <w:i/>
          <w:iCs/>
        </w:rPr>
        <w:t>dl-PRS-ResourcePrioritySubset</w:t>
      </w:r>
      <w:r w:rsidR="00260D20" w:rsidRPr="00FA4F64">
        <w:t xml:space="preserve"> that is associated with </w:t>
      </w:r>
      <w:r>
        <w:t>this</w:t>
      </w:r>
      <w:r w:rsidR="00260D20" w:rsidRPr="00FA4F64">
        <w:t xml:space="preserve"> </w:t>
      </w:r>
      <w:r w:rsidR="008109B0">
        <w:rPr>
          <w:color w:val="000000" w:themeColor="text1"/>
        </w:rPr>
        <w:t xml:space="preserve">DL </w:t>
      </w:r>
      <w:r w:rsidR="00260D20" w:rsidRPr="00FA4F64">
        <w:t xml:space="preserve">PRS resource, where the subset of </w:t>
      </w:r>
      <w:r w:rsidR="008109B0">
        <w:rPr>
          <w:color w:val="000000" w:themeColor="text1"/>
        </w:rPr>
        <w:t xml:space="preserve">DL </w:t>
      </w:r>
      <w:r w:rsidR="00260D20" w:rsidRPr="00FA4F64">
        <w:t xml:space="preserve">PRS resources associated with the </w:t>
      </w:r>
      <w:r w:rsidR="008109B0">
        <w:rPr>
          <w:color w:val="000000" w:themeColor="text1"/>
        </w:rPr>
        <w:t xml:space="preserve">DL </w:t>
      </w:r>
      <w:r w:rsidR="00260D20" w:rsidRPr="00FA4F64">
        <w:t xml:space="preserve">PRS resource can be in the same or different </w:t>
      </w:r>
      <w:r w:rsidR="008109B0">
        <w:rPr>
          <w:color w:val="000000" w:themeColor="text1"/>
        </w:rPr>
        <w:t xml:space="preserve">DL </w:t>
      </w:r>
      <w:r w:rsidR="00260D20" w:rsidRPr="00FA4F64">
        <w:t xml:space="preserve">PRS resource set than the </w:t>
      </w:r>
      <w:r w:rsidR="008109B0">
        <w:rPr>
          <w:color w:val="000000" w:themeColor="text1"/>
        </w:rPr>
        <w:t xml:space="preserve">DL </w:t>
      </w:r>
      <w:r w:rsidR="00260D20" w:rsidRPr="00FA4F64">
        <w:t xml:space="preserve">PRS resource. The UE may include UE measurements for the subset of </w:t>
      </w:r>
      <w:r w:rsidR="008109B0">
        <w:rPr>
          <w:color w:val="000000" w:themeColor="text1"/>
        </w:rPr>
        <w:t xml:space="preserve">DL </w:t>
      </w:r>
      <w:r w:rsidR="00260D20" w:rsidRPr="00FA4F64">
        <w:t xml:space="preserve">PRS resources in </w:t>
      </w:r>
      <w:r w:rsidR="00260D20" w:rsidRPr="00FA4F64">
        <w:rPr>
          <w:i/>
          <w:iCs/>
        </w:rPr>
        <w:t>NR-DL-AoD-AdditionalMeasurementElement</w:t>
      </w:r>
      <w:r w:rsidR="00260D20" w:rsidRPr="00FA4F64">
        <w:t xml:space="preserve"> if the UE measurements of the associated PRS resource are reported, where the UE measurement can be DL PRS-RSRP and/or DL PRS-RSRPP. The UE may report DL PRS-RSRP and/or DL PRS-RSRPP measurements only for the subset of </w:t>
      </w:r>
      <w:r w:rsidR="008109B0">
        <w:rPr>
          <w:color w:val="000000" w:themeColor="text1"/>
        </w:rPr>
        <w:t xml:space="preserve">DL </w:t>
      </w:r>
      <w:r w:rsidR="00260D20" w:rsidRPr="00FA4F64">
        <w:t>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DL-PRS-BeamInfoElement</w:t>
      </w:r>
      <w:r w:rsidR="00260D20" w:rsidRPr="00FA4F64">
        <w:t xml:space="preserve"> for each </w:t>
      </w:r>
      <w:r w:rsidR="008109B0">
        <w:rPr>
          <w:color w:val="000000" w:themeColor="text1"/>
        </w:rPr>
        <w:t xml:space="preserve">DL </w:t>
      </w:r>
      <w:r w:rsidR="00260D20" w:rsidRPr="00FA4F64">
        <w:t>PRS resource.</w:t>
      </w:r>
    </w:p>
    <w:p w14:paraId="3CD31D73" w14:textId="510284CB" w:rsidR="00260D20" w:rsidRPr="00FA4F64" w:rsidRDefault="00260D20" w:rsidP="00260D20">
      <w:pPr>
        <w:rPr>
          <w:color w:val="000000" w:themeColor="text1"/>
        </w:rPr>
      </w:pPr>
      <w:r w:rsidRPr="00FA4F64">
        <w:lastRenderedPageBreak/>
        <w:t>The</w:t>
      </w:r>
      <w:r>
        <w:t xml:space="preserve"> </w:t>
      </w:r>
      <w:r w:rsidRPr="00FA4F64">
        <w:t xml:space="preserve">UE may be provided with beam/antenna information via higher layer parameter </w:t>
      </w:r>
      <w:r w:rsidR="00042433" w:rsidRPr="00097871">
        <w:rPr>
          <w:i/>
        </w:rPr>
        <w:t>NR-TRP-BeamAntennaInfo</w:t>
      </w:r>
      <w:r w:rsidRPr="00FA4F64">
        <w:t>.</w:t>
      </w:r>
    </w:p>
    <w:p w14:paraId="1EF67CDC" w14:textId="1FD30167" w:rsidR="0082582A" w:rsidRPr="00196739" w:rsidRDefault="00260D20" w:rsidP="0082582A">
      <w:pPr>
        <w:rPr>
          <w:color w:val="000000" w:themeColor="text1"/>
        </w:rPr>
      </w:pPr>
      <w:r w:rsidRPr="00FA4F64">
        <w:t>The UE may request to be provided with either expected DL-AoD/ZoD and uncertainty range(s) of expected DL-AoD/ZoD, or</w:t>
      </w:r>
      <w:r>
        <w:t xml:space="preserve"> </w:t>
      </w:r>
      <w:r w:rsidRPr="00FA4F64">
        <w:t>expected DL-AoA/ZoA and uncertainty range(s) of the expected DL-AoA/ZoA.</w:t>
      </w:r>
      <w:r>
        <w:t xml:space="preserve"> </w:t>
      </w:r>
      <w:r w:rsidRPr="00014BCF">
        <w:t>The</w:t>
      </w:r>
      <w:r>
        <w:t xml:space="preserve"> </w:t>
      </w:r>
      <w:r w:rsidRPr="00014BCF">
        <w:t>UE may be provided with expected DL-AoD/ZoD and uncertainty range(s) of the expected DL-AoD/ZoD. The UE may be provided with expected DL-AoA/ZoA and uncertainty range(s) of the expected DL-AoA/ZoA.</w:t>
      </w:r>
      <w:r w:rsidR="002E3E0B">
        <w:t xml:space="preserve"> The uncertainty range(s) of the expected DL-AoD/DL-AoA may be configured within [0, 60]. The uncertainty range(s) of expected DL-ZoD/DL-ZoA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r w:rsidR="00042433" w:rsidRPr="00097871">
        <w:rPr>
          <w:i/>
          <w:iCs/>
          <w:snapToGrid w:val="0"/>
        </w:rPr>
        <w:t>additionalPaths</w:t>
      </w:r>
      <w:r w:rsidR="00042433">
        <w:rPr>
          <w:i/>
          <w:iCs/>
          <w:snapToGrid w:val="0"/>
        </w:rPr>
        <w:t xml:space="preserve"> </w:t>
      </w:r>
      <w:r w:rsidR="00042433" w:rsidRPr="001621AD">
        <w:rPr>
          <w:snapToGrid w:val="0"/>
        </w:rPr>
        <w:t>or</w:t>
      </w:r>
      <w:r w:rsidR="00042433">
        <w:rPr>
          <w:i/>
          <w:iCs/>
          <w:snapToGrid w:val="0"/>
        </w:rPr>
        <w:t xml:space="preserve"> </w:t>
      </w:r>
      <w:r w:rsidR="00042433" w:rsidRPr="00097871">
        <w:rPr>
          <w:i/>
          <w:iCs/>
          <w:snapToGrid w:val="0"/>
        </w:rPr>
        <w:t>additionalPaths</w:t>
      </w:r>
      <w:r w:rsidR="00042433">
        <w:rPr>
          <w:i/>
          <w:iCs/>
          <w:snapToGrid w:val="0"/>
        </w:rPr>
        <w:t>Ext</w:t>
      </w:r>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NR-DL-TDOA-SignalMeasurementInformation</w:t>
      </w:r>
      <w:r w:rsidR="00260D20" w:rsidRPr="00F207C4">
        <w:rPr>
          <w:color w:val="000000" w:themeColor="text1"/>
        </w:rPr>
        <w:t xml:space="preserve"> or </w:t>
      </w:r>
      <w:r w:rsidR="00260D20" w:rsidRPr="00F207C4">
        <w:rPr>
          <w:i/>
          <w:iCs/>
          <w:color w:val="000000" w:themeColor="text1"/>
        </w:rPr>
        <w:t>NR-Multi-RTT-SignalMeasurementInformation</w:t>
      </w:r>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1B829F1F"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r w:rsidR="006177BC" w:rsidRPr="00865C9D">
        <w:rPr>
          <w:i/>
          <w:iCs/>
          <w:color w:val="000000" w:themeColor="text1"/>
        </w:rPr>
        <w:t>reducedDL-PRS</w:t>
      </w:r>
      <w:r w:rsidR="006177BC">
        <w:rPr>
          <w:i/>
          <w:iCs/>
          <w:color w:val="000000" w:themeColor="text1"/>
        </w:rPr>
        <w:t>-</w:t>
      </w:r>
      <w:r w:rsidR="006177BC" w:rsidRPr="00865C9D">
        <w:rPr>
          <w:i/>
          <w:iCs/>
          <w:color w:val="000000" w:themeColor="text1"/>
        </w:rPr>
        <w:t>ProcessingSamples</w:t>
      </w:r>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7C35164E" w:rsidR="0082582A" w:rsidRPr="00B361AE" w:rsidRDefault="00260D20" w:rsidP="0082582A">
      <w:pPr>
        <w:rPr>
          <w:color w:val="000000" w:themeColor="text1"/>
        </w:rPr>
      </w:pPr>
      <w:r>
        <w:rPr>
          <w:color w:val="000000" w:themeColor="text1"/>
        </w:rPr>
        <w:t xml:space="preserve">The UE may be requested, subject to UE capability, to report LoS/NLoS indicator(s) via higher layer parameter </w:t>
      </w:r>
      <w:r w:rsidR="00042433" w:rsidRPr="00097871">
        <w:rPr>
          <w:i/>
          <w:iCs/>
          <w:snapToGrid w:val="0"/>
        </w:rPr>
        <w:t>nr-</w:t>
      </w:r>
      <w:r w:rsidR="00042433" w:rsidRPr="00097871">
        <w:rPr>
          <w:i/>
          <w:iCs/>
        </w:rPr>
        <w:t>los-nlos-IndicatorRequest</w:t>
      </w:r>
      <w:r>
        <w:rPr>
          <w:color w:val="000000" w:themeColor="text1"/>
        </w:rPr>
        <w:t xml:space="preserve">. The UE can report LoS/NLoS indicator(s) via higher layer parameter </w:t>
      </w:r>
      <w:r w:rsidR="00042433" w:rsidRPr="000E5338">
        <w:rPr>
          <w:i/>
          <w:iCs/>
          <w:snapToGrid w:val="0"/>
        </w:rPr>
        <w:t>nr-</w:t>
      </w:r>
      <w:r w:rsidR="00042433" w:rsidRPr="000E5338">
        <w:rPr>
          <w:i/>
          <w:iCs/>
        </w:rPr>
        <w:t>los-nlos-Indicator</w:t>
      </w:r>
      <w:r>
        <w:rPr>
          <w:color w:val="000000" w:themeColor="text1"/>
        </w:rPr>
        <w:t xml:space="preserve"> associated with each DL RSTD, DL PRS-RSRP</w:t>
      </w:r>
      <w:r w:rsidR="00E6451E" w:rsidRPr="00992366">
        <w:t>, DL PRS-RSRPP</w:t>
      </w:r>
      <w:r>
        <w:rPr>
          <w:color w:val="000000" w:themeColor="text1"/>
        </w:rPr>
        <w:t xml:space="preserve">, and UE Rx-Tx time difference measurements. </w:t>
      </w:r>
      <w:r w:rsidRPr="001470F6">
        <w:rPr>
          <w:color w:val="000000" w:themeColor="text1"/>
        </w:rPr>
        <w:t xml:space="preserve">The UE can report LoS/NLoS indicator(s) via higher layer parameter </w:t>
      </w:r>
      <w:r w:rsidR="00042433" w:rsidRPr="000E5338">
        <w:rPr>
          <w:i/>
          <w:iCs/>
          <w:snapToGrid w:val="0"/>
        </w:rPr>
        <w:t>nr-</w:t>
      </w:r>
      <w:r w:rsidR="00042433" w:rsidRPr="000E5338">
        <w:rPr>
          <w:i/>
          <w:iCs/>
        </w:rPr>
        <w:t>los-nlos-Indicator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LoS/NLoS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dl-PRS-ReferenceInfo</w:t>
      </w:r>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LoS/NLoS indicator(s) via higher layer parameter </w:t>
      </w:r>
      <w:r w:rsidR="00BB1090" w:rsidRPr="000E5338">
        <w:rPr>
          <w:i/>
          <w:iCs/>
          <w:snapToGrid w:val="0"/>
        </w:rPr>
        <w:t>nr-</w:t>
      </w:r>
      <w:r w:rsidR="00BB1090" w:rsidRPr="000E5338">
        <w:rPr>
          <w:i/>
          <w:iCs/>
        </w:rPr>
        <w:t>los-nlos-Indicator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Yu Mincho"/>
          <w:lang w:eastAsia="ja-JP"/>
        </w:rPr>
        <w:t>0, 0.1, …, 0.9, 1) or hard values (</w:t>
      </w:r>
      <w:r w:rsidRPr="005D6950">
        <w:rPr>
          <w:rFonts w:eastAsia="Yu Mincho"/>
          <w:lang w:eastAsia="ja-JP"/>
        </w:rPr>
        <w:t>0, 1</w:t>
      </w:r>
      <w:r>
        <w:rPr>
          <w:rFonts w:eastAsia="Yu Mincho"/>
          <w:lang w:eastAsia="ja-JP"/>
        </w:rPr>
        <w:t>) with the values corresponding to the likelihood of LoS, with a value of 1 corresponding to LoS and a value of 0 corresponding to NLoS.</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6621DE48" w14:textId="51B3198C"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DL-PPW-PreConfig</w:t>
      </w:r>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nr-DL-PRS-ExpectedRSTD</w:t>
      </w:r>
      <w:r w:rsidR="00033079" w:rsidRPr="00205F4A">
        <w:rPr>
          <w:color w:val="000000" w:themeColor="text1"/>
        </w:rPr>
        <w:t xml:space="preserve"> and</w:t>
      </w:r>
      <w:r w:rsidR="00033079" w:rsidRPr="00205F4A">
        <w:rPr>
          <w:i/>
          <w:iCs/>
          <w:color w:val="000000" w:themeColor="text1"/>
        </w:rPr>
        <w:t xml:space="preserve"> nr-DL-PRS-ExpectedRSTD-Uncertainty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w:t>
      </w:r>
      <w:r w:rsidR="00FA14E9" w:rsidRPr="00F64617">
        <w:rPr>
          <w:rFonts w:eastAsiaTheme="minorEastAsia"/>
          <w:color w:val="000000" w:themeColor="text1"/>
          <w:szCs w:val="21"/>
          <w:lang w:eastAsia="zh-CN"/>
        </w:rPr>
        <w:t xml:space="preserve">the priority between DL PRS and SSB is defined in [11, TS 38.133] and </w:t>
      </w:r>
      <w:r>
        <w:rPr>
          <w:rFonts w:eastAsiaTheme="minorEastAsia"/>
          <w:color w:val="000000" w:themeColor="text1"/>
          <w:szCs w:val="21"/>
          <w:lang w:eastAsia="zh-CN"/>
        </w:rPr>
        <w:t xml:space="preserve">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FA14E9" w:rsidRPr="00F64617">
        <w:rPr>
          <w:rFonts w:eastAsiaTheme="minorEastAsia"/>
          <w:color w:val="000000" w:themeColor="text1"/>
          <w:szCs w:val="21"/>
          <w:lang w:eastAsia="zh-CN"/>
        </w:rPr>
        <w:t>, except for SSB</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3E110DEA"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where the DL PRS is higher priority than all the DL signal</w:t>
      </w:r>
      <w:r w:rsidR="00F65A92">
        <w:t>s and</w:t>
      </w:r>
      <w:r w:rsidR="00F65A92">
        <w:rPr>
          <w:lang w:val="en-GB"/>
        </w:rPr>
        <w:t xml:space="preserve"> </w:t>
      </w:r>
      <w:r w:rsidRPr="00781DB3">
        <w:t xml:space="preserve">channels, or </w:t>
      </w:r>
    </w:p>
    <w:p w14:paraId="67443B99" w14:textId="09411B61"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with the priority indicator field in the corresponding DCI format set to 1, and is higher priority than other DL signals</w:t>
      </w:r>
      <w:r w:rsidR="00F65A92">
        <w:rPr>
          <w:lang w:val="en-GB"/>
        </w:rPr>
        <w:t xml:space="preserve"> </w:t>
      </w:r>
      <w:r w:rsidR="00F65A92">
        <w:t xml:space="preserve">and </w:t>
      </w:r>
      <w:r w:rsidRPr="00781DB3">
        <w:t>channels, or</w:t>
      </w:r>
    </w:p>
    <w:p w14:paraId="3FAF53B8" w14:textId="33FB08AE"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w:t>
      </w:r>
      <w:r w:rsidR="00F65A92">
        <w:rPr>
          <w:lang w:val="en-GB"/>
        </w:rPr>
        <w:t xml:space="preserve"> </w:t>
      </w:r>
      <w:r w:rsidR="00F65A92">
        <w:t xml:space="preserve">and </w:t>
      </w:r>
      <w:r w:rsidRPr="00781DB3">
        <w:t>channels.</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DL-PPW-PreConfig</w:t>
      </w:r>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2451CF30" w:rsidR="00260D20" w:rsidRPr="00EA4DBC" w:rsidRDefault="00260D20" w:rsidP="00260D20">
      <w:pPr>
        <w:rPr>
          <w:lang w:eastAsia="zh-CN"/>
        </w:rPr>
      </w:pPr>
      <w:r w:rsidRPr="00FA4F64">
        <w:rPr>
          <w:lang w:eastAsia="zh-CN"/>
        </w:rPr>
        <w:lastRenderedPageBreak/>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 xml:space="preserve">PRS processing window, those DL signals and channels are not expected to be measured by the UE. 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w:t>
      </w:r>
      <w:r w:rsidR="008109B0">
        <w:rPr>
          <w:color w:val="000000" w:themeColor="text1"/>
        </w:rPr>
        <w:t xml:space="preserve">DL </w:t>
      </w:r>
      <w:r w:rsidRPr="00EA4DBC">
        <w:rPr>
          <w:lang w:eastAsia="zh-CN"/>
        </w:rPr>
        <w:t xml:space="preserve">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DL-PPW-PreConfig</w:t>
      </w:r>
      <w:r w:rsidR="002E3E0B" w:rsidRPr="000027B4">
        <w:rPr>
          <w:lang w:eastAsia="zh-CN"/>
        </w:rPr>
        <w:t xml:space="preserve"> is configured for a frequency range 1 band, and all the serving cells in the same band as the DL PRS for a frequency range 2 band</w:t>
      </w:r>
      <w:r w:rsidRPr="00EA4DBC">
        <w:rPr>
          <w:lang w:eastAsia="zh-CN"/>
        </w:rPr>
        <w:t>.</w:t>
      </w:r>
      <w:r w:rsidR="00504BC1">
        <w:rPr>
          <w:lang w:eastAsia="zh-CN"/>
        </w:rPr>
        <w:t xml:space="preserve"> </w:t>
      </w:r>
      <w:r w:rsidR="00504BC1" w:rsidRPr="00675948">
        <w:rPr>
          <w:rFonts w:ascii="Times" w:hAnsi="Times" w:cs="Times"/>
          <w:color w:val="000000" w:themeColor="text1"/>
          <w:lang w:eastAsia="zh-CN"/>
        </w:rPr>
        <w:t xml:space="preserve">When the UE is expected to measure the DL PRS outside the measurement gap in a configured </w:t>
      </w:r>
      <w:r w:rsidR="008109B0">
        <w:rPr>
          <w:color w:val="000000" w:themeColor="text1"/>
        </w:rPr>
        <w:t xml:space="preserve">DL </w:t>
      </w:r>
      <w:r w:rsidR="00504BC1" w:rsidRPr="00675948">
        <w:rPr>
          <w:rFonts w:ascii="Times" w:hAnsi="Times" w:cs="Times"/>
          <w:color w:val="000000" w:themeColor="text1"/>
          <w:lang w:eastAsia="zh-CN"/>
        </w:rPr>
        <w:t xml:space="preserve">PRS processing window with </w:t>
      </w:r>
      <w:r w:rsidR="00504BC1" w:rsidRPr="00675948">
        <w:rPr>
          <w:rFonts w:ascii="Times" w:hAnsi="Times" w:cs="Times"/>
          <w:i/>
          <w:iCs/>
          <w:color w:val="000000" w:themeColor="text1"/>
          <w:lang w:eastAsia="zh-CN"/>
        </w:rPr>
        <w:t>type1B</w:t>
      </w:r>
      <w:r w:rsidR="00504BC1" w:rsidRPr="00675948">
        <w:rPr>
          <w:rFonts w:ascii="Times" w:hAnsi="Times" w:cs="Times"/>
          <w:color w:val="000000" w:themeColor="text1"/>
          <w:lang w:eastAsia="zh-CN"/>
        </w:rPr>
        <w:t xml:space="preserve"> </w:t>
      </w:r>
      <w:r w:rsidR="00504BC1" w:rsidRPr="00675948">
        <w:rPr>
          <w:rFonts w:ascii="Times" w:hAnsi="Times" w:cs="Times"/>
          <w:color w:val="000000" w:themeColor="text1"/>
          <w:lang w:val="en-US" w:eastAsia="zh-CN"/>
        </w:rPr>
        <w:t xml:space="preserve">or </w:t>
      </w:r>
      <w:r w:rsidR="00504BC1" w:rsidRPr="00675948">
        <w:rPr>
          <w:rFonts w:ascii="Times" w:hAnsi="Times" w:cs="Times"/>
          <w:i/>
          <w:iCs/>
          <w:color w:val="000000" w:themeColor="text1"/>
          <w:lang w:eastAsia="zh-CN"/>
        </w:rPr>
        <w:t>type2</w:t>
      </w:r>
      <w:r w:rsidR="00504BC1" w:rsidRPr="00675948">
        <w:rPr>
          <w:rFonts w:ascii="Times" w:hAnsi="Times" w:cs="Times"/>
          <w:i/>
          <w:iCs/>
          <w:color w:val="000000" w:themeColor="text1"/>
          <w:lang w:val="en-US" w:eastAsia="zh-CN"/>
        </w:rPr>
        <w:t xml:space="preserve">, </w:t>
      </w:r>
      <w:r w:rsidR="00504BC1" w:rsidRPr="00675948">
        <w:rPr>
          <w:rFonts w:ascii="Times" w:hAnsi="Times" w:cs="Times"/>
          <w:color w:val="000000" w:themeColor="text1"/>
          <w:lang w:eastAsia="zh-CN"/>
        </w:rPr>
        <w:t xml:space="preserve">and if the DL PRS is determined to be higher priority than the DL signals and channels inside the </w:t>
      </w:r>
      <w:r w:rsidR="008109B0">
        <w:rPr>
          <w:color w:val="000000" w:themeColor="text1"/>
        </w:rPr>
        <w:t xml:space="preserve">DL </w:t>
      </w:r>
      <w:r w:rsidR="00504BC1" w:rsidRPr="00675948">
        <w:rPr>
          <w:rFonts w:ascii="Times" w:hAnsi="Times" w:cs="Times"/>
          <w:color w:val="000000" w:themeColor="text1"/>
          <w:lang w:eastAsia="zh-CN"/>
        </w:rPr>
        <w:t>PRS processing window</w:t>
      </w:r>
      <w:r w:rsidR="00504BC1" w:rsidRPr="00675948">
        <w:rPr>
          <w:rFonts w:ascii="Times" w:hAnsi="Times" w:cs="Times"/>
          <w:color w:val="000000" w:themeColor="text1"/>
          <w:lang w:val="en-US" w:eastAsia="zh-CN"/>
        </w:rPr>
        <w:t xml:space="preserve">, the UE behavior is described </w:t>
      </w:r>
      <w:r w:rsidR="00504BC1" w:rsidRPr="00675948">
        <w:rPr>
          <w:rFonts w:ascii="Times" w:hAnsi="Times" w:cs="Times"/>
          <w:color w:val="000000" w:themeColor="text1"/>
          <w:lang w:val="en-AU"/>
        </w:rPr>
        <w:t>in [11, TS 38.133]</w:t>
      </w:r>
      <w:r w:rsidR="00504BC1" w:rsidRPr="00675948">
        <w:rPr>
          <w:rFonts w:ascii="Times" w:hAnsi="Times" w:cs="Times"/>
          <w:color w:val="000000" w:themeColor="text1"/>
          <w:lang w:val="en-US" w:eastAsia="zh-CN"/>
        </w:rPr>
        <w:t xml:space="preserve"> f</w:t>
      </w:r>
      <w:r w:rsidR="00504BC1" w:rsidRPr="000C55A9">
        <w:rPr>
          <w:rFonts w:ascii="Times" w:eastAsia="Times New Roman" w:hAnsi="Times" w:cs="Times"/>
          <w:color w:val="000000" w:themeColor="text1"/>
          <w:lang w:eastAsia="zh-CN"/>
        </w:rPr>
        <w:t>or inter-band case for frequency range 2 for the DL signals/channels from a different frequency range 2 band than the frequency range 2 band of the DL PRS</w:t>
      </w:r>
      <w:r w:rsidR="00504BC1" w:rsidRPr="00675948">
        <w:rPr>
          <w:rFonts w:ascii="Times" w:eastAsia="Times New Roman" w:hAnsi="Times" w:cs="Times"/>
          <w:color w:val="000000" w:themeColor="text1"/>
          <w:lang w:val="en-US" w:eastAsia="zh-CN"/>
        </w:rPr>
        <w:t>.</w:t>
      </w:r>
    </w:p>
    <w:p w14:paraId="18AF190E" w14:textId="3F90F8EE" w:rsidR="00033079" w:rsidRP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 xml:space="preserve">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expected to receive the other DL signals and channels and drop all PRS within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2A931876" w:rsid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not required to receive the other DL signals and channels and may receive the DL PRS and consider the DL PRS as higher priority 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lastRenderedPageBreak/>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0F61A8F8"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w:t>
      </w:r>
      <w:r w:rsidR="008109B0">
        <w:rPr>
          <w:color w:val="000000" w:themeColor="text1"/>
        </w:rPr>
        <w:t xml:space="preserve">DL </w:t>
      </w:r>
      <w:r w:rsidRPr="007862D5">
        <w:t xml:space="preserve">PRS symbols and determines the </w:t>
      </w:r>
      <w:r w:rsidR="008109B0">
        <w:rPr>
          <w:color w:val="000000" w:themeColor="text1"/>
        </w:rPr>
        <w:t xml:space="preserve">DL </w:t>
      </w:r>
      <w:r w:rsidRPr="007862D5">
        <w:t xml:space="preserve">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06B2A1CF"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w:t>
      </w:r>
      <w:r w:rsidR="00E6451E" w:rsidRPr="00992366">
        <w:t>, DL PRS-RSRPP</w:t>
      </w:r>
      <w:r w:rsidRPr="004D4661">
        <w:rPr>
          <w:lang w:val="en-US"/>
        </w:rPr>
        <w:t>,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UE Rx</w:t>
      </w:r>
      <w:r w:rsidR="00033079">
        <w:t>Tx</w:t>
      </w:r>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Rx timing errors+Tx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nr-UE-RxTEG-Request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dl-PRS-ReferenceInfo</w:t>
      </w:r>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 xml:space="preserve">NR-DL-TDOA-MeasElement </w:t>
      </w:r>
      <w:r w:rsidR="002E3E0B" w:rsidRPr="00103650">
        <w:rPr>
          <w:snapToGrid w:val="0"/>
        </w:rPr>
        <w:t>and/or</w:t>
      </w:r>
      <w:r w:rsidRPr="005D662C">
        <w:rPr>
          <w:lang w:val="en-US"/>
        </w:rPr>
        <w:t xml:space="preserve"> </w:t>
      </w:r>
      <w:r w:rsidRPr="005D662C">
        <w:rPr>
          <w:i/>
          <w:iCs/>
          <w:snapToGrid w:val="0"/>
        </w:rPr>
        <w:t>NR-DL-TDOA-AdditionalMeasurementElement</w:t>
      </w:r>
      <w:r w:rsidRPr="005D662C">
        <w:rPr>
          <w:lang w:val="en-US"/>
        </w:rPr>
        <w:t>.</w:t>
      </w:r>
      <w:r w:rsidRPr="005D662C">
        <w:t xml:space="preserve"> </w:t>
      </w:r>
    </w:p>
    <w:p w14:paraId="31107B68" w14:textId="77777777" w:rsidR="001700A9" w:rsidRPr="001700A9" w:rsidRDefault="001700A9" w:rsidP="002F78FC">
      <w:pPr>
        <w:rPr>
          <w:lang w:val="en-US"/>
        </w:rPr>
      </w:pPr>
      <w:r w:rsidRPr="00817EF1">
        <w:rPr>
          <w:lang w:val="en-US"/>
        </w:rPr>
        <w:t xml:space="preserve">If the UE reports a UE Rx TEG ID with a DL RSTD measurement, the UE may report a UE Rx TEG timing error margin value, via high layer parameter </w:t>
      </w:r>
      <w:r w:rsidRPr="00FC49B1">
        <w:rPr>
          <w:i/>
          <w:lang w:val="en-US"/>
        </w:rPr>
        <w:t>nr-UE-RxTEG-TimingErrorMargin</w:t>
      </w:r>
      <w:r w:rsidRPr="00817EF1">
        <w:rPr>
          <w:lang w:val="en-US"/>
        </w:rPr>
        <w:t xml:space="preserve">, for all the UE Rx TEGs within one </w:t>
      </w:r>
      <w:r w:rsidRPr="00817EF1">
        <w:rPr>
          <w:i/>
          <w:iCs/>
          <w:lang w:val="en-US"/>
        </w:rPr>
        <w:t>NR-DL-TDOASignalMeasurementInformation.</w:t>
      </w:r>
    </w:p>
    <w:p w14:paraId="6C355BE8" w14:textId="74FC0441" w:rsidR="002D683D" w:rsidRPr="005D662C" w:rsidRDefault="002D683D" w:rsidP="002F78FC">
      <w:pPr>
        <w:rPr>
          <w:snapToGrid w:val="0"/>
        </w:rPr>
      </w:pPr>
      <w:r w:rsidRPr="005D662C">
        <w:rPr>
          <w:lang w:val="en-US"/>
        </w:rPr>
        <w:t xml:space="preserve">The UE may be configured to measure and report, via high layer parameter </w:t>
      </w:r>
      <w:r w:rsidR="00431F71">
        <w:rPr>
          <w:i/>
          <w:iCs/>
        </w:rPr>
        <w:t>measureSameDL-PRS-ResourceWithDifferentRxTEGs</w:t>
      </w:r>
      <w:r w:rsidRPr="005D662C">
        <w:t xml:space="preserve"> </w:t>
      </w:r>
      <w:r w:rsidRPr="005D662C">
        <w:rPr>
          <w:lang w:val="en-US"/>
        </w:rPr>
        <w:t xml:space="preserve">subject to UE capability, RSTD measurements on a </w:t>
      </w:r>
      <w:r w:rsidR="008109B0">
        <w:rPr>
          <w:color w:val="000000" w:themeColor="text1"/>
        </w:rPr>
        <w:t xml:space="preserve">DL </w:t>
      </w:r>
      <w:r w:rsidRPr="005D662C">
        <w:rPr>
          <w:lang w:val="en-US"/>
        </w:rPr>
        <w:t xml:space="preserve">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dl-PRS-ReferenceInfo</w:t>
      </w:r>
      <w:r w:rsidRPr="005D662C">
        <w:rPr>
          <w:i/>
          <w:iCs/>
          <w:snapToGrid w:val="0"/>
        </w:rPr>
        <w:t xml:space="preserve">. </w:t>
      </w:r>
      <w:r w:rsidRPr="005D662C">
        <w:rPr>
          <w:snapToGrid w:val="0"/>
        </w:rPr>
        <w:t xml:space="preserve">The higher layer parameter </w:t>
      </w:r>
      <w:r w:rsidR="00431F71">
        <w:rPr>
          <w:i/>
          <w:iCs/>
        </w:rPr>
        <w:t>measureSameDL-PRS-ResourceWithDifferentRxTEGs</w:t>
      </w:r>
      <w:r w:rsidRPr="005D662C">
        <w:t xml:space="preserve"> applies to all DL PRS positioning frequency layers.</w:t>
      </w:r>
    </w:p>
    <w:p w14:paraId="5613C0E6" w14:textId="7FD2951E" w:rsidR="002D683D" w:rsidRPr="004D4661" w:rsidRDefault="002D683D" w:rsidP="002F78FC">
      <w:r w:rsidRPr="004D4661">
        <w:t xml:space="preserve">The UE may be provided with association information of DL PRS resource(s) with </w:t>
      </w:r>
      <w:r w:rsidR="008109B0">
        <w:t xml:space="preserve">TRP </w:t>
      </w:r>
      <w:r w:rsidRPr="004D4661">
        <w:t xml:space="preserve">Tx TEGs via higher layer parameter </w:t>
      </w:r>
      <w:r w:rsidR="00431F71" w:rsidRPr="00117E28">
        <w:rPr>
          <w:i/>
          <w:iCs/>
        </w:rPr>
        <w:t>dl-prs-trp-Tx-TEG-ID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t xml:space="preserve">The UE may be configured to report, via high layer parameter </w:t>
      </w:r>
      <w:r w:rsidR="00431F71" w:rsidRPr="00117E28">
        <w:rPr>
          <w:i/>
          <w:iCs/>
        </w:rPr>
        <w:t>nr-UE-RxTxTEG-Request</w:t>
      </w:r>
      <w:r w:rsidRPr="004D4661">
        <w:rPr>
          <w:lang w:val="en-US"/>
        </w:rPr>
        <w:t xml:space="preserve">, subject to UE capability, the association information of UE Rx-Tx time difference measurement(s) with UE RxTx TEG(s) via higher layer parameter </w:t>
      </w:r>
      <w:r w:rsidR="00431F71" w:rsidRPr="00B67295">
        <w:rPr>
          <w:i/>
          <w:iCs/>
        </w:rPr>
        <w:t>nr-UE-RxTx</w:t>
      </w:r>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74099535" w14:textId="77777777" w:rsidR="001700A9" w:rsidRPr="001700A9" w:rsidRDefault="001700A9" w:rsidP="002F78FC">
      <w:pPr>
        <w:rPr>
          <w:lang w:val="en-US"/>
        </w:rPr>
      </w:pPr>
      <w:r w:rsidRPr="00817EF1">
        <w:rPr>
          <w:lang w:val="en-US"/>
        </w:rPr>
        <w:t xml:space="preserve">If the UE reports a UE RxTx TEG ID with a UE Rx-Tx time difference measurement, the UE may report a UE RxTx TEG timing error margin value, via high layer parameter </w:t>
      </w:r>
      <w:r w:rsidRPr="00DC1AE2">
        <w:rPr>
          <w:i/>
          <w:iCs/>
          <w:lang w:val="en-US"/>
        </w:rPr>
        <w:t>nr-UE-RxTxTEG-TimingErrorMargin</w:t>
      </w:r>
      <w:r w:rsidRPr="00817EF1">
        <w:rPr>
          <w:lang w:val="en-US"/>
        </w:rPr>
        <w:t xml:space="preserve">, for all the UE RxTx TEGs within one </w:t>
      </w:r>
      <w:r w:rsidRPr="00FB4ED0">
        <w:rPr>
          <w:i/>
          <w:iCs/>
          <w:lang w:val="en-US"/>
        </w:rPr>
        <w:t>NR-Multi-RTT-SignalMeasurementInformation.</w:t>
      </w:r>
    </w:p>
    <w:p w14:paraId="0E79206B" w14:textId="77777777" w:rsidR="00496B4F" w:rsidRDefault="002D683D" w:rsidP="00496B4F">
      <w:pPr>
        <w:spacing w:before="100" w:beforeAutospacing="1"/>
        <w:rPr>
          <w:szCs w:val="24"/>
          <w:lang w:val="en-US" w:eastAsia="zh-CN"/>
        </w:rPr>
      </w:pPr>
      <w:r w:rsidRPr="004D4661">
        <w:rPr>
          <w:lang w:val="en-US"/>
        </w:rPr>
        <w:t xml:space="preserve">The UE may be configured to report, via high layer parameter </w:t>
      </w:r>
      <w:r w:rsidR="00431F71" w:rsidRPr="00B67295">
        <w:rPr>
          <w:i/>
          <w:iCs/>
        </w:rPr>
        <w:t>nr-UE-RxTxTEG-Request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87038" w14:textId="57DD7153" w:rsidR="002D683D" w:rsidRPr="005C575A" w:rsidRDefault="00496B4F" w:rsidP="00496B4F">
      <w:pPr>
        <w:rPr>
          <w:lang w:val="en-US"/>
        </w:rPr>
      </w:pPr>
      <w:r w:rsidRPr="00817EF1">
        <w:rPr>
          <w:lang w:val="en-US"/>
        </w:rPr>
        <w:t xml:space="preserve">If the UE reports a UE Rx TEG ID with a UE Rx-Tx time difference measurement, the UE may report a UE Rx TEG timing error margin value, via high layer parameter </w:t>
      </w:r>
      <w:r w:rsidRPr="00DC1AE2">
        <w:rPr>
          <w:i/>
          <w:iCs/>
          <w:lang w:val="en-US"/>
        </w:rPr>
        <w:t>nr-UE-RxTEG-TimingErrorMargin</w:t>
      </w:r>
      <w:r w:rsidRPr="00817EF1">
        <w:rPr>
          <w:lang w:val="en-US"/>
        </w:rPr>
        <w:t xml:space="preserve">, for all the UE Rx TEGs within one </w:t>
      </w:r>
      <w:r w:rsidRPr="00817EF1">
        <w:rPr>
          <w:i/>
          <w:iCs/>
          <w:lang w:val="en-US"/>
        </w:rPr>
        <w:t>NR-Multi-RTT-SignalMeasurementInformation</w:t>
      </w:r>
      <w:r w:rsidRPr="00817EF1">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r w:rsidR="00431F71" w:rsidRPr="00FC7929">
        <w:rPr>
          <w:i/>
          <w:lang w:val="en-US"/>
        </w:rPr>
        <w:t>measureSameDL-PRS-ResourceWithDifferentRxTEGs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w:t>
      </w:r>
      <w:r w:rsidRPr="00FA4F64">
        <w:rPr>
          <w:lang w:val="en-US"/>
        </w:rPr>
        <w:lastRenderedPageBreak/>
        <w:t xml:space="preserve">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r w:rsidR="00121D9D" w:rsidRPr="00FC7929">
        <w:rPr>
          <w:i/>
          <w:color w:val="000000" w:themeColor="text1"/>
        </w:rPr>
        <w:t>measureSameDL-PRS-ResourceWithDifferentRxTEGs</w:t>
      </w:r>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r w:rsidR="00121D9D" w:rsidRPr="00FC7929">
        <w:rPr>
          <w:i/>
          <w:lang w:val="en-US"/>
        </w:rPr>
        <w:t>measureSameDL-PRS-ResourceWithDifferent</w:t>
      </w:r>
      <w:r w:rsidR="00121D9D">
        <w:rPr>
          <w:i/>
        </w:rPr>
        <w:t>RxT</w:t>
      </w:r>
      <w:r w:rsidR="00121D9D" w:rsidRPr="00FC7929">
        <w:rPr>
          <w:i/>
          <w:lang w:val="en-US"/>
        </w:rPr>
        <w:t>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RxTx TEGs</w:t>
      </w:r>
      <w:r w:rsidRPr="00912A99">
        <w:rPr>
          <w:i/>
          <w:iCs/>
          <w:snapToGrid w:val="0"/>
        </w:rPr>
        <w:t xml:space="preserve">. </w:t>
      </w:r>
      <w:r w:rsidRPr="00912A99">
        <w:rPr>
          <w:color w:val="000000" w:themeColor="text1"/>
        </w:rPr>
        <w:t xml:space="preserve">The high layer parameter </w:t>
      </w:r>
      <w:r w:rsidR="00121D9D" w:rsidRPr="00FC7929">
        <w:rPr>
          <w:i/>
          <w:color w:val="000000" w:themeColor="text1"/>
        </w:rPr>
        <w:t>measureSameDL-PRS-ResourceWithDifferent</w:t>
      </w:r>
      <w:r w:rsidR="00121D9D">
        <w:rPr>
          <w:i/>
          <w:color w:val="000000" w:themeColor="text1"/>
        </w:rPr>
        <w:t>RxT</w:t>
      </w:r>
      <w:r w:rsidR="00121D9D" w:rsidRPr="00FC7929">
        <w:rPr>
          <w:i/>
          <w:color w:val="000000" w:themeColor="text1"/>
        </w:rPr>
        <w:t>xTEGs</w:t>
      </w:r>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436FC722"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w:t>
      </w:r>
      <w:r w:rsidR="00F65A92">
        <w:t>subcarrier spacing</w:t>
      </w:r>
      <w:r w:rsidRPr="00FA4F64">
        <w:t xml:space="preserve"> and CP for </w:t>
      </w:r>
      <w:r w:rsidR="00D0058F">
        <w:t xml:space="preserve">DL </w:t>
      </w:r>
      <w:r w:rsidRPr="00FA4F64">
        <w:t xml:space="preserve">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w:t>
      </w:r>
      <w:r w:rsidR="00F65A92">
        <w:t>subcarrier spacing</w:t>
      </w:r>
      <w:r w:rsidRPr="00FA4F64">
        <w:t xml:space="preserve"> and CP for </w:t>
      </w:r>
      <w:r w:rsidR="00D0058F">
        <w:t xml:space="preserve">DL </w:t>
      </w:r>
      <w:r w:rsidRPr="00FA4F64">
        <w:t>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1E9283E2" w:rsidR="002D683D" w:rsidRPr="002D683D" w:rsidRDefault="002E3E0B" w:rsidP="002F78FC">
      <w:r w:rsidRPr="00B72C11">
        <w:t xml:space="preserve">For a UE configured with </w:t>
      </w:r>
      <w:r w:rsidR="00D0058F">
        <w:t xml:space="preserve">DL </w:t>
      </w:r>
      <w:r w:rsidRPr="00B72C11">
        <w:t>PRS Processing Window(s), when the UE receives an activation/deactivation command, as described in clause 6.1.3.</w:t>
      </w:r>
      <w:r w:rsidR="009924F0">
        <w:t>42</w:t>
      </w:r>
      <w:r w:rsidRPr="00B72C11">
        <w:t xml:space="preserve"> of [10, TS 38.321], for a </w:t>
      </w:r>
      <w:r w:rsidR="00D0058F">
        <w:t xml:space="preserve">DL </w:t>
      </w:r>
      <w:r w:rsidRPr="00B72C11">
        <w:t xml:space="preserve">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w:t>
      </w:r>
      <w:r w:rsidR="00D0058F">
        <w:t xml:space="preserve">DL </w:t>
      </w:r>
      <w:r w:rsidR="00033079">
        <w:t xml:space="preserve">PRS processing windows </w:t>
      </w:r>
      <w:r w:rsidRPr="00B72C11">
        <w:t>across all active DL BWPs and is not expected to be indicated with the activated</w:t>
      </w:r>
      <w:r w:rsidR="00033079">
        <w:t xml:space="preserve"> </w:t>
      </w:r>
      <w:r w:rsidR="00D0058F">
        <w:t xml:space="preserve">DL </w:t>
      </w:r>
      <w:r w:rsidR="00033079">
        <w:t>PRS processing windows</w:t>
      </w:r>
      <w:r w:rsidRPr="00B72C11">
        <w:t xml:space="preserve"> that overlap in time.</w:t>
      </w:r>
    </w:p>
    <w:p w14:paraId="72B12C85" w14:textId="77777777" w:rsidR="00157E4F" w:rsidRPr="00461D6C" w:rsidRDefault="00157E4F" w:rsidP="00157E4F">
      <w:pPr>
        <w:pStyle w:val="Heading3"/>
        <w:rPr>
          <w:rFonts w:eastAsia="Malgun Gothic"/>
        </w:rPr>
      </w:pPr>
      <w:bookmarkStart w:id="399" w:name="_Toc11352104"/>
      <w:bookmarkStart w:id="400" w:name="_Toc20317994"/>
      <w:bookmarkStart w:id="401" w:name="_Toc27299892"/>
      <w:bookmarkStart w:id="402" w:name="_Toc29673159"/>
      <w:bookmarkStart w:id="403" w:name="_Toc29673300"/>
      <w:bookmarkStart w:id="404" w:name="_Toc29674293"/>
      <w:bookmarkStart w:id="405" w:name="_Toc36645523"/>
      <w:bookmarkStart w:id="406" w:name="_Toc45810568"/>
      <w:bookmarkStart w:id="407" w:name="_Toc145348699"/>
      <w:bookmarkEnd w:id="382"/>
      <w:bookmarkEnd w:id="398"/>
      <w:r w:rsidRPr="00461D6C">
        <w:rPr>
          <w:rFonts w:eastAsia="Malgun Gothic"/>
        </w:rPr>
        <w:t>5.1.7</w:t>
      </w:r>
      <w:r w:rsidRPr="00461D6C">
        <w:rPr>
          <w:rFonts w:eastAsia="Malgun Gothic"/>
        </w:rPr>
        <w:tab/>
        <w:t>Code block group based PDSCH transmission</w:t>
      </w:r>
      <w:bookmarkEnd w:id="399"/>
      <w:bookmarkEnd w:id="400"/>
      <w:bookmarkEnd w:id="401"/>
      <w:bookmarkEnd w:id="402"/>
      <w:bookmarkEnd w:id="403"/>
      <w:bookmarkEnd w:id="404"/>
      <w:bookmarkEnd w:id="405"/>
      <w:bookmarkEnd w:id="406"/>
      <w:bookmarkEnd w:id="407"/>
    </w:p>
    <w:p w14:paraId="1205EC52" w14:textId="77777777" w:rsidR="00157E4F" w:rsidRDefault="00157E4F" w:rsidP="00157E4F">
      <w:pPr>
        <w:pStyle w:val="Heading4"/>
        <w:rPr>
          <w:rFonts w:eastAsia="Malgun Gothic"/>
        </w:rPr>
      </w:pPr>
      <w:bookmarkStart w:id="408" w:name="_Toc11352105"/>
      <w:bookmarkStart w:id="409" w:name="_Toc20317995"/>
      <w:bookmarkStart w:id="410" w:name="_Toc27299893"/>
      <w:bookmarkStart w:id="411" w:name="_Toc29673160"/>
      <w:bookmarkStart w:id="412" w:name="_Toc29673301"/>
      <w:bookmarkStart w:id="413" w:name="_Toc29674294"/>
      <w:bookmarkStart w:id="414" w:name="_Toc36645524"/>
      <w:bookmarkStart w:id="415" w:name="_Toc45810569"/>
      <w:bookmarkStart w:id="416" w:name="_Toc145348700"/>
      <w:r w:rsidRPr="00461D6C">
        <w:rPr>
          <w:rFonts w:eastAsia="Malgun Gothic"/>
        </w:rPr>
        <w:t>5.1.7.1</w:t>
      </w:r>
      <w:r w:rsidRPr="00461D6C">
        <w:rPr>
          <w:rFonts w:eastAsia="Malgun Gothic"/>
        </w:rPr>
        <w:tab/>
        <w:t>UE procedure for grouping of code blocks to code block groups</w:t>
      </w:r>
      <w:bookmarkEnd w:id="408"/>
      <w:bookmarkEnd w:id="409"/>
      <w:bookmarkEnd w:id="410"/>
      <w:bookmarkEnd w:id="411"/>
      <w:bookmarkEnd w:id="412"/>
      <w:bookmarkEnd w:id="413"/>
      <w:bookmarkEnd w:id="414"/>
      <w:bookmarkEnd w:id="415"/>
      <w:bookmarkEnd w:id="416"/>
    </w:p>
    <w:p w14:paraId="0847BEF7" w14:textId="4F45E85A"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00961AC5" w:rsidRPr="0030297F">
        <w:rPr>
          <w:i/>
          <w:iCs/>
          <w:lang w:eastAsia="zh-CN"/>
        </w:rPr>
        <w:t>PDSCH-CodeBlockGroupTransmission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45pt;height:14.25pt" o:ole="">
            <v:imagedata r:id="rId280" o:title=""/>
          </v:shape>
          <o:OLEObject Type="Embed" ProgID="Equation.3" ShapeID="_x0000_i1186" DrawAspect="Content" ObjectID="_1755965232" r:id="rId281"/>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82" o:title=""/>
          </v:shape>
          <o:OLEObject Type="Embed" ProgID="Equation.3" ShapeID="_x0000_i1187" DrawAspect="Content" ObjectID="_1755965233" r:id="rId283"/>
        </w:object>
      </w:r>
      <w:r>
        <w:rPr>
          <w:rFonts w:eastAsia="Malgun Gothic"/>
        </w:rPr>
        <w:t xml:space="preserve">, </w:t>
      </w:r>
      <w:r w:rsidRPr="003756D9">
        <w:rPr>
          <w:rFonts w:eastAsia="Malgun Gothic"/>
          <w:position w:val="-26"/>
        </w:rPr>
        <w:object w:dxaOrig="940" w:dyaOrig="620" w14:anchorId="4167260E">
          <v:shape id="_x0000_i1188" type="#_x0000_t75" style="width:50.25pt;height:28.45pt" o:ole="">
            <v:imagedata r:id="rId284" o:title=""/>
          </v:shape>
          <o:OLEObject Type="Embed" ProgID="Equation.3" ShapeID="_x0000_i1188" DrawAspect="Content" ObjectID="_1755965234" r:id="rId285"/>
        </w:object>
      </w:r>
      <w:r>
        <w:rPr>
          <w:rFonts w:eastAsia="Malgun Gothic"/>
        </w:rPr>
        <w:t xml:space="preserve">, and </w:t>
      </w:r>
      <w:r w:rsidRPr="003756D9">
        <w:rPr>
          <w:rFonts w:eastAsia="Malgun Gothic"/>
          <w:position w:val="-26"/>
        </w:rPr>
        <w:object w:dxaOrig="960" w:dyaOrig="620" w14:anchorId="2D2BB58A">
          <v:shape id="_x0000_i1189" type="#_x0000_t75" style="width:50.25pt;height:28.45pt" o:ole="">
            <v:imagedata r:id="rId286" o:title=""/>
          </v:shape>
          <o:OLEObject Type="Embed" ProgID="Equation.3" ShapeID="_x0000_i1189" DrawAspect="Content" ObjectID="_1755965235" r:id="rId287"/>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85pt;height:14.25pt" o:ole="">
            <v:imagedata r:id="rId288" o:title=""/>
          </v:shape>
          <o:OLEObject Type="Embed" ProgID="Equation.3" ShapeID="_x0000_i1190" DrawAspect="Content" ObjectID="_1755965236" r:id="rId289"/>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90" o:title=""/>
          </v:shape>
          <o:OLEObject Type="Embed" ProgID="Equation.3" ShapeID="_x0000_i1191" DrawAspect="Content" ObjectID="_1755965237" r:id="rId291"/>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35pt;height:14.25pt" o:ole="">
            <v:imagedata r:id="rId292" o:title=""/>
          </v:shape>
          <o:OLEObject Type="Embed" ProgID="Equation.3" ShapeID="_x0000_i1192" DrawAspect="Content" ObjectID="_1755965238" r:id="rId293"/>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45pt;height:14.25pt" o:ole="">
            <v:imagedata r:id="rId294" o:title=""/>
          </v:shape>
          <o:OLEObject Type="Embed" ProgID="Equation.3" ShapeID="_x0000_i1193" DrawAspect="Content" ObjectID="_1755965239" r:id="rId295"/>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6" o:title=""/>
          </v:shape>
          <o:OLEObject Type="Embed" ProgID="Equation.3" ShapeID="_x0000_i1194" DrawAspect="Content" ObjectID="_1755965240" r:id="rId297"/>
        </w:object>
      </w:r>
      <w:r>
        <w:rPr>
          <w:rFonts w:eastAsia="Malgun Gothic"/>
        </w:rPr>
        <w:t>.</w:t>
      </w:r>
    </w:p>
    <w:p w14:paraId="626445D8" w14:textId="77777777" w:rsidR="00157E4F" w:rsidRPr="00461D6C" w:rsidRDefault="00157E4F" w:rsidP="00157E4F">
      <w:pPr>
        <w:pStyle w:val="Heading4"/>
        <w:rPr>
          <w:rFonts w:eastAsia="Malgun Gothic"/>
        </w:rPr>
      </w:pPr>
      <w:bookmarkStart w:id="417" w:name="_Toc11352106"/>
      <w:bookmarkStart w:id="418" w:name="_Toc20317996"/>
      <w:bookmarkStart w:id="419" w:name="_Toc27299894"/>
      <w:bookmarkStart w:id="420" w:name="_Toc29673161"/>
      <w:bookmarkStart w:id="421" w:name="_Toc29673302"/>
      <w:bookmarkStart w:id="422" w:name="_Toc29674295"/>
      <w:bookmarkStart w:id="423" w:name="_Toc36645525"/>
      <w:bookmarkStart w:id="424" w:name="_Toc45810570"/>
      <w:bookmarkStart w:id="425" w:name="_Toc145348701"/>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17"/>
      <w:bookmarkEnd w:id="418"/>
      <w:bookmarkEnd w:id="419"/>
      <w:bookmarkEnd w:id="420"/>
      <w:bookmarkEnd w:id="421"/>
      <w:bookmarkEnd w:id="422"/>
      <w:bookmarkEnd w:id="423"/>
      <w:bookmarkEnd w:id="424"/>
      <w:bookmarkEnd w:id="425"/>
    </w:p>
    <w:p w14:paraId="3BD86BA0" w14:textId="30523B02"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26" w:name="_Hlk493884850"/>
      <w:r w:rsidR="00961AC5" w:rsidRPr="0030297F">
        <w:rPr>
          <w:i/>
          <w:iCs/>
          <w:lang w:eastAsia="zh-CN"/>
        </w:rPr>
        <w:t>PDSCH-CodeBlockGroupTransmission</w:t>
      </w:r>
      <w:bookmarkEnd w:id="426"/>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lastRenderedPageBreak/>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27" w:name="_Toc11352107"/>
      <w:bookmarkStart w:id="428" w:name="_Toc20317997"/>
      <w:bookmarkStart w:id="429" w:name="_Toc27299895"/>
      <w:bookmarkStart w:id="430" w:name="_Toc29673162"/>
      <w:bookmarkStart w:id="431" w:name="_Toc29673303"/>
      <w:bookmarkStart w:id="432" w:name="_Toc29674296"/>
      <w:bookmarkStart w:id="433" w:name="_Toc36645526"/>
      <w:bookmarkStart w:id="434" w:name="_Toc45810571"/>
      <w:bookmarkStart w:id="435" w:name="_Toc145348702"/>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27"/>
      <w:bookmarkEnd w:id="428"/>
      <w:bookmarkEnd w:id="429"/>
      <w:bookmarkEnd w:id="430"/>
      <w:bookmarkEnd w:id="431"/>
      <w:bookmarkEnd w:id="432"/>
      <w:bookmarkEnd w:id="433"/>
      <w:bookmarkEnd w:id="434"/>
      <w:bookmarkEnd w:id="435"/>
    </w:p>
    <w:p w14:paraId="7FF98367" w14:textId="77777777" w:rsidR="004858AB" w:rsidRPr="0048482F" w:rsidRDefault="004858AB" w:rsidP="005B7929">
      <w:pPr>
        <w:pStyle w:val="Heading3"/>
        <w:rPr>
          <w:color w:val="000000"/>
          <w:lang w:val="en-US"/>
        </w:rPr>
      </w:pPr>
      <w:bookmarkStart w:id="436" w:name="_Toc11352108"/>
      <w:bookmarkStart w:id="437" w:name="_Toc20317998"/>
      <w:bookmarkStart w:id="438" w:name="_Toc27299896"/>
      <w:bookmarkStart w:id="439" w:name="_Toc29673163"/>
      <w:bookmarkStart w:id="440" w:name="_Toc29673304"/>
      <w:bookmarkStart w:id="441" w:name="_Toc29674297"/>
      <w:bookmarkStart w:id="442" w:name="_Toc36645527"/>
      <w:bookmarkStart w:id="443" w:name="_Toc45810572"/>
      <w:bookmarkStart w:id="444" w:name="_Toc145348703"/>
      <w:r w:rsidRPr="0048482F">
        <w:rPr>
          <w:color w:val="000000"/>
          <w:lang w:val="en-US"/>
        </w:rPr>
        <w:t>5.2.1</w:t>
      </w:r>
      <w:r w:rsidRPr="0048482F">
        <w:rPr>
          <w:color w:val="000000"/>
          <w:lang w:val="en-US"/>
        </w:rPr>
        <w:tab/>
        <w:t>Channel state information framework</w:t>
      </w:r>
      <w:bookmarkEnd w:id="436"/>
      <w:bookmarkEnd w:id="437"/>
      <w:bookmarkEnd w:id="438"/>
      <w:bookmarkEnd w:id="439"/>
      <w:bookmarkEnd w:id="440"/>
      <w:bookmarkEnd w:id="441"/>
      <w:bookmarkEnd w:id="442"/>
      <w:bookmarkEnd w:id="443"/>
      <w:bookmarkEnd w:id="444"/>
    </w:p>
    <w:p w14:paraId="3178E782" w14:textId="20672DC4" w:rsidR="00143151" w:rsidRPr="00C104EC" w:rsidRDefault="00143151" w:rsidP="00143151">
      <w:bookmarkStart w:id="44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200B4C9E"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CapabilityIndex</w:t>
      </w:r>
      <w:r w:rsidR="00E14AC5" w:rsidRPr="0048482F">
        <w:rPr>
          <w:color w:val="000000"/>
          <w:lang w:val="en-US"/>
        </w:rPr>
        <w:t>.</w:t>
      </w:r>
    </w:p>
    <w:bookmarkEnd w:id="445"/>
    <w:p w14:paraId="1DD7D9C0" w14:textId="49A4D435"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CapabilityIndex</w:t>
      </w:r>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46" w:name="_Toc11352109"/>
      <w:bookmarkStart w:id="447" w:name="_Toc20317999"/>
      <w:bookmarkStart w:id="448" w:name="_Toc27299897"/>
      <w:bookmarkStart w:id="449" w:name="_Toc29673164"/>
      <w:bookmarkStart w:id="450" w:name="_Toc29673305"/>
      <w:bookmarkStart w:id="451" w:name="_Toc29674298"/>
      <w:bookmarkStart w:id="452" w:name="_Toc36645528"/>
      <w:bookmarkStart w:id="453" w:name="_Toc45810573"/>
      <w:bookmarkStart w:id="454" w:name="_Toc145348704"/>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46"/>
      <w:bookmarkEnd w:id="447"/>
      <w:bookmarkEnd w:id="448"/>
      <w:bookmarkEnd w:id="449"/>
      <w:bookmarkEnd w:id="450"/>
      <w:bookmarkEnd w:id="451"/>
      <w:bookmarkEnd w:id="452"/>
      <w:bookmarkEnd w:id="453"/>
      <w:bookmarkEnd w:id="454"/>
    </w:p>
    <w:p w14:paraId="4C21F81B" w14:textId="40985A8E"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CapabilityIndex</w:t>
      </w:r>
      <w:r w:rsidR="00A2195D" w:rsidRPr="0048482F">
        <w:rPr>
          <w:color w:val="000000"/>
          <w:lang w:val="en-US"/>
        </w:rPr>
        <w:t>.</w:t>
      </w:r>
      <w:r w:rsidRPr="0048482F">
        <w:rPr>
          <w:color w:val="000000"/>
          <w:lang w:val="en-US"/>
        </w:rPr>
        <w:t xml:space="preserve"> </w:t>
      </w:r>
    </w:p>
    <w:p w14:paraId="4E3813E7" w14:textId="252873E5"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or CapabilityIndex-related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476AF3">
        <w:rPr>
          <w:color w:val="000000"/>
          <w:lang w:val="en-US"/>
        </w:rPr>
        <w:t xml:space="preserve"> </w:t>
      </w:r>
      <w:r w:rsidR="00476AF3" w:rsidRPr="009E352F">
        <w:rPr>
          <w:rFonts w:eastAsia="Microsoft YaHei"/>
        </w:rPr>
        <w:t xml:space="preserve">A UE is not expected to be configured with a CSI report setting associated with a dormant DL BWP if the </w:t>
      </w:r>
      <w:r w:rsidR="00476AF3" w:rsidRPr="0060676D">
        <w:rPr>
          <w:rFonts w:eastAsia="Microsoft YaHei"/>
          <w:i/>
          <w:iCs/>
        </w:rPr>
        <w:t>reportConfigType</w:t>
      </w:r>
      <w:r w:rsidR="00476AF3" w:rsidRPr="009E352F">
        <w:rPr>
          <w:rFonts w:eastAsia="Microsoft YaHei"/>
        </w:rPr>
        <w:t xml:space="preserve"> is set to ‘aperiodic’.</w:t>
      </w:r>
    </w:p>
    <w:p w14:paraId="58605491" w14:textId="77777777" w:rsidR="008E5384" w:rsidRPr="0048482F" w:rsidRDefault="00C21661" w:rsidP="00FB0682">
      <w:pPr>
        <w:pStyle w:val="Heading4"/>
        <w:rPr>
          <w:color w:val="000000"/>
          <w:lang w:val="en-US"/>
        </w:rPr>
      </w:pPr>
      <w:bookmarkStart w:id="455" w:name="_Toc11352110"/>
      <w:bookmarkStart w:id="456" w:name="_Toc20318000"/>
      <w:bookmarkStart w:id="457" w:name="_Toc27299898"/>
      <w:bookmarkStart w:id="458" w:name="_Toc29673165"/>
      <w:bookmarkStart w:id="459" w:name="_Toc29673306"/>
      <w:bookmarkStart w:id="460" w:name="_Toc29674299"/>
      <w:bookmarkStart w:id="461" w:name="_Toc36645529"/>
      <w:bookmarkStart w:id="462" w:name="_Toc45810574"/>
      <w:bookmarkStart w:id="463" w:name="_Toc145348705"/>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55"/>
      <w:bookmarkEnd w:id="456"/>
      <w:bookmarkEnd w:id="457"/>
      <w:bookmarkEnd w:id="458"/>
      <w:bookmarkEnd w:id="459"/>
      <w:bookmarkEnd w:id="460"/>
      <w:bookmarkEnd w:id="461"/>
      <w:bookmarkEnd w:id="462"/>
      <w:bookmarkEnd w:id="46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w:t>
      </w:r>
      <w:r w:rsidR="00E37373" w:rsidRPr="00A8077D">
        <w:rPr>
          <w:color w:val="000000" w:themeColor="text1"/>
          <w:lang w:val="en-US"/>
        </w:rPr>
        <w:lastRenderedPageBreak/>
        <w:t>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FE8A8AE"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groupBasedBeamReporting-r17</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6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6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6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66" w:name="_Toc11352111"/>
      <w:bookmarkStart w:id="467" w:name="_Toc20318001"/>
      <w:bookmarkStart w:id="468" w:name="_Toc27299899"/>
      <w:bookmarkStart w:id="469" w:name="_Toc29673166"/>
      <w:bookmarkStart w:id="470" w:name="_Toc29673307"/>
      <w:bookmarkStart w:id="471" w:name="_Toc29674300"/>
      <w:bookmarkStart w:id="472" w:name="_Toc36645530"/>
      <w:bookmarkStart w:id="473" w:name="_Toc45810575"/>
      <w:bookmarkStart w:id="474" w:name="_Toc145348706"/>
      <w:bookmarkEnd w:id="465"/>
      <w:r w:rsidRPr="0048482F">
        <w:rPr>
          <w:color w:val="000000"/>
        </w:rPr>
        <w:t>5.2.1.3</w:t>
      </w:r>
      <w:r w:rsidR="00FB0682" w:rsidRPr="0048482F">
        <w:rPr>
          <w:color w:val="000000"/>
        </w:rPr>
        <w:tab/>
      </w:r>
      <w:r w:rsidR="00157E4F">
        <w:rPr>
          <w:color w:val="000000"/>
        </w:rPr>
        <w:t>(void)</w:t>
      </w:r>
      <w:bookmarkEnd w:id="466"/>
      <w:bookmarkEnd w:id="467"/>
      <w:bookmarkEnd w:id="468"/>
      <w:bookmarkEnd w:id="469"/>
      <w:bookmarkEnd w:id="470"/>
      <w:bookmarkEnd w:id="471"/>
      <w:bookmarkEnd w:id="472"/>
      <w:bookmarkEnd w:id="473"/>
      <w:bookmarkEnd w:id="474"/>
    </w:p>
    <w:p w14:paraId="2C6FB53A" w14:textId="77777777" w:rsidR="004858AB" w:rsidRPr="0048482F" w:rsidRDefault="004858AB" w:rsidP="00FC5F61">
      <w:pPr>
        <w:pStyle w:val="Heading4"/>
        <w:rPr>
          <w:color w:val="000000"/>
          <w:lang w:val="en-US"/>
        </w:rPr>
      </w:pPr>
      <w:bookmarkStart w:id="475" w:name="_Toc11352112"/>
      <w:bookmarkStart w:id="476" w:name="_Toc20318002"/>
      <w:bookmarkStart w:id="477" w:name="_Toc27299900"/>
      <w:bookmarkStart w:id="478" w:name="_Toc29673167"/>
      <w:bookmarkStart w:id="479" w:name="_Toc29673308"/>
      <w:bookmarkStart w:id="480" w:name="_Toc29674301"/>
      <w:bookmarkStart w:id="481" w:name="_Toc36645531"/>
      <w:bookmarkStart w:id="482" w:name="_Toc45810576"/>
      <w:bookmarkStart w:id="483" w:name="_Toc145348707"/>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75"/>
      <w:bookmarkEnd w:id="476"/>
      <w:bookmarkEnd w:id="477"/>
      <w:bookmarkEnd w:id="478"/>
      <w:bookmarkEnd w:id="479"/>
      <w:bookmarkEnd w:id="480"/>
      <w:bookmarkEnd w:id="481"/>
      <w:bookmarkEnd w:id="482"/>
      <w:bookmarkEnd w:id="48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lastRenderedPageBreak/>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8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84"/>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85" w:name="_Hlk497308324"/>
      <w:r w:rsidRPr="00067696">
        <w:rPr>
          <w:color w:val="000000"/>
          <w:lang w:val="en-US"/>
        </w:rPr>
        <w:lastRenderedPageBreak/>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C397CE"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rsidR="0037577A">
        <w:rPr>
          <w:i/>
          <w:iCs/>
          <w:lang w:val="en-GB"/>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rsidR="0037577A">
        <w:rPr>
          <w:i/>
          <w:iC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t xml:space="preserve">, and </w:t>
      </w:r>
    </w:p>
    <w:p w14:paraId="6022BC3A" w14:textId="5E814DA0"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37577A" w:rsidRPr="0037577A">
        <w:rPr>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sidR="0037577A" w:rsidRPr="00525908">
        <w:rPr>
          <w:i/>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Pr>
          <w:i/>
        </w:rPr>
        <w:t xml:space="preserve">, </w:t>
      </w:r>
      <w:r w:rsidRPr="00143151">
        <w:t>and</w:t>
      </w:r>
    </w:p>
    <w:p w14:paraId="2F9BF781" w14:textId="765A6C41" w:rsidR="00143151" w:rsidRPr="0037577A" w:rsidRDefault="00143151" w:rsidP="00143151">
      <w:pPr>
        <w:pStyle w:val="B1"/>
        <w:rPr>
          <w:lang w:val="en-GB"/>
        </w:rPr>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0037577A" w:rsidRPr="00D85A6A">
        <w:rPr>
          <w:color w:val="000000"/>
          <w:lang w:val="en-US"/>
        </w:rPr>
        <w:t xml:space="preserve"> or</w:t>
      </w:r>
      <w:r w:rsidR="0037577A">
        <w:rPr>
          <w:i/>
          <w:color w:val="000000"/>
          <w:lang w:val="en-US"/>
        </w:rPr>
        <w:t xml:space="preserve"> </w:t>
      </w:r>
      <w:r w:rsidR="0037577A" w:rsidRPr="00D85A6A">
        <w:rPr>
          <w:i/>
        </w:rPr>
        <w:t>reportSlotOffsetList-r17</w:t>
      </w:r>
      <w:r w:rsidR="0037577A">
        <w:rPr>
          <w:i/>
          <w:lang w:val="en-GB"/>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8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95" type="#_x0000_t75" style="width:21.75pt;height:14.25pt" o:ole="">
            <v:imagedata r:id="rId298" o:title=""/>
          </v:shape>
          <o:OLEObject Type="Embed" ProgID="Equation.DSMT4" ShapeID="_x0000_i1195" DrawAspect="Content" ObjectID="_1755965241" r:id="rId299"/>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8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8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237BECEB" w14:textId="4C77A453" w:rsidR="00BD3B30" w:rsidRDefault="00BD3B30" w:rsidP="0067046D">
      <w:pPr>
        <w:pStyle w:val="B1"/>
        <w:rPr>
          <w:lang w:val="en-US"/>
        </w:rPr>
      </w:pPr>
      <w:r>
        <w:rPr>
          <w:lang w:val="en-US"/>
        </w:rPr>
        <w:lastRenderedPageBreak/>
        <w:t>-</w:t>
      </w:r>
      <w:r>
        <w:rPr>
          <w:lang w:val="en-US"/>
        </w:rPr>
        <w:tab/>
      </w:r>
      <w:r w:rsidRPr="007751D6">
        <w:rPr>
          <w:i/>
          <w:color w:val="000000"/>
        </w:rPr>
        <w:t>reportQuantity</w:t>
      </w:r>
      <w:r w:rsidRPr="007751D6">
        <w:rPr>
          <w:color w:val="000000"/>
        </w:rPr>
        <w:t xml:space="preserve"> is set to 'cri-RI-PMI-CQI', </w:t>
      </w:r>
      <w:r w:rsidRPr="009B244A">
        <w:rPr>
          <w:i/>
          <w:iCs/>
          <w:lang w:val="en-US"/>
        </w:rPr>
        <w:t>codebookType</w:t>
      </w:r>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r>
        <w:rPr>
          <w:i/>
          <w:lang w:val="en-US"/>
        </w:rPr>
        <w:t xml:space="preserve">cqi-FormatIndicator </w:t>
      </w:r>
      <w:r>
        <w:rPr>
          <w:lang w:val="en-US"/>
        </w:rPr>
        <w:t>is set to '</w:t>
      </w:r>
      <w:r w:rsidRPr="00A047D1">
        <w:t>widebandCQI</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59AF9CF4"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r w:rsidR="00611A23">
        <w:rPr>
          <w:color w:val="000000"/>
          <w:lang w:val="en-GB"/>
        </w:rPr>
        <w:t xml:space="preserve"> </w:t>
      </w:r>
      <w:r w:rsidR="00611A23">
        <w:rPr>
          <w:color w:val="000000"/>
        </w:rPr>
        <w:t xml:space="preserve">or </w:t>
      </w:r>
      <w:bookmarkStart w:id="487" w:name="_Hlk97302119"/>
      <w:r w:rsidR="00611A23">
        <w:rPr>
          <w:iCs/>
        </w:rPr>
        <w:t>'cri-RSRP-Index'</w:t>
      </w:r>
      <w:bookmarkEnd w:id="487"/>
      <w:r w:rsidR="00611A23" w:rsidRPr="00A91AD5">
        <w:rPr>
          <w:iCs/>
        </w:rPr>
        <w:t xml:space="preserve"> or</w:t>
      </w:r>
      <w:r w:rsidR="00611A23">
        <w:rPr>
          <w:iCs/>
        </w:rPr>
        <w:t xml:space="preserve"> </w:t>
      </w:r>
      <w:bookmarkStart w:id="488" w:name="_Hlk97302130"/>
      <w:r w:rsidR="00611A23">
        <w:rPr>
          <w:iCs/>
        </w:rPr>
        <w:t>'ssb-Index-RSRP-Index'</w:t>
      </w:r>
      <w:bookmarkEnd w:id="488"/>
      <w:r w:rsidR="00611A23" w:rsidRPr="00A91AD5">
        <w:rPr>
          <w:iCs/>
        </w:rPr>
        <w:t xml:space="preserve"> or</w:t>
      </w:r>
      <w:r w:rsidR="00611A23">
        <w:rPr>
          <w:iCs/>
        </w:rPr>
        <w:t xml:space="preserve"> 'cri-SINR-Index',</w:t>
      </w:r>
      <w:r w:rsidR="00611A23" w:rsidRPr="00A91AD5">
        <w:rPr>
          <w:iCs/>
        </w:rPr>
        <w:t xml:space="preserve"> or </w:t>
      </w:r>
      <w:r w:rsidR="00611A23">
        <w:rPr>
          <w:iCs/>
        </w:rPr>
        <w:t>'ssb-Index-SINR-Index'</w:t>
      </w:r>
    </w:p>
    <w:p w14:paraId="45F3EBF8" w14:textId="77777777" w:rsidR="00F7319F" w:rsidRDefault="00F7319F" w:rsidP="00BD3B30">
      <w:pPr>
        <w:rPr>
          <w:lang w:eastAsia="zh-CN"/>
        </w:rPr>
      </w:pPr>
      <w:r>
        <w:rPr>
          <w:lang w:eastAsia="zh-CN"/>
        </w:rPr>
        <w:t>otherwise, the CSI Reporting Setting is said to have a subband frequency-granularity.</w:t>
      </w:r>
    </w:p>
    <w:p w14:paraId="7B4B7670" w14:textId="77777777" w:rsidR="00BD3B30" w:rsidRDefault="00BD3B30" w:rsidP="00BD3B30">
      <w:r>
        <w:rPr>
          <w:color w:val="000000"/>
          <w:lang w:val="en-AU"/>
        </w:rPr>
        <w:t xml:space="preserve">A CSI Reporting Setting with </w:t>
      </w:r>
      <w:r w:rsidRPr="00913C71">
        <w:rPr>
          <w:i/>
          <w:iCs/>
        </w:rPr>
        <w:t>codebookType</w:t>
      </w:r>
      <w:r>
        <w:t xml:space="preserve"> set to '</w:t>
      </w:r>
      <w:r>
        <w:rPr>
          <w:lang w:val="en-US"/>
        </w:rPr>
        <w:t>t</w:t>
      </w:r>
      <w:r>
        <w:t xml:space="preserve">ypeI-SinglePanel'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r w:rsidRPr="00C75E8B">
        <w:rPr>
          <w:rFonts w:eastAsia="MS Mincho"/>
          <w:i/>
          <w:iCs/>
          <w:color w:val="000000"/>
        </w:rPr>
        <w:t>csi-ReportMode</w:t>
      </w:r>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96" type="#_x0000_t75" style="width:92.95pt;height:23.45pt" o:ole="">
            <v:imagedata r:id="rId300" o:title=""/>
          </v:shape>
          <o:OLEObject Type="Embed" ProgID="Equation.DSMT4" ShapeID="_x0000_i1196" DrawAspect="Content" ObjectID="_1755965242" r:id="rId301"/>
        </w:object>
      </w:r>
      <w:r>
        <w:rPr>
          <w:lang w:val="en-US"/>
        </w:rPr>
        <w:t xml:space="preserve"> and the last subband size given by </w:t>
      </w:r>
      <w:r w:rsidR="0092299C" w:rsidRPr="0092299C">
        <w:rPr>
          <w:position w:val="-14"/>
          <w:lang w:val="en-US"/>
        </w:rPr>
        <w:object w:dxaOrig="1920" w:dyaOrig="380" w14:anchorId="4027F84B">
          <v:shape id="_x0000_i1197" type="#_x0000_t75" style="width:93.75pt;height:23.45pt" o:ole="">
            <v:imagedata r:id="rId302" o:title=""/>
          </v:shape>
          <o:OLEObject Type="Embed" ProgID="Equation.DSMT4" ShapeID="_x0000_i1197" DrawAspect="Content" ObjectID="_1755965243" r:id="rId303"/>
        </w:object>
      </w:r>
      <w:r>
        <w:rPr>
          <w:lang w:val="en-US"/>
        </w:rPr>
        <w:t xml:space="preserve"> if </w:t>
      </w:r>
      <w:r w:rsidR="0092299C" w:rsidRPr="0092299C">
        <w:rPr>
          <w:position w:val="-14"/>
          <w:lang w:val="en-US"/>
        </w:rPr>
        <w:object w:dxaOrig="2200" w:dyaOrig="380" w14:anchorId="586D1E60">
          <v:shape id="_x0000_i1198" type="#_x0000_t75" style="width:111.35pt;height:23.45pt" o:ole="">
            <v:imagedata r:id="rId304" o:title=""/>
          </v:shape>
          <o:OLEObject Type="Embed" ProgID="Equation.DSMT4" ShapeID="_x0000_i1198" DrawAspect="Content" ObjectID="_1755965244" r:id="rId305"/>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45pt;height:14.25pt" o:ole="">
            <v:imagedata r:id="rId306" o:title=""/>
          </v:shape>
          <o:OLEObject Type="Embed" ProgID="Equation.3" ShapeID="_x0000_i1199" DrawAspect="Content" ObjectID="_1755965245" r:id="rId307"/>
        </w:object>
      </w:r>
      <w:r>
        <w:rPr>
          <w:lang w:val="en-US"/>
        </w:rPr>
        <w:t xml:space="preserve">if </w:t>
      </w:r>
      <w:r w:rsidR="0092299C" w:rsidRPr="0092299C">
        <w:rPr>
          <w:position w:val="-14"/>
          <w:lang w:val="en-US"/>
        </w:rPr>
        <w:object w:dxaOrig="2200" w:dyaOrig="380" w14:anchorId="5F658587">
          <v:shape id="_x0000_i1200" type="#_x0000_t75" style="width:111.35pt;height:23.45pt" o:ole="">
            <v:imagedata r:id="rId308" o:title=""/>
          </v:shape>
          <o:OLEObject Type="Embed" ProgID="Equation.DSMT4" ShapeID="_x0000_i1200" DrawAspect="Content" ObjectID="_1755965246" r:id="rId309"/>
        </w:object>
      </w:r>
    </w:p>
    <w:p w14:paraId="2F47E552" w14:textId="3AAF30AC" w:rsidR="00A26BBF" w:rsidRDefault="00E42D31" w:rsidP="00A26BBF">
      <w:pPr>
        <w:rPr>
          <w:color w:val="000000"/>
          <w:lang w:val="en-US"/>
        </w:rPr>
      </w:pPr>
      <w:bookmarkStart w:id="489"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90"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90"/>
    </w:p>
    <w:p w14:paraId="23E77C0E" w14:textId="77777777" w:rsidR="000A1241" w:rsidRPr="0048482F" w:rsidRDefault="000A1241" w:rsidP="000A1241">
      <w:pPr>
        <w:pStyle w:val="Heading5"/>
        <w:rPr>
          <w:color w:val="000000"/>
          <w:lang w:eastAsia="zh-CN"/>
        </w:rPr>
      </w:pPr>
      <w:bookmarkStart w:id="491" w:name="_Toc11352113"/>
      <w:bookmarkStart w:id="492" w:name="_Toc20318003"/>
      <w:bookmarkStart w:id="493" w:name="_Toc27299901"/>
      <w:bookmarkStart w:id="494" w:name="_Toc29673168"/>
      <w:bookmarkStart w:id="495" w:name="_Toc29673309"/>
      <w:bookmarkStart w:id="496" w:name="_Toc29674302"/>
      <w:bookmarkStart w:id="497" w:name="_Toc36645532"/>
      <w:bookmarkStart w:id="498" w:name="_Toc45810577"/>
      <w:bookmarkStart w:id="499" w:name="_Hlk497934785"/>
      <w:bookmarkStart w:id="500" w:name="_Toc145348708"/>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91"/>
      <w:bookmarkEnd w:id="492"/>
      <w:bookmarkEnd w:id="493"/>
      <w:bookmarkEnd w:id="494"/>
      <w:bookmarkEnd w:id="495"/>
      <w:bookmarkEnd w:id="496"/>
      <w:bookmarkEnd w:id="497"/>
      <w:bookmarkEnd w:id="498"/>
      <w:bookmarkEnd w:id="500"/>
    </w:p>
    <w:p w14:paraId="028EE7B4" w14:textId="4FDAF2C4"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r w:rsidR="009778E5" w:rsidRPr="0048482F">
        <w:rPr>
          <w:i/>
          <w:color w:val="000000"/>
        </w:rPr>
        <w:t>ReportConfig</w:t>
      </w:r>
      <w:r w:rsidR="009778E5" w:rsidRPr="0048482F">
        <w:rPr>
          <w:color w:val="000000"/>
        </w:rPr>
        <w:t xml:space="preserve"> </w:t>
      </w:r>
      <w:r w:rsidR="00EB1CA5">
        <w:rPr>
          <w:rFonts w:hint="eastAsia"/>
          <w:lang w:eastAsia="zh-CN"/>
        </w:rPr>
        <w:t>not</w:t>
      </w:r>
      <w:r w:rsidR="00EB1CA5">
        <w:t xml:space="preserve"> configured with </w:t>
      </w:r>
      <w:r w:rsidR="00EB1CA5" w:rsidRPr="002924CB">
        <w:rPr>
          <w:i/>
          <w:iCs/>
        </w:rPr>
        <w:t>groupBasedBeamReporting-r17</w:t>
      </w:r>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004C9795"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CSI-AperiodicTriggerState</w:t>
      </w:r>
      <w:r w:rsidRPr="0048482F">
        <w:t xml:space="preserve"> is associated </w:t>
      </w:r>
      <w:r>
        <w:t xml:space="preserve">with </w:t>
      </w:r>
      <w:r w:rsidRPr="0048482F">
        <w:t xml:space="preserve">one or multiple </w:t>
      </w:r>
      <w:r w:rsidRPr="0073553A">
        <w:rPr>
          <w:i/>
          <w:lang w:val="en-US"/>
        </w:rPr>
        <w:t>CSI-</w:t>
      </w:r>
      <w:r w:rsidRPr="0048482F">
        <w:rPr>
          <w:i/>
        </w:rPr>
        <w:t>ReportConfig</w:t>
      </w:r>
      <w:r w:rsidRPr="0048482F">
        <w:t xml:space="preserve"> where </w:t>
      </w:r>
      <w:r w:rsidR="00EB1CA5">
        <w:t>the</w:t>
      </w:r>
      <w:r w:rsidR="00EB1CA5" w:rsidRPr="0048482F">
        <w:t xml:space="preserve"> </w:t>
      </w:r>
      <w:r w:rsidRPr="0073553A">
        <w:rPr>
          <w:i/>
          <w:lang w:val="en-US"/>
        </w:rPr>
        <w:t>CSI-</w:t>
      </w:r>
      <w:r w:rsidRPr="0048482F">
        <w:rPr>
          <w:i/>
        </w:rPr>
        <w:t>ReportConfig</w:t>
      </w:r>
      <w:r w:rsidRPr="0048482F">
        <w:t xml:space="preserve"> </w:t>
      </w:r>
      <w:r w:rsidR="00EB1CA5">
        <w:t xml:space="preserve">configured with </w:t>
      </w:r>
      <w:r w:rsidR="00EB1CA5" w:rsidRPr="002924CB">
        <w:rPr>
          <w:i/>
          <w:iCs/>
        </w:rPr>
        <w:t>groupBasedBeamReporting-r17</w:t>
      </w:r>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r w:rsidRPr="00F15CCB">
        <w:rPr>
          <w:i/>
        </w:rPr>
        <w:t>resourcesForChannelMeasurement</w:t>
      </w:r>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5B76AB71"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w:t>
      </w:r>
      <w:r w:rsidRPr="00217785">
        <w:t xml:space="preserve">each trigger state configured using the higher layer parameter </w:t>
      </w:r>
      <w:r w:rsidRPr="00217785">
        <w:rPr>
          <w:i/>
        </w:rPr>
        <w:t>CSI-AperiodicTriggerState</w:t>
      </w:r>
      <w:r w:rsidRPr="00217785">
        <w:t xml:space="preserve"> is associated with</w:t>
      </w:r>
      <w:r w:rsidR="00EB1CA5">
        <w:t xml:space="preserve"> </w:t>
      </w:r>
      <w:r w:rsidR="00EB1CA5" w:rsidRPr="002924CB">
        <w:t xml:space="preserve">one or multiple </w:t>
      </w:r>
      <w:r w:rsidR="00EB1CA5" w:rsidRPr="002924CB">
        <w:rPr>
          <w:i/>
        </w:rPr>
        <w:t>CSI-ReportConfig</w:t>
      </w:r>
      <w:r w:rsidR="00EB1CA5" w:rsidRPr="002924CB">
        <w:t xml:space="preserve"> where </w:t>
      </w:r>
      <w:r w:rsidR="00EB1CA5">
        <w:t xml:space="preserve">the </w:t>
      </w:r>
      <w:r w:rsidR="00EB1CA5" w:rsidRPr="002924CB">
        <w:rPr>
          <w:i/>
        </w:rPr>
        <w:t>CSI-ReportConfig</w:t>
      </w:r>
      <w:r w:rsidR="00EB1CA5" w:rsidRPr="002924CB">
        <w:t xml:space="preserve"> </w:t>
      </w:r>
      <w:r w:rsidR="00EB1CA5">
        <w:lastRenderedPageBreak/>
        <w:t xml:space="preserve">configured with </w:t>
      </w:r>
      <w:r w:rsidR="00EB1CA5" w:rsidRPr="002924CB">
        <w:rPr>
          <w:i/>
          <w:iCs/>
        </w:rPr>
        <w:t>groupBasedBeamReporting-r17</w:t>
      </w:r>
      <w:r w:rsidR="00EB1CA5">
        <w:rPr>
          <w:i/>
          <w:iCs/>
        </w:rPr>
        <w:t xml:space="preserve"> </w:t>
      </w:r>
      <w:r w:rsidR="00EB1CA5" w:rsidRPr="002924CB">
        <w:t>is</w:t>
      </w:r>
      <w:r w:rsidR="00EB1CA5">
        <w:t xml:space="preserve"> </w:t>
      </w:r>
      <w:r w:rsidR="00EB1CA5" w:rsidRPr="002924CB">
        <w:t>associated with</w:t>
      </w:r>
      <w:r w:rsidRPr="00217785">
        <w:t xml:space="preserve"> </w:t>
      </w:r>
      <w:r w:rsidRPr="00217785">
        <w:rPr>
          <w:i/>
          <w:iCs/>
        </w:rPr>
        <w:t>resourcesForChannel</w:t>
      </w:r>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61D014D0" w:rsidR="005773DF" w:rsidRPr="00D8255E" w:rsidRDefault="00A26BBF" w:rsidP="005773DF">
      <w:pPr>
        <w:rPr>
          <w:color w:val="000000"/>
          <w:lang w:eastAsia="zh-CN"/>
        </w:rPr>
      </w:pPr>
      <w:bookmarkStart w:id="501"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02"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sidR="00611A23">
        <w:rPr>
          <w:color w:val="000000"/>
          <w:lang w:eastAsia="zh-CN"/>
        </w:rPr>
        <w:t xml:space="preserve">, </w:t>
      </w:r>
      <w:r w:rsidR="0018270F">
        <w:rPr>
          <w:iCs/>
        </w:rPr>
        <w:t>'cri-RSRP-</w:t>
      </w:r>
      <w:r w:rsidR="0018270F" w:rsidDel="00452BB1">
        <w:rPr>
          <w:iCs/>
        </w:rPr>
        <w:t xml:space="preserve"> </w:t>
      </w:r>
      <w:r w:rsidR="0018270F">
        <w:rPr>
          <w:iCs/>
        </w:rPr>
        <w:t>Index', 'ssb-Index-RSRP-</w:t>
      </w:r>
      <w:r w:rsidR="0018270F" w:rsidDel="00452BB1">
        <w:rPr>
          <w:iCs/>
        </w:rPr>
        <w:t xml:space="preserve"> </w:t>
      </w:r>
      <w:r w:rsidR="0018270F">
        <w:rPr>
          <w:iCs/>
        </w:rPr>
        <w:t>Index', 'cri-SINR-</w:t>
      </w:r>
      <w:r w:rsidR="0018270F" w:rsidDel="00452BB1">
        <w:rPr>
          <w:iCs/>
        </w:rPr>
        <w:t xml:space="preserve"> </w:t>
      </w:r>
      <w:r w:rsidR="0018270F">
        <w:rPr>
          <w:iCs/>
        </w:rPr>
        <w:t>Index'</w:t>
      </w:r>
      <w:r w:rsidR="0018270F" w:rsidRPr="00383880">
        <w:rPr>
          <w:iCs/>
        </w:rPr>
        <w:t xml:space="preserve"> or </w:t>
      </w:r>
      <w:r w:rsidR="0018270F">
        <w:rPr>
          <w:iCs/>
        </w:rPr>
        <w:t>'ssb-Index-SINR-</w:t>
      </w:r>
      <w:r w:rsidR="0018270F" w:rsidDel="00452BB1">
        <w:rPr>
          <w:iCs/>
        </w:rPr>
        <w:t xml:space="preserve"> </w:t>
      </w:r>
      <w:r w:rsidR="0018270F">
        <w:rPr>
          <w:iCs/>
        </w:rPr>
        <w:t>Index'</w:t>
      </w:r>
      <w:r>
        <w:rPr>
          <w:color w:val="000000"/>
          <w:lang w:eastAsia="zh-CN"/>
        </w:rPr>
        <w:t xml:space="preserve">. </w:t>
      </w:r>
      <w:bookmarkEnd w:id="502"/>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03" w:name="_Toc11352114"/>
      <w:bookmarkStart w:id="504" w:name="_Toc20318004"/>
      <w:bookmarkStart w:id="505" w:name="_Toc27299902"/>
      <w:bookmarkStart w:id="506" w:name="_Toc29673169"/>
      <w:bookmarkStart w:id="507" w:name="_Toc29673310"/>
      <w:bookmarkStart w:id="508" w:name="_Toc29674303"/>
      <w:bookmarkStart w:id="509" w:name="_Toc36645533"/>
      <w:bookmarkStart w:id="510" w:name="_Toc45810578"/>
      <w:bookmarkStart w:id="511" w:name="_Toc145348709"/>
      <w:bookmarkEnd w:id="501"/>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03"/>
      <w:bookmarkEnd w:id="504"/>
      <w:bookmarkEnd w:id="505"/>
      <w:bookmarkEnd w:id="506"/>
      <w:bookmarkEnd w:id="507"/>
      <w:bookmarkEnd w:id="508"/>
      <w:bookmarkEnd w:id="509"/>
      <w:bookmarkEnd w:id="510"/>
      <w:bookmarkEnd w:id="511"/>
    </w:p>
    <w:p w14:paraId="70120D4C" w14:textId="519330A5"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D10D6B">
        <w:rPr>
          <w:iCs/>
        </w:rPr>
        <w:t>'cri-RSRP-</w:t>
      </w:r>
      <w:r w:rsidR="00D10D6B" w:rsidDel="00452BB1">
        <w:rPr>
          <w:iCs/>
        </w:rPr>
        <w:t xml:space="preserve"> </w:t>
      </w:r>
      <w:r w:rsidR="00D10D6B">
        <w:rPr>
          <w:iCs/>
        </w:rPr>
        <w:t>Index', 'ssb-Index-RSRP-</w:t>
      </w:r>
      <w:r w:rsidR="00D10D6B" w:rsidDel="00452BB1">
        <w:rPr>
          <w:iCs/>
        </w:rPr>
        <w:t xml:space="preserve"> </w:t>
      </w:r>
      <w:r w:rsidR="00D10D6B">
        <w:rPr>
          <w:iCs/>
        </w:rPr>
        <w:t>Index', 'cri-SINR-</w:t>
      </w:r>
      <w:r w:rsidR="00D10D6B" w:rsidDel="00452BB1">
        <w:rPr>
          <w:iCs/>
        </w:rPr>
        <w:t xml:space="preserve"> </w:t>
      </w:r>
      <w:r w:rsidR="00D10D6B">
        <w:rPr>
          <w:iCs/>
        </w:rPr>
        <w:t>Index'</w:t>
      </w:r>
      <w:r w:rsidR="00D10D6B" w:rsidRPr="00383880">
        <w:rPr>
          <w:iCs/>
        </w:rPr>
        <w:t xml:space="preserve"> or </w:t>
      </w:r>
      <w:r w:rsidR="00D10D6B">
        <w:rPr>
          <w:iCs/>
        </w:rPr>
        <w:t>'ssb-Index-SINR-</w:t>
      </w:r>
      <w:r w:rsidR="00D10D6B" w:rsidDel="00452BB1">
        <w:rPr>
          <w:iCs/>
        </w:rPr>
        <w:t xml:space="preserve"> </w:t>
      </w:r>
      <w:r w:rsidR="00D10D6B">
        <w:rPr>
          <w:iCs/>
        </w:rPr>
        <w: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lastRenderedPageBreak/>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5pt;height:14.25pt" o:ole="">
            <v:imagedata r:id="rId310" o:title=""/>
          </v:shape>
          <o:OLEObject Type="Embed" ProgID="Equation.DSMT4" ShapeID="_x0000_i1201" DrawAspect="Content" ObjectID="_1755965247" r:id="rId311"/>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5pt;height:14.25pt" o:ole="">
            <v:imagedata r:id="rId310" o:title=""/>
          </v:shape>
          <o:OLEObject Type="Embed" ProgID="Equation.DSMT4" ShapeID="_x0000_i1202" DrawAspect="Content" ObjectID="_1755965248" r:id="rId312"/>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5pt;height:14.25pt" o:ole="">
            <v:imagedata r:id="rId313" o:title=""/>
          </v:shape>
          <o:OLEObject Type="Embed" ProgID="Equation.3" ShapeID="_x0000_i1203" DrawAspect="Content" ObjectID="_1755965249" r:id="rId314"/>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65pt;height:14.25pt" o:ole="">
            <v:imagedata r:id="rId315" o:title=""/>
          </v:shape>
          <o:OLEObject Type="Embed" ProgID="Equation.DSMT4" ShapeID="_x0000_i1204" DrawAspect="Content" ObjectID="_1755965250" r:id="rId316"/>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5pt;height:14.25pt" o:ole="">
            <v:imagedata r:id="rId317" o:title=""/>
          </v:shape>
          <o:OLEObject Type="Embed" ProgID="Equation.3" ShapeID="_x0000_i1205" DrawAspect="Content" ObjectID="_1755965251" r:id="rId318"/>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5pt;height:14.25pt" o:ole="">
            <v:imagedata r:id="rId319" o:title=""/>
          </v:shape>
          <o:OLEObject Type="Embed" ProgID="Equation.3" ShapeID="_x0000_i1206" DrawAspect="Content" ObjectID="_1755965252" r:id="rId320"/>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21" o:title=""/>
          </v:shape>
          <o:OLEObject Type="Embed" ProgID="Equation.DSMT4" ShapeID="_x0000_i1207" DrawAspect="Content" ObjectID="_1755965253" r:id="rId322"/>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208" type="#_x0000_t75" style="width:3in;height:21.75pt" o:ole="">
            <v:imagedata r:id="rId323" o:title=""/>
          </v:shape>
          <o:OLEObject Type="Embed" ProgID="Equation.3" ShapeID="_x0000_i1208" DrawAspect="Content" ObjectID="_1755965254" r:id="rId324"/>
        </w:object>
      </w:r>
      <w:r w:rsidRPr="00A5098F">
        <w:t xml:space="preserve"> of port indices, where </w:t>
      </w:r>
      <w:r w:rsidRPr="00413D89">
        <w:rPr>
          <w:position w:val="-10"/>
        </w:rPr>
        <w:object w:dxaOrig="1050" w:dyaOrig="345" w14:anchorId="3E6B4FE0">
          <v:shape id="_x0000_i1209" type="#_x0000_t75" style="width:50.25pt;height:14.25pt" o:ole="">
            <v:imagedata r:id="rId325" o:title=""/>
          </v:shape>
          <o:OLEObject Type="Embed" ProgID="Equation.3" ShapeID="_x0000_i1209" DrawAspect="Content" ObjectID="_1755965255" r:id="rId326"/>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7" o:title=""/>
          </v:shape>
          <o:OLEObject Type="Embed" ProgID="Equation.DSMT4" ShapeID="_x0000_i1210" DrawAspect="Content" ObjectID="_1755965256" r:id="rId328"/>
        </w:object>
      </w:r>
      <w:r w:rsidRPr="00A5098F">
        <w:t xml:space="preserve"> where</w:t>
      </w:r>
      <w:r w:rsidRPr="00413D89">
        <w:rPr>
          <w:position w:val="-10"/>
        </w:rPr>
        <w:object w:dxaOrig="1035" w:dyaOrig="315" w14:anchorId="0C6AAA04">
          <v:shape id="_x0000_i1211" type="#_x0000_t75" style="width:50.25pt;height:14.25pt" o:ole="">
            <v:imagedata r:id="rId329" o:title=""/>
          </v:shape>
          <o:OLEObject Type="Embed" ProgID="Equation.3" ShapeID="_x0000_i1211" DrawAspect="Content" ObjectID="_1755965257" r:id="rId330"/>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212" type="#_x0000_t75" style="width:108.85pt;height:14.25pt" o:ole="">
            <v:imagedata r:id="rId331" o:title=""/>
          </v:shape>
          <o:OLEObject Type="Embed" ProgID="Equation.DSMT4" ShapeID="_x0000_i1212" DrawAspect="Content" ObjectID="_1755965258" r:id="rId332"/>
        </w:object>
      </w:r>
      <w:r w:rsidRPr="00A5098F">
        <w:t xml:space="preserve"> are associated with ranks </w:t>
      </w:r>
      <w:r w:rsidRPr="00E46E7C">
        <w:rPr>
          <w:position w:val="-8"/>
        </w:rPr>
        <w:object w:dxaOrig="1040" w:dyaOrig="260" w14:anchorId="3F65FCEC">
          <v:shape id="_x0000_i1213" type="#_x0000_t75" style="width:50.25pt;height:14.25pt" o:ole="">
            <v:imagedata r:id="rId333" o:title=""/>
          </v:shape>
          <o:OLEObject Type="Embed" ProgID="Equation.DSMT4" ShapeID="_x0000_i1213" DrawAspect="Content" ObjectID="_1755965259" r:id="rId334"/>
        </w:object>
      </w:r>
      <w:r w:rsidRPr="00A5098F">
        <w:t xml:space="preserve"> where </w:t>
      </w:r>
      <w:r w:rsidRPr="00413D89">
        <w:rPr>
          <w:position w:val="-10"/>
        </w:rPr>
        <w:object w:dxaOrig="1005" w:dyaOrig="285" w14:anchorId="46A4D1F6">
          <v:shape id="_x0000_i1214" type="#_x0000_t75" style="width:50.25pt;height:14.25pt" o:ole="">
            <v:imagedata r:id="rId329" o:title=""/>
          </v:shape>
          <o:OLEObject Type="Embed" ProgID="Equation.3" ShapeID="_x0000_i1214" DrawAspect="Content" ObjectID="_1755965260" r:id="rId335"/>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65pt" o:ole="">
            <v:imagedata r:id="rId336" o:title=""/>
          </v:shape>
          <o:OLEObject Type="Embed" ProgID="Equation.DSMT4" ShapeID="_x0000_i1215" DrawAspect="Content" ObjectID="_1755965261" r:id="rId337"/>
        </w:object>
      </w:r>
      <w:r w:rsidRPr="00A5098F">
        <w:t>.</w:t>
      </w:r>
    </w:p>
    <w:p w14:paraId="4563A990" w14:textId="18E36BF2"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ssb-Index-RSRP</w:t>
      </w:r>
      <w:r w:rsidR="00F61D39">
        <w:rPr>
          <w:iCs/>
          <w:color w:val="000000"/>
          <w:lang w:val="en-US"/>
        </w:rPr>
        <w:t>'</w:t>
      </w:r>
      <w:r w:rsidR="00611A23">
        <w:rPr>
          <w:color w:val="000000"/>
          <w:lang w:eastAsia="zh-CN"/>
        </w:rPr>
        <w:t xml:space="preserve">, </w:t>
      </w:r>
      <w:r w:rsidR="00611A23">
        <w:rPr>
          <w:iCs/>
        </w:rPr>
        <w:t>'cri-RSRP-</w:t>
      </w:r>
      <w:r w:rsidR="00D10D6B">
        <w:rPr>
          <w:iCs/>
        </w:rPr>
        <w:t xml:space="preserve"> </w:t>
      </w:r>
      <w:r w:rsidR="00611A23">
        <w:rPr>
          <w:iCs/>
        </w:rPr>
        <w:t>Index' or 'ssb-Index-RSRP-</w:t>
      </w:r>
      <w:r w:rsidR="00D10D6B">
        <w:rPr>
          <w:iCs/>
        </w:rPr>
        <w:t xml:space="preserve"> </w:t>
      </w:r>
      <w:r w:rsidR="00611A23">
        <w:rPr>
          <w:iCs/>
        </w:rPr>
        <w: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685C1A9F"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r w:rsidR="00D10D6B" w:rsidRPr="00FC69E6">
        <w:rPr>
          <w:i/>
          <w:iCs/>
          <w:lang w:val="en-US"/>
        </w:rPr>
        <w:t>nrofReported</w:t>
      </w:r>
      <w:r w:rsidR="00D10D6B">
        <w:rPr>
          <w:i/>
          <w:iCs/>
        </w:rPr>
        <w:t>G</w:t>
      </w:r>
      <w:r w:rsidR="00D10D6B" w:rsidRPr="00FC69E6">
        <w:rPr>
          <w:i/>
          <w:iCs/>
          <w:lang w:val="en-US"/>
        </w:rPr>
        <w:t>roup</w:t>
      </w:r>
      <w:r w:rsidR="00D10D6B">
        <w:rPr>
          <w:i/>
          <w:iCs/>
        </w:rPr>
        <w:t>s</w:t>
      </w:r>
      <w:r>
        <w:rPr>
          <w:i/>
          <w:iCs/>
        </w:rPr>
        <w:t>,</w:t>
      </w:r>
      <w:r>
        <w:rPr>
          <w:lang w:val="en-US"/>
        </w:rPr>
        <w:t xml:space="preserve"> if configured</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350F72BD" w:rsidR="00AC43D9" w:rsidRDefault="00AC43D9" w:rsidP="00AC43D9">
      <w:pPr>
        <w:rPr>
          <w:iCs/>
          <w:color w:val="000000"/>
          <w:lang w:val="en-US"/>
        </w:rPr>
      </w:pPr>
      <w:r>
        <w:rPr>
          <w:rFonts w:eastAsia="MS Mincho"/>
          <w:color w:val="000000"/>
        </w:rPr>
        <w:lastRenderedPageBreak/>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w:t>
      </w:r>
      <w:r w:rsidR="00D10D6B">
        <w:rPr>
          <w:iCs/>
        </w:rPr>
        <w:t xml:space="preserve"> </w:t>
      </w:r>
      <w:r w:rsidR="00611A23">
        <w:rPr>
          <w:iCs/>
        </w:rPr>
        <w:t>Index' or 'ssb-Index-SINR-</w:t>
      </w:r>
      <w:r w:rsidR="00D10D6B">
        <w:rPr>
          <w:iCs/>
        </w:rPr>
        <w:t xml:space="preserve"> </w:t>
      </w:r>
      <w:r w:rsidR="00611A23">
        <w:rPr>
          <w:iCs/>
        </w:rPr>
        <w: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12"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12"/>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1A368DCE"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w:t>
      </w:r>
      <w:r w:rsidR="00C251D2">
        <w:rPr>
          <w:iCs/>
        </w:rPr>
        <w:t xml:space="preserve"> </w:t>
      </w:r>
      <w:r w:rsidR="00611A23">
        <w:rPr>
          <w:iCs/>
        </w:rPr>
        <w: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w:t>
      </w:r>
      <w:r w:rsidR="00C251D2">
        <w:rPr>
          <w:iCs/>
        </w:rPr>
        <w:t xml:space="preserve"> </w:t>
      </w:r>
      <w:r w:rsidR="00611A23">
        <w:rPr>
          <w:iCs/>
        </w:rPr>
        <w: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CSI-ReportConfig</w:t>
      </w:r>
      <w:r>
        <w:t xml:space="preserve"> </w:t>
      </w:r>
      <w:r w:rsidRPr="00E80523">
        <w:t xml:space="preserve">with the higher layer parameter </w:t>
      </w:r>
      <w:r>
        <w:rPr>
          <w:i/>
        </w:rPr>
        <w:t>r</w:t>
      </w:r>
      <w:r w:rsidRPr="008268E1">
        <w:rPr>
          <w:i/>
        </w:rPr>
        <w:t>eportQuantity</w:t>
      </w:r>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NZP-CSI-RS-ResourceSet</w:t>
      </w:r>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most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CSI-ReportConfig</w:t>
      </w:r>
      <w:r w:rsidR="00333521">
        <w:t xml:space="preserve"> may be configured with higher layer parameter </w:t>
      </w:r>
      <w:r w:rsidR="00333521" w:rsidRPr="003C7529">
        <w:rPr>
          <w:i/>
          <w:iCs/>
        </w:rPr>
        <w:t>sharedCMR</w:t>
      </w:r>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CSI-ReportConfig</w:t>
      </w:r>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r w:rsidR="00333521" w:rsidRPr="00C75E8B">
        <w:rPr>
          <w:i/>
          <w:iCs/>
        </w:rPr>
        <w:t>csi-ReportMode</w:t>
      </w:r>
      <w:r w:rsidR="00333521">
        <w:t xml:space="preserve"> is set to 'Mode2',</w:t>
      </w:r>
    </w:p>
    <w:p w14:paraId="26A7F1DA" w14:textId="4D4E9ABA" w:rsidR="00333521" w:rsidRDefault="008C48E2" w:rsidP="008C48E2">
      <w:pPr>
        <w:pStyle w:val="B3"/>
      </w:pPr>
      <w:r>
        <w:t>-</w:t>
      </w:r>
      <w:r>
        <w:tab/>
      </w:r>
      <w:r w:rsidR="00333521">
        <w:t xml:space="preserve">if </w:t>
      </w:r>
      <w:r w:rsidR="00333521" w:rsidRPr="003C7529">
        <w:rPr>
          <w:i/>
          <w:iCs/>
        </w:rPr>
        <w:t>sharedCMR</w:t>
      </w:r>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r w:rsidR="00333521" w:rsidRPr="003C7529">
        <w:rPr>
          <w:i/>
          <w:iCs/>
        </w:rPr>
        <w:t>sharedCMR</w:t>
      </w:r>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r w:rsidR="00333521">
        <w:rPr>
          <w:i/>
        </w:rPr>
        <w:t>csi</w:t>
      </w:r>
      <w:r w:rsidR="00333521" w:rsidRPr="00DE71C6">
        <w:rPr>
          <w:i/>
        </w:rPr>
        <w:t>-</w:t>
      </w:r>
      <w:r w:rsidR="00333521">
        <w:rPr>
          <w:i/>
        </w:rPr>
        <w:t>IM</w:t>
      </w:r>
      <w:r w:rsidR="00333521" w:rsidRPr="00DE71C6">
        <w:rPr>
          <w:i/>
        </w:rPr>
        <w:t>-ResourceSet</w:t>
      </w:r>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associated CSI-IM resource for interference measurement are resource-wise QCLed with respect to </w:t>
      </w:r>
      <w:r w:rsidR="00333521">
        <w:t>'typeD'.</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CSI-ReportConfig,</w:t>
      </w:r>
      <w:r w:rsidR="00333521">
        <w:t xml:space="preserve"> to be configured with higher layer parameter </w:t>
      </w:r>
      <w:r w:rsidR="00333521">
        <w:rPr>
          <w:i/>
        </w:rPr>
        <w:t>codebookType</w:t>
      </w:r>
      <w:r w:rsidR="00333521">
        <w:t xml:space="preserve"> set to '</w:t>
      </w:r>
      <w:r w:rsidR="00333521">
        <w:rPr>
          <w:lang w:val="en-US"/>
        </w:rPr>
        <w:t>t</w:t>
      </w:r>
      <w:r w:rsidR="00333521">
        <w:t>ypeI-SinglePanel', and</w:t>
      </w:r>
    </w:p>
    <w:p w14:paraId="387AFECE" w14:textId="7831BBB2" w:rsidR="00333521" w:rsidRPr="00BC14A1" w:rsidRDefault="008C48E2" w:rsidP="008C48E2">
      <w:pPr>
        <w:pStyle w:val="B1"/>
      </w:pPr>
      <w:r>
        <w:lastRenderedPageBreak/>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r w:rsidRPr="00C75E8B">
        <w:rPr>
          <w:i/>
          <w:iCs/>
        </w:rPr>
        <w:t>csi-ReportMode</w:t>
      </w:r>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r w:rsidRPr="00C75E8B">
        <w:rPr>
          <w:i/>
          <w:iCs/>
        </w:rPr>
        <w:t>csi-ReportMode</w:t>
      </w:r>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732FA80F" w14:textId="77777777" w:rsidR="00631574" w:rsidRDefault="00631574" w:rsidP="00631574">
      <w:pPr>
        <w:pStyle w:val="B1"/>
      </w:pPr>
      <w:r>
        <w:t>-</w:t>
      </w:r>
      <w:r>
        <w:tab/>
        <w:t xml:space="preserve">The </w:t>
      </w:r>
      <w:r w:rsidRPr="000F0F0F">
        <w:rPr>
          <w:i/>
          <w:iCs/>
        </w:rPr>
        <w:t>CodebookConfig</w:t>
      </w:r>
      <w:r>
        <w:t xml:space="preserve"> in </w:t>
      </w:r>
      <w:r>
        <w:rPr>
          <w:i/>
        </w:rPr>
        <w:t>CSI-ReportConfig</w:t>
      </w:r>
      <w:r>
        <w:t xml:space="preserve"> can be configured with two RI restriction parameters </w:t>
      </w:r>
      <w:r w:rsidRPr="000205E2">
        <w:rPr>
          <w:i/>
          <w:szCs w:val="22"/>
          <w:lang w:eastAsia="sv-SE"/>
        </w:rPr>
        <w:t>typeI-SinglePanel-ri-RestrictionSTRP</w:t>
      </w:r>
      <w:r>
        <w:t xml:space="preserve"> and </w:t>
      </w:r>
      <w:r w:rsidRPr="000205E2">
        <w:rPr>
          <w:i/>
          <w:szCs w:val="22"/>
          <w:lang w:eastAsia="sv-SE"/>
        </w:rPr>
        <w:t>typeI-SinglePanel-ri-RestrictionSDM</w:t>
      </w:r>
      <w:r>
        <w:t xml:space="preserve">. The parameter </w:t>
      </w:r>
      <w:r w:rsidRPr="000205E2">
        <w:rPr>
          <w:i/>
          <w:szCs w:val="22"/>
          <w:lang w:eastAsia="sv-SE"/>
        </w:rPr>
        <w:t>typeI-SinglePanel-ri-RestrictionSTRP</w:t>
      </w:r>
      <w:r>
        <w:t xml:space="preserve"> applies to a reported RI when conditioned on a CRI corresponding to an entry of the </w:t>
      </w:r>
      <m:oMath>
        <m:r>
          <w:rPr>
            <w:rFonts w:ascii="Cambria Math" w:hAnsi="Cambria Math"/>
          </w:rPr>
          <m:t>M</m:t>
        </m:r>
      </m:oMath>
      <w:r>
        <w:t xml:space="preserve"> CSI-RS resources defined above.</w:t>
      </w:r>
      <w:r w:rsidRPr="000205E2">
        <w:t xml:space="preserve"> </w:t>
      </w:r>
      <w:r>
        <w:t>The bitmap parameter</w:t>
      </w:r>
      <w:r w:rsidRPr="000205E2">
        <w:t xml:space="preserve"> </w:t>
      </w:r>
      <w:r w:rsidRPr="000205E2">
        <w:rPr>
          <w:i/>
          <w:szCs w:val="22"/>
          <w:lang w:eastAsia="sv-SE"/>
        </w:rPr>
        <w:t>typeI-SinglePanel-ri-RestrictionSTRP</w:t>
      </w:r>
      <w:r>
        <w:t xml:space="preserve"> forms </w:t>
      </w:r>
      <w:r w:rsidRPr="0048482F">
        <w:rPr>
          <w:color w:val="000000"/>
        </w:rPr>
        <w:t xml:space="preserve">the bit sequence </w:t>
      </w:r>
      <w:r w:rsidRPr="0048482F">
        <w:rPr>
          <w:color w:val="000000"/>
          <w:position w:val="-10"/>
        </w:rPr>
        <w:object w:dxaOrig="840" w:dyaOrig="300" w14:anchorId="3A00336A">
          <v:shape id="_x0000_i1216" type="#_x0000_t75" style="width:43.55pt;height:14.25pt" o:ole="">
            <v:imagedata r:id="rId338" o:title=""/>
          </v:shape>
          <o:OLEObject Type="Embed" ProgID="Equation.DSMT4" ShapeID="_x0000_i1216" DrawAspect="Content" ObjectID="_1755965262" r:id="rId339"/>
        </w:object>
      </w:r>
      <w:r w:rsidRPr="0048482F">
        <w:rPr>
          <w:color w:val="000000"/>
        </w:rPr>
        <w:t xml:space="preserve"> where </w:t>
      </w:r>
      <w:r w:rsidRPr="0048482F">
        <w:rPr>
          <w:color w:val="000000"/>
          <w:position w:val="-10"/>
        </w:rPr>
        <w:object w:dxaOrig="200" w:dyaOrig="300" w14:anchorId="34C13F01">
          <v:shape id="_x0000_i1217" type="#_x0000_t75" style="width:7.55pt;height:14.25pt" o:ole="">
            <v:imagedata r:id="rId340" o:title=""/>
          </v:shape>
          <o:OLEObject Type="Embed" ProgID="Equation.DSMT4" ShapeID="_x0000_i1217" DrawAspect="Content" ObjectID="_1755965263" r:id="rId341"/>
        </w:object>
      </w:r>
      <w:r w:rsidRPr="0048482F">
        <w:rPr>
          <w:color w:val="000000"/>
        </w:rPr>
        <w:t xml:space="preserve"> is the LSB and </w:t>
      </w:r>
      <w:r w:rsidRPr="0048482F">
        <w:rPr>
          <w:color w:val="000000"/>
          <w:position w:val="-10"/>
        </w:rPr>
        <w:object w:dxaOrig="200" w:dyaOrig="300" w14:anchorId="749AC680">
          <v:shape id="_x0000_i1218" type="#_x0000_t75" style="width:7.55pt;height:14.25pt" o:ole="">
            <v:imagedata r:id="rId342" o:title=""/>
          </v:shape>
          <o:OLEObject Type="Embed" ProgID="Equation.DSMT4" ShapeID="_x0000_i1218" DrawAspect="Content" ObjectID="_1755965264" r:id="rId343"/>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70BE2517">
          <v:shape id="_x0000_i1219" type="#_x0000_t75" style="width:7.55pt;height:14.25pt" o:ole="">
            <v:imagedata r:id="rId344" o:title=""/>
          </v:shape>
          <o:OLEObject Type="Embed" ProgID="Equation.DSMT4" ShapeID="_x0000_i1219" DrawAspect="Content" ObjectID="_1755965265" r:id="rId345"/>
        </w:object>
      </w:r>
      <w:r w:rsidRPr="0048482F">
        <w:rPr>
          <w:color w:val="000000"/>
        </w:rPr>
        <w:t xml:space="preserve"> is zero, </w:t>
      </w:r>
      <w:r w:rsidRPr="0048482F">
        <w:rPr>
          <w:color w:val="000000"/>
          <w:position w:val="-12"/>
        </w:rPr>
        <w:object w:dxaOrig="1160" w:dyaOrig="340" w14:anchorId="49A1E8A7">
          <v:shape id="_x0000_i1220" type="#_x0000_t75" style="width:57.75pt;height:14.25pt" o:ole="">
            <v:imagedata r:id="rId346" o:title=""/>
          </v:shape>
          <o:OLEObject Type="Embed" ProgID="Equation.DSMT4" ShapeID="_x0000_i1220" DrawAspect="Content" ObjectID="_1755965266" r:id="rId347"/>
        </w:object>
      </w:r>
      <w:r w:rsidRPr="0048482F">
        <w:rPr>
          <w:color w:val="000000"/>
        </w:rPr>
        <w:t xml:space="preserve">, PMI and RI reporting are not allowed to correspond to any precoder associated with </w:t>
      </w:r>
      <w:r w:rsidRPr="0048482F">
        <w:rPr>
          <w:color w:val="000000"/>
          <w:position w:val="-6"/>
        </w:rPr>
        <w:object w:dxaOrig="700" w:dyaOrig="240" w14:anchorId="63672DE6">
          <v:shape id="_x0000_i1221" type="#_x0000_t75" style="width:36.85pt;height:14.25pt" o:ole="">
            <v:imagedata r:id="rId348" o:title=""/>
          </v:shape>
          <o:OLEObject Type="Embed" ProgID="Equation.DSMT4" ShapeID="_x0000_i1221" DrawAspect="Content" ObjectID="_1755965267" r:id="rId349"/>
        </w:object>
      </w:r>
      <w:r w:rsidRPr="0048482F">
        <w:rPr>
          <w:color w:val="000000"/>
        </w:rPr>
        <w:t xml:space="preserve"> layers</w:t>
      </w:r>
      <w:r>
        <w:rPr>
          <w:color w:val="000000"/>
        </w:rPr>
        <w:t>.</w:t>
      </w:r>
      <w:r>
        <w:t xml:space="preserve"> The parameter </w:t>
      </w:r>
      <w:r w:rsidRPr="000205E2">
        <w:rPr>
          <w:i/>
          <w:szCs w:val="22"/>
          <w:lang w:eastAsia="sv-SE"/>
        </w:rPr>
        <w:t>typeI-SinglePanel-ri-RestrictionSDM</w:t>
      </w:r>
      <w:r>
        <w:t xml:space="preserve">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r w:rsidRPr="000205E2">
        <w:t xml:space="preserve"> </w:t>
      </w:r>
      <w:r>
        <w:t xml:space="preserve">The bitmap parameter </w:t>
      </w:r>
      <w:r w:rsidRPr="000205E2">
        <w:rPr>
          <w:i/>
          <w:szCs w:val="22"/>
          <w:lang w:eastAsia="sv-SE"/>
        </w:rPr>
        <w:t>typeI-SinglePanel-ri-RestrictionSDM</w:t>
      </w:r>
      <w:r w:rsidRPr="000205E2">
        <w:t xml:space="preserve"> </w:t>
      </w:r>
      <w:r>
        <w:t>forms the</w:t>
      </w:r>
      <w:r w:rsidRPr="001078DA">
        <w:rPr>
          <w:color w:val="000000"/>
        </w:rPr>
        <w:t xml:space="preserve"> </w:t>
      </w:r>
      <w:r w:rsidRPr="0048482F">
        <w:rPr>
          <w:color w:val="000000"/>
        </w:rPr>
        <w:t xml:space="preserve">bit sequence </w:t>
      </w:r>
      <w:r w:rsidRPr="0048482F">
        <w:rPr>
          <w:color w:val="000000"/>
          <w:position w:val="-10"/>
        </w:rPr>
        <w:object w:dxaOrig="840" w:dyaOrig="300" w14:anchorId="0858CB97">
          <v:shape id="_x0000_i1222" type="#_x0000_t75" style="width:43.55pt;height:14.25pt" o:ole="">
            <v:imagedata r:id="rId350" o:title=""/>
          </v:shape>
          <o:OLEObject Type="Embed" ProgID="Equation.DSMT4" ShapeID="_x0000_i1222" DrawAspect="Content" ObjectID="_1755965268" r:id="rId351"/>
        </w:object>
      </w:r>
      <w:r w:rsidRPr="0048482F">
        <w:rPr>
          <w:color w:val="000000"/>
        </w:rPr>
        <w:t xml:space="preserve"> where </w:t>
      </w:r>
      <w:r w:rsidRPr="0048482F">
        <w:rPr>
          <w:color w:val="000000"/>
          <w:position w:val="-10"/>
        </w:rPr>
        <w:object w:dxaOrig="200" w:dyaOrig="300" w14:anchorId="51871D12">
          <v:shape id="_x0000_i1223" type="#_x0000_t75" style="width:7.55pt;height:14.25pt" o:ole="">
            <v:imagedata r:id="rId340" o:title=""/>
          </v:shape>
          <o:OLEObject Type="Embed" ProgID="Equation.DSMT4" ShapeID="_x0000_i1223" DrawAspect="Content" ObjectID="_1755965269" r:id="rId352"/>
        </w:object>
      </w:r>
      <w:r w:rsidRPr="0048482F">
        <w:rPr>
          <w:color w:val="000000"/>
        </w:rPr>
        <w:t xml:space="preserve"> is the LSB and </w:t>
      </w:r>
      <w:r w:rsidRPr="0048482F">
        <w:rPr>
          <w:color w:val="000000"/>
          <w:position w:val="-10"/>
        </w:rPr>
        <w:object w:dxaOrig="200" w:dyaOrig="300" w14:anchorId="477324BD">
          <v:shape id="_x0000_i1224" type="#_x0000_t75" style="width:7.55pt;height:14.25pt" o:ole="">
            <v:imagedata r:id="rId353" o:title=""/>
          </v:shape>
          <o:OLEObject Type="Embed" ProgID="Equation.DSMT4" ShapeID="_x0000_i1224" DrawAspect="Content" ObjectID="_1755965270" r:id="rId354"/>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27554166">
          <v:shape id="_x0000_i1225" type="#_x0000_t75" style="width:7.55pt;height:14.25pt" o:ole="">
            <v:imagedata r:id="rId344" o:title=""/>
          </v:shape>
          <o:OLEObject Type="Embed" ProgID="Equation.DSMT4" ShapeID="_x0000_i1225" DrawAspect="Content" ObjectID="_1755965271" r:id="rId355"/>
        </w:object>
      </w:r>
      <w:r w:rsidRPr="0048482F">
        <w:rPr>
          <w:color w:val="000000"/>
        </w:rPr>
        <w:t xml:space="preserve"> is zero, </w:t>
      </w:r>
      <w:r w:rsidRPr="0048482F">
        <w:rPr>
          <w:color w:val="000000"/>
          <w:position w:val="-12"/>
        </w:rPr>
        <w:object w:dxaOrig="1140" w:dyaOrig="340" w14:anchorId="0CBABEA0">
          <v:shape id="_x0000_i1226" type="#_x0000_t75" style="width:57.75pt;height:14.25pt" o:ole="">
            <v:imagedata r:id="rId356" o:title=""/>
          </v:shape>
          <o:OLEObject Type="Embed" ProgID="Equation.DSMT4" ShapeID="_x0000_i1226" DrawAspect="Content" ObjectID="_1755965272" r:id="rId357"/>
        </w:object>
      </w:r>
      <w:r w:rsidRPr="0048482F">
        <w:rPr>
          <w:color w:val="000000"/>
        </w:rPr>
        <w:t>, PMI and RI reporting are not allowed to correspond to any precoder associated with</w:t>
      </w:r>
      <w:r>
        <w:rPr>
          <w:color w:val="000000"/>
        </w:rPr>
        <w:t xml:space="preserve"> the </w:t>
      </w:r>
      <m:oMath>
        <m:r>
          <m:rPr>
            <m:sty m:val="p"/>
          </m:rPr>
          <w:rPr>
            <w:rFonts w:ascii="Cambria Math" w:hAnsi="Cambria Math"/>
            <w:color w:val="000000"/>
            <w:sz w:val="16"/>
          </w:rPr>
          <m:t>(</m:t>
        </m:r>
        <m:r>
          <w:rPr>
            <w:rFonts w:ascii="Cambria Math" w:hAnsi="Cambria Math"/>
            <w:color w:val="000000"/>
            <w:sz w:val="16"/>
          </w:rPr>
          <m:t>i</m:t>
        </m:r>
        <m:r>
          <m:rPr>
            <m:sty m:val="p"/>
          </m:rPr>
          <w:rPr>
            <w:rFonts w:ascii="Cambria Math" w:hAnsi="Cambria Math"/>
            <w:color w:val="000000"/>
            <w:sz w:val="16"/>
          </w:rPr>
          <m:t>+1)</m:t>
        </m:r>
      </m:oMath>
      <w:r>
        <w:rPr>
          <w:rFonts w:hint="eastAsia"/>
          <w:color w:val="000000"/>
          <w:lang w:eastAsia="zh-CN"/>
        </w:rPr>
        <w:t>-</w:t>
      </w:r>
      <w:r>
        <w:rPr>
          <w:color w:val="000000"/>
          <w:lang w:eastAsia="zh-CN"/>
        </w:rPr>
        <w:t>th</w:t>
      </w:r>
      <w:r>
        <w:rPr>
          <w:color w:val="000000"/>
        </w:rPr>
        <w:t xml:space="preserve"> rank </w:t>
      </w:r>
      <w:r>
        <w:t>combination</w:t>
      </w:r>
      <w:r w:rsidRPr="00ED4AF8">
        <w:t xml:space="preserve"> in the following o</w:t>
      </w:r>
      <w:r>
        <w:t>rder: {1,1}, {1,2}, {2,1},{2,2}</w:t>
      </w:r>
      <w:r w:rsidRPr="0048482F">
        <w:rPr>
          <w:color w:val="000000"/>
        </w:rPr>
        <w:t>.</w:t>
      </w:r>
    </w:p>
    <w:p w14:paraId="60F5E7C1" w14:textId="77777777" w:rsidR="00333521" w:rsidRPr="0050382F"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3317B953"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'ssb-Index-RSRP-</w:t>
      </w:r>
      <w:r w:rsidR="00C251D2">
        <w:rPr>
          <w:iCs/>
        </w:rPr>
        <w:t xml:space="preserve"> </w:t>
      </w:r>
      <w:r w:rsidR="003028C8">
        <w:rPr>
          <w:iCs/>
        </w:rPr>
        <w: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238480C9" w:rsidR="0067046D" w:rsidRPr="00DC30C9" w:rsidRDefault="00DC30C9" w:rsidP="0023417B">
      <w:pPr>
        <w:rPr>
          <w:rFonts w:eastAsia="MS Mincho"/>
          <w:i/>
          <w:color w:val="000000" w:themeColor="text1"/>
        </w:rPr>
      </w:pPr>
      <w:r>
        <w:rPr>
          <w:rFonts w:eastAsia="MS Mincho"/>
          <w:color w:val="000000" w:themeColor="text1"/>
        </w:rPr>
        <w:lastRenderedPageBreak/>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w:t>
      </w:r>
      <w:r w:rsidR="003028C8" w:rsidRPr="006A0C65">
        <w:rPr>
          <w:rFonts w:eastAsia="MS Mincho"/>
          <w:color w:val="000000"/>
        </w:rPr>
        <w:t xml:space="preserve"> </w:t>
      </w:r>
      <w:r w:rsidR="003028C8">
        <w:rPr>
          <w:rFonts w:eastAsia="MS Mincho"/>
          <w:color w:val="000000"/>
        </w:rPr>
        <w:t xml:space="preserve">or </w:t>
      </w:r>
      <w:r w:rsidR="003028C8">
        <w:rPr>
          <w:iCs/>
        </w:rPr>
        <w:t>'ssb-Index-SINR-</w:t>
      </w:r>
      <w:r w:rsidR="00C251D2">
        <w:rPr>
          <w:iCs/>
        </w:rPr>
        <w:t xml:space="preserve"> </w:t>
      </w:r>
      <w:r w:rsidR="003028C8">
        <w:rPr>
          <w:iCs/>
        </w:rPr>
        <w: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22FBA432" w14:textId="42D42F06" w:rsidR="00DA60C4" w:rsidRDefault="00DA60C4"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CSI-ReportConfig</w:t>
      </w:r>
      <w:r w:rsidRPr="009373B7">
        <w:rPr>
          <w:rFonts w:eastAsia="MS Mincho"/>
          <w:color w:val="000000"/>
        </w:rPr>
        <w:t xml:space="preserve"> with the higher layer parameter </w:t>
      </w:r>
      <w:r w:rsidRPr="009373B7">
        <w:rPr>
          <w:rFonts w:eastAsia="MS Mincho"/>
          <w:i/>
          <w:color w:val="000000"/>
        </w:rPr>
        <w:t>reportQuantity</w:t>
      </w:r>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CSI-ReportConfig</w:t>
      </w:r>
      <w:r w:rsidRPr="009373B7">
        <w:rPr>
          <w:rFonts w:eastAsia="MS Mincho"/>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sidR="00A33CB4">
        <w:rPr>
          <w:rFonts w:eastAsia="DengXian"/>
          <w:color w:val="000000"/>
          <w:lang w:eastAsia="zh-CN"/>
        </w:rPr>
        <w:t xml:space="preserve"> or '</w:t>
      </w:r>
      <w:r w:rsidR="00A33CB4" w:rsidRPr="00274048">
        <w:rPr>
          <w:rFonts w:eastAsia="DengXian"/>
          <w:i/>
          <w:color w:val="000000"/>
          <w:lang w:eastAsia="zh-CN"/>
        </w:rPr>
        <w:t>typeII</w:t>
      </w:r>
      <w:r w:rsidR="00A33CB4">
        <w:rPr>
          <w:rFonts w:eastAsia="DengXian"/>
          <w:i/>
          <w:color w:val="000000"/>
          <w:lang w:eastAsia="zh-CN"/>
        </w:rPr>
        <w:t>-</w:t>
      </w:r>
      <w:r w:rsidR="00A33CB4" w:rsidRPr="00274048">
        <w:rPr>
          <w:rFonts w:eastAsia="DengXian"/>
          <w:i/>
          <w:color w:val="000000"/>
          <w:lang w:eastAsia="zh-CN"/>
        </w:rPr>
        <w:t>PortSelection-r17</w:t>
      </w:r>
      <w:r w:rsidR="00A33CB4">
        <w:rPr>
          <w:rFonts w:eastAsia="DengXian"/>
          <w:i/>
          <w:color w:val="000000"/>
          <w:lang w:eastAsia="zh-CN"/>
        </w:rPr>
        <w:t>'</w:t>
      </w:r>
      <w:r>
        <w:rPr>
          <w:rFonts w:eastAsia="DengXian" w:hint="eastAsia"/>
          <w:color w:val="000000"/>
          <w:lang w:eastAsia="zh-CN"/>
        </w:rPr>
        <w:t>.</w:t>
      </w:r>
    </w:p>
    <w:p w14:paraId="7A4C49F9" w14:textId="40A50C49"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w:t>
      </w:r>
      <w:r w:rsidR="00C251D2">
        <w:rPr>
          <w:iCs/>
        </w:rPr>
        <w:t xml:space="preserve"> </w:t>
      </w:r>
      <w:r w:rsidR="003028C8">
        <w:rPr>
          <w:iCs/>
        </w:rPr>
        <w:t>Index' or 'cri-SINR-</w:t>
      </w:r>
      <w:r w:rsidR="00C251D2">
        <w:rPr>
          <w:iCs/>
        </w:rPr>
        <w:t xml:space="preserve"> </w:t>
      </w:r>
      <w:r w:rsidR="003028C8">
        <w:rPr>
          <w:iCs/>
        </w:rPr>
        <w: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CSI-ReportConfig</w:t>
      </w:r>
      <w:r w:rsidR="00601005" w:rsidRPr="002C583A">
        <w:rPr>
          <w:color w:val="000000"/>
          <w:lang w:val="en-US"/>
        </w:rPr>
        <w:t xml:space="preserve"> with </w:t>
      </w:r>
      <w:r w:rsidR="00601005" w:rsidRPr="002C583A">
        <w:rPr>
          <w:i/>
          <w:iCs/>
          <w:color w:val="000000"/>
          <w:lang w:val="en-US"/>
        </w:rPr>
        <w:t>reportQuantity</w:t>
      </w:r>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NZP-CSI-RS-ResourceSet</w:t>
      </w:r>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091D7E97" w:rsidR="001A1014" w:rsidRDefault="001A1014" w:rsidP="001A1014">
      <w:r w:rsidRPr="001F58C9">
        <w:t>For operation with shared spectrum channel access</w:t>
      </w:r>
      <w:r w:rsidR="000E34C6">
        <w:rPr>
          <w:rFonts w:hint="eastAsia"/>
          <w:lang w:val="en-US" w:eastAsia="zh-CN"/>
        </w:rPr>
        <w:t xml:space="preserve"> in FR1, or in FR2-2 when the UE is provided </w:t>
      </w:r>
      <w:r w:rsidR="000E34C6">
        <w:rPr>
          <w:i/>
          <w:iCs/>
        </w:rPr>
        <w:t>ChannelAccessMode2-r17</w:t>
      </w:r>
      <w:r w:rsidR="000E34C6">
        <w:t xml:space="preserve"> = '</w:t>
      </w:r>
      <w:r w:rsidR="000E34C6">
        <w:rPr>
          <w:i/>
          <w:iCs/>
        </w:rPr>
        <w:t>enabled</w:t>
      </w:r>
      <w:r w:rsidR="000E34C6">
        <w:t>'</w:t>
      </w:r>
      <w:r w:rsidRPr="001F58C9">
        <w:t xml:space="preserve">,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36B0A87A"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731812">
        <w:rPr>
          <w:i/>
          <w:iCs/>
          <w:lang w:val="en-GB"/>
        </w:rPr>
        <w:t>s</w:t>
      </w:r>
      <w:r w:rsidRPr="004F35DA">
        <w:rPr>
          <w:i/>
          <w:iCs/>
        </w:rPr>
        <w:t>PerCell</w:t>
      </w:r>
      <w:r>
        <w:t xml:space="preserve"> nor </w:t>
      </w:r>
      <w:r w:rsidRPr="004F35DA">
        <w:rPr>
          <w:i/>
          <w:iCs/>
        </w:rPr>
        <w:t>SlotFormatIndicator</w:t>
      </w:r>
      <w:r>
        <w:t xml:space="preserve">, but is provided with </w:t>
      </w:r>
      <w:r w:rsidR="00731812" w:rsidRPr="006230DB">
        <w:rPr>
          <w:i/>
          <w:iCs/>
        </w:rPr>
        <w:t>csi</w:t>
      </w:r>
      <w:r w:rsidR="00731812" w:rsidRPr="004F35DA">
        <w:rPr>
          <w:i/>
          <w:iCs/>
        </w:rPr>
        <w:t>-RS-ValidationWithDCI</w:t>
      </w:r>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SSB-MTC-AdditionalPCI</w:t>
      </w:r>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13" w:name="_Toc11352115"/>
      <w:bookmarkStart w:id="514" w:name="_Toc20318005"/>
      <w:bookmarkStart w:id="515" w:name="_Toc27299903"/>
      <w:bookmarkStart w:id="516" w:name="_Toc29673170"/>
      <w:bookmarkStart w:id="517" w:name="_Toc29673311"/>
      <w:bookmarkStart w:id="518" w:name="_Toc29674304"/>
      <w:bookmarkStart w:id="519" w:name="_Toc36645534"/>
      <w:bookmarkStart w:id="520" w:name="_Toc45810579"/>
      <w:bookmarkStart w:id="521" w:name="_Toc145348710"/>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13"/>
      <w:bookmarkEnd w:id="514"/>
      <w:bookmarkEnd w:id="515"/>
      <w:bookmarkEnd w:id="516"/>
      <w:bookmarkEnd w:id="517"/>
      <w:bookmarkEnd w:id="518"/>
      <w:bookmarkEnd w:id="519"/>
      <w:bookmarkEnd w:id="520"/>
      <w:bookmarkEnd w:id="521"/>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7777777" w:rsidR="00B004A0" w:rsidRDefault="00A51FB8" w:rsidP="00B004A0">
      <w:pPr>
        <w:rPr>
          <w:color w:val="000000"/>
        </w:rPr>
      </w:pPr>
      <w:r>
        <w:rPr>
          <w:color w:val="000000"/>
          <w:lang w:val="en-US"/>
        </w:rPr>
        <w:lastRenderedPageBreak/>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Reporting-r17</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732F57D8"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Pr>
          <w:color w:val="000000"/>
        </w:rPr>
        <w:t xml:space="preserve">in </w:t>
      </w:r>
      <w:r w:rsidRPr="00AA5B40">
        <w:rPr>
          <w:i/>
          <w:iCs/>
          <w:color w:val="000000"/>
        </w:rPr>
        <w:t>CSI-ReportConfig</w:t>
      </w:r>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SSB-MTC-AddtionalPCI</w:t>
      </w:r>
      <w:r>
        <w:rPr>
          <w:lang w:eastAsia="x-none"/>
        </w:rPr>
        <w:t xml:space="preserve">, </w:t>
      </w:r>
      <w:r w:rsidRPr="00A64629">
        <w:t>a CSI-SSB-ResourceSet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33DF2B6"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CSI-ReportConfig</w:t>
      </w:r>
      <w:r w:rsidR="003028C8" w:rsidRPr="003E5848">
        <w:rPr>
          <w:color w:val="000000" w:themeColor="text1"/>
          <w:lang w:val="en-US"/>
        </w:rPr>
        <w:t xml:space="preserve"> with the higher layer parameter </w:t>
      </w:r>
      <w:r w:rsidR="003028C8" w:rsidRPr="003E5848">
        <w:rPr>
          <w:i/>
          <w:iCs/>
          <w:color w:val="000000" w:themeColor="text1"/>
          <w:lang w:val="en-US"/>
        </w:rPr>
        <w:t>reportQuantity</w:t>
      </w:r>
      <w:r w:rsidR="003028C8" w:rsidRPr="003E5848">
        <w:rPr>
          <w:color w:val="000000" w:themeColor="text1"/>
          <w:lang w:val="en-US"/>
        </w:rPr>
        <w:t xml:space="preserve"> set to ' cri-RSRP-</w:t>
      </w:r>
      <w:r w:rsidR="00C251D2">
        <w:rPr>
          <w:color w:val="000000" w:themeColor="text1"/>
          <w:lang w:val="en-US"/>
        </w:rPr>
        <w:t xml:space="preserve"> </w:t>
      </w:r>
      <w:r w:rsidR="003028C8" w:rsidRPr="003E5848">
        <w:rPr>
          <w:color w:val="000000" w:themeColor="text1"/>
          <w:lang w:val="en-US"/>
        </w:rPr>
        <w:t>Index' or 'ssb-Index-RSRP-</w:t>
      </w:r>
      <w:r w:rsidR="00C251D2">
        <w:rPr>
          <w:color w:val="000000" w:themeColor="text1"/>
          <w:lang w:val="en-US"/>
        </w:rPr>
        <w:t xml:space="preserve"> </w:t>
      </w:r>
      <w:r w:rsidR="003028C8" w:rsidRPr="003E5848">
        <w:rPr>
          <w:color w:val="000000" w:themeColor="text1"/>
          <w:lang w:val="en-US"/>
        </w:rPr>
        <w: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22" w:name="_Toc29673171"/>
      <w:bookmarkStart w:id="523" w:name="_Toc29673312"/>
      <w:bookmarkStart w:id="524" w:name="_Toc29674305"/>
      <w:bookmarkStart w:id="525" w:name="_Toc36645535"/>
      <w:bookmarkStart w:id="526" w:name="_Toc45810580"/>
      <w:bookmarkStart w:id="527" w:name="_Toc145348711"/>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22"/>
      <w:bookmarkEnd w:id="523"/>
      <w:bookmarkEnd w:id="524"/>
      <w:bookmarkEnd w:id="525"/>
      <w:bookmarkEnd w:id="526"/>
      <w:bookmarkEnd w:id="527"/>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lastRenderedPageBreak/>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5D92CA69"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CSI-ReportConfig</w:t>
      </w:r>
      <w:r w:rsidRPr="004A195B">
        <w:rPr>
          <w:color w:val="000000" w:themeColor="text1"/>
          <w:lang w:val="en-US"/>
        </w:rPr>
        <w:t xml:space="preserve"> with the higher layer parameter </w:t>
      </w:r>
      <w:r w:rsidRPr="004A195B">
        <w:rPr>
          <w:i/>
          <w:iCs/>
          <w:color w:val="000000" w:themeColor="text1"/>
          <w:lang w:val="en-US"/>
        </w:rPr>
        <w:t>reportQuantity</w:t>
      </w:r>
      <w:r w:rsidRPr="004A195B">
        <w:rPr>
          <w:color w:val="000000" w:themeColor="text1"/>
          <w:lang w:val="en-US"/>
        </w:rPr>
        <w:t xml:space="preserve"> set to ' cri-</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 or 'ssb-Index-</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28" w:name="_Toc11352116"/>
      <w:bookmarkStart w:id="529" w:name="_Toc20318006"/>
      <w:bookmarkStart w:id="530" w:name="_Toc27299904"/>
      <w:bookmarkStart w:id="531" w:name="_Toc29673172"/>
      <w:bookmarkStart w:id="532" w:name="_Toc29673313"/>
      <w:bookmarkStart w:id="533" w:name="_Toc29674306"/>
      <w:bookmarkStart w:id="534" w:name="_Toc36645536"/>
      <w:bookmarkStart w:id="535" w:name="_Toc45810581"/>
      <w:bookmarkStart w:id="536" w:name="_Toc145348712"/>
      <w:bookmarkEnd w:id="499"/>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28"/>
      <w:bookmarkEnd w:id="529"/>
      <w:bookmarkEnd w:id="530"/>
      <w:bookmarkEnd w:id="531"/>
      <w:bookmarkEnd w:id="532"/>
      <w:bookmarkEnd w:id="533"/>
      <w:bookmarkEnd w:id="534"/>
      <w:bookmarkEnd w:id="535"/>
      <w:bookmarkEnd w:id="536"/>
    </w:p>
    <w:p w14:paraId="723EF35F" w14:textId="0D1925DB" w:rsidR="004B4AF1" w:rsidRPr="0048482F" w:rsidRDefault="004B4AF1" w:rsidP="004B4AF1">
      <w:pPr>
        <w:pStyle w:val="Heading5"/>
        <w:rPr>
          <w:color w:val="000000"/>
          <w:lang w:val="en-US"/>
        </w:rPr>
      </w:pPr>
      <w:bookmarkStart w:id="537" w:name="_Toc11352117"/>
      <w:bookmarkStart w:id="538" w:name="_Toc20318007"/>
      <w:bookmarkStart w:id="539" w:name="_Toc27299905"/>
      <w:bookmarkStart w:id="540" w:name="_Toc29673173"/>
      <w:bookmarkStart w:id="541" w:name="_Toc29673314"/>
      <w:bookmarkStart w:id="542" w:name="_Toc29674307"/>
      <w:bookmarkStart w:id="543" w:name="_Toc36645537"/>
      <w:bookmarkStart w:id="544" w:name="_Toc45810582"/>
      <w:bookmarkStart w:id="545" w:name="_Toc145348713"/>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37"/>
      <w:bookmarkEnd w:id="538"/>
      <w:bookmarkEnd w:id="539"/>
      <w:r w:rsidR="009D5F8B" w:rsidRPr="009D5F8B">
        <w:rPr>
          <w:color w:val="000000"/>
          <w:lang w:val="en-US"/>
        </w:rPr>
        <w:t xml:space="preserve"> </w:t>
      </w:r>
      <w:r w:rsidR="009D5F8B">
        <w:rPr>
          <w:color w:val="000000"/>
          <w:lang w:val="en-US"/>
        </w:rPr>
        <w:t>when the triggering PDCCH and the CSI-RS have the same numerology</w:t>
      </w:r>
      <w:bookmarkEnd w:id="540"/>
      <w:bookmarkEnd w:id="541"/>
      <w:bookmarkEnd w:id="542"/>
      <w:bookmarkEnd w:id="543"/>
      <w:bookmarkEnd w:id="544"/>
      <w:bookmarkEnd w:id="545"/>
    </w:p>
    <w:p w14:paraId="034C34B8" w14:textId="72CDA1EC"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46" w:name="_Hlk500778920"/>
      <w:r w:rsidR="0046206D" w:rsidRPr="00957C11">
        <w:rPr>
          <w:i/>
          <w:lang w:val="en-US"/>
        </w:rPr>
        <w:t>CSI-AperiodicTriggerStateList</w:t>
      </w:r>
      <w:bookmarkEnd w:id="546"/>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7B0517" w:rsidRPr="0031584E">
        <w:rPr>
          <w:i/>
        </w:rPr>
        <w:t>CSItriggerStateContainingNonactiveBWP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227" type="#_x0000_t75" style="width:36.85pt;height:14.25pt" o:ole="">
            <v:imagedata r:id="rId358" o:title=""/>
          </v:shape>
          <o:OLEObject Type="Embed" ProgID="Equation.DSMT4" ShapeID="_x0000_i1227" DrawAspect="Content" ObjectID="_1755965273" r:id="rId359"/>
        </w:object>
      </w:r>
      <w:r w:rsidR="00BF5F11" w:rsidRPr="0048482F">
        <w:rPr>
          <w:lang w:val="en-US"/>
        </w:rPr>
        <w:t xml:space="preserve">, where </w:t>
      </w:r>
      <w:r w:rsidR="00BF5F11" w:rsidRPr="0048482F">
        <w:rPr>
          <w:position w:val="-10"/>
          <w:lang w:val="en-US"/>
        </w:rPr>
        <w:object w:dxaOrig="400" w:dyaOrig="300" w14:anchorId="394CF388">
          <v:shape id="_x0000_i1228" type="#_x0000_t75" style="width:21.75pt;height:14.25pt" o:ole="">
            <v:imagedata r:id="rId360" o:title=""/>
          </v:shape>
          <o:OLEObject Type="Embed" ProgID="Equation.DSMT4" ShapeID="_x0000_i1228" DrawAspect="Content" ObjectID="_1755965274" r:id="rId361"/>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29" type="#_x0000_t75" style="width:36.85pt;height:14.25pt" o:ole="">
            <v:imagedata r:id="rId358" o:title=""/>
          </v:shape>
          <o:OLEObject Type="Embed" ProgID="Equation.DSMT4" ShapeID="_x0000_i1229" DrawAspect="Content" ObjectID="_1755965275" r:id="rId362"/>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47" w:name="_Hlk498207844"/>
      <w:r w:rsidR="00BF5F11" w:rsidRPr="0048482F">
        <w:rPr>
          <w:position w:val="-10"/>
          <w:lang w:val="en-US"/>
        </w:rPr>
        <w:object w:dxaOrig="400" w:dyaOrig="300" w14:anchorId="7F8B733E">
          <v:shape id="_x0000_i1230" type="#_x0000_t75" style="width:21.75pt;height:14.25pt" o:ole="">
            <v:imagedata r:id="rId360" o:title=""/>
          </v:shape>
          <o:OLEObject Type="Embed" ProgID="Equation.DSMT4" ShapeID="_x0000_i1230" DrawAspect="Content" ObjectID="_1755965276" r:id="rId363"/>
        </w:object>
      </w:r>
      <w:bookmarkEnd w:id="547"/>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31" type="#_x0000_t75" style="width:86.25pt;height:14.25pt" o:ole="">
            <v:imagedata r:id="rId364" o:title=""/>
          </v:shape>
          <o:OLEObject Type="Embed" ProgID="Equation.3" ShapeID="_x0000_i1231" DrawAspect="Content" ObjectID="_1755965277" r:id="rId365"/>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lastRenderedPageBreak/>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32" type="#_x0000_t75" style="width:36.85pt;height:14.25pt" o:ole="">
            <v:imagedata r:id="rId358" o:title=""/>
          </v:shape>
          <o:OLEObject Type="Embed" ProgID="Equation.DSMT4" ShapeID="_x0000_i1232" DrawAspect="Content" ObjectID="_1755965278" r:id="rId366"/>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137452"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lastRenderedPageBreak/>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53D9385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r w:rsidRPr="0014488A">
        <w:rPr>
          <w:bCs/>
          <w:i/>
          <w:iCs/>
          <w:lang w:eastAsia="zh-CN"/>
        </w:rPr>
        <w:t>sfnSchemePdcch</w:t>
      </w:r>
      <w:r>
        <w:rPr>
          <w:bCs/>
          <w:i/>
          <w:iCs/>
          <w:lang w:eastAsia="zh-CN"/>
        </w:rPr>
        <w:t xml:space="preserve"> </w:t>
      </w:r>
      <w:r w:rsidRPr="00BE5685">
        <w:rPr>
          <w:bCs/>
          <w:lang w:eastAsia="zh-CN"/>
        </w:rPr>
        <w:t xml:space="preserve">set to </w:t>
      </w:r>
      <w:r w:rsidRPr="00BE5685">
        <w:rPr>
          <w:bCs/>
          <w:i/>
          <w:iCs/>
          <w:lang w:eastAsia="zh-CN"/>
        </w:rPr>
        <w:t>'</w:t>
      </w:r>
      <w:r w:rsidRPr="00D45C38">
        <w:rPr>
          <w:bCs/>
          <w:lang w:eastAsia="zh-CN"/>
        </w:rPr>
        <w:t>sfnSchemeA'</w:t>
      </w:r>
      <w:r w:rsidR="004676D3">
        <w:rPr>
          <w:bCs/>
          <w:lang w:val="en-GB" w:eastAsia="zh-CN"/>
        </w:rPr>
        <w:t xml:space="preserve"> </w:t>
      </w:r>
      <w:r w:rsidR="004676D3">
        <w:rPr>
          <w:bCs/>
          <w:lang w:eastAsia="zh-CN"/>
        </w:rPr>
        <w:t xml:space="preserve">or </w:t>
      </w:r>
      <w:r w:rsidR="004676D3">
        <w:rPr>
          <w:bCs/>
          <w:lang w:val="en-GB" w:eastAsia="zh-CN"/>
        </w:rPr>
        <w:t>'</w:t>
      </w:r>
      <w:r w:rsidR="004676D3">
        <w:rPr>
          <w:bCs/>
          <w:lang w:eastAsia="zh-CN"/>
        </w:rPr>
        <w:t>sfnSchemeB</w:t>
      </w:r>
      <w:r w:rsidR="004676D3">
        <w:rPr>
          <w:bCs/>
          <w:lang w:val="en-GB" w:eastAsia="zh-CN"/>
        </w:rPr>
        <w:t>'</w:t>
      </w:r>
      <w:r>
        <w:rPr>
          <w:bCs/>
          <w:lang w:eastAsia="zh-CN"/>
        </w:rPr>
        <w:t>, it is not configured with</w:t>
      </w:r>
      <w:r>
        <w:rPr>
          <w:bCs/>
          <w:lang w:val="en-US" w:eastAsia="zh-CN"/>
        </w:rPr>
        <w:t xml:space="preserve"> </w:t>
      </w:r>
      <w:r>
        <w:rPr>
          <w:i/>
        </w:rPr>
        <w:t>enableTwoDefaultTCI-States,</w:t>
      </w:r>
      <w:r>
        <w:rPr>
          <w:i/>
          <w:lang w:val="en-US"/>
        </w:rPr>
        <w:t xml:space="preserve"> </w:t>
      </w:r>
      <w:r>
        <w:rPr>
          <w:bCs/>
          <w:lang w:eastAsia="zh-CN"/>
        </w:rPr>
        <w:t>and the two TCI states are activated for the CORESET by the activation command as described in clause 6.1.3.</w:t>
      </w:r>
      <w:r w:rsidR="004676D3">
        <w:rPr>
          <w:bCs/>
          <w:lang w:eastAsia="zh-CN"/>
        </w:rPr>
        <w:t>44</w:t>
      </w:r>
      <w:r>
        <w:rPr>
          <w:bCs/>
          <w:lang w:eastAsia="zh-CN"/>
        </w:rPr>
        <w:t xml:space="preserve">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NZP-CSI-RS-ResourceSet</w:t>
      </w:r>
      <w:r w:rsidRPr="006105FF">
        <w:t xml:space="preserve">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when the reported value is one of the values {14,28,48} and</w:t>
      </w:r>
      <w:r>
        <w:rPr>
          <w:lang w:val="en-US"/>
        </w:rPr>
        <w:t xml:space="preserve"> </w:t>
      </w:r>
      <w:r>
        <w:t xml:space="preserve">when </w:t>
      </w:r>
      <w:r w:rsidRPr="009C26FD">
        <w:rPr>
          <w:i/>
        </w:rPr>
        <w:t>enableBeamSwitchTiming</w:t>
      </w:r>
      <w:r>
        <w:t xml:space="preserve"> is not provided</w:t>
      </w:r>
      <w:r>
        <w:rPr>
          <w:lang w:val="en-US"/>
        </w:rPr>
        <w:t xml:space="preserve"> </w:t>
      </w:r>
      <w:r>
        <w:t xml:space="preserve">or the </w:t>
      </w:r>
      <w:r w:rsidRPr="000D3617">
        <w:rPr>
          <w:i/>
          <w:iCs/>
          <w:lang w:eastAsia="zh-CN"/>
        </w:rPr>
        <w:t>NZP-CSI-RS-ResourceSet</w:t>
      </w:r>
      <w:r>
        <w:t xml:space="preserve"> is configured with the higher layer parameter </w:t>
      </w:r>
      <w:r w:rsidRPr="00380465">
        <w:rPr>
          <w:i/>
        </w:rPr>
        <w:t>trs-Info</w:t>
      </w:r>
      <w:r>
        <w:t xml:space="preserve"> </w:t>
      </w:r>
      <w:r w:rsidRPr="006105FF">
        <w:t xml:space="preserve">, </w:t>
      </w:r>
      <w:r>
        <w:t xml:space="preserve">aperiodic CSI-RS in a </w:t>
      </w:r>
      <w:r w:rsidRPr="000D3617">
        <w:rPr>
          <w:i/>
          <w:iCs/>
          <w:lang w:eastAsia="zh-CN"/>
        </w:rPr>
        <w:t>NZP-CSI-RS-ResourceSet</w:t>
      </w:r>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r w:rsidRPr="00380465">
        <w:rPr>
          <w:i/>
        </w:rPr>
        <w:t>trs-</w:t>
      </w:r>
      <w:r>
        <w:rPr>
          <w:i/>
        </w:rPr>
        <w:t>I</w:t>
      </w:r>
      <w:r w:rsidRPr="00380465">
        <w:rPr>
          <w:i/>
        </w:rPr>
        <w:t>nfo</w:t>
      </w:r>
      <w:r>
        <w:t xml:space="preserve"> scheduled with offset larger than or equal to 48 when the UE provides </w:t>
      </w:r>
      <w:r>
        <w:rPr>
          <w:i/>
        </w:rPr>
        <w:t>beamSwitchTiming</w:t>
      </w:r>
      <w:r>
        <w:rPr>
          <w:i/>
          <w:lang w:val="en-US"/>
        </w:rPr>
        <w:t>-r16</w:t>
      </w:r>
      <w:r>
        <w:t xml:space="preserve"> and </w:t>
      </w:r>
      <w:r w:rsidRPr="009C26FD">
        <w:rPr>
          <w:i/>
        </w:rPr>
        <w:t>enableBeamSwitchTiming</w:t>
      </w:r>
      <w:r>
        <w:t xml:space="preserve"> is provided, aperiodic CSI-RS in a </w:t>
      </w:r>
      <w:r w:rsidRPr="000D3617">
        <w:rPr>
          <w:i/>
          <w:iCs/>
          <w:lang w:eastAsia="zh-CN"/>
        </w:rPr>
        <w:t>NZP-CSI-RS-ResourceSet</w:t>
      </w:r>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r w:rsidRPr="00C66C30">
        <w:rPr>
          <w:i/>
          <w:iCs/>
          <w:lang w:eastAsia="zh-CN"/>
        </w:rPr>
        <w:t>enableBeamSwitchTiming</w:t>
      </w:r>
      <w:r>
        <w:rPr>
          <w:i/>
          <w:iCs/>
          <w:lang w:eastAsia="zh-CN"/>
        </w:rPr>
        <w:t xml:space="preserve"> </w:t>
      </w:r>
      <w:r w:rsidRPr="00313EC7">
        <w:rPr>
          <w:lang w:eastAsia="zh-CN"/>
        </w:rPr>
        <w:t>is provided</w:t>
      </w:r>
      <w:r>
        <w:rPr>
          <w:lang w:val="en-US"/>
        </w:rPr>
        <w:t>;</w:t>
      </w:r>
    </w:p>
    <w:p w14:paraId="40AB68F1" w14:textId="59E3FECF"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TCI states indicated for the CORESET with the lowest CORESET ID in the latest slot </w:t>
      </w:r>
      <w:r w:rsidRPr="00F773F4">
        <w:t>within the active BWP of the cell in which the CSI-RS is to be received when receiving the aperiodic CSI-RS</w:t>
      </w:r>
      <w:r>
        <w:t>,</w:t>
      </w:r>
      <w:r w:rsidR="00C33BF5">
        <w:t xml:space="preserve"> </w:t>
      </w:r>
      <w:r w:rsidR="00C33BF5" w:rsidRPr="00F50562">
        <w:rPr>
          <w:lang w:eastAsia="zh-CN"/>
        </w:rPr>
        <w:t>if two TCI states are activated for the CORESET. Otherwise, the UE applies the single activated TCI state of the CORESET with the lowest CORESET ID in the latest slot within the active BWP of the cell in which the CSI-RS is to be received, when receiving the aperiodic CSI-RS</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C82622" w:rsidR="00A92106" w:rsidRDefault="008F4215" w:rsidP="00A92106">
      <w:pPr>
        <w:pStyle w:val="B3"/>
      </w:pPr>
      <w:r>
        <w:t>-</w:t>
      </w:r>
      <w:r>
        <w:tab/>
      </w:r>
      <w:r w:rsidR="00B61476">
        <w:t>else</w:t>
      </w:r>
      <w:r w:rsidR="00A92106">
        <w:t xml:space="preserve"> if </w:t>
      </w:r>
      <w:r w:rsidR="002A025B" w:rsidRPr="006D050F">
        <w:t xml:space="preserve">the UE is not provided </w:t>
      </w:r>
      <w:r w:rsidR="009B42D2">
        <w:rPr>
          <w:i/>
          <w:iCs/>
          <w:color w:val="000000"/>
        </w:rPr>
        <w:t>dl-OrJointTCI-StateList</w:t>
      </w:r>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18B0672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rPr>
          <w:i/>
          <w:iCs/>
          <w:color w:val="000000"/>
        </w:rPr>
        <w:t xml:space="preserve"> </w:t>
      </w:r>
      <w:r w:rsidRPr="002A025B">
        <w:t xml:space="preserve">and if the indicated TCI state is associated with a PCI different from the serving cell, regardless of configuration of </w:t>
      </w:r>
      <w:r w:rsidR="00255BE3" w:rsidRPr="002A025B">
        <w:rPr>
          <w:i/>
          <w:iCs/>
        </w:rPr>
        <w:t>followUnifiedTCI</w:t>
      </w:r>
      <w:r w:rsidR="00255BE3">
        <w:rPr>
          <w:i/>
          <w:iCs/>
        </w:rPr>
        <w:t>-S</w:t>
      </w:r>
      <w:r w:rsidR="00255BE3" w:rsidRPr="002A025B">
        <w:rPr>
          <w:i/>
          <w:iCs/>
        </w:rPr>
        <w:t>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r w:rsidRPr="002A025B">
        <w:rPr>
          <w:i/>
          <w:iCs/>
        </w:rPr>
        <w:t>controlResourceSetId</w:t>
      </w:r>
      <w:r w:rsidRPr="002A025B">
        <w:t xml:space="preserve"> in the latest slot in which one or more CORESETs within the active BWP of the serving cell are monitored. In the CA case, if </w:t>
      </w:r>
      <w:r w:rsidRPr="002A025B">
        <w:rPr>
          <w:rFonts w:hint="eastAsia"/>
        </w:rPr>
        <w:t xml:space="preserve">the 'QCL-TypeD'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r w:rsidRPr="002A025B">
        <w:t xml:space="preserve">TypeD </w:t>
      </w:r>
      <w:r w:rsidRPr="002A025B">
        <w:lastRenderedPageBreak/>
        <w:t>assumption of the CSI-RS in the CC with lowest CC ID in the band is applied to all the aperiodic CSI-RSs in the CCs in the band;</w:t>
      </w:r>
    </w:p>
    <w:p w14:paraId="3CC7161D" w14:textId="10FAE864" w:rsidR="002A025B" w:rsidRPr="002A025B" w:rsidRDefault="002A025B" w:rsidP="002A025B">
      <w:pPr>
        <w:pStyle w:val="B3"/>
        <w:rPr>
          <w:lang w:val="en-GB"/>
        </w:rPr>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t xml:space="preserve"> and the indicated TCI state is associated with the PCI of the serving cell, regardless of configuration of </w:t>
      </w:r>
      <w:r w:rsidR="00255BE3" w:rsidRPr="002A025B">
        <w:rPr>
          <w:i/>
          <w:iCs/>
        </w:rPr>
        <w:t>followUnifiedTCI</w:t>
      </w:r>
      <w:r w:rsidR="00255BE3">
        <w:rPr>
          <w:i/>
          <w:iCs/>
        </w:rPr>
        <w:t>-S</w:t>
      </w:r>
      <w:r w:rsidR="00255BE3" w:rsidRPr="002A025B">
        <w:rPr>
          <w:i/>
          <w:iCs/>
        </w:rPr>
        <w:t>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2AB56F3B"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configured, the UE may assume that a CSI-RS resource in an aperiodic CSI-RS resource set </w:t>
      </w:r>
      <w:r>
        <w:rPr>
          <w:color w:val="000000" w:themeColor="text1"/>
        </w:rPr>
        <w:t xml:space="preserve">configured without </w:t>
      </w:r>
      <w:r w:rsidRPr="008520C4">
        <w:rPr>
          <w:i/>
          <w:iCs/>
          <w:color w:val="000000" w:themeColor="text1"/>
        </w:rPr>
        <w:t>trs-Info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548"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33" type="#_x0000_t75" style="width:15.05pt;height:15.05pt" o:ole="">
            <v:imagedata r:id="rId367" o:title=""/>
          </v:shape>
          <o:OLEObject Type="Embed" ProgID="Equation.DSMT4" ShapeID="_x0000_i1233" DrawAspect="Content" ObjectID="_1755965279" r:id="rId368"/>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34" type="#_x0000_t75" style="width:49.4pt;height:15.05pt" o:ole="">
            <v:imagedata r:id="rId369" o:title=""/>
          </v:shape>
          <o:OLEObject Type="Embed" ProgID="Equation.DSMT4" ShapeID="_x0000_i1234" DrawAspect="Content" ObjectID="_1755965280" r:id="rId370"/>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35" type="#_x0000_t75" style="width:24.3pt;height:14.25pt" o:ole="">
            <v:imagedata r:id="rId40" o:title=""/>
          </v:shape>
          <o:OLEObject Type="Embed" ProgID="Equation.DSMT4" ShapeID="_x0000_i1235" DrawAspect="Content" ObjectID="_1755965281" r:id="rId371"/>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36" type="#_x0000_t75" style="width:24.3pt;height:14.25pt" o:ole="">
            <v:imagedata r:id="rId40" o:title=""/>
          </v:shape>
          <o:OLEObject Type="Embed" ProgID="Equation.DSMT4" ShapeID="_x0000_i1236" DrawAspect="Content" ObjectID="_1755965282" r:id="rId372"/>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lastRenderedPageBreak/>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49" w:name="_Toc29673174"/>
      <w:bookmarkStart w:id="550" w:name="_Toc29673315"/>
      <w:bookmarkStart w:id="551" w:name="_Toc29674308"/>
      <w:bookmarkStart w:id="552" w:name="_Toc36645538"/>
      <w:bookmarkStart w:id="553" w:name="_Toc45810583"/>
      <w:bookmarkStart w:id="554" w:name="_Toc145348714"/>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49"/>
      <w:bookmarkEnd w:id="550"/>
      <w:bookmarkEnd w:id="551"/>
      <w:bookmarkEnd w:id="552"/>
      <w:bookmarkEnd w:id="553"/>
      <w:bookmarkEnd w:id="554"/>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lastRenderedPageBreak/>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55" w:name="_Hlk26521758"/>
      <w:r w:rsidR="009D5F8B">
        <w:rPr>
          <w:position w:val="-34"/>
          <w:lang w:eastAsia="ja-JP"/>
        </w:rPr>
        <w:object w:dxaOrig="5280" w:dyaOrig="780" w14:anchorId="40A507EC">
          <v:shape id="_x0000_i1237" type="#_x0000_t75" style="width:263.7pt;height:39.35pt" o:ole="">
            <v:imagedata r:id="rId373" o:title=""/>
          </v:shape>
          <o:OLEObject Type="Embed" ProgID="Equation.DSMT4" ShapeID="_x0000_i1237" DrawAspect="Content" ObjectID="_1755965283" r:id="rId374"/>
        </w:object>
      </w:r>
      <w:bookmarkEnd w:id="555"/>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38" type="#_x0000_t75" style="width:24.3pt;height:15.05pt" o:ole="">
            <v:imagedata r:id="rId40" o:title=""/>
          </v:shape>
          <o:OLEObject Type="Embed" ProgID="Equation.DSMT4" ShapeID="_x0000_i1238" DrawAspect="Content" ObjectID="_1755965284" r:id="rId376"/>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39" type="#_x0000_t75" style="width:24.3pt;height:15.05pt" o:ole="">
            <v:imagedata r:id="rId40" o:title=""/>
          </v:shape>
          <o:OLEObject Type="Embed" ProgID="Equation.DSMT4" ShapeID="_x0000_i1239" DrawAspect="Content" ObjectID="_1755965285" r:id="rId377"/>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w:t>
      </w:r>
      <w:r w:rsidRPr="00C9130A">
        <w:rPr>
          <w:color w:val="000000" w:themeColor="text1"/>
          <w:lang w:eastAsia="ja-JP"/>
        </w:rPr>
        <w:lastRenderedPageBreak/>
        <w:t xml:space="preserve">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rPr>
          <w:i/>
          <w:lang w:val="en-AU"/>
        </w:rPr>
        <w:t>Ncsirs</w:t>
      </w:r>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r w:rsidR="00895D95" w:rsidRPr="00895D95" w14:paraId="01DB14A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F48744A"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p>
        </w:tc>
        <w:tc>
          <w:tcPr>
            <w:tcW w:w="2195" w:type="dxa"/>
            <w:tcBorders>
              <w:top w:val="single" w:sz="4" w:space="0" w:color="auto"/>
              <w:left w:val="single" w:sz="4" w:space="0" w:color="auto"/>
              <w:bottom w:val="single" w:sz="4" w:space="0" w:color="auto"/>
              <w:right w:val="single" w:sz="4" w:space="0" w:color="auto"/>
            </w:tcBorders>
          </w:tcPr>
          <w:p w14:paraId="19A24919"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r w:rsidRPr="00895D95">
              <w:rPr>
                <w:rFonts w:ascii="Arial" w:eastAsia="Batang" w:hAnsi="Arial"/>
                <w:color w:val="000000"/>
                <w:sz w:val="18"/>
                <w:lang w:eastAsia="fr-FR"/>
              </w:rPr>
              <w:t>6</w:t>
            </w:r>
          </w:p>
        </w:tc>
      </w:tr>
      <w:tr w:rsidR="00895D95" w:rsidRPr="00895D95" w14:paraId="2F626F1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CB34871"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6</w:t>
            </w:r>
          </w:p>
        </w:tc>
        <w:tc>
          <w:tcPr>
            <w:tcW w:w="2195" w:type="dxa"/>
            <w:tcBorders>
              <w:top w:val="single" w:sz="4" w:space="0" w:color="auto"/>
              <w:left w:val="single" w:sz="4" w:space="0" w:color="auto"/>
              <w:bottom w:val="single" w:sz="4" w:space="0" w:color="auto"/>
              <w:right w:val="single" w:sz="4" w:space="0" w:color="auto"/>
            </w:tcBorders>
          </w:tcPr>
          <w:p w14:paraId="14EEFCBC"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1</w:t>
            </w:r>
            <w:r w:rsidRPr="00895D95">
              <w:rPr>
                <w:rFonts w:ascii="Arial" w:eastAsia="Batang" w:hAnsi="Arial"/>
                <w:color w:val="000000"/>
                <w:sz w:val="18"/>
                <w:lang w:eastAsia="fr-FR"/>
              </w:rPr>
              <w:t>12</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56"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56"/>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57" w:name="_Toc11352118"/>
      <w:bookmarkStart w:id="558" w:name="_Toc20318008"/>
      <w:bookmarkStart w:id="559" w:name="_Toc27299906"/>
      <w:bookmarkStart w:id="560" w:name="_Toc29673175"/>
      <w:bookmarkStart w:id="561" w:name="_Toc29673316"/>
      <w:bookmarkStart w:id="562" w:name="_Toc29674309"/>
      <w:bookmarkStart w:id="563" w:name="_Toc36645539"/>
      <w:bookmarkStart w:id="564" w:name="_Toc45810584"/>
      <w:bookmarkStart w:id="565" w:name="_Toc145348715"/>
      <w:bookmarkEnd w:id="548"/>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57"/>
      <w:bookmarkEnd w:id="558"/>
      <w:bookmarkEnd w:id="559"/>
      <w:bookmarkEnd w:id="560"/>
      <w:bookmarkEnd w:id="561"/>
      <w:bookmarkEnd w:id="562"/>
      <w:bookmarkEnd w:id="563"/>
      <w:bookmarkEnd w:id="564"/>
      <w:bookmarkEnd w:id="565"/>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HARQ-</w:t>
      </w:r>
      <w:r>
        <w:rPr>
          <w:lang w:val="en-US"/>
        </w:rPr>
        <w:lastRenderedPageBreak/>
        <w:t xml:space="preserve">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66" w:name="_Hlk512597011"/>
      <w:r>
        <w:rPr>
          <w:i/>
          <w:lang w:val="en-US"/>
        </w:rPr>
        <w:t>TCI</w:t>
      </w:r>
      <w:r w:rsidRPr="00C63E74">
        <w:rPr>
          <w:i/>
          <w:lang w:val="en-US"/>
        </w:rPr>
        <w:t>-State</w:t>
      </w:r>
      <w:bookmarkEnd w:id="566"/>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lastRenderedPageBreak/>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67" w:name="_Toc145348716"/>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fast SCell activation</w:t>
      </w:r>
      <w:bookmarkEnd w:id="567"/>
    </w:p>
    <w:p w14:paraId="1E415E89" w14:textId="0C79233A" w:rsidR="00F511AC" w:rsidRPr="00921490" w:rsidRDefault="00F511AC" w:rsidP="00F511AC">
      <w:r>
        <w:t>When the UE recei</w:t>
      </w:r>
      <w:r w:rsidRPr="00921490">
        <w:t xml:space="preserve">ves an </w:t>
      </w:r>
      <w:r w:rsidR="00E72941" w:rsidRPr="00987183">
        <w:rPr>
          <w:i/>
          <w:iCs/>
        </w:rPr>
        <w:t xml:space="preserve">Enhanced Scell Activation/Deactivation </w:t>
      </w:r>
      <w:r w:rsidR="00E72941" w:rsidRPr="007212E4">
        <w:t>MAC</w:t>
      </w:r>
      <w:r w:rsidR="00E72941">
        <w:t>-</w:t>
      </w:r>
      <w:r w:rsidR="00E72941" w:rsidRPr="007212E4">
        <w:t>CE</w:t>
      </w:r>
      <w:r w:rsidRPr="00921490">
        <w:t xml:space="preserve"> that triggers one or two CSI-RS bursts for fast SCell activation for a (set of) deactivated SCell(s),</w:t>
      </w:r>
    </w:p>
    <w:p w14:paraId="4CD46A50" w14:textId="1ABE951C" w:rsidR="00F511AC" w:rsidRPr="00921490" w:rsidRDefault="00F511AC" w:rsidP="00F511AC">
      <w:pPr>
        <w:pStyle w:val="B1"/>
      </w:pPr>
      <w:r w:rsidRPr="00921490">
        <w:t>-</w:t>
      </w:r>
      <w:r w:rsidRPr="00921490">
        <w:tab/>
        <w:t xml:space="preserve">if the MAC-CE indicates that the first CSI-RS burst for SCell activation is present in an SCell, then the UE may assume that the first CSI-RS burst for SCell activation is present in that SCell.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SCell slot after the last SCell slot coinciding with the reference slot </w:t>
      </w:r>
      <w:r w:rsidRPr="00921490">
        <w:rPr>
          <w:i/>
          <w:iCs/>
        </w:rPr>
        <w:t>n+k</w:t>
      </w:r>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if the MAC-CE indicates that the second CSI-RS burst for SCell activation is present in an SCell, then the UE may assume that the second CSI-RS burst for SCell activation is present in that SCell.</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r w:rsidRPr="00921490">
        <w:t xml:space="preserve">SCell slot after the end of the first CSI-RS burst. </w:t>
      </w:r>
      <w:bookmarkStart w:id="568" w:name="_Hlk89434582"/>
      <w:r w:rsidRPr="00921490">
        <w:t>The CSI-RS of the second burst shall have the same antenna port index, OFDM symbol allocations in a slot, same PRB allocation location as the CSI-RS of the first burst.</w:t>
      </w:r>
      <w:bookmarkEnd w:id="568"/>
    </w:p>
    <w:p w14:paraId="5C94C928" w14:textId="301288A5" w:rsidR="00F511AC" w:rsidRPr="00F511AC" w:rsidRDefault="00F511AC" w:rsidP="00F511AC">
      <w:pPr>
        <w:pStyle w:val="B1"/>
        <w:rPr>
          <w:iCs/>
        </w:rPr>
      </w:pPr>
      <w:r w:rsidRPr="00921490">
        <w:rPr>
          <w:iCs/>
        </w:rPr>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NZP-CSI-RS-ResourceSet</w:t>
      </w:r>
      <w:r w:rsidR="00EF61C8">
        <w:rPr>
          <w:iCs/>
        </w:rPr>
        <w:t xml:space="preserve"> and </w:t>
      </w:r>
      <w:r w:rsidR="00EF61C8" w:rsidRPr="001E06A6">
        <w:rPr>
          <w:i/>
        </w:rPr>
        <w:t>gapBetweenBursts</w:t>
      </w:r>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569" w:name="_Toc11352119"/>
      <w:bookmarkStart w:id="570" w:name="_Toc20318009"/>
      <w:bookmarkStart w:id="571" w:name="_Toc27299907"/>
      <w:bookmarkStart w:id="572" w:name="_Toc29673176"/>
      <w:bookmarkStart w:id="573" w:name="_Toc29673317"/>
      <w:bookmarkStart w:id="574" w:name="_Toc29674310"/>
      <w:bookmarkStart w:id="575" w:name="_Toc36645540"/>
      <w:bookmarkStart w:id="576" w:name="_Toc45810585"/>
      <w:bookmarkStart w:id="577" w:name="_Toc145348717"/>
      <w:r w:rsidRPr="0048482F">
        <w:rPr>
          <w:color w:val="000000"/>
          <w:lang w:val="en-US"/>
        </w:rPr>
        <w:t>5.2.1.</w:t>
      </w:r>
      <w:r>
        <w:rPr>
          <w:color w:val="000000"/>
          <w:lang w:val="en-US"/>
        </w:rPr>
        <w:t>6</w:t>
      </w:r>
      <w:r>
        <w:rPr>
          <w:color w:val="000000"/>
          <w:lang w:val="en-US"/>
        </w:rPr>
        <w:tab/>
        <w:t>CSI processing criteria</w:t>
      </w:r>
      <w:bookmarkEnd w:id="569"/>
      <w:bookmarkEnd w:id="570"/>
      <w:bookmarkEnd w:id="571"/>
      <w:bookmarkEnd w:id="572"/>
      <w:bookmarkEnd w:id="573"/>
      <w:bookmarkEnd w:id="574"/>
      <w:bookmarkEnd w:id="575"/>
      <w:bookmarkEnd w:id="576"/>
      <w:bookmarkEnd w:id="577"/>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78"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091B268"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rsidR="00C41C2B">
        <w:rPr>
          <w:lang w:val="en-GB"/>
        </w:rPr>
        <w:t xml:space="preserve">, </w:t>
      </w:r>
      <w:r w:rsidR="00C41C2B">
        <w:t>'cri-RSRP-</w:t>
      </w:r>
      <w:r w:rsidR="006E4812">
        <w:rPr>
          <w:lang w:val="en-GB"/>
        </w:rPr>
        <w:t xml:space="preserve"> </w:t>
      </w:r>
      <w:r w:rsidR="00C41C2B">
        <w:t>Index'</w:t>
      </w:r>
      <w:r w:rsidR="00C41C2B" w:rsidRPr="00BC2261">
        <w:t xml:space="preserve">, </w:t>
      </w:r>
      <w:r w:rsidR="00C41C2B">
        <w:t>'</w:t>
      </w:r>
      <w:r w:rsidR="00C41C2B" w:rsidRPr="00BC2261">
        <w:t>ssb-Index-RSRP</w:t>
      </w:r>
      <w:r w:rsidR="00C41C2B">
        <w:t>-</w:t>
      </w:r>
      <w:r w:rsidR="006E4812">
        <w:rPr>
          <w:lang w:val="en-GB"/>
        </w:rPr>
        <w:t xml:space="preserve"> </w:t>
      </w:r>
      <w:r w:rsidR="00C41C2B">
        <w:t>Index', 'cri-SINR-</w:t>
      </w:r>
      <w:r w:rsidR="006E4812">
        <w:rPr>
          <w:lang w:val="en-GB"/>
        </w:rPr>
        <w:t xml:space="preserve"> </w:t>
      </w:r>
      <w:r w:rsidR="00C41C2B">
        <w:t>Index', '</w:t>
      </w:r>
      <w:r w:rsidR="00C41C2B" w:rsidRPr="00BC2261">
        <w:t>ssb-Index-</w:t>
      </w:r>
      <w:r w:rsidR="00C41C2B">
        <w:t>SINR-</w:t>
      </w:r>
      <w:r w:rsidR="006E4812">
        <w:rPr>
          <w:lang w:val="en-GB"/>
        </w:rPr>
        <w:t xml:space="preserve"> </w:t>
      </w:r>
      <w:r w:rsidR="00C41C2B">
        <w: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7EF2518A"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CSI-ReportConfig</w:t>
      </w:r>
      <w:r w:rsidRPr="007751D6">
        <w:t xml:space="preserve"> is configured with </w:t>
      </w:r>
      <w:r w:rsidRPr="007751D6">
        <w:rPr>
          <w:i/>
          <w:iCs/>
        </w:rPr>
        <w:t>codebookType</w:t>
      </w:r>
      <w:r w:rsidRPr="007751D6">
        <w:t xml:space="preserve"> set to '</w:t>
      </w:r>
      <w:r w:rsidRPr="007751D6">
        <w:rPr>
          <w:lang w:val="en-US"/>
        </w:rPr>
        <w:t>t</w:t>
      </w:r>
      <w:r w:rsidRPr="007751D6">
        <w:t xml:space="preserve">ypeI-SinglePanel'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MS Mincho"/>
        </w:rPr>
        <w:t>, where</w:t>
      </w:r>
      <w:r w:rsidR="00367C17">
        <w:rPr>
          <w:rFonts w:eastAsia="MS Mincho"/>
          <w:lang w:val="en-GB"/>
        </w:rPr>
        <w:t xml:space="preserve"> </w:t>
      </w:r>
      <m:oMath>
        <m:r>
          <w:rPr>
            <w:rFonts w:ascii="Cambria Math" w:eastAsia="MS Mincho" w:hAnsi="Cambria Math"/>
          </w:rPr>
          <m:t>X</m:t>
        </m:r>
      </m:oMath>
      <w:r w:rsidRPr="007751D6">
        <w:rPr>
          <w:rFonts w:eastAsia="MS Mincho"/>
        </w:rPr>
        <w:t xml:space="preserve"> </w:t>
      </w:r>
      <w:r w:rsidR="00367C17">
        <w:rPr>
          <w:rFonts w:eastAsia="MS Mincho"/>
        </w:rPr>
        <w:t xml:space="preserve">is the number of CPUs occupied by a pair of CMRs subject to </w:t>
      </w:r>
      <w:r w:rsidR="006E4812" w:rsidRPr="009A1B72">
        <w:rPr>
          <w:rFonts w:eastAsia="MS Mincho"/>
          <w:i/>
          <w:iCs/>
        </w:rPr>
        <w:t>mTRP-CSI-numCPU-r17</w:t>
      </w:r>
      <w:r w:rsidR="00367C17">
        <w:rPr>
          <w:rFonts w:eastAsia="MS Mincho"/>
        </w:rPr>
        <w:t xml:space="preserve"> and</w:t>
      </w:r>
      <w:r w:rsidR="00367C17">
        <w:rPr>
          <w:rFonts w:eastAsia="MS Mincho"/>
          <w:lang w:val="en-GB"/>
        </w:rPr>
        <w:t xml:space="preserv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78"/>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lastRenderedPageBreak/>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5ECD59E2"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r w:rsidR="00C67BA8" w:rsidRPr="00421E7D">
        <w:rPr>
          <w:i/>
          <w:iCs/>
        </w:rPr>
        <w:t>searchSpaceLinking</w:t>
      </w:r>
      <w:r w:rsidR="00961AC5">
        <w:rPr>
          <w:i/>
          <w:iCs/>
        </w:rPr>
        <w:t>Id</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579" w:name="_Toc11352120"/>
      <w:bookmarkStart w:id="580" w:name="_Toc20318010"/>
      <w:bookmarkStart w:id="581" w:name="_Toc27299908"/>
      <w:bookmarkStart w:id="582" w:name="_Toc29673177"/>
      <w:bookmarkStart w:id="583" w:name="_Toc29673318"/>
      <w:bookmarkStart w:id="584" w:name="_Toc29674311"/>
      <w:bookmarkStart w:id="585" w:name="_Toc36645541"/>
      <w:bookmarkStart w:id="586" w:name="_Toc45810586"/>
      <w:bookmarkStart w:id="587" w:name="_Toc145348718"/>
      <w:bookmarkEnd w:id="489"/>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79"/>
      <w:bookmarkEnd w:id="580"/>
      <w:bookmarkEnd w:id="581"/>
      <w:bookmarkEnd w:id="582"/>
      <w:bookmarkEnd w:id="583"/>
      <w:bookmarkEnd w:id="584"/>
      <w:bookmarkEnd w:id="585"/>
      <w:bookmarkEnd w:id="586"/>
      <w:bookmarkEnd w:id="587"/>
    </w:p>
    <w:p w14:paraId="7D693F42" w14:textId="77777777" w:rsidR="007873CB" w:rsidRPr="0048482F" w:rsidRDefault="008524FD" w:rsidP="00FC1C90">
      <w:pPr>
        <w:pStyle w:val="Heading4"/>
        <w:rPr>
          <w:color w:val="000000"/>
        </w:rPr>
      </w:pPr>
      <w:bookmarkStart w:id="588" w:name="_Toc11352121"/>
      <w:bookmarkStart w:id="589" w:name="_Toc20318011"/>
      <w:bookmarkStart w:id="590" w:name="_Toc27299909"/>
      <w:bookmarkStart w:id="591" w:name="_Toc29673178"/>
      <w:bookmarkStart w:id="592" w:name="_Toc29673319"/>
      <w:bookmarkStart w:id="593" w:name="_Toc29674312"/>
      <w:bookmarkStart w:id="594" w:name="_Toc36645542"/>
      <w:bookmarkStart w:id="595" w:name="_Toc45810587"/>
      <w:bookmarkStart w:id="596" w:name="_Toc145348719"/>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88"/>
      <w:bookmarkEnd w:id="589"/>
      <w:bookmarkEnd w:id="590"/>
      <w:bookmarkEnd w:id="591"/>
      <w:bookmarkEnd w:id="592"/>
      <w:bookmarkEnd w:id="593"/>
      <w:bookmarkEnd w:id="594"/>
      <w:bookmarkEnd w:id="595"/>
      <w:bookmarkEnd w:id="596"/>
      <w:r w:rsidR="007873CB" w:rsidRPr="0048482F">
        <w:rPr>
          <w:color w:val="000000"/>
        </w:rPr>
        <w:t xml:space="preserve"> </w:t>
      </w:r>
    </w:p>
    <w:p w14:paraId="49ACC71B" w14:textId="49CF8D63" w:rsidR="008A55F9" w:rsidRPr="0048482F" w:rsidRDefault="008A55F9" w:rsidP="008A55F9">
      <w:pPr>
        <w:rPr>
          <w:color w:val="000000"/>
        </w:rPr>
      </w:pPr>
      <w:bookmarkStart w:id="597"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598" w:name="_Hlk497821155"/>
      <w:r w:rsidRPr="0048482F">
        <w:rPr>
          <w:color w:val="000000"/>
        </w:rPr>
        <w:t xml:space="preserve">Based on an unrestricted observation interval in time unless specified otherwise </w:t>
      </w:r>
      <w:bookmarkEnd w:id="597"/>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lastRenderedPageBreak/>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r w:rsidR="005A3CE7" w:rsidRPr="00FB5E5E">
        <w:rPr>
          <w:i/>
          <w:iCs/>
        </w:rPr>
        <w:t>cqi-Table</w:t>
      </w:r>
      <w:r w:rsidR="005A3CE7">
        <w:t xml:space="preserve"> in </w:t>
      </w:r>
      <w:r w:rsidR="005A3CE7" w:rsidRPr="00FB5E5E">
        <w:rPr>
          <w:i/>
          <w:iCs/>
        </w:rPr>
        <w:t>CSI-ReportConfig</w:t>
      </w:r>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599" w:name="_Hlk494809136"/>
      <w:bookmarkEnd w:id="598"/>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600" w:name="_Hlk512507617"/>
      <w:r w:rsidR="00E4670D" w:rsidRPr="00F35584">
        <w:rPr>
          <w:i/>
        </w:rPr>
        <w:t>CSI-ReportConfig</w:t>
      </w:r>
      <w:bookmarkEnd w:id="600"/>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01" w:name="_Hlk498033277"/>
      <w:bookmarkEnd w:id="599"/>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01"/>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r w:rsidRPr="0036465C">
        <w:rPr>
          <w:i/>
          <w:iCs/>
          <w:lang w:eastAsia="zh-CN"/>
        </w:rPr>
        <w:t>cqi-Table</w:t>
      </w:r>
      <w:r w:rsidRPr="0036465C">
        <w:rPr>
          <w:lang w:eastAsia="zh-CN"/>
        </w:rPr>
        <w:t xml:space="preserve"> </w:t>
      </w:r>
      <w:r w:rsidRPr="0036465C">
        <w:rPr>
          <w:lang w:val="en-US" w:eastAsia="en-GB"/>
        </w:rPr>
        <w:t xml:space="preserve">in </w:t>
      </w:r>
      <w:r w:rsidRPr="0036465C">
        <w:rPr>
          <w:i/>
          <w:iCs/>
          <w:lang w:val="en-US" w:eastAsia="en-GB"/>
        </w:rPr>
        <w:t>CSI-ReportConfig</w:t>
      </w:r>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lastRenderedPageBreak/>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02" w:name="_Toc11352122"/>
      <w:bookmarkStart w:id="603" w:name="_Toc20318012"/>
      <w:bookmarkStart w:id="604" w:name="_Toc27299910"/>
      <w:bookmarkStart w:id="605" w:name="_Toc29673179"/>
      <w:bookmarkStart w:id="606" w:name="_Toc29673320"/>
      <w:bookmarkStart w:id="607" w:name="_Toc29674313"/>
      <w:bookmarkStart w:id="608" w:name="_Toc36645543"/>
      <w:bookmarkStart w:id="609" w:name="_Toc45810588"/>
      <w:bookmarkStart w:id="610" w:name="_Toc145348720"/>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02"/>
      <w:bookmarkEnd w:id="603"/>
      <w:bookmarkEnd w:id="604"/>
      <w:bookmarkEnd w:id="605"/>
      <w:bookmarkEnd w:id="606"/>
      <w:bookmarkEnd w:id="607"/>
      <w:bookmarkEnd w:id="608"/>
      <w:bookmarkEnd w:id="609"/>
      <w:bookmarkEnd w:id="610"/>
    </w:p>
    <w:p w14:paraId="6A6462AA" w14:textId="77777777" w:rsidR="007873CB" w:rsidRPr="0048482F" w:rsidRDefault="008524FD" w:rsidP="00FC1C90">
      <w:pPr>
        <w:pStyle w:val="Heading4"/>
        <w:rPr>
          <w:color w:val="000000"/>
        </w:rPr>
      </w:pPr>
      <w:bookmarkStart w:id="611" w:name="_Toc11352123"/>
      <w:bookmarkStart w:id="612" w:name="_Toc20318013"/>
      <w:bookmarkStart w:id="613" w:name="_Toc27299911"/>
      <w:bookmarkStart w:id="614" w:name="_Toc29673180"/>
      <w:bookmarkStart w:id="615" w:name="_Toc29673321"/>
      <w:bookmarkStart w:id="616" w:name="_Toc29674314"/>
      <w:bookmarkStart w:id="617" w:name="_Toc36645544"/>
      <w:bookmarkStart w:id="618" w:name="_Toc45810589"/>
      <w:bookmarkStart w:id="619" w:name="_Toc145348721"/>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11"/>
      <w:bookmarkEnd w:id="612"/>
      <w:bookmarkEnd w:id="613"/>
      <w:bookmarkEnd w:id="614"/>
      <w:bookmarkEnd w:id="615"/>
      <w:bookmarkEnd w:id="616"/>
      <w:bookmarkEnd w:id="617"/>
      <w:bookmarkEnd w:id="618"/>
      <w:bookmarkEnd w:id="619"/>
      <w:r w:rsidR="007873CB" w:rsidRPr="0048482F">
        <w:rPr>
          <w:color w:val="000000"/>
        </w:rPr>
        <w:t xml:space="preserve"> </w:t>
      </w:r>
    </w:p>
    <w:p w14:paraId="2829FF48" w14:textId="77777777" w:rsidR="00D823A4" w:rsidRPr="0048482F" w:rsidRDefault="00D823A4" w:rsidP="00E81486">
      <w:pPr>
        <w:pStyle w:val="Heading5"/>
        <w:rPr>
          <w:color w:val="000000"/>
        </w:rPr>
      </w:pPr>
      <w:bookmarkStart w:id="620" w:name="_Toc11352124"/>
      <w:bookmarkStart w:id="621" w:name="_Toc20318014"/>
      <w:bookmarkStart w:id="622" w:name="_Toc27299912"/>
      <w:bookmarkStart w:id="623" w:name="_Toc29673181"/>
      <w:bookmarkStart w:id="624" w:name="_Toc29673322"/>
      <w:bookmarkStart w:id="625" w:name="_Toc29674315"/>
      <w:bookmarkStart w:id="626" w:name="_Toc36645545"/>
      <w:bookmarkStart w:id="627" w:name="_Toc45810590"/>
      <w:bookmarkStart w:id="628" w:name="_Toc145348722"/>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20"/>
      <w:bookmarkEnd w:id="621"/>
      <w:bookmarkEnd w:id="622"/>
      <w:bookmarkEnd w:id="623"/>
      <w:bookmarkEnd w:id="624"/>
      <w:bookmarkEnd w:id="625"/>
      <w:bookmarkEnd w:id="626"/>
      <w:bookmarkEnd w:id="627"/>
      <w:bookmarkEnd w:id="628"/>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40" type="#_x0000_t75" style="width:50.25pt;height:14.25pt" o:ole="">
            <v:imagedata r:id="rId378" o:title=""/>
          </v:shape>
          <o:OLEObject Type="Embed" ProgID="Equation.DSMT4" ShapeID="_x0000_i1240" DrawAspect="Content" ObjectID="_1755965286" r:id="rId379"/>
        </w:object>
      </w:r>
      <w:r w:rsidR="00536F4F" w:rsidRPr="0048482F">
        <w:rPr>
          <w:color w:val="000000"/>
        </w:rPr>
        <w:t xml:space="preserve"> where </w:t>
      </w:r>
      <w:r w:rsidR="00536F4F" w:rsidRPr="0048482F">
        <w:rPr>
          <w:color w:val="000000"/>
          <w:position w:val="-10"/>
        </w:rPr>
        <w:object w:dxaOrig="240" w:dyaOrig="300" w14:anchorId="0E9997D3">
          <v:shape id="_x0000_i1241" type="#_x0000_t75" style="width:14.25pt;height:14.25pt" o:ole="">
            <v:imagedata r:id="rId380" o:title=""/>
          </v:shape>
          <o:OLEObject Type="Embed" ProgID="Equation.DSMT4" ShapeID="_x0000_i1241" DrawAspect="Content" ObjectID="_1755965287" r:id="rId381"/>
        </w:object>
      </w:r>
      <w:r w:rsidR="00536F4F" w:rsidRPr="0048482F">
        <w:rPr>
          <w:color w:val="000000"/>
        </w:rPr>
        <w:t xml:space="preserve"> is the LSB and </w:t>
      </w:r>
      <w:r w:rsidR="00536F4F" w:rsidRPr="0048482F">
        <w:rPr>
          <w:color w:val="000000"/>
          <w:position w:val="-10"/>
        </w:rPr>
        <w:object w:dxaOrig="240" w:dyaOrig="300" w14:anchorId="3562390B">
          <v:shape id="_x0000_i1242" type="#_x0000_t75" style="width:14.25pt;height:14.25pt" o:ole="">
            <v:imagedata r:id="rId382" o:title=""/>
          </v:shape>
          <o:OLEObject Type="Embed" ProgID="Equation.DSMT4" ShapeID="_x0000_i1242" DrawAspect="Content" ObjectID="_1755965288" r:id="rId383"/>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43" type="#_x0000_t75" style="width:21.75pt;height:14.25pt" o:ole="">
            <v:imagedata r:id="rId384" o:title=""/>
          </v:shape>
          <o:OLEObject Type="Embed" ProgID="Equation.DSMT4" ShapeID="_x0000_i1243" DrawAspect="Content" ObjectID="_1755965289" r:id="rId385"/>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44" type="#_x0000_t75" style="width:21.75pt;height:14.25pt" o:ole="">
            <v:imagedata r:id="rId386" o:title=""/>
          </v:shape>
          <o:OLEObject Type="Embed" ProgID="Equation.DSMT4" ShapeID="_x0000_i1244" DrawAspect="Content" ObjectID="_1755965290" r:id="rId387"/>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45" type="#_x0000_t75" style="width:7.55pt;height:7.55pt" o:ole="">
                  <v:imagedata r:id="rId388" o:title=""/>
                </v:shape>
                <o:OLEObject Type="Embed" ProgID="Equation.DSMT4" ShapeID="_x0000_i1245" DrawAspect="Content" ObjectID="_1755965291" r:id="rId389"/>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46" type="#_x0000_t75" style="width:28.45pt;height:28.45pt" o:ole="">
                  <v:imagedata r:id="rId390" o:title=""/>
                </v:shape>
                <o:OLEObject Type="Embed" ProgID="Equation.3" ShapeID="_x0000_i1246" DrawAspect="Content" ObjectID="_1755965292" r:id="rId391"/>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47" type="#_x0000_t75" style="width:44.35pt;height:28.45pt" o:ole="">
                  <v:imagedata r:id="rId392" o:title=""/>
                </v:shape>
                <o:OLEObject Type="Embed" ProgID="Equation.3" ShapeID="_x0000_i1247" DrawAspect="Content" ObjectID="_1755965293" r:id="rId393"/>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48" type="#_x0000_t75" style="width:36.85pt;height:28.45pt" o:ole="">
                  <v:imagedata r:id="rId394" o:title=""/>
                </v:shape>
                <o:OLEObject Type="Embed" ProgID="Equation.DSMT4" ShapeID="_x0000_i1248" DrawAspect="Content" ObjectID="_1755965294" r:id="rId395"/>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49" type="#_x0000_t75" style="width:50.25pt;height:28.45pt" o:ole="">
                  <v:imagedata r:id="rId396" o:title=""/>
                </v:shape>
                <o:OLEObject Type="Embed" ProgID="Equation.3" ShapeID="_x0000_i1249" DrawAspect="Content" ObjectID="_1755965295" r:id="rId397"/>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50" type="#_x0000_t75" style="width:35.15pt;height:28.45pt" o:ole="">
                  <v:imagedata r:id="rId398" o:title=""/>
                </v:shape>
                <o:OLEObject Type="Embed" ProgID="Equation.DSMT4" ShapeID="_x0000_i1250" DrawAspect="Content" ObjectID="_1755965296" r:id="rId399"/>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51" type="#_x0000_t75" style="width:43.55pt;height:28.45pt" o:ole="">
                  <v:imagedata r:id="rId400" o:title=""/>
                </v:shape>
                <o:OLEObject Type="Embed" ProgID="Equation.3" ShapeID="_x0000_i1251" DrawAspect="Content" ObjectID="_1755965297" r:id="rId401"/>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52" type="#_x0000_t75" style="width:50.25pt;height:14.25pt" o:ole="">
            <v:imagedata r:id="rId402" o:title=""/>
          </v:shape>
          <o:OLEObject Type="Embed" ProgID="Equation.DSMT4" ShapeID="_x0000_i1252" DrawAspect="Content" ObjectID="_1755965298" r:id="rId403"/>
        </w:object>
      </w:r>
      <w:r w:rsidR="00002831" w:rsidRPr="0048482F">
        <w:rPr>
          <w:color w:val="000000"/>
        </w:rPr>
        <w:t xml:space="preserve">(where </w:t>
      </w:r>
      <w:r w:rsidR="00002831" w:rsidRPr="0048482F">
        <w:rPr>
          <w:color w:val="000000"/>
          <w:position w:val="-6"/>
        </w:rPr>
        <w:object w:dxaOrig="180" w:dyaOrig="200" w14:anchorId="6E4ED17F">
          <v:shape id="_x0000_i1253" type="#_x0000_t75" style="width:7.55pt;height:7.55pt" o:ole="">
            <v:imagedata r:id="rId404" o:title=""/>
          </v:shape>
          <o:OLEObject Type="Embed" ProgID="Equation.DSMT4" ShapeID="_x0000_i1253" DrawAspect="Content" ObjectID="_1755965299" r:id="rId405"/>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54" type="#_x0000_t75" style="width:14.25pt;height:14.25pt" o:ole="">
            <v:imagedata r:id="rId406" o:title=""/>
          </v:shape>
          <o:OLEObject Type="Embed" ProgID="Equation.DSMT4" ShapeID="_x0000_i1254" DrawAspect="Content" ObjectID="_1755965300" r:id="rId407"/>
        </w:object>
      </w:r>
      <w:r w:rsidRPr="0048482F">
        <w:rPr>
          <w:color w:val="000000"/>
        </w:rPr>
        <w:t>,</w:t>
      </w:r>
      <w:r w:rsidRPr="0048482F">
        <w:rPr>
          <w:color w:val="000000"/>
          <w:position w:val="-12"/>
        </w:rPr>
        <w:object w:dxaOrig="279" w:dyaOrig="320" w14:anchorId="6DC92E37">
          <v:shape id="_x0000_i1255" type="#_x0000_t75" style="width:14.25pt;height:14.25pt" o:ole="">
            <v:imagedata r:id="rId408" o:title=""/>
          </v:shape>
          <o:OLEObject Type="Embed" ProgID="Equation.DSMT4" ShapeID="_x0000_i1255" DrawAspect="Content" ObjectID="_1755965301" r:id="rId409"/>
        </w:object>
      </w:r>
      <w:r w:rsidRPr="0048482F">
        <w:rPr>
          <w:color w:val="000000"/>
        </w:rPr>
        <w:t>,</w:t>
      </w:r>
      <w:r w:rsidRPr="0048482F">
        <w:rPr>
          <w:color w:val="000000"/>
          <w:position w:val="-10"/>
        </w:rPr>
        <w:object w:dxaOrig="200" w:dyaOrig="300" w14:anchorId="59FEE904">
          <v:shape id="_x0000_i1256" type="#_x0000_t75" style="width:7.55pt;height:14.25pt" o:ole="">
            <v:imagedata r:id="rId410" o:title=""/>
          </v:shape>
          <o:OLEObject Type="Embed" ProgID="Equation.DSMT4" ShapeID="_x0000_i1256" DrawAspect="Content" ObjectID="_1755965302" r:id="rId411"/>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57" type="#_x0000_t75" style="width:50.25pt;height:14.25pt" o:ole="">
            <v:imagedata r:id="rId412" o:title=""/>
          </v:shape>
          <o:OLEObject Type="Embed" ProgID="Equation.DSMT4" ShapeID="_x0000_i1257" DrawAspect="Content" ObjectID="_1755965303" r:id="rId413"/>
        </w:object>
      </w:r>
      <w:r w:rsidRPr="0048482F">
        <w:rPr>
          <w:color w:val="000000"/>
        </w:rPr>
        <w:t xml:space="preserve">, each PMI value corresponds to four codebook indices </w:t>
      </w:r>
      <w:r w:rsidRPr="0048482F">
        <w:rPr>
          <w:color w:val="000000"/>
          <w:position w:val="-12"/>
        </w:rPr>
        <w:object w:dxaOrig="260" w:dyaOrig="320" w14:anchorId="246416D0">
          <v:shape id="_x0000_i1258" type="#_x0000_t75" style="width:14.25pt;height:14.25pt" o:ole="">
            <v:imagedata r:id="rId406" o:title=""/>
          </v:shape>
          <o:OLEObject Type="Embed" ProgID="Equation.DSMT4" ShapeID="_x0000_i1258" DrawAspect="Content" ObjectID="_1755965304" r:id="rId414"/>
        </w:object>
      </w:r>
      <w:r w:rsidRPr="0048482F">
        <w:rPr>
          <w:color w:val="000000"/>
        </w:rPr>
        <w:t>,</w:t>
      </w:r>
      <w:r w:rsidRPr="0048482F">
        <w:rPr>
          <w:color w:val="000000"/>
          <w:position w:val="-12"/>
        </w:rPr>
        <w:object w:dxaOrig="279" w:dyaOrig="320" w14:anchorId="2ECBDE17">
          <v:shape id="_x0000_i1259" type="#_x0000_t75" style="width:14.25pt;height:14.25pt" o:ole="">
            <v:imagedata r:id="rId408" o:title=""/>
          </v:shape>
          <o:OLEObject Type="Embed" ProgID="Equation.DSMT4" ShapeID="_x0000_i1259" DrawAspect="Content" ObjectID="_1755965305" r:id="rId415"/>
        </w:object>
      </w:r>
      <w:r w:rsidRPr="0048482F">
        <w:rPr>
          <w:color w:val="000000"/>
        </w:rPr>
        <w:t>,</w:t>
      </w:r>
      <w:r w:rsidRPr="0048482F">
        <w:rPr>
          <w:color w:val="000000"/>
          <w:position w:val="-12"/>
        </w:rPr>
        <w:object w:dxaOrig="279" w:dyaOrig="320" w14:anchorId="5E13D87E">
          <v:shape id="_x0000_i1260" type="#_x0000_t75" style="width:14.25pt;height:14.25pt" o:ole="">
            <v:imagedata r:id="rId416" o:title=""/>
          </v:shape>
          <o:OLEObject Type="Embed" ProgID="Equation.DSMT4" ShapeID="_x0000_i1260" DrawAspect="Content" ObjectID="_1755965306" r:id="rId417"/>
        </w:object>
      </w:r>
      <w:r w:rsidRPr="0048482F">
        <w:rPr>
          <w:color w:val="000000"/>
        </w:rPr>
        <w:t>,</w:t>
      </w:r>
      <w:r w:rsidRPr="0048482F">
        <w:rPr>
          <w:color w:val="000000"/>
          <w:position w:val="-10"/>
        </w:rPr>
        <w:object w:dxaOrig="200" w:dyaOrig="300" w14:anchorId="3A654632">
          <v:shape id="_x0000_i1261" type="#_x0000_t75" style="width:7.55pt;height:14.25pt" o:ole="">
            <v:imagedata r:id="rId410" o:title=""/>
          </v:shape>
          <o:OLEObject Type="Embed" ProgID="Equation.DSMT4" ShapeID="_x0000_i1261" DrawAspect="Content" ObjectID="_1755965307" r:id="rId418"/>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62" type="#_x0000_t75" style="width:7.55pt;height:14.25pt" o:ole="">
            <v:imagedata r:id="rId419" o:title=""/>
          </v:shape>
          <o:OLEObject Type="Embed" ProgID="Equation.DSMT4" ShapeID="_x0000_i1262" DrawAspect="Content" ObjectID="_1755965308" r:id="rId420"/>
        </w:object>
      </w:r>
      <w:r w:rsidR="00002831" w:rsidRPr="0048482F">
        <w:rPr>
          <w:color w:val="000000"/>
        </w:rPr>
        <w:t xml:space="preserve"> is defined by </w:t>
      </w:r>
    </w:p>
    <w:p w14:paraId="1E99ACA3" w14:textId="77777777" w:rsidR="00002831" w:rsidRPr="0048482F" w:rsidRDefault="00E20100" w:rsidP="00E20100">
      <w:pPr>
        <w:pStyle w:val="EQ"/>
      </w:pPr>
      <w:r>
        <w:lastRenderedPageBreak/>
        <w:tab/>
      </w:r>
      <w:r w:rsidR="00002831" w:rsidRPr="0048482F">
        <w:rPr>
          <w:position w:val="-34"/>
        </w:rPr>
        <w:object w:dxaOrig="2799" w:dyaOrig="780" w14:anchorId="4DBE9107">
          <v:shape id="_x0000_i1263" type="#_x0000_t75" style="width:136.45pt;height:43.55pt" o:ole="">
            <v:imagedata r:id="rId421" o:title=""/>
          </v:shape>
          <o:OLEObject Type="Embed" ProgID="Equation.DSMT4" ShapeID="_x0000_i1263" DrawAspect="Content" ObjectID="_1755965309" r:id="rId422"/>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64" type="#_x0000_t75" style="width:14.25pt;height:14.25pt" o:ole="">
            <v:imagedata r:id="rId423" o:title=""/>
          </v:shape>
          <o:OLEObject Type="Embed" ProgID="Equation.DSMT4" ShapeID="_x0000_i1264" DrawAspect="Content" ObjectID="_1755965310" r:id="rId424"/>
        </w:object>
      </w:r>
      <w:r w:rsidRPr="0048482F">
        <w:rPr>
          <w:color w:val="000000"/>
        </w:rPr>
        <w:t xml:space="preserve"> to </w:t>
      </w:r>
      <w:r w:rsidRPr="0048482F">
        <w:rPr>
          <w:color w:val="000000"/>
          <w:position w:val="-10"/>
        </w:rPr>
        <w:object w:dxaOrig="220" w:dyaOrig="300" w14:anchorId="6AA84062">
          <v:shape id="_x0000_i1265" type="#_x0000_t75" style="width:14.25pt;height:14.25pt" o:ole="">
            <v:imagedata r:id="rId425" o:title=""/>
          </v:shape>
          <o:OLEObject Type="Embed" ProgID="Equation.DSMT4" ShapeID="_x0000_i1265" DrawAspect="Content" ObjectID="_1755965311" r:id="rId426"/>
        </w:object>
      </w:r>
      <w:r w:rsidRPr="0048482F">
        <w:rPr>
          <w:color w:val="000000"/>
        </w:rPr>
        <w:t xml:space="preserve"> and </w:t>
      </w:r>
      <w:r w:rsidRPr="0048482F">
        <w:rPr>
          <w:color w:val="000000"/>
          <w:position w:val="-10"/>
        </w:rPr>
        <w:object w:dxaOrig="240" w:dyaOrig="300" w14:anchorId="53BADA26">
          <v:shape id="_x0000_i1266" type="#_x0000_t75" style="width:14.25pt;height:14.25pt" o:ole="">
            <v:imagedata r:id="rId427" o:title=""/>
          </v:shape>
          <o:OLEObject Type="Embed" ProgID="Equation.DSMT4" ShapeID="_x0000_i1266" DrawAspect="Content" ObjectID="_1755965312" r:id="rId428"/>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67" type="#_x0000_t75" style="width:14.25pt;height:14.25pt" o:ole="">
            <v:imagedata r:id="rId423" o:title=""/>
          </v:shape>
          <o:OLEObject Type="Embed" ProgID="Equation.DSMT4" ShapeID="_x0000_i1267" DrawAspect="Content" ObjectID="_1755965313" r:id="rId429"/>
        </w:object>
      </w:r>
      <w:r w:rsidRPr="0048482F">
        <w:rPr>
          <w:color w:val="000000"/>
        </w:rPr>
        <w:t xml:space="preserve"> to </w:t>
      </w:r>
      <w:r w:rsidRPr="0048482F">
        <w:rPr>
          <w:color w:val="000000"/>
          <w:position w:val="-10"/>
        </w:rPr>
        <w:object w:dxaOrig="220" w:dyaOrig="300" w14:anchorId="09DA6138">
          <v:shape id="_x0000_i1268" type="#_x0000_t75" style="width:14.25pt;height:14.25pt" o:ole="">
            <v:imagedata r:id="rId425" o:title=""/>
          </v:shape>
          <o:OLEObject Type="Embed" ProgID="Equation.DSMT4" ShapeID="_x0000_i1268" DrawAspect="Content" ObjectID="_1755965314" r:id="rId430"/>
        </w:object>
      </w:r>
      <w:r w:rsidRPr="0048482F">
        <w:rPr>
          <w:color w:val="000000"/>
        </w:rPr>
        <w:t xml:space="preserve"> and </w:t>
      </w:r>
      <w:r w:rsidRPr="0048482F">
        <w:rPr>
          <w:color w:val="000000"/>
          <w:position w:val="-10"/>
        </w:rPr>
        <w:object w:dxaOrig="240" w:dyaOrig="300" w14:anchorId="19D05007">
          <v:shape id="_x0000_i1269" type="#_x0000_t75" style="width:14.25pt;height:14.25pt" o:ole="">
            <v:imagedata r:id="rId427" o:title=""/>
          </v:shape>
          <o:OLEObject Type="Embed" ProgID="Equation.DSMT4" ShapeID="_x0000_i1269" DrawAspect="Content" ObjectID="_1755965315" r:id="rId431"/>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70" type="#_x0000_t75" style="width:50.25pt;height:14.25pt" o:ole="">
            <v:imagedata r:id="rId432" o:title=""/>
          </v:shape>
          <o:OLEObject Type="Embed" ProgID="Equation.DSMT4" ShapeID="_x0000_i1270" DrawAspect="Content" ObjectID="_1755965316" r:id="rId433"/>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71" type="#_x0000_t75" style="width:14.25pt;height:14.25pt" o:ole="">
            <v:imagedata r:id="rId434" o:title=""/>
          </v:shape>
          <o:OLEObject Type="Embed" ProgID="Equation.DSMT4" ShapeID="_x0000_i1271" DrawAspect="Content" ObjectID="_1755965317" r:id="rId435"/>
        </w:object>
      </w:r>
      <w:r w:rsidRPr="0048482F">
        <w:rPr>
          <w:color w:val="000000"/>
        </w:rPr>
        <w:t xml:space="preserve">, </w:t>
      </w:r>
      <w:r w:rsidRPr="0048482F">
        <w:rPr>
          <w:color w:val="000000"/>
          <w:position w:val="-12"/>
        </w:rPr>
        <w:object w:dxaOrig="300" w:dyaOrig="300" w14:anchorId="0784E6BA">
          <v:shape id="_x0000_i1272" type="#_x0000_t75" style="width:14.25pt;height:14.25pt" o:ole="">
            <v:imagedata r:id="rId436" o:title=""/>
          </v:shape>
          <o:OLEObject Type="Embed" ProgID="Equation.DSMT4" ShapeID="_x0000_i1272" DrawAspect="Content" ObjectID="_1755965318" r:id="rId437"/>
        </w:object>
      </w:r>
      <w:r w:rsidRPr="0048482F">
        <w:rPr>
          <w:color w:val="000000"/>
        </w:rPr>
        <w:t xml:space="preserve">, </w:t>
      </w:r>
      <w:r w:rsidRPr="0048482F">
        <w:rPr>
          <w:color w:val="000000"/>
          <w:position w:val="-10"/>
        </w:rPr>
        <w:object w:dxaOrig="279" w:dyaOrig="300" w14:anchorId="10943488">
          <v:shape id="_x0000_i1273" type="#_x0000_t75" style="width:14.25pt;height:14.25pt" o:ole="">
            <v:imagedata r:id="rId438" o:title=""/>
          </v:shape>
          <o:OLEObject Type="Embed" ProgID="Equation.DSMT4" ShapeID="_x0000_i1273" DrawAspect="Content" ObjectID="_1755965319" r:id="rId439"/>
        </w:object>
      </w:r>
      <w:r w:rsidRPr="0048482F">
        <w:rPr>
          <w:color w:val="000000"/>
        </w:rPr>
        <w:t xml:space="preserve">, </w:t>
      </w:r>
      <w:r w:rsidRPr="0048482F">
        <w:rPr>
          <w:color w:val="000000"/>
          <w:position w:val="-12"/>
        </w:rPr>
        <w:object w:dxaOrig="360" w:dyaOrig="320" w14:anchorId="20AFF969">
          <v:shape id="_x0000_i1274" type="#_x0000_t75" style="width:21.75pt;height:14.25pt" o:ole="">
            <v:imagedata r:id="rId440" o:title=""/>
          </v:shape>
          <o:OLEObject Type="Embed" ProgID="Equation.3" ShapeID="_x0000_i1274" DrawAspect="Content" ObjectID="_1755965320" r:id="rId441"/>
        </w:object>
      </w:r>
      <w:r w:rsidRPr="0048482F">
        <w:rPr>
          <w:color w:val="000000"/>
        </w:rPr>
        <w:t xml:space="preserve">, and </w:t>
      </w:r>
      <w:r w:rsidRPr="0048482F">
        <w:rPr>
          <w:color w:val="000000"/>
          <w:position w:val="-12"/>
        </w:rPr>
        <w:object w:dxaOrig="360" w:dyaOrig="320" w14:anchorId="19FFE6DF">
          <v:shape id="_x0000_i1275" type="#_x0000_t75" style="width:21.75pt;height:14.25pt" o:ole="">
            <v:imagedata r:id="rId442" o:title=""/>
          </v:shape>
          <o:OLEObject Type="Embed" ProgID="Equation.DSMT4" ShapeID="_x0000_i1275" DrawAspect="Content" ObjectID="_1755965321" r:id="rId443"/>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76" type="#_x0000_t75" style="width:187.55pt;height:179.15pt" o:ole="">
            <v:imagedata r:id="rId444" o:title=""/>
          </v:shape>
          <o:OLEObject Type="Embed" ProgID="Equation.DSMT4" ShapeID="_x0000_i1276" DrawAspect="Content" ObjectID="_1755965322" r:id="rId445"/>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77" type="#_x0000_t75" style="width:14.25pt;height:14.25pt" o:ole="">
            <v:imagedata r:id="rId446" o:title=""/>
          </v:shape>
          <o:OLEObject Type="Embed" ProgID="Equation.3" ShapeID="_x0000_i1277" DrawAspect="Content" ObjectID="_1755965323" r:id="rId447"/>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78" type="#_x0000_t75" style="width:14.25pt;height:14.25pt" o:ole="">
            <v:imagedata r:id="rId448" o:title=""/>
          </v:shape>
          <o:OLEObject Type="Embed" ProgID="Equation.3" ShapeID="_x0000_i1278" DrawAspect="Content" ObjectID="_1755965324" r:id="rId449"/>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79" type="#_x0000_t75" style="width:36.85pt;height:14.25pt" o:ole="">
            <v:imagedata r:id="rId450" o:title=""/>
          </v:shape>
          <o:OLEObject Type="Embed" ProgID="Equation.3" ShapeID="_x0000_i1279" DrawAspect="Content" ObjectID="_1755965325" r:id="rId451"/>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80" type="#_x0000_t75" style="width:36.85pt;height:14.25pt" o:ole="">
            <v:imagedata r:id="rId452" o:title=""/>
          </v:shape>
          <o:OLEObject Type="Embed" ProgID="Equation.DSMT4" ShapeID="_x0000_i1280" DrawAspect="Content" ObjectID="_1755965326" r:id="rId453"/>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81" type="#_x0000_t75" style="width:28.45pt;height:14.25pt" o:ole="">
            <v:imagedata r:id="rId454" o:title=""/>
          </v:shape>
          <o:OLEObject Type="Embed" ProgID="Equation.DSMT4" ShapeID="_x0000_i1281" DrawAspect="Content" ObjectID="_1755965327" r:id="rId455"/>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82" type="#_x0000_t75" style="width:27.65pt;height:14.25pt" o:ole="">
            <v:imagedata r:id="rId456" o:title=""/>
          </v:shape>
          <o:OLEObject Type="Embed" ProgID="Equation.3" ShapeID="_x0000_i1282" DrawAspect="Content" ObjectID="_1755965328" r:id="rId457"/>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83" type="#_x0000_t75" style="width:28.45pt;height:14.25pt" o:ole="">
            <v:imagedata r:id="rId458" o:title=""/>
          </v:shape>
          <o:OLEObject Type="Embed" ProgID="Equation.3" ShapeID="_x0000_i1283" DrawAspect="Content" ObjectID="_1755965329" r:id="rId459"/>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84" type="#_x0000_t75" style="width:14.25pt;height:14.25pt" o:ole="">
            <v:imagedata r:id="rId460" o:title=""/>
          </v:shape>
          <o:OLEObject Type="Embed" ProgID="Equation.3" ShapeID="_x0000_i1284" DrawAspect="Content" ObjectID="_1755965330" r:id="rId461"/>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85" type="#_x0000_t75" style="width:57.75pt;height:14.25pt" o:ole="">
            <v:imagedata r:id="rId462" o:title=""/>
          </v:shape>
          <o:OLEObject Type="Embed" ProgID="Equation.DSMT4" ShapeID="_x0000_i1285" DrawAspect="Content" ObjectID="_1755965331" r:id="rId463"/>
        </w:object>
      </w:r>
      <w:r w:rsidRPr="0048482F">
        <w:rPr>
          <w:color w:val="000000"/>
        </w:rPr>
        <w:t xml:space="preserve"> where </w:t>
      </w:r>
      <w:r w:rsidRPr="0048482F">
        <w:rPr>
          <w:color w:val="000000"/>
          <w:position w:val="-10"/>
        </w:rPr>
        <w:object w:dxaOrig="240" w:dyaOrig="300" w14:anchorId="73A9C2D9">
          <v:shape id="_x0000_i1286" type="#_x0000_t75" style="width:14.25pt;height:14.25pt" o:ole="">
            <v:imagedata r:id="rId380" o:title=""/>
          </v:shape>
          <o:OLEObject Type="Embed" ProgID="Equation.DSMT4" ShapeID="_x0000_i1286" DrawAspect="Content" ObjectID="_1755965332" r:id="rId464"/>
        </w:object>
      </w:r>
      <w:r w:rsidRPr="0048482F">
        <w:rPr>
          <w:color w:val="000000"/>
        </w:rPr>
        <w:t xml:space="preserve"> is the LSB and </w:t>
      </w:r>
      <w:r w:rsidRPr="0048482F">
        <w:rPr>
          <w:color w:val="000000"/>
          <w:position w:val="-14"/>
        </w:rPr>
        <w:object w:dxaOrig="460" w:dyaOrig="340" w14:anchorId="52A4E7F5">
          <v:shape id="_x0000_i1287" type="#_x0000_t75" style="width:21.75pt;height:14.25pt" o:ole="">
            <v:imagedata r:id="rId465" o:title=""/>
          </v:shape>
          <o:OLEObject Type="Embed" ProgID="Equation.DSMT4" ShapeID="_x0000_i1287" DrawAspect="Content" ObjectID="_1755965333" r:id="rId466"/>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88" type="#_x0000_t75" style="width:64.45pt;height:14.25pt" o:ole="">
            <v:imagedata r:id="rId467" o:title=""/>
          </v:shape>
          <o:OLEObject Type="Embed" ProgID="Equation.DSMT4" ShapeID="_x0000_i1288" DrawAspect="Content" ObjectID="_1755965334" r:id="rId468"/>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89" type="#_x0000_t75" style="width:44.35pt;height:14.25pt" o:ole="">
            <v:imagedata r:id="rId469" o:title=""/>
          </v:shape>
          <o:OLEObject Type="Embed" ProgID="Equation.DSMT4" ShapeID="_x0000_i1289" DrawAspect="Content" ObjectID="_1755965335" r:id="rId470"/>
        </w:object>
      </w:r>
      <w:r w:rsidRPr="0048482F">
        <w:rPr>
          <w:color w:val="000000"/>
        </w:rPr>
        <w:t xml:space="preserve">and the number of antenna ports is 16, 24, or 32, bit </w:t>
      </w:r>
      <w:r w:rsidRPr="0048482F">
        <w:rPr>
          <w:color w:val="000000"/>
          <w:position w:val="-14"/>
        </w:rPr>
        <w:object w:dxaOrig="720" w:dyaOrig="340" w14:anchorId="71862A36">
          <v:shape id="_x0000_i1290" type="#_x0000_t75" style="width:36.85pt;height:14.25pt" o:ole="">
            <v:imagedata r:id="rId471" o:title=""/>
          </v:shape>
          <o:OLEObject Type="Embed" ProgID="Equation.DSMT4" ShapeID="_x0000_i1290" DrawAspect="Content" ObjectID="_1755965336" r:id="rId472"/>
        </w:object>
      </w:r>
      <w:r w:rsidRPr="0048482F">
        <w:rPr>
          <w:color w:val="000000"/>
        </w:rPr>
        <w:t xml:space="preserve"> is associated with all precoders based on the quantity </w:t>
      </w:r>
      <w:r w:rsidRPr="0048482F">
        <w:rPr>
          <w:color w:val="000000"/>
          <w:position w:val="-12"/>
        </w:rPr>
        <w:object w:dxaOrig="360" w:dyaOrig="320" w14:anchorId="430E5699">
          <v:shape id="_x0000_i1291" type="#_x0000_t75" style="width:21.75pt;height:14.25pt" o:ole="">
            <v:imagedata r:id="rId473" o:title=""/>
          </v:shape>
          <o:OLEObject Type="Embed" ProgID="Equation.DSMT4" ShapeID="_x0000_i1291" DrawAspect="Content" ObjectID="_1755965337" r:id="rId474"/>
        </w:object>
      </w:r>
      <w:r w:rsidRPr="0048482F">
        <w:rPr>
          <w:color w:val="000000"/>
        </w:rPr>
        <w:t xml:space="preserve">, </w:t>
      </w:r>
      <w:r w:rsidRPr="0048482F">
        <w:rPr>
          <w:color w:val="000000"/>
          <w:position w:val="-10"/>
        </w:rPr>
        <w:object w:dxaOrig="1420" w:dyaOrig="300" w14:anchorId="181D0486">
          <v:shape id="_x0000_i1292" type="#_x0000_t75" style="width:1in;height:14.25pt" o:ole="">
            <v:imagedata r:id="rId475" o:title=""/>
          </v:shape>
          <o:OLEObject Type="Embed" ProgID="Equation.DSMT4" ShapeID="_x0000_i1292" DrawAspect="Content" ObjectID="_1755965338" r:id="rId476"/>
        </w:object>
      </w:r>
      <w:r w:rsidRPr="0048482F">
        <w:rPr>
          <w:color w:val="000000"/>
        </w:rPr>
        <w:t xml:space="preserve">, </w:t>
      </w:r>
      <w:r w:rsidRPr="0048482F">
        <w:rPr>
          <w:color w:val="000000"/>
          <w:position w:val="-10"/>
        </w:rPr>
        <w:object w:dxaOrig="1560" w:dyaOrig="300" w14:anchorId="2C435376">
          <v:shape id="_x0000_i1293" type="#_x0000_t75" style="width:79.55pt;height:14.25pt" o:ole="">
            <v:imagedata r:id="rId477" o:title=""/>
          </v:shape>
          <o:OLEObject Type="Embed" ProgID="Equation.DSMT4" ShapeID="_x0000_i1293" DrawAspect="Content" ObjectID="_1755965339" r:id="rId478"/>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94" type="#_x0000_t75" style="width:44.35pt;height:14.25pt" o:ole="">
            <v:imagedata r:id="rId469" o:title=""/>
          </v:shape>
          <o:OLEObject Type="Embed" ProgID="Equation.DSMT4" ShapeID="_x0000_i1294" DrawAspect="Content" ObjectID="_1755965340" r:id="rId479"/>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95" type="#_x0000_t75" style="width:100.45pt;height:21.75pt" o:ole="">
            <v:imagedata r:id="rId480" o:title=""/>
          </v:shape>
          <o:OLEObject Type="Embed" ProgID="Equation.DSMT4" ShapeID="_x0000_i1295" DrawAspect="Content" ObjectID="_1755965341" r:id="rId481"/>
        </w:object>
      </w:r>
      <w:r w:rsidR="00002831" w:rsidRPr="0048482F">
        <w:t xml:space="preserve">, </w:t>
      </w:r>
      <w:r w:rsidR="00002831" w:rsidRPr="0048482F">
        <w:rPr>
          <w:position w:val="-16"/>
        </w:rPr>
        <w:object w:dxaOrig="920" w:dyaOrig="360" w14:anchorId="312A1771">
          <v:shape id="_x0000_i1296" type="#_x0000_t75" style="width:43.55pt;height:21.75pt" o:ole="">
            <v:imagedata r:id="rId482" o:title=""/>
          </v:shape>
          <o:OLEObject Type="Embed" ProgID="Equation.DSMT4" ShapeID="_x0000_i1296" DrawAspect="Content" ObjectID="_1755965342" r:id="rId483"/>
        </w:object>
      </w:r>
      <w:r w:rsidR="00002831" w:rsidRPr="0048482F">
        <w:t xml:space="preserve">, and </w:t>
      </w:r>
      <w:r w:rsidR="00002831" w:rsidRPr="0048482F">
        <w:rPr>
          <w:position w:val="-16"/>
        </w:rPr>
        <w:object w:dxaOrig="1060" w:dyaOrig="360" w14:anchorId="36D2271D">
          <v:shape id="_x0000_i1297" type="#_x0000_t75" style="width:50.25pt;height:21.75pt" o:ole="">
            <v:imagedata r:id="rId484" o:title=""/>
          </v:shape>
          <o:OLEObject Type="Embed" ProgID="Equation.DSMT4" ShapeID="_x0000_i1297" DrawAspect="Content" ObjectID="_1755965343" r:id="rId485"/>
        </w:object>
      </w:r>
      <w:r w:rsidR="00002831" w:rsidRPr="0048482F">
        <w:t xml:space="preserve"> are each associated with all precoders based on the quantity </w:t>
      </w:r>
      <w:r w:rsidR="00002831" w:rsidRPr="0048482F">
        <w:rPr>
          <w:position w:val="-12"/>
        </w:rPr>
        <w:object w:dxaOrig="360" w:dyaOrig="320" w14:anchorId="37334DF1">
          <v:shape id="_x0000_i1298" type="#_x0000_t75" style="width:21.75pt;height:14.25pt" o:ole="">
            <v:imagedata r:id="rId486" o:title=""/>
          </v:shape>
          <o:OLEObject Type="Embed" ProgID="Equation.DSMT4" ShapeID="_x0000_i1298" DrawAspect="Content" ObjectID="_1755965344" r:id="rId487"/>
        </w:object>
      </w:r>
      <w:r w:rsidR="00002831" w:rsidRPr="0048482F">
        <w:t xml:space="preserve">, </w:t>
      </w:r>
      <w:r w:rsidR="000D162A" w:rsidRPr="0048482F">
        <w:rPr>
          <w:position w:val="-10"/>
        </w:rPr>
        <w:object w:dxaOrig="1620" w:dyaOrig="300" w14:anchorId="4641D830">
          <v:shape id="_x0000_i1299" type="#_x0000_t75" style="width:79.55pt;height:14.25pt" o:ole="">
            <v:imagedata r:id="rId488" o:title=""/>
          </v:shape>
          <o:OLEObject Type="Embed" ProgID="Equation.DSMT4" ShapeID="_x0000_i1299" DrawAspect="Content" ObjectID="_1755965345" r:id="rId489"/>
        </w:object>
      </w:r>
      <w:r w:rsidR="00002831" w:rsidRPr="0048482F">
        <w:t xml:space="preserve">, </w:t>
      </w:r>
      <w:r w:rsidR="00002831" w:rsidRPr="0048482F">
        <w:rPr>
          <w:position w:val="-10"/>
        </w:rPr>
        <w:object w:dxaOrig="1560" w:dyaOrig="300" w14:anchorId="670F87C5">
          <v:shape id="_x0000_i1300" type="#_x0000_t75" style="width:79.55pt;height:14.25pt" o:ole="">
            <v:imagedata r:id="rId477" o:title=""/>
          </v:shape>
          <o:OLEObject Type="Embed" ProgID="Equation.DSMT4" ShapeID="_x0000_i1300" DrawAspect="Content" ObjectID="_1755965346" r:id="rId490"/>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301" type="#_x0000_t75" style="width:21.75pt;height:14.25pt" o:ole="">
            <v:imagedata r:id="rId486" o:title=""/>
          </v:shape>
          <o:OLEObject Type="Embed" ProgID="Equation.DSMT4" ShapeID="_x0000_i1301" DrawAspect="Content" ObjectID="_1755965347" r:id="rId491"/>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302" type="#_x0000_t75" style="width:43.55pt;height:14.25pt" o:ole="">
            <v:imagedata r:id="rId338" o:title=""/>
          </v:shape>
          <o:OLEObject Type="Embed" ProgID="Equation.DSMT4" ShapeID="_x0000_i1302" DrawAspect="Content" ObjectID="_1755965348" r:id="rId492"/>
        </w:object>
      </w:r>
      <w:r w:rsidR="00002831" w:rsidRPr="0048482F">
        <w:rPr>
          <w:color w:val="000000"/>
        </w:rPr>
        <w:t xml:space="preserve"> where </w:t>
      </w:r>
      <w:r w:rsidR="00002831" w:rsidRPr="0048482F">
        <w:rPr>
          <w:color w:val="000000"/>
          <w:position w:val="-10"/>
        </w:rPr>
        <w:object w:dxaOrig="200" w:dyaOrig="300" w14:anchorId="45721027">
          <v:shape id="_x0000_i1303" type="#_x0000_t75" style="width:7.55pt;height:14.25pt" o:ole="">
            <v:imagedata r:id="rId340" o:title=""/>
          </v:shape>
          <o:OLEObject Type="Embed" ProgID="Equation.DSMT4" ShapeID="_x0000_i1303" DrawAspect="Content" ObjectID="_1755965349" r:id="rId493"/>
        </w:object>
      </w:r>
      <w:r w:rsidR="00002831" w:rsidRPr="0048482F">
        <w:rPr>
          <w:color w:val="000000"/>
        </w:rPr>
        <w:t xml:space="preserve"> is the LSB and </w:t>
      </w:r>
      <w:r w:rsidR="00002831" w:rsidRPr="0048482F">
        <w:rPr>
          <w:color w:val="000000"/>
          <w:position w:val="-10"/>
        </w:rPr>
        <w:object w:dxaOrig="200" w:dyaOrig="300" w14:anchorId="43E286CD">
          <v:shape id="_x0000_i1304" type="#_x0000_t75" style="width:7.55pt;height:14.25pt" o:ole="">
            <v:imagedata r:id="rId342" o:title=""/>
          </v:shape>
          <o:OLEObject Type="Embed" ProgID="Equation.DSMT4" ShapeID="_x0000_i1304" DrawAspect="Content" ObjectID="_1755965350" r:id="rId494"/>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305" type="#_x0000_t75" style="width:7.55pt;height:14.25pt" o:ole="">
            <v:imagedata r:id="rId344" o:title=""/>
          </v:shape>
          <o:OLEObject Type="Embed" ProgID="Equation.DSMT4" ShapeID="_x0000_i1305" DrawAspect="Content" ObjectID="_1755965351" r:id="rId495"/>
        </w:object>
      </w:r>
      <w:r w:rsidR="00002831" w:rsidRPr="0048482F">
        <w:rPr>
          <w:color w:val="000000"/>
        </w:rPr>
        <w:t xml:space="preserve"> is zero, </w:t>
      </w:r>
      <w:r w:rsidR="00002831" w:rsidRPr="0048482F">
        <w:rPr>
          <w:color w:val="000000"/>
          <w:position w:val="-12"/>
        </w:rPr>
        <w:object w:dxaOrig="1160" w:dyaOrig="340" w14:anchorId="77C09372">
          <v:shape id="_x0000_i1306" type="#_x0000_t75" style="width:57.75pt;height:14.25pt" o:ole="">
            <v:imagedata r:id="rId346" o:title=""/>
          </v:shape>
          <o:OLEObject Type="Embed" ProgID="Equation.DSMT4" ShapeID="_x0000_i1306" DrawAspect="Content" ObjectID="_1755965352" r:id="rId496"/>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307" type="#_x0000_t75" style="width:36.85pt;height:14.25pt" o:ole="">
            <v:imagedata r:id="rId348" o:title=""/>
          </v:shape>
          <o:OLEObject Type="Embed" ProgID="Equation.DSMT4" ShapeID="_x0000_i1307" DrawAspect="Content" ObjectID="_1755965353" r:id="rId497"/>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612AEE">
        <w:rPr>
          <w:position w:val="-5"/>
        </w:rPr>
        <w:pict w14:anchorId="78D98571">
          <v:shape id="_x0000_i1308" type="#_x0000_t75" style="width:50.25pt;height:14.25pt" equationxml="&lt;">
            <v:imagedata r:id="rId498"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612AEE">
        <w:rPr>
          <w:position w:val="-5"/>
        </w:rPr>
        <w:pict w14:anchorId="4BE134A4">
          <v:shape id="_x0000_i1309" type="#_x0000_t75" style="width:7.55pt;height:14.25pt" equationxml="&lt;">
            <v:imagedata r:id="rId499"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612AEE">
        <w:rPr>
          <w:position w:val="-5"/>
        </w:rPr>
        <w:pict w14:anchorId="19AD4355">
          <v:shape id="_x0000_i1310" type="#_x0000_t75" style="width:14.25pt;height:14.25pt" equationxml="&lt;">
            <v:imagedata r:id="rId500"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612AEE">
        <w:rPr>
          <w:position w:val="-5"/>
        </w:rPr>
        <w:pict w14:anchorId="26FCDFDC">
          <v:shape id="_x0000_i1311" type="#_x0000_t75" style="width:7.55pt;height:14.25pt" equationxml="&lt;">
            <v:imagedata r:id="rId501"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612AEE">
        <w:rPr>
          <w:position w:val="-5"/>
        </w:rPr>
        <w:pict w14:anchorId="4E24B571">
          <v:shape id="_x0000_i1312" type="#_x0000_t75" style="width:21.75pt;height:14.25pt" equationxml="&lt;">
            <v:imagedata r:id="rId502"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612AEE">
        <w:rPr>
          <w:position w:val="-5"/>
        </w:rPr>
        <w:pict w14:anchorId="71518491">
          <v:shape id="_x0000_i1313" type="#_x0000_t75" style="width:7.55pt;height:14.25pt" equationxml="&lt;">
            <v:imagedata r:id="rId501"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612AEE">
        <w:rPr>
          <w:position w:val="-5"/>
        </w:rPr>
        <w:pict w14:anchorId="5F57AAAE">
          <v:shape id="_x0000_i1314" type="#_x0000_t75" style="width:7.55pt;height:14.25pt" equationxml="&lt;">
            <v:imagedata r:id="rId501"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lastRenderedPageBreak/>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15" type="#_x0000_t75" style="width:36.85pt;height:14.25pt" o:ole="">
            <v:imagedata r:id="rId450" o:title=""/>
          </v:shape>
          <o:OLEObject Type="Embed" ProgID="Equation.3" ShapeID="_x0000_i1315" DrawAspect="Content" ObjectID="_1755965354" r:id="rId503"/>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16" type="#_x0000_t75" style="width:36.85pt;height:14.25pt" o:ole="">
            <v:imagedata r:id="rId504" o:title=""/>
          </v:shape>
          <o:OLEObject Type="Embed" ProgID="Equation.3" ShapeID="_x0000_i1316" DrawAspect="Content" ObjectID="_1755965355" r:id="rId505"/>
        </w:object>
      </w:r>
    </w:p>
    <w:tbl>
      <w:tblPr>
        <w:tblW w:w="0" w:type="auto"/>
        <w:jc w:val="center"/>
        <w:tblLook w:val="0000" w:firstRow="0" w:lastRow="0" w:firstColumn="0" w:lastColumn="0" w:noHBand="0" w:noVBand="0"/>
      </w:tblPr>
      <w:tblGrid>
        <w:gridCol w:w="2776"/>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17" type="#_x0000_t75" style="width:28.45pt;height:14.25pt" o:ole="">
                  <v:imagedata r:id="rId454" o:title=""/>
                </v:shape>
                <o:OLEObject Type="Embed" ProgID="Equation.DSMT4" ShapeID="_x0000_i1317" DrawAspect="Content" ObjectID="_1755965356" r:id="rId50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18" type="#_x0000_t75" style="width:36.85pt;height:14.25pt" o:ole="">
                  <v:imagedata r:id="rId450" o:title=""/>
                </v:shape>
                <o:OLEObject Type="Embed" ProgID="Equation.3" ShapeID="_x0000_i1318" DrawAspect="Content" ObjectID="_1755965357" r:id="rId50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19" type="#_x0000_t75" style="width:36.85pt;height:14.25pt" o:ole="">
                  <v:imagedata r:id="rId504" o:title=""/>
                </v:shape>
                <o:OLEObject Type="Embed" ProgID="Equation.3" ShapeID="_x0000_i1319" DrawAspect="Content" ObjectID="_1755965358" r:id="rId508"/>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20" type="#_x0000_t75" style="width:14.25pt;height:14.25pt" o:ole="">
            <v:imagedata r:id="rId509" o:title=""/>
          </v:shape>
          <o:OLEObject Type="Embed" ProgID="Equation.DSMT4" ShapeID="_x0000_i1320" DrawAspect="Content" ObjectID="_1755965359" r:id="rId510"/>
        </w:object>
      </w:r>
      <w:r w:rsidRPr="0048482F">
        <w:rPr>
          <w:color w:val="000000"/>
        </w:rPr>
        <w:t xml:space="preserve"> to </w:t>
      </w:r>
      <w:r w:rsidRPr="0048482F">
        <w:rPr>
          <w:color w:val="000000"/>
          <w:position w:val="-10"/>
        </w:rPr>
        <w:object w:dxaOrig="220" w:dyaOrig="300" w14:anchorId="21F8C40D">
          <v:shape id="_x0000_i1321" type="#_x0000_t75" style="width:14.25pt;height:14.25pt" o:ole="">
            <v:imagedata r:id="rId511" o:title=""/>
          </v:shape>
          <o:OLEObject Type="Embed" ProgID="Equation.DSMT4" ShapeID="_x0000_i1321" DrawAspect="Content" ObjectID="_1755965360" r:id="rId512"/>
        </w:object>
      </w:r>
      <w:r w:rsidRPr="0048482F">
        <w:rPr>
          <w:color w:val="000000"/>
        </w:rPr>
        <w:t xml:space="preserve"> and </w:t>
      </w:r>
      <w:r w:rsidRPr="0048482F">
        <w:rPr>
          <w:color w:val="000000"/>
          <w:position w:val="-10"/>
        </w:rPr>
        <w:object w:dxaOrig="240" w:dyaOrig="300" w14:anchorId="5F85F7F1">
          <v:shape id="_x0000_i1322" type="#_x0000_t75" style="width:14.25pt;height:14.25pt" o:ole="">
            <v:imagedata r:id="rId513" o:title=""/>
          </v:shape>
          <o:OLEObject Type="Embed" ProgID="Equation.DSMT4" ShapeID="_x0000_i1322" DrawAspect="Content" ObjectID="_1755965361" r:id="rId514"/>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23" type="#_x0000_t75" style="width:14.25pt;height:14.25pt" o:ole="">
                  <v:imagedata r:id="rId509" o:title=""/>
                </v:shape>
                <o:OLEObject Type="Embed" ProgID="Equation.DSMT4" ShapeID="_x0000_i1323" DrawAspect="Content" ObjectID="_1755965362" r:id="rId515"/>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24" type="#_x0000_t75" style="width:50.25pt;height:14.25pt" o:ole="">
                  <v:imagedata r:id="rId516" o:title=""/>
                </v:shape>
                <o:OLEObject Type="Embed" ProgID="Equation.DSMT4" ShapeID="_x0000_i1324" DrawAspect="Content" ObjectID="_1755965363" r:id="rId517"/>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25" type="#_x0000_t75" style="width:36.85pt;height:14.25pt" o:ole="">
                  <v:imagedata r:id="rId518" o:title=""/>
                </v:shape>
                <o:OLEObject Type="Embed" ProgID="Equation.DSMT4" ShapeID="_x0000_i1325" DrawAspect="Content" ObjectID="_1755965364" r:id="rId519"/>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26" type="#_x0000_t75" style="width:57.75pt;height:14.25pt" o:ole="">
                  <v:imagedata r:id="rId520" o:title=""/>
                </v:shape>
                <o:OLEObject Type="Embed" ProgID="Equation.DSMT4" ShapeID="_x0000_i1326" DrawAspect="Content" ObjectID="_1755965365" r:id="rId521"/>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27" type="#_x0000_t75" style="width:57.75pt;height:14.25pt" o:ole="">
                  <v:imagedata r:id="rId522" o:title=""/>
                </v:shape>
                <o:OLEObject Type="Embed" ProgID="Equation.DSMT4" ShapeID="_x0000_i1327" DrawAspect="Content" ObjectID="_1755965366" r:id="rId523"/>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28" type="#_x0000_t75" style="width:14.25pt;height:14.25pt" o:ole="">
                  <v:imagedata r:id="rId524" o:title=""/>
                </v:shape>
                <o:OLEObject Type="Embed" ProgID="Equation.DSMT4" ShapeID="_x0000_i1328" DrawAspect="Content" ObjectID="_1755965367" r:id="rId525"/>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29" type="#_x0000_t75" style="width:14.25pt;height:14.25pt" o:ole="">
                  <v:imagedata r:id="rId526" o:title=""/>
                </v:shape>
                <o:OLEObject Type="Embed" ProgID="Equation.DSMT4" ShapeID="_x0000_i1329" DrawAspect="Content" ObjectID="_1755965368" r:id="rId527"/>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30" type="#_x0000_t75" style="width:14.25pt;height:14.25pt" o:ole="">
                  <v:imagedata r:id="rId524" o:title=""/>
                </v:shape>
                <o:OLEObject Type="Embed" ProgID="Equation.DSMT4" ShapeID="_x0000_i1330" DrawAspect="Content" ObjectID="_1755965369" r:id="rId528"/>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31" type="#_x0000_t75" style="width:14.25pt;height:14.25pt" o:ole="">
                  <v:imagedata r:id="rId526" o:title=""/>
                </v:shape>
                <o:OLEObject Type="Embed" ProgID="Equation.DSMT4" ShapeID="_x0000_i1331" DrawAspect="Content" ObjectID="_1755965370" r:id="rId529"/>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32" type="#_x0000_t75" style="width:14.25pt;height:14.25pt" o:ole="">
                  <v:imagedata r:id="rId524" o:title=""/>
                </v:shape>
                <o:OLEObject Type="Embed" ProgID="Equation.DSMT4" ShapeID="_x0000_i1332" DrawAspect="Content" ObjectID="_1755965371" r:id="rId530"/>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33" type="#_x0000_t75" style="width:14.25pt;height:14.25pt" o:ole="">
                  <v:imagedata r:id="rId526" o:title=""/>
                </v:shape>
                <o:OLEObject Type="Embed" ProgID="Equation.DSMT4" ShapeID="_x0000_i1333" DrawAspect="Content" ObjectID="_1755965372" r:id="rId531"/>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34" type="#_x0000_t75" style="width:14.25pt;height:14.25pt" o:ole="">
                  <v:imagedata r:id="rId524" o:title=""/>
                </v:shape>
                <o:OLEObject Type="Embed" ProgID="Equation.DSMT4" ShapeID="_x0000_i1334" DrawAspect="Content" ObjectID="_1755965373" r:id="rId532"/>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35" type="#_x0000_t75" style="width:14.25pt;height:14.25pt" o:ole="">
                  <v:imagedata r:id="rId526" o:title=""/>
                </v:shape>
                <o:OLEObject Type="Embed" ProgID="Equation.DSMT4" ShapeID="_x0000_i1335" DrawAspect="Content" ObjectID="_1755965374" r:id="rId533"/>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36" type="#_x0000_t75" style="width:14.25pt;height:14.25pt" o:ole="">
                  <v:imagedata r:id="rId534" o:title=""/>
                </v:shape>
                <o:OLEObject Type="Embed" ProgID="Equation.DSMT4" ShapeID="_x0000_i1336" DrawAspect="Content" ObjectID="_1755965375" r:id="rId535"/>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37" type="#_x0000_t75" style="width:14.25pt;height:14.25pt" o:ole="">
                  <v:imagedata r:id="rId534" o:title=""/>
                </v:shape>
                <o:OLEObject Type="Embed" ProgID="Equation.DSMT4" ShapeID="_x0000_i1337" DrawAspect="Content" ObjectID="_1755965376" r:id="rId536"/>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38" type="#_x0000_t75" style="width:14.25pt;height:14.25pt" o:ole="">
                  <v:imagedata r:id="rId534" o:title=""/>
                </v:shape>
                <o:OLEObject Type="Embed" ProgID="Equation.DSMT4" ShapeID="_x0000_i1338" DrawAspect="Content" ObjectID="_1755965377" r:id="rId537"/>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39" type="#_x0000_t75" style="width:14.25pt;height:14.25pt" o:ole="">
                  <v:imagedata r:id="rId534" o:title=""/>
                </v:shape>
                <o:OLEObject Type="Embed" ProgID="Equation.DSMT4" ShapeID="_x0000_i1339" DrawAspect="Content" ObjectID="_1755965378" r:id="rId538"/>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40" type="#_x0000_t75" style="width:14.25pt;height:14.25pt" o:ole="">
                  <v:imagedata r:id="rId539" o:title=""/>
                </v:shape>
                <o:OLEObject Type="Embed" ProgID="Equation.DSMT4" ShapeID="_x0000_i1340" DrawAspect="Content" ObjectID="_1755965379" r:id="rId540"/>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41" type="#_x0000_t75" style="width:14.25pt;height:14.25pt" o:ole="">
                  <v:imagedata r:id="rId539" o:title=""/>
                </v:shape>
                <o:OLEObject Type="Embed" ProgID="Equation.DSMT4" ShapeID="_x0000_i1341" DrawAspect="Content" ObjectID="_1755965380" r:id="rId541"/>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42" type="#_x0000_t75" style="width:21.75pt;height:14.25pt" o:ole="">
                  <v:imagedata r:id="rId542" o:title=""/>
                </v:shape>
                <o:OLEObject Type="Embed" ProgID="Equation.DSMT4" ShapeID="_x0000_i1342" DrawAspect="Content" ObjectID="_1755965381" r:id="rId543"/>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43" type="#_x0000_t75" style="width:21.75pt;height:14.25pt" o:ole="">
                  <v:imagedata r:id="rId544" o:title=""/>
                </v:shape>
                <o:OLEObject Type="Embed" ProgID="Equation.DSMT4" ShapeID="_x0000_i1343" DrawAspect="Content" ObjectID="_1755965382" r:id="rId545"/>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44" type="#_x0000_t75" style="width:14.25pt;height:14.25pt" o:ole="">
                  <v:imagedata r:id="rId534" o:title=""/>
                </v:shape>
                <o:OLEObject Type="Embed" ProgID="Equation.DSMT4" ShapeID="_x0000_i1344" DrawAspect="Content" ObjectID="_1755965383" r:id="rId546"/>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45" type="#_x0000_t75" style="width:14.25pt;height:14.25pt" o:ole="">
                  <v:imagedata r:id="rId539" o:title=""/>
                </v:shape>
                <o:OLEObject Type="Embed" ProgID="Equation.DSMT4" ShapeID="_x0000_i1345" DrawAspect="Content" ObjectID="_1755965384" r:id="rId547"/>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46" type="#_x0000_t75" style="width:14.25pt;height:14.25pt" o:ole="">
                  <v:imagedata r:id="rId548" o:title=""/>
                </v:shape>
                <o:OLEObject Type="Embed" ProgID="Equation.DSMT4" ShapeID="_x0000_i1346" DrawAspect="Content" ObjectID="_1755965385" r:id="rId549"/>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47" type="#_x0000_t75" style="width:14.25pt;height:14.25pt" o:ole="">
            <v:imagedata r:id="rId509" o:title=""/>
          </v:shape>
          <o:OLEObject Type="Embed" ProgID="Equation.DSMT4" ShapeID="_x0000_i1347" DrawAspect="Content" ObjectID="_1755965386" r:id="rId550"/>
        </w:object>
      </w:r>
      <w:r w:rsidRPr="0048482F">
        <w:rPr>
          <w:color w:val="000000"/>
        </w:rPr>
        <w:t xml:space="preserve"> to </w:t>
      </w:r>
      <w:r w:rsidRPr="0048482F">
        <w:rPr>
          <w:color w:val="000000"/>
          <w:position w:val="-10"/>
        </w:rPr>
        <w:object w:dxaOrig="220" w:dyaOrig="300" w14:anchorId="6A3E9D6C">
          <v:shape id="_x0000_i1348" type="#_x0000_t75" style="width:14.25pt;height:14.25pt" o:ole="">
            <v:imagedata r:id="rId511" o:title=""/>
          </v:shape>
          <o:OLEObject Type="Embed" ProgID="Equation.DSMT4" ShapeID="_x0000_i1348" DrawAspect="Content" ObjectID="_1755965387" r:id="rId551"/>
        </w:object>
      </w:r>
      <w:r w:rsidRPr="0048482F">
        <w:rPr>
          <w:color w:val="000000"/>
        </w:rPr>
        <w:t xml:space="preserve"> and </w:t>
      </w:r>
      <w:r w:rsidRPr="0048482F">
        <w:rPr>
          <w:color w:val="000000"/>
          <w:position w:val="-10"/>
        </w:rPr>
        <w:object w:dxaOrig="240" w:dyaOrig="300" w14:anchorId="7F2A36B6">
          <v:shape id="_x0000_i1349" type="#_x0000_t75" style="width:14.25pt;height:14.25pt" o:ole="">
            <v:imagedata r:id="rId513" o:title=""/>
          </v:shape>
          <o:OLEObject Type="Embed" ProgID="Equation.DSMT4" ShapeID="_x0000_i1349" DrawAspect="Content" ObjectID="_1755965388" r:id="rId552"/>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50" type="#_x0000_t75" style="width:50.25pt;height:14.25pt" o:ole="">
            <v:imagedata r:id="rId432" o:title=""/>
          </v:shape>
          <o:OLEObject Type="Embed" ProgID="Equation.DSMT4" ShapeID="_x0000_i1350" DrawAspect="Content" ObjectID="_1755965389" r:id="rId55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51" type="#_x0000_t75" style="width:14.25pt;height:14.25pt" o:ole="">
                  <v:imagedata r:id="rId509" o:title=""/>
                </v:shape>
                <o:OLEObject Type="Embed" ProgID="Equation.DSMT4" ShapeID="_x0000_i1351" DrawAspect="Content" ObjectID="_1755965390" r:id="rId554"/>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52" type="#_x0000_t75" style="width:57.75pt;height:14.25pt" o:ole="">
                  <v:imagedata r:id="rId520" o:title=""/>
                </v:shape>
                <o:OLEObject Type="Embed" ProgID="Equation.DSMT4" ShapeID="_x0000_i1352" DrawAspect="Content" ObjectID="_1755965391" r:id="rId555"/>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53" type="#_x0000_t75" style="width:57.75pt;height:14.25pt" o:ole="">
                  <v:imagedata r:id="rId556" o:title=""/>
                </v:shape>
                <o:OLEObject Type="Embed" ProgID="Equation.DSMT4" ShapeID="_x0000_i1353" DrawAspect="Content" ObjectID="_1755965392" r:id="rId557"/>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54" type="#_x0000_t75" style="width:57.75pt;height:14.25pt" o:ole="">
                  <v:imagedata r:id="rId558" o:title=""/>
                </v:shape>
                <o:OLEObject Type="Embed" ProgID="Equation.DSMT4" ShapeID="_x0000_i1354" DrawAspect="Content" ObjectID="_1755965393" r:id="rId559"/>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55" type="#_x0000_t75" style="width:64.45pt;height:14.25pt" o:ole="">
                  <v:imagedata r:id="rId560" o:title=""/>
                </v:shape>
                <o:OLEObject Type="Embed" ProgID="Equation.DSMT4" ShapeID="_x0000_i1355" DrawAspect="Content" ObjectID="_1755965394" r:id="rId561"/>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56" type="#_x0000_t75" style="width:57.75pt;height:14.25pt" o:ole="">
                  <v:imagedata r:id="rId562" o:title=""/>
                </v:shape>
                <o:OLEObject Type="Embed" ProgID="Equation.DSMT4" ShapeID="_x0000_i1356" DrawAspect="Content" ObjectID="_1755965395" r:id="rId563"/>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57" type="#_x0000_t75" style="width:14.25pt;height:14.25pt" o:ole="">
                  <v:imagedata r:id="rId524" o:title=""/>
                </v:shape>
                <o:OLEObject Type="Embed" ProgID="Equation.DSMT4" ShapeID="_x0000_i1357" DrawAspect="Content" ObjectID="_1755965396" r:id="rId564"/>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58" type="#_x0000_t75" style="width:14.25pt;height:14.25pt" o:ole="">
                  <v:imagedata r:id="rId526" o:title=""/>
                </v:shape>
                <o:OLEObject Type="Embed" ProgID="Equation.DSMT4" ShapeID="_x0000_i1358" DrawAspect="Content" ObjectID="_1755965397" r:id="rId565"/>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59" type="#_x0000_t75" style="width:14.25pt;height:14.25pt" o:ole="">
                  <v:imagedata r:id="rId524" o:title=""/>
                </v:shape>
                <o:OLEObject Type="Embed" ProgID="Equation.DSMT4" ShapeID="_x0000_i1359" DrawAspect="Content" ObjectID="_1755965398" r:id="rId566"/>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60" type="#_x0000_t75" style="width:14.25pt;height:14.25pt" o:ole="">
                  <v:imagedata r:id="rId526" o:title=""/>
                </v:shape>
                <o:OLEObject Type="Embed" ProgID="Equation.DSMT4" ShapeID="_x0000_i1360" DrawAspect="Content" ObjectID="_1755965399" r:id="rId567"/>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61" type="#_x0000_t75" style="width:14.25pt;height:14.25pt" o:ole="">
                  <v:imagedata r:id="rId524" o:title=""/>
                </v:shape>
                <o:OLEObject Type="Embed" ProgID="Equation.DSMT4" ShapeID="_x0000_i1361" DrawAspect="Content" ObjectID="_1755965400" r:id="rId568"/>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62" type="#_x0000_t75" style="width:14.25pt;height:14.25pt" o:ole="">
                  <v:imagedata r:id="rId526" o:title=""/>
                </v:shape>
                <o:OLEObject Type="Embed" ProgID="Equation.DSMT4" ShapeID="_x0000_i1362" DrawAspect="Content" ObjectID="_1755965401" r:id="rId569"/>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63" type="#_x0000_t75" style="width:14.25pt;height:14.25pt" o:ole="">
                  <v:imagedata r:id="rId524" o:title=""/>
                </v:shape>
                <o:OLEObject Type="Embed" ProgID="Equation.DSMT4" ShapeID="_x0000_i1363" DrawAspect="Content" ObjectID="_1755965402" r:id="rId570"/>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64" type="#_x0000_t75" style="width:14.25pt;height:14.25pt" o:ole="">
                  <v:imagedata r:id="rId526" o:title=""/>
                </v:shape>
                <o:OLEObject Type="Embed" ProgID="Equation.DSMT4" ShapeID="_x0000_i1364" DrawAspect="Content" ObjectID="_1755965403" r:id="rId571"/>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65" type="#_x0000_t75" style="width:14.25pt;height:14.25pt" o:ole="">
                  <v:imagedata r:id="rId524" o:title=""/>
                </v:shape>
                <o:OLEObject Type="Embed" ProgID="Equation.DSMT4" ShapeID="_x0000_i1365" DrawAspect="Content" ObjectID="_1755965404" r:id="rId572"/>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66" type="#_x0000_t75" style="width:14.25pt;height:14.25pt" o:ole="">
                  <v:imagedata r:id="rId526" o:title=""/>
                </v:shape>
                <o:OLEObject Type="Embed" ProgID="Equation.DSMT4" ShapeID="_x0000_i1366" DrawAspect="Content" ObjectID="_1755965405" r:id="rId573"/>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67" type="#_x0000_t75" style="width:14.25pt;height:14.25pt" o:ole="">
                  <v:imagedata r:id="rId534" o:title=""/>
                </v:shape>
                <o:OLEObject Type="Embed" ProgID="Equation.DSMT4" ShapeID="_x0000_i1367" DrawAspect="Content" ObjectID="_1755965406" r:id="rId574"/>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68" type="#_x0000_t75" style="width:14.25pt;height:14.25pt" o:ole="">
                  <v:imagedata r:id="rId534" o:title=""/>
                </v:shape>
                <o:OLEObject Type="Embed" ProgID="Equation.DSMT4" ShapeID="_x0000_i1368" DrawAspect="Content" ObjectID="_1755965407" r:id="rId575"/>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69" type="#_x0000_t75" style="width:14.25pt;height:14.25pt" o:ole="">
                  <v:imagedata r:id="rId534" o:title=""/>
                </v:shape>
                <o:OLEObject Type="Embed" ProgID="Equation.DSMT4" ShapeID="_x0000_i1369" DrawAspect="Content" ObjectID="_1755965408" r:id="rId576"/>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70" type="#_x0000_t75" style="width:14.25pt;height:14.25pt" o:ole="">
                  <v:imagedata r:id="rId534" o:title=""/>
                </v:shape>
                <o:OLEObject Type="Embed" ProgID="Equation.DSMT4" ShapeID="_x0000_i1370" DrawAspect="Content" ObjectID="_1755965409" r:id="rId577"/>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71" type="#_x0000_t75" style="width:14.25pt;height:14.25pt" o:ole="">
                  <v:imagedata r:id="rId534" o:title=""/>
                </v:shape>
                <o:OLEObject Type="Embed" ProgID="Equation.DSMT4" ShapeID="_x0000_i1371" DrawAspect="Content" ObjectID="_1755965410" r:id="rId578"/>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72" type="#_x0000_t75" style="width:21.75pt;height:14.25pt" o:ole="">
                  <v:imagedata r:id="rId579" o:title=""/>
                </v:shape>
                <o:OLEObject Type="Embed" ProgID="Equation.DSMT4" ShapeID="_x0000_i1372" DrawAspect="Content" ObjectID="_1755965411" r:id="rId580"/>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73" type="#_x0000_t75" style="width:21.75pt;height:14.25pt" o:ole="">
                  <v:imagedata r:id="rId579" o:title=""/>
                </v:shape>
                <o:OLEObject Type="Embed" ProgID="Equation.DSMT4" ShapeID="_x0000_i1373" DrawAspect="Content" ObjectID="_1755965412" r:id="rId581"/>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74" type="#_x0000_t75" style="width:14.25pt;height:14.25pt" o:ole="">
                  <v:imagedata r:id="rId539" o:title=""/>
                </v:shape>
                <o:OLEObject Type="Embed" ProgID="Equation.DSMT4" ShapeID="_x0000_i1374" DrawAspect="Content" ObjectID="_1755965413" r:id="rId582"/>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75" type="#_x0000_t75" style="width:14.25pt;height:14.25pt" o:ole="">
                  <v:imagedata r:id="rId539" o:title=""/>
                </v:shape>
                <o:OLEObject Type="Embed" ProgID="Equation.DSMT4" ShapeID="_x0000_i1375" DrawAspect="Content" ObjectID="_1755965414" r:id="rId583"/>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76" type="#_x0000_t75" style="width:14.25pt;height:14.25pt" o:ole="">
                  <v:imagedata r:id="rId584" o:title=""/>
                </v:shape>
                <o:OLEObject Type="Embed" ProgID="Equation.DSMT4" ShapeID="_x0000_i1376" DrawAspect="Content" ObjectID="_1755965415" r:id="rId585"/>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77" type="#_x0000_t75" style="width:14.25pt;height:14.25pt" o:ole="">
                  <v:imagedata r:id="rId584" o:title=""/>
                </v:shape>
                <o:OLEObject Type="Embed" ProgID="Equation.DSMT4" ShapeID="_x0000_i1377" DrawAspect="Content" ObjectID="_1755965416" r:id="rId586"/>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78" type="#_x0000_t75" style="width:14.25pt;height:14.25pt" o:ole="">
                  <v:imagedata r:id="rId534" o:title=""/>
                </v:shape>
                <o:OLEObject Type="Embed" ProgID="Equation.DSMT4" ShapeID="_x0000_i1378" DrawAspect="Content" ObjectID="_1755965417" r:id="rId587"/>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79" type="#_x0000_t75" style="width:14.25pt;height:14.25pt" o:ole="">
                  <v:imagedata r:id="rId539" o:title=""/>
                </v:shape>
                <o:OLEObject Type="Embed" ProgID="Equation.DSMT4" ShapeID="_x0000_i1379" DrawAspect="Content" ObjectID="_1755965418" r:id="rId588"/>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80" type="#_x0000_t75" style="width:14.25pt;height:14.25pt" o:ole="">
                  <v:imagedata r:id="rId534" o:title=""/>
                </v:shape>
                <o:OLEObject Type="Embed" ProgID="Equation.DSMT4" ShapeID="_x0000_i1380" DrawAspect="Content" ObjectID="_1755965419" r:id="rId589"/>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81" type="#_x0000_t75" style="width:14.25pt;height:14.25pt" o:ole="">
                  <v:imagedata r:id="rId539" o:title=""/>
                </v:shape>
                <o:OLEObject Type="Embed" ProgID="Equation.DSMT4" ShapeID="_x0000_i1381" DrawAspect="Content" ObjectID="_1755965420" r:id="rId590"/>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82" type="#_x0000_t75" style="width:21.75pt;height:14.25pt" o:ole="">
                  <v:imagedata r:id="rId591" o:title=""/>
                </v:shape>
                <o:OLEObject Type="Embed" ProgID="Equation.DSMT4" ShapeID="_x0000_i1382" DrawAspect="Content" ObjectID="_1755965421" r:id="rId592"/>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83" type="#_x0000_t75" style="width:21.75pt;height:14.25pt" o:ole="">
                  <v:imagedata r:id="rId579" o:title=""/>
                </v:shape>
                <o:OLEObject Type="Embed" ProgID="Equation.DSMT4" ShapeID="_x0000_i1383" DrawAspect="Content" ObjectID="_1755965422" r:id="rId593"/>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5"/>
        <w:gridCol w:w="954"/>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84" type="#_x0000_t75" style="width:14.25pt;height:14.25pt" o:ole="">
                  <v:imagedata r:id="rId594" o:title=""/>
                </v:shape>
                <o:OLEObject Type="Embed" ProgID="Equation.3" ShapeID="_x0000_i1384" DrawAspect="Content" ObjectID="_1755965423" r:id="rId595"/>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85" type="#_x0000_t75" style="width:14.25pt;height:14.25pt" o:ole="">
                  <v:imagedata r:id="rId596" o:title=""/>
                </v:shape>
                <o:OLEObject Type="Embed" ProgID="Equation.3" ShapeID="_x0000_i1385" DrawAspect="Content" ObjectID="_1755965424" r:id="rId597"/>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86" type="#_x0000_t75" style="width:7.55pt;height:14.25pt" o:ole="">
                  <v:imagedata r:id="rId598" o:title=""/>
                </v:shape>
                <o:OLEObject Type="Embed" ProgID="Equation.DSMT4" ShapeID="_x0000_i1386" DrawAspect="Content" ObjectID="_1755965425" r:id="rId599"/>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87" type="#_x0000_t75" style="width:64.45pt;height:14.25pt" o:ole="">
                  <v:imagedata r:id="rId600" o:title=""/>
                </v:shape>
                <o:OLEObject Type="Embed" ProgID="Equation.DSMT4" ShapeID="_x0000_i1387" DrawAspect="Content" ObjectID="_1755965426" r:id="rId601"/>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88" type="#_x0000_t75" style="width:57.75pt;height:14.25pt" o:ole="">
                  <v:imagedata r:id="rId602" o:title=""/>
                </v:shape>
                <o:OLEObject Type="Embed" ProgID="Equation.DSMT4" ShapeID="_x0000_i1388" DrawAspect="Content" ObjectID="_1755965427" r:id="rId603"/>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89" type="#_x0000_t75" style="width:28.45pt;height:14.25pt" o:ole="">
                  <v:imagedata r:id="rId604" o:title=""/>
                </v:shape>
                <o:OLEObject Type="Embed" ProgID="Equation.DSMT4" ShapeID="_x0000_i1389" DrawAspect="Content" ObjectID="_1755965428" r:id="rId605"/>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90" type="#_x0000_t75" style="width:36.85pt;height:21.75pt" o:ole="">
                  <v:imagedata r:id="rId606" o:title=""/>
                </v:shape>
                <o:OLEObject Type="Embed" ProgID="Equation.DSMT4" ShapeID="_x0000_i1390" DrawAspect="Content" ObjectID="_1755965429" r:id="rId607"/>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91" type="#_x0000_t75" style="width:108.85pt;height:36.85pt" o:ole="">
                  <v:imagedata r:id="rId608" o:title=""/>
                </v:shape>
                <o:OLEObject Type="Embed" ProgID="Equation.DSMT4" ShapeID="_x0000_i1391" DrawAspect="Content" ObjectID="_1755965430" r:id="rId609"/>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92" type="#_x0000_t75" style="width:28.45pt;height:14.25pt" o:ole="">
                  <v:imagedata r:id="rId610" o:title=""/>
                </v:shape>
                <o:OLEObject Type="Embed" ProgID="Equation.DSMT4" ShapeID="_x0000_i1392" DrawAspect="Content" ObjectID="_1755965431" r:id="rId611"/>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93" type="#_x0000_t75" style="width:14.25pt;height:14.25pt" o:ole="">
                  <v:imagedata r:id="rId594" o:title=""/>
                </v:shape>
                <o:OLEObject Type="Embed" ProgID="Equation.3" ShapeID="_x0000_i1393" DrawAspect="Content" ObjectID="_1755965432" r:id="rId612"/>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94" type="#_x0000_t75" style="width:14.25pt;height:14.25pt" o:ole="">
                  <v:imagedata r:id="rId596" o:title=""/>
                </v:shape>
                <o:OLEObject Type="Embed" ProgID="Equation.3" ShapeID="_x0000_i1394" DrawAspect="Content" ObjectID="_1755965433" r:id="rId613"/>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95" type="#_x0000_t75" style="width:7.55pt;height:14.25pt" o:ole="">
                  <v:imagedata r:id="rId598" o:title=""/>
                </v:shape>
                <o:OLEObject Type="Embed" ProgID="Equation.DSMT4" ShapeID="_x0000_i1395" DrawAspect="Content" ObjectID="_1755965434" r:id="rId614"/>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96" type="#_x0000_t75" style="width:50.25pt;height:21.75pt" o:ole="">
                  <v:imagedata r:id="rId615" o:title=""/>
                </v:shape>
                <o:OLEObject Type="Embed" ProgID="Equation.3" ShapeID="_x0000_i1396" DrawAspect="Content" ObjectID="_1755965435" r:id="rId616"/>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97" type="#_x0000_t75" style="width:57.75pt;height:21.75pt" o:ole="">
                  <v:imagedata r:id="rId617" o:title=""/>
                </v:shape>
                <o:OLEObject Type="Embed" ProgID="Equation.3" ShapeID="_x0000_i1397" DrawAspect="Content" ObjectID="_1755965436" r:id="rId618"/>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98" type="#_x0000_t75" style="width:44.35pt;height:21.75pt" o:ole="">
                  <v:imagedata r:id="rId619" o:title=""/>
                </v:shape>
                <o:OLEObject Type="Embed" ProgID="Equation.3" ShapeID="_x0000_i1398" DrawAspect="Content" ObjectID="_1755965437" r:id="rId620"/>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99" type="#_x0000_t75" style="width:43.55pt;height:21.75pt" o:ole="">
                  <v:imagedata r:id="rId621" o:title=""/>
                </v:shape>
                <o:OLEObject Type="Embed" ProgID="Equation.3" ShapeID="_x0000_i1399" DrawAspect="Content" ObjectID="_1755965438" r:id="rId622"/>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400" type="#_x0000_t75" style="width:44.35pt;height:21.75pt" o:ole="">
                  <v:imagedata r:id="rId623" o:title=""/>
                </v:shape>
                <o:OLEObject Type="Embed" ProgID="Equation.3" ShapeID="_x0000_i1400" DrawAspect="Content" ObjectID="_1755965439" r:id="rId624"/>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401" type="#_x0000_t75" style="width:44.35pt;height:21.75pt" o:ole="">
                  <v:imagedata r:id="rId625" o:title=""/>
                </v:shape>
                <o:OLEObject Type="Embed" ProgID="Equation.3" ShapeID="_x0000_i1401" DrawAspect="Content" ObjectID="_1755965440" r:id="rId626"/>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402" type="#_x0000_t75" style="width:14.25pt;height:14.25pt" o:ole="">
                  <v:imagedata r:id="rId594" o:title=""/>
                </v:shape>
                <o:OLEObject Type="Embed" ProgID="Equation.3" ShapeID="_x0000_i1402" DrawAspect="Content" ObjectID="_1755965441" r:id="rId627"/>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403" type="#_x0000_t75" style="width:14.25pt;height:14.25pt" o:ole="">
                  <v:imagedata r:id="rId596" o:title=""/>
                </v:shape>
                <o:OLEObject Type="Embed" ProgID="Equation.3" ShapeID="_x0000_i1403" DrawAspect="Content" ObjectID="_1755965442" r:id="rId628"/>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404" type="#_x0000_t75" style="width:7.55pt;height:14.25pt" o:ole="">
                  <v:imagedata r:id="rId598" o:title=""/>
                </v:shape>
                <o:OLEObject Type="Embed" ProgID="Equation.DSMT4" ShapeID="_x0000_i1404" DrawAspect="Content" ObjectID="_1755965443" r:id="rId629"/>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405" type="#_x0000_t75" style="width:50.25pt;height:21.75pt" o:ole="">
                  <v:imagedata r:id="rId615" o:title=""/>
                </v:shape>
                <o:OLEObject Type="Embed" ProgID="Equation.3" ShapeID="_x0000_i1405" DrawAspect="Content" ObjectID="_1755965444" r:id="rId630"/>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406" type="#_x0000_t75" style="width:57.75pt;height:21.75pt" o:ole="">
                  <v:imagedata r:id="rId617" o:title=""/>
                </v:shape>
                <o:OLEObject Type="Embed" ProgID="Equation.3" ShapeID="_x0000_i1406" DrawAspect="Content" ObjectID="_1755965445" r:id="rId631"/>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407" type="#_x0000_t75" style="width:50.25pt;height:21.75pt" o:ole="">
                  <v:imagedata r:id="rId632" o:title=""/>
                </v:shape>
                <o:OLEObject Type="Embed" ProgID="Equation.3" ShapeID="_x0000_i1407" DrawAspect="Content" ObjectID="_1755965446" r:id="rId633"/>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408" type="#_x0000_t75" style="width:50.25pt;height:21.75pt" o:ole="">
                  <v:imagedata r:id="rId634" o:title=""/>
                </v:shape>
                <o:OLEObject Type="Embed" ProgID="Equation.3" ShapeID="_x0000_i1408" DrawAspect="Content" ObjectID="_1755965447" r:id="rId635"/>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409" type="#_x0000_t75" style="width:50.25pt;height:21.75pt" o:ole="">
                  <v:imagedata r:id="rId636" o:title=""/>
                </v:shape>
                <o:OLEObject Type="Embed" ProgID="Equation.3" ShapeID="_x0000_i1409" DrawAspect="Content" ObjectID="_1755965448" r:id="rId637"/>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410" type="#_x0000_t75" style="width:50.25pt;height:21.75pt" o:ole="">
                  <v:imagedata r:id="rId638" o:title=""/>
                </v:shape>
                <o:OLEObject Type="Embed" ProgID="Equation.3" ShapeID="_x0000_i1410" DrawAspect="Content" ObjectID="_1755965449" r:id="rId639"/>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11" type="#_x0000_t75" style="width:14.25pt;height:14.25pt" o:ole="">
                  <v:imagedata r:id="rId594" o:title=""/>
                </v:shape>
                <o:OLEObject Type="Embed" ProgID="Equation.3" ShapeID="_x0000_i1411" DrawAspect="Content" ObjectID="_1755965450" r:id="rId640"/>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12" type="#_x0000_t75" style="width:14.25pt;height:14.25pt" o:ole="">
                  <v:imagedata r:id="rId596" o:title=""/>
                </v:shape>
                <o:OLEObject Type="Embed" ProgID="Equation.3" ShapeID="_x0000_i1412" DrawAspect="Content" ObjectID="_1755965451" r:id="rId641"/>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13" type="#_x0000_t75" style="width:7.55pt;height:14.25pt" o:ole="">
                  <v:imagedata r:id="rId598" o:title=""/>
                </v:shape>
                <o:OLEObject Type="Embed" ProgID="Equation.DSMT4" ShapeID="_x0000_i1413" DrawAspect="Content" ObjectID="_1755965452" r:id="rId642"/>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14" type="#_x0000_t75" style="width:50.25pt;height:21.75pt" o:ole="">
                  <v:imagedata r:id="rId615" o:title=""/>
                </v:shape>
                <o:OLEObject Type="Embed" ProgID="Equation.3" ShapeID="_x0000_i1414" DrawAspect="Content" ObjectID="_1755965453" r:id="rId643"/>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15" type="#_x0000_t75" style="width:57.75pt;height:21.75pt" o:ole="">
                  <v:imagedata r:id="rId617" o:title=""/>
                </v:shape>
                <o:OLEObject Type="Embed" ProgID="Equation.3" ShapeID="_x0000_i1415" DrawAspect="Content" ObjectID="_1755965454" r:id="rId644"/>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16" type="#_x0000_t75" style="width:50.25pt;height:21.75pt" o:ole="">
                  <v:imagedata r:id="rId645" o:title=""/>
                </v:shape>
                <o:OLEObject Type="Embed" ProgID="Equation.3" ShapeID="_x0000_i1416" DrawAspect="Content" ObjectID="_1755965455" r:id="rId646"/>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17" type="#_x0000_t75" style="width:50.25pt;height:21.75pt" o:ole="">
                  <v:imagedata r:id="rId647" o:title=""/>
                </v:shape>
                <o:OLEObject Type="Embed" ProgID="Equation.3" ShapeID="_x0000_i1417" DrawAspect="Content" ObjectID="_1755965456" r:id="rId648"/>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18" type="#_x0000_t75" style="width:50.25pt;height:21.75pt" o:ole="">
                  <v:imagedata r:id="rId649" o:title=""/>
                </v:shape>
                <o:OLEObject Type="Embed" ProgID="Equation.3" ShapeID="_x0000_i1418" DrawAspect="Content" ObjectID="_1755965457" r:id="rId650"/>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19" type="#_x0000_t75" style="width:50.25pt;height:21.75pt" o:ole="">
                  <v:imagedata r:id="rId651" o:title=""/>
                </v:shape>
                <o:OLEObject Type="Embed" ProgID="Equation.3" ShapeID="_x0000_i1419" DrawAspect="Content" ObjectID="_1755965458" r:id="rId652"/>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20" type="#_x0000_t75" style="width:14.25pt;height:14.25pt" o:ole="">
                  <v:imagedata r:id="rId594" o:title=""/>
                </v:shape>
                <o:OLEObject Type="Embed" ProgID="Equation.3" ShapeID="_x0000_i1420" DrawAspect="Content" ObjectID="_1755965459" r:id="rId653"/>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21" type="#_x0000_t75" style="width:14.25pt;height:14.25pt" o:ole="">
                  <v:imagedata r:id="rId596" o:title=""/>
                </v:shape>
                <o:OLEObject Type="Embed" ProgID="Equation.3" ShapeID="_x0000_i1421" DrawAspect="Content" ObjectID="_1755965460" r:id="rId654"/>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22" type="#_x0000_t75" style="width:7.55pt;height:14.25pt" o:ole="">
                  <v:imagedata r:id="rId598" o:title=""/>
                </v:shape>
                <o:OLEObject Type="Embed" ProgID="Equation.DSMT4" ShapeID="_x0000_i1422" DrawAspect="Content" ObjectID="_1755965461" r:id="rId655"/>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23" type="#_x0000_t75" style="width:50.25pt;height:21.75pt" o:ole="">
                  <v:imagedata r:id="rId615" o:title=""/>
                </v:shape>
                <o:OLEObject Type="Embed" ProgID="Equation.3" ShapeID="_x0000_i1423" DrawAspect="Content" ObjectID="_1755965462" r:id="rId656"/>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24" type="#_x0000_t75" style="width:57.75pt;height:21.75pt" o:ole="">
                  <v:imagedata r:id="rId617" o:title=""/>
                </v:shape>
                <o:OLEObject Type="Embed" ProgID="Equation.3" ShapeID="_x0000_i1424" DrawAspect="Content" ObjectID="_1755965463" r:id="rId657"/>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25" type="#_x0000_t75" style="width:57.75pt;height:21.75pt" o:ole="">
                  <v:imagedata r:id="rId658" o:title=""/>
                </v:shape>
                <o:OLEObject Type="Embed" ProgID="Equation.3" ShapeID="_x0000_i1425" DrawAspect="Content" ObjectID="_1755965464" r:id="rId659"/>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26" type="#_x0000_t75" style="width:57.75pt;height:21.75pt" o:ole="">
                  <v:imagedata r:id="rId660" o:title=""/>
                </v:shape>
                <o:OLEObject Type="Embed" ProgID="Equation.3" ShapeID="_x0000_i1426" DrawAspect="Content" ObjectID="_1755965465" r:id="rId661"/>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27" type="#_x0000_t75" style="width:57.75pt;height:21.75pt" o:ole="">
                  <v:imagedata r:id="rId662" o:title=""/>
                </v:shape>
                <o:OLEObject Type="Embed" ProgID="Equation.3" ShapeID="_x0000_i1427" DrawAspect="Content" ObjectID="_1755965466" r:id="rId663"/>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28" type="#_x0000_t75" style="width:57.75pt;height:21.75pt" o:ole="">
                  <v:imagedata r:id="rId664" o:title=""/>
                </v:shape>
                <o:OLEObject Type="Embed" ProgID="Equation.3" ShapeID="_x0000_i1428" DrawAspect="Content" ObjectID="_1755965467" r:id="rId665"/>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29" type="#_x0000_t75" style="width:108.85pt;height:36.85pt" o:ole="">
                  <v:imagedata r:id="rId666" o:title=""/>
                </v:shape>
                <o:OLEObject Type="Embed" ProgID="Equation.DSMT4" ShapeID="_x0000_i1429" DrawAspect="Content" ObjectID="_1755965468" r:id="rId667"/>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4"/>
        <w:gridCol w:w="1104"/>
        <w:gridCol w:w="1104"/>
        <w:gridCol w:w="1104"/>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30" type="#_x0000_t75" style="width:28.45pt;height:14.25pt" o:ole="">
                  <v:imagedata r:id="rId668" o:title=""/>
                </v:shape>
                <o:OLEObject Type="Embed" ProgID="Equation.DSMT4" ShapeID="_x0000_i1430" DrawAspect="Content" ObjectID="_1755965469" r:id="rId669"/>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31" type="#_x0000_t75" style="width:14.25pt;height:14.25pt" o:ole="">
                  <v:imagedata r:id="rId594" o:title=""/>
                </v:shape>
                <o:OLEObject Type="Embed" ProgID="Equation.3" ShapeID="_x0000_i1431" DrawAspect="Content" ObjectID="_1755965470" r:id="rId670"/>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32" type="#_x0000_t75" style="width:14.25pt;height:14.25pt" o:ole="">
                  <v:imagedata r:id="rId596" o:title=""/>
                </v:shape>
                <o:OLEObject Type="Embed" ProgID="Equation.3" ShapeID="_x0000_i1432" DrawAspect="Content" ObjectID="_1755965471" r:id="rId671"/>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33" type="#_x0000_t75" style="width:7.55pt;height:14.25pt" o:ole="">
                  <v:imagedata r:id="rId598" o:title=""/>
                </v:shape>
                <o:OLEObject Type="Embed" ProgID="Equation.DSMT4" ShapeID="_x0000_i1433" DrawAspect="Content" ObjectID="_1755965472" r:id="rId672"/>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34" type="#_x0000_t75" style="width:50.25pt;height:21.75pt" o:ole="">
                  <v:imagedata r:id="rId615" o:title=""/>
                </v:shape>
                <o:OLEObject Type="Embed" ProgID="Equation.3" ShapeID="_x0000_i1434" DrawAspect="Content" ObjectID="_1755965473" r:id="rId673"/>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35" type="#_x0000_t75" style="width:7.55pt;height:7.55pt" o:ole="">
                  <v:imagedata r:id="rId674" o:title=""/>
                </v:shape>
                <o:OLEObject Type="Embed" ProgID="Equation.DSMT4" ShapeID="_x0000_i1435" DrawAspect="Content" ObjectID="_1755965474" r:id="rId675"/>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36" type="#_x0000_t75" style="width:28.45pt;height:21.75pt" o:ole="">
                  <v:imagedata r:id="rId676" o:title=""/>
                </v:shape>
                <o:OLEObject Type="Embed" ProgID="Equation.DSMT4" ShapeID="_x0000_i1436" DrawAspect="Content" ObjectID="_1755965475" r:id="rId677"/>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37" type="#_x0000_t75" style="width:28.45pt;height:21.75pt" o:ole="">
                  <v:imagedata r:id="rId678" o:title=""/>
                </v:shape>
                <o:OLEObject Type="Embed" ProgID="Equation.DSMT4" ShapeID="_x0000_i1437" DrawAspect="Content" ObjectID="_1755965476" r:id="rId679"/>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38" type="#_x0000_t75" style="width:28.45pt;height:21.75pt" o:ole="">
                  <v:imagedata r:id="rId680" o:title=""/>
                </v:shape>
                <o:OLEObject Type="Embed" ProgID="Equation.DSMT4" ShapeID="_x0000_i1438" DrawAspect="Content" ObjectID="_1755965477" r:id="rId681"/>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39" type="#_x0000_t75" style="width:28.45pt;height:21.75pt" o:ole="">
                  <v:imagedata r:id="rId682" o:title=""/>
                </v:shape>
                <o:OLEObject Type="Embed" ProgID="Equation.DSMT4" ShapeID="_x0000_i1439" DrawAspect="Content" ObjectID="_1755965478" r:id="rId683"/>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40" type="#_x0000_t75" style="width:14.25pt;height:14.25pt" o:ole="">
                  <v:imagedata r:id="rId594" o:title=""/>
                </v:shape>
                <o:OLEObject Type="Embed" ProgID="Equation.3" ShapeID="_x0000_i1440" DrawAspect="Content" ObjectID="_1755965479" r:id="rId684"/>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41" type="#_x0000_t75" style="width:14.25pt;height:14.25pt" o:ole="">
                  <v:imagedata r:id="rId596" o:title=""/>
                </v:shape>
                <o:OLEObject Type="Embed" ProgID="Equation.3" ShapeID="_x0000_i1441" DrawAspect="Content" ObjectID="_1755965480" r:id="rId685"/>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42" type="#_x0000_t75" style="width:7.55pt;height:14.25pt" o:ole="">
                  <v:imagedata r:id="rId598" o:title=""/>
                </v:shape>
                <o:OLEObject Type="Embed" ProgID="Equation.DSMT4" ShapeID="_x0000_i1442" DrawAspect="Content" ObjectID="_1755965481" r:id="rId686"/>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43" type="#_x0000_t75" style="width:50.25pt;height:21.75pt" o:ole="">
                  <v:imagedata r:id="rId615" o:title=""/>
                </v:shape>
                <o:OLEObject Type="Embed" ProgID="Equation.3" ShapeID="_x0000_i1443" DrawAspect="Content" ObjectID="_1755965482" r:id="rId687"/>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44" type="#_x0000_t75" style="width:7.55pt;height:7.55pt" o:ole="">
                  <v:imagedata r:id="rId674" o:title=""/>
                </v:shape>
                <o:OLEObject Type="Embed" ProgID="Equation.DSMT4" ShapeID="_x0000_i1444" DrawAspect="Content" ObjectID="_1755965483" r:id="rId688"/>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45" type="#_x0000_t75" style="width:44.35pt;height:21.75pt" o:ole="">
                  <v:imagedata r:id="rId689" o:title=""/>
                </v:shape>
                <o:OLEObject Type="Embed" ProgID="Equation.DSMT4" ShapeID="_x0000_i1445" DrawAspect="Content" ObjectID="_1755965484" r:id="rId690"/>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46" type="#_x0000_t75" style="width:35.15pt;height:21.75pt" o:ole="">
                  <v:imagedata r:id="rId691" o:title=""/>
                </v:shape>
                <o:OLEObject Type="Embed" ProgID="Equation.DSMT4" ShapeID="_x0000_i1446" DrawAspect="Content" ObjectID="_1755965485" r:id="rId692"/>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47" type="#_x0000_t75" style="width:44.35pt;height:21.75pt" o:ole="">
                  <v:imagedata r:id="rId693" o:title=""/>
                </v:shape>
                <o:OLEObject Type="Embed" ProgID="Equation.DSMT4" ShapeID="_x0000_i1447" DrawAspect="Content" ObjectID="_1755965486" r:id="rId694"/>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48" type="#_x0000_t75" style="width:35.15pt;height:21.75pt" o:ole="">
                  <v:imagedata r:id="rId695" o:title=""/>
                </v:shape>
                <o:OLEObject Type="Embed" ProgID="Equation.DSMT4" ShapeID="_x0000_i1448" DrawAspect="Content" ObjectID="_1755965487" r:id="rId696"/>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49" type="#_x0000_t75" style="width:14.25pt;height:14.25pt" o:ole="">
                  <v:imagedata r:id="rId594" o:title=""/>
                </v:shape>
                <o:OLEObject Type="Embed" ProgID="Equation.3" ShapeID="_x0000_i1449" DrawAspect="Content" ObjectID="_1755965488" r:id="rId697"/>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50" type="#_x0000_t75" style="width:14.25pt;height:14.25pt" o:ole="">
                  <v:imagedata r:id="rId596" o:title=""/>
                </v:shape>
                <o:OLEObject Type="Embed" ProgID="Equation.3" ShapeID="_x0000_i1450" DrawAspect="Content" ObjectID="_1755965489" r:id="rId698"/>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51" type="#_x0000_t75" style="width:7.55pt;height:14.25pt" o:ole="">
                  <v:imagedata r:id="rId598" o:title=""/>
                </v:shape>
                <o:OLEObject Type="Embed" ProgID="Equation.DSMT4" ShapeID="_x0000_i1451" DrawAspect="Content" ObjectID="_1755965490" r:id="rId699"/>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52" type="#_x0000_t75" style="width:50.25pt;height:21.75pt" o:ole="">
                  <v:imagedata r:id="rId615" o:title=""/>
                </v:shape>
                <o:OLEObject Type="Embed" ProgID="Equation.3" ShapeID="_x0000_i1452" DrawAspect="Content" ObjectID="_1755965491" r:id="rId700"/>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53" type="#_x0000_t75" style="width:7.55pt;height:7.55pt" o:ole="">
                  <v:imagedata r:id="rId674" o:title=""/>
                </v:shape>
                <o:OLEObject Type="Embed" ProgID="Equation.DSMT4" ShapeID="_x0000_i1453" DrawAspect="Content" ObjectID="_1755965492" r:id="rId701"/>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54" type="#_x0000_t75" style="width:43.55pt;height:21.75pt" o:ole="">
                  <v:imagedata r:id="rId702" o:title=""/>
                </v:shape>
                <o:OLEObject Type="Embed" ProgID="Equation.DSMT4" ShapeID="_x0000_i1454" DrawAspect="Content" ObjectID="_1755965493" r:id="rId703"/>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55" type="#_x0000_t75" style="width:44.35pt;height:21.75pt" o:ole="">
                  <v:imagedata r:id="rId704" o:title=""/>
                </v:shape>
                <o:OLEObject Type="Embed" ProgID="Equation.DSMT4" ShapeID="_x0000_i1455" DrawAspect="Content" ObjectID="_1755965494" r:id="rId705"/>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56" type="#_x0000_t75" style="width:43.55pt;height:21.75pt" o:ole="">
                  <v:imagedata r:id="rId706" o:title=""/>
                </v:shape>
                <o:OLEObject Type="Embed" ProgID="Equation.DSMT4" ShapeID="_x0000_i1456" DrawAspect="Content" ObjectID="_1755965495" r:id="rId707"/>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57" type="#_x0000_t75" style="width:43.55pt;height:21.75pt" o:ole="">
                  <v:imagedata r:id="rId708" o:title=""/>
                </v:shape>
                <o:OLEObject Type="Embed" ProgID="Equation.DSMT4" ShapeID="_x0000_i1457" DrawAspect="Content" ObjectID="_1755965496" r:id="rId709"/>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58" type="#_x0000_t75" style="width:14.25pt;height:14.25pt" o:ole="">
                  <v:imagedata r:id="rId594" o:title=""/>
                </v:shape>
                <o:OLEObject Type="Embed" ProgID="Equation.3" ShapeID="_x0000_i1458" DrawAspect="Content" ObjectID="_1755965497" r:id="rId710"/>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59" type="#_x0000_t75" style="width:14.25pt;height:14.25pt" o:ole="">
                  <v:imagedata r:id="rId596" o:title=""/>
                </v:shape>
                <o:OLEObject Type="Embed" ProgID="Equation.3" ShapeID="_x0000_i1459" DrawAspect="Content" ObjectID="_1755965498" r:id="rId711"/>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60" type="#_x0000_t75" style="width:7.55pt;height:14.25pt" o:ole="">
                  <v:imagedata r:id="rId598" o:title=""/>
                </v:shape>
                <o:OLEObject Type="Embed" ProgID="Equation.DSMT4" ShapeID="_x0000_i1460" DrawAspect="Content" ObjectID="_1755965499" r:id="rId712"/>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61" type="#_x0000_t75" style="width:50.25pt;height:21.75pt" o:ole="">
                  <v:imagedata r:id="rId615" o:title=""/>
                </v:shape>
                <o:OLEObject Type="Embed" ProgID="Equation.3" ShapeID="_x0000_i1461" DrawAspect="Content" ObjectID="_1755965500" r:id="rId713"/>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62" type="#_x0000_t75" style="width:7.55pt;height:7.55pt" o:ole="">
                  <v:imagedata r:id="rId674" o:title=""/>
                </v:shape>
                <o:OLEObject Type="Embed" ProgID="Equation.DSMT4" ShapeID="_x0000_i1462" DrawAspect="Content" ObjectID="_1755965501" r:id="rId714"/>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63" type="#_x0000_t75" style="width:44.35pt;height:21.75pt" o:ole="">
                  <v:imagedata r:id="rId715" o:title=""/>
                </v:shape>
                <o:OLEObject Type="Embed" ProgID="Equation.DSMT4" ShapeID="_x0000_i1463" DrawAspect="Content" ObjectID="_1755965502" r:id="rId716"/>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64" type="#_x0000_t75" style="width:35.15pt;height:21.75pt" o:ole="">
                  <v:imagedata r:id="rId717" o:title=""/>
                </v:shape>
                <o:OLEObject Type="Embed" ProgID="Equation.DSMT4" ShapeID="_x0000_i1464" DrawAspect="Content" ObjectID="_1755965503" r:id="rId718"/>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65" type="#_x0000_t75" style="width:43.55pt;height:21.75pt" o:ole="">
                  <v:imagedata r:id="rId719" o:title=""/>
                </v:shape>
                <o:OLEObject Type="Embed" ProgID="Equation.DSMT4" ShapeID="_x0000_i1465" DrawAspect="Content" ObjectID="_1755965504" r:id="rId720"/>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66" type="#_x0000_t75" style="width:44.35pt;height:21.75pt" o:ole="">
                  <v:imagedata r:id="rId721" o:title=""/>
                </v:shape>
                <o:OLEObject Type="Embed" ProgID="Equation.DSMT4" ShapeID="_x0000_i1466" DrawAspect="Content" ObjectID="_1755965505" r:id="rId722"/>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67" type="#_x0000_t75" style="width:108.85pt;height:36.85pt" o:ole="">
                  <v:imagedata r:id="rId723" o:title=""/>
                </v:shape>
                <o:OLEObject Type="Embed" ProgID="Equation.DSMT4" ShapeID="_x0000_i1467" DrawAspect="Content" ObjectID="_1755965506" r:id="rId724"/>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68" type="#_x0000_t75" style="width:14.25pt;height:14.25pt" o:ole="">
                  <v:imagedata r:id="rId594" o:title=""/>
                </v:shape>
                <o:OLEObject Type="Embed" ProgID="Equation.3" ShapeID="_x0000_i1468" DrawAspect="Content" ObjectID="_1755965507" r:id="rId725"/>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69" type="#_x0000_t75" style="width:14.25pt;height:14.25pt" o:ole="">
                  <v:imagedata r:id="rId596" o:title=""/>
                </v:shape>
                <o:OLEObject Type="Embed" ProgID="Equation.3" ShapeID="_x0000_i1469" DrawAspect="Content" ObjectID="_1755965508" r:id="rId726"/>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70" type="#_x0000_t75" style="width:7.55pt;height:14.25pt" o:ole="">
                  <v:imagedata r:id="rId598" o:title=""/>
                </v:shape>
                <o:OLEObject Type="Embed" ProgID="Equation.DSMT4" ShapeID="_x0000_i1470" DrawAspect="Content" ObjectID="_1755965509" r:id="rId727"/>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71" type="#_x0000_t75" style="width:64.45pt;height:14.25pt" o:ole="">
                  <v:imagedata r:id="rId600" o:title=""/>
                </v:shape>
                <o:OLEObject Type="Embed" ProgID="Equation.DSMT4" ShapeID="_x0000_i1471" DrawAspect="Content" ObjectID="_1755965510" r:id="rId728"/>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72" type="#_x0000_t75" style="width:57.75pt;height:14.25pt" o:ole="">
                  <v:imagedata r:id="rId602" o:title=""/>
                </v:shape>
                <o:OLEObject Type="Embed" ProgID="Equation.DSMT4" ShapeID="_x0000_i1472" DrawAspect="Content" ObjectID="_1755965511" r:id="rId729"/>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73" type="#_x0000_t75" style="width:14.25pt;height:14.25pt" o:ole="">
                  <v:imagedata r:id="rId730" o:title=""/>
                </v:shape>
                <o:OLEObject Type="Embed" ProgID="Equation.DSMT4" ShapeID="_x0000_i1473" DrawAspect="Content" ObjectID="_1755965512" r:id="rId731"/>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74" type="#_x0000_t75" style="width:1in;height:21.75pt" o:ole="">
                  <v:imagedata r:id="rId732" o:title=""/>
                </v:shape>
                <o:OLEObject Type="Embed" ProgID="Equation.DSMT4" ShapeID="_x0000_i1474" DrawAspect="Content" ObjectID="_1755965513" r:id="rId733"/>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75" type="#_x0000_t75" style="width:172.45pt;height:36.85pt" o:ole="">
                  <v:imagedata r:id="rId734" o:title=""/>
                </v:shape>
                <o:OLEObject Type="Embed" ProgID="Equation.DSMT4" ShapeID="_x0000_i1475" DrawAspect="Content" ObjectID="_1755965514" r:id="rId735"/>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76" type="#_x0000_t75" style="width:14.25pt;height:14.25pt" o:ole="">
                  <v:imagedata r:id="rId423" o:title=""/>
                </v:shape>
                <o:OLEObject Type="Embed" ProgID="Equation.DSMT4" ShapeID="_x0000_i1476" DrawAspect="Content" ObjectID="_1755965515" r:id="rId73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77" type="#_x0000_t75" style="width:14.25pt;height:14.25pt" o:ole="">
                  <v:imagedata r:id="rId425" o:title=""/>
                </v:shape>
                <o:OLEObject Type="Embed" ProgID="Equation.DSMT4" ShapeID="_x0000_i1477" DrawAspect="Content" ObjectID="_1755965516" r:id="rId73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78" type="#_x0000_t75" style="width:14.25pt;height:14.25pt" o:ole="">
                  <v:imagedata r:id="rId427" o:title=""/>
                </v:shape>
                <o:OLEObject Type="Embed" ProgID="Equation.DSMT4" ShapeID="_x0000_i1478" DrawAspect="Content" ObjectID="_1755965517" r:id="rId73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3"/>
        <w:gridCol w:w="2528"/>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79" type="#_x0000_t75" style="width:28.45pt;height:14.25pt" o:ole="">
                  <v:imagedata r:id="rId739" o:title=""/>
                </v:shape>
                <o:OLEObject Type="Embed" ProgID="Equation.DSMT4" ShapeID="_x0000_i1479" DrawAspect="Content" ObjectID="_1755965518" r:id="rId740"/>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80" type="#_x0000_t75" style="width:14.25pt;height:14.25pt" o:ole="">
                  <v:imagedata r:id="rId741" o:title=""/>
                </v:shape>
                <o:OLEObject Type="Embed" ProgID="Equation.3" ShapeID="_x0000_i1480" DrawAspect="Content" ObjectID="_1755965519" r:id="rId742"/>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81" type="#_x0000_t75" style="width:14.25pt;height:14.25pt" o:ole="">
                  <v:imagedata r:id="rId743" o:title=""/>
                </v:shape>
                <o:OLEObject Type="Embed" ProgID="Equation.DSMT4" ShapeID="_x0000_i1481" DrawAspect="Content" ObjectID="_1755965520" r:id="rId744"/>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82" type="#_x0000_t75" style="width:7.55pt;height:14.25pt" o:ole="">
                  <v:imagedata r:id="rId745" o:title=""/>
                </v:shape>
                <o:OLEObject Type="Embed" ProgID="Equation.DSMT4" ShapeID="_x0000_i1482" DrawAspect="Content" ObjectID="_1755965521" r:id="rId746"/>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83" type="#_x0000_t75" style="width:57.75pt;height:28.45pt" o:ole="">
                  <v:imagedata r:id="rId747" o:title=""/>
                </v:shape>
                <o:OLEObject Type="Embed" ProgID="Equation.DSMT4" ShapeID="_x0000_i1483" DrawAspect="Content" ObjectID="_1755965522" r:id="rId748"/>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84" type="#_x0000_t75" style="width:64.45pt;height:28.45pt" o:ole="">
                  <v:imagedata r:id="rId749" o:title=""/>
                </v:shape>
                <o:OLEObject Type="Embed" ProgID="Equation.DSMT4" ShapeID="_x0000_i1484" DrawAspect="Content" ObjectID="_1755965523" r:id="rId750"/>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85" type="#_x0000_t75" style="width:86.25pt;height:21.75pt" o:ole="">
                  <v:imagedata r:id="rId751" o:title=""/>
                </v:shape>
                <o:OLEObject Type="Embed" ProgID="Equation.DSMT4" ShapeID="_x0000_i1485" DrawAspect="Content" ObjectID="_1755965524" r:id="rId752"/>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86" type="#_x0000_t75" style="width:86.25pt;height:21.75pt" o:ole="">
                  <v:imagedata r:id="rId753" o:title=""/>
                </v:shape>
                <o:OLEObject Type="Embed" ProgID="Equation.DSMT4" ShapeID="_x0000_i1486" DrawAspect="Content" ObjectID="_1755965525" r:id="rId754"/>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87" type="#_x0000_t75" style="width:14.25pt;height:14.25pt" o:ole="">
                  <v:imagedata r:id="rId741" o:title=""/>
                </v:shape>
                <o:OLEObject Type="Embed" ProgID="Equation.3" ShapeID="_x0000_i1487" DrawAspect="Content" ObjectID="_1755965526" r:id="rId755"/>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88" type="#_x0000_t75" style="width:14.25pt;height:14.25pt" o:ole="">
                  <v:imagedata r:id="rId743" o:title=""/>
                </v:shape>
                <o:OLEObject Type="Embed" ProgID="Equation.DSMT4" ShapeID="_x0000_i1488" DrawAspect="Content" ObjectID="_1755965527" r:id="rId756"/>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89" type="#_x0000_t75" style="width:7.55pt;height:14.25pt" o:ole="">
                  <v:imagedata r:id="rId745" o:title=""/>
                </v:shape>
                <o:OLEObject Type="Embed" ProgID="Equation.DSMT4" ShapeID="_x0000_i1489" DrawAspect="Content" ObjectID="_1755965528" r:id="rId757"/>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90" type="#_x0000_t75" style="width:57.75pt;height:28.45pt" o:ole="">
                  <v:imagedata r:id="rId747" o:title=""/>
                </v:shape>
                <o:OLEObject Type="Embed" ProgID="Equation.DSMT4" ShapeID="_x0000_i1490" DrawAspect="Content" ObjectID="_1755965529" r:id="rId758"/>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91" type="#_x0000_t75" style="width:64.45pt;height:28.45pt" o:ole="">
                  <v:imagedata r:id="rId749" o:title=""/>
                </v:shape>
                <o:OLEObject Type="Embed" ProgID="Equation.DSMT4" ShapeID="_x0000_i1491" DrawAspect="Content" ObjectID="_1755965530" r:id="rId759"/>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92" type="#_x0000_t75" style="width:100.45pt;height:21.75pt" o:ole="">
                  <v:imagedata r:id="rId760" o:title=""/>
                </v:shape>
                <o:OLEObject Type="Embed" ProgID="Equation.DSMT4" ShapeID="_x0000_i1492" DrawAspect="Content" ObjectID="_1755965531" r:id="rId761"/>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93" type="#_x0000_t75" style="width:100.45pt;height:21.75pt" o:ole="">
                  <v:imagedata r:id="rId762" o:title=""/>
                </v:shape>
                <o:OLEObject Type="Embed" ProgID="Equation.DSMT4" ShapeID="_x0000_i1493" DrawAspect="Content" ObjectID="_1755965532" r:id="rId763"/>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94" type="#_x0000_t75" style="width:14.25pt;height:14.25pt" o:ole="">
                  <v:imagedata r:id="rId741" o:title=""/>
                </v:shape>
                <o:OLEObject Type="Embed" ProgID="Equation.3" ShapeID="_x0000_i1494" DrawAspect="Content" ObjectID="_1755965533" r:id="rId764"/>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95" type="#_x0000_t75" style="width:14.25pt;height:14.25pt" o:ole="">
                  <v:imagedata r:id="rId743" o:title=""/>
                </v:shape>
                <o:OLEObject Type="Embed" ProgID="Equation.DSMT4" ShapeID="_x0000_i1495" DrawAspect="Content" ObjectID="_1755965534" r:id="rId765"/>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96" type="#_x0000_t75" style="width:7.55pt;height:14.25pt" o:ole="">
                  <v:imagedata r:id="rId745" o:title=""/>
                </v:shape>
                <o:OLEObject Type="Embed" ProgID="Equation.DSMT4" ShapeID="_x0000_i1496" DrawAspect="Content" ObjectID="_1755965535" r:id="rId766"/>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97" type="#_x0000_t75" style="width:57.75pt;height:28.45pt" o:ole="">
                  <v:imagedata r:id="rId747" o:title=""/>
                </v:shape>
                <o:OLEObject Type="Embed" ProgID="Equation.DSMT4" ShapeID="_x0000_i1497" DrawAspect="Content" ObjectID="_1755965536" r:id="rId767"/>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98" type="#_x0000_t75" style="width:64.45pt;height:28.45pt" o:ole="">
                  <v:imagedata r:id="rId749" o:title=""/>
                </v:shape>
                <o:OLEObject Type="Embed" ProgID="Equation.DSMT4" ShapeID="_x0000_i1498" DrawAspect="Content" ObjectID="_1755965537" r:id="rId768"/>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99" type="#_x0000_t75" style="width:86.25pt;height:14.25pt" o:ole="">
                  <v:imagedata r:id="rId769" o:title=""/>
                </v:shape>
                <o:OLEObject Type="Embed" ProgID="Equation.DSMT4" ShapeID="_x0000_i1499" DrawAspect="Content" ObjectID="_1755965538" r:id="rId770"/>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500" type="#_x0000_t75" style="width:93.75pt;height:21.75pt" o:ole="">
                  <v:imagedata r:id="rId771" o:title=""/>
                </v:shape>
                <o:OLEObject Type="Embed" ProgID="Equation.DSMT4" ShapeID="_x0000_i1500" DrawAspect="Content" ObjectID="_1755965539" r:id="rId772"/>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501" type="#_x0000_t75" style="width:14.25pt;height:14.25pt" o:ole="">
                  <v:imagedata r:id="rId741" o:title=""/>
                </v:shape>
                <o:OLEObject Type="Embed" ProgID="Equation.3" ShapeID="_x0000_i1501" DrawAspect="Content" ObjectID="_1755965540" r:id="rId773"/>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502" type="#_x0000_t75" style="width:14.25pt;height:14.25pt" o:ole="">
                  <v:imagedata r:id="rId743" o:title=""/>
                </v:shape>
                <o:OLEObject Type="Embed" ProgID="Equation.DSMT4" ShapeID="_x0000_i1502" DrawAspect="Content" ObjectID="_1755965541" r:id="rId774"/>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503" type="#_x0000_t75" style="width:7.55pt;height:14.25pt" o:ole="">
                  <v:imagedata r:id="rId745" o:title=""/>
                </v:shape>
                <o:OLEObject Type="Embed" ProgID="Equation.DSMT4" ShapeID="_x0000_i1503" DrawAspect="Content" ObjectID="_1755965542" r:id="rId775"/>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504" type="#_x0000_t75" style="width:57.75pt;height:28.45pt" o:ole="">
                  <v:imagedata r:id="rId747" o:title=""/>
                </v:shape>
                <o:OLEObject Type="Embed" ProgID="Equation.DSMT4" ShapeID="_x0000_i1504" DrawAspect="Content" ObjectID="_1755965543" r:id="rId776"/>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505" type="#_x0000_t75" style="width:64.45pt;height:28.45pt" o:ole="">
                  <v:imagedata r:id="rId749" o:title=""/>
                </v:shape>
                <o:OLEObject Type="Embed" ProgID="Equation.DSMT4" ShapeID="_x0000_i1505" DrawAspect="Content" ObjectID="_1755965544" r:id="rId777"/>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506" type="#_x0000_t75" style="width:116.35pt;height:21.75pt" o:ole="">
                  <v:imagedata r:id="rId778" o:title=""/>
                </v:shape>
                <o:OLEObject Type="Embed" ProgID="Equation.DSMT4" ShapeID="_x0000_i1506" DrawAspect="Content" ObjectID="_1755965545" r:id="rId779"/>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507" type="#_x0000_t75" style="width:115.55pt;height:21.75pt" o:ole="">
                  <v:imagedata r:id="rId780" o:title=""/>
                </v:shape>
                <o:OLEObject Type="Embed" ProgID="Equation.DSMT4" ShapeID="_x0000_i1507" DrawAspect="Content" ObjectID="_1755965546" r:id="rId781"/>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508" type="#_x0000_t75" style="width:172.45pt;height:36.85pt" o:ole="">
                  <v:imagedata r:id="rId782" o:title=""/>
                </v:shape>
                <o:OLEObject Type="Embed" ProgID="Equation.DSMT4" ShapeID="_x0000_i1508" DrawAspect="Content" ObjectID="_1755965547" r:id="rId783"/>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509" type="#_x0000_t75" style="width:14.25pt;height:14.25pt" o:ole="">
                  <v:imagedata r:id="rId423" o:title=""/>
                </v:shape>
                <o:OLEObject Type="Embed" ProgID="Equation.DSMT4" ShapeID="_x0000_i1509" DrawAspect="Content" ObjectID="_1755965548" r:id="rId78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510" type="#_x0000_t75" style="width:14.25pt;height:14.25pt" o:ole="">
                  <v:imagedata r:id="rId425" o:title=""/>
                </v:shape>
                <o:OLEObject Type="Embed" ProgID="Equation.DSMT4" ShapeID="_x0000_i1510" DrawAspect="Content" ObjectID="_1755965549" r:id="rId78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11" type="#_x0000_t75" style="width:14.25pt;height:14.25pt" o:ole="">
                  <v:imagedata r:id="rId427" o:title=""/>
                </v:shape>
                <o:OLEObject Type="Embed" ProgID="Equation.DSMT4" ShapeID="_x0000_i1511" DrawAspect="Content" ObjectID="_1755965550" r:id="rId78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5"/>
        <w:gridCol w:w="1656"/>
        <w:gridCol w:w="1808"/>
        <w:gridCol w:w="1808"/>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512" type="#_x0000_t75" style="width:28.45pt;height:14.25pt" o:ole="">
                  <v:imagedata r:id="rId787" o:title=""/>
                </v:shape>
                <o:OLEObject Type="Embed" ProgID="Equation.DSMT4" ShapeID="_x0000_i1512" DrawAspect="Content" ObjectID="_1755965551" r:id="rId788"/>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13" type="#_x0000_t75" style="width:14.25pt;height:14.25pt" o:ole="">
                  <v:imagedata r:id="rId741" o:title=""/>
                </v:shape>
                <o:OLEObject Type="Embed" ProgID="Equation.3" ShapeID="_x0000_i1513" DrawAspect="Content" ObjectID="_1755965552" r:id="rId789"/>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14" type="#_x0000_t75" style="width:14.25pt;height:14.25pt" o:ole="">
                  <v:imagedata r:id="rId790" o:title=""/>
                </v:shape>
                <o:OLEObject Type="Embed" ProgID="Equation.DSMT4" ShapeID="_x0000_i1514" DrawAspect="Content" ObjectID="_1755965553" r:id="rId791"/>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15" type="#_x0000_t75" style="width:7.55pt;height:14.25pt" o:ole="">
                  <v:imagedata r:id="rId598" o:title=""/>
                </v:shape>
                <o:OLEObject Type="Embed" ProgID="Equation.DSMT4" ShapeID="_x0000_i1515" DrawAspect="Content" ObjectID="_1755965554" r:id="rId792"/>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16" type="#_x0000_t75" style="width:57.75pt;height:28.45pt" o:ole="">
                  <v:imagedata r:id="rId793" o:title=""/>
                </v:shape>
                <o:OLEObject Type="Embed" ProgID="Equation.DSMT4" ShapeID="_x0000_i1516" DrawAspect="Content" ObjectID="_1755965555" r:id="rId794"/>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17" type="#_x0000_t75" style="width:7.55pt;height:14.25pt" o:ole="">
                  <v:imagedata r:id="rId795" o:title=""/>
                </v:shape>
                <o:OLEObject Type="Embed" ProgID="Equation.DSMT4" ShapeID="_x0000_i1517" DrawAspect="Content" ObjectID="_1755965556" r:id="rId796"/>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18" type="#_x0000_t75" style="width:57.75pt;height:21.75pt" o:ole="">
                  <v:imagedata r:id="rId797" o:title=""/>
                </v:shape>
                <o:OLEObject Type="Embed" ProgID="Equation.DSMT4" ShapeID="_x0000_i1518" DrawAspect="Content" ObjectID="_1755965557" r:id="rId798"/>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19" type="#_x0000_t75" style="width:57.75pt;height:21.75pt" o:ole="">
                  <v:imagedata r:id="rId799" o:title=""/>
                </v:shape>
                <o:OLEObject Type="Embed" ProgID="Equation.DSMT4" ShapeID="_x0000_i1519" DrawAspect="Content" ObjectID="_1755965558" r:id="rId800"/>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20" type="#_x0000_t75" style="width:79.55pt;height:21.75pt" o:ole="">
                  <v:imagedata r:id="rId801" o:title=""/>
                </v:shape>
                <o:OLEObject Type="Embed" ProgID="Equation.DSMT4" ShapeID="_x0000_i1520" DrawAspect="Content" ObjectID="_1755965559" r:id="rId802"/>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21" type="#_x0000_t75" style="width:1in;height:21.75pt" o:ole="">
                  <v:imagedata r:id="rId803" o:title=""/>
                </v:shape>
                <o:OLEObject Type="Embed" ProgID="Equation.DSMT4" ShapeID="_x0000_i1521" DrawAspect="Content" ObjectID="_1755965560" r:id="rId804"/>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22" type="#_x0000_t75" style="width:14.25pt;height:14.25pt" o:ole="">
                  <v:imagedata r:id="rId741" o:title=""/>
                </v:shape>
                <o:OLEObject Type="Embed" ProgID="Equation.3" ShapeID="_x0000_i1522" DrawAspect="Content" ObjectID="_1755965561" r:id="rId805"/>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23" type="#_x0000_t75" style="width:14.25pt;height:14.25pt" o:ole="">
                  <v:imagedata r:id="rId806" o:title=""/>
                </v:shape>
                <o:OLEObject Type="Embed" ProgID="Equation.DSMT4" ShapeID="_x0000_i1523" DrawAspect="Content" ObjectID="_1755965562" r:id="rId807"/>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24" type="#_x0000_t75" style="width:7.55pt;height:14.25pt" o:ole="">
                  <v:imagedata r:id="rId598" o:title=""/>
                </v:shape>
                <o:OLEObject Type="Embed" ProgID="Equation.DSMT4" ShapeID="_x0000_i1524" DrawAspect="Content" ObjectID="_1755965563" r:id="rId808"/>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25" type="#_x0000_t75" style="width:57.75pt;height:28.45pt" o:ole="">
                  <v:imagedata r:id="rId793" o:title=""/>
                </v:shape>
                <o:OLEObject Type="Embed" ProgID="Equation.DSMT4" ShapeID="_x0000_i1525" DrawAspect="Content" ObjectID="_1755965564" r:id="rId809"/>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26" type="#_x0000_t75" style="width:7.55pt;height:14.25pt" o:ole="">
                  <v:imagedata r:id="rId795" o:title=""/>
                </v:shape>
                <o:OLEObject Type="Embed" ProgID="Equation.DSMT4" ShapeID="_x0000_i1526" DrawAspect="Content" ObjectID="_1755965565" r:id="rId810"/>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27" type="#_x0000_t75" style="width:64.45pt;height:14.25pt" o:ole="">
                  <v:imagedata r:id="rId811" o:title=""/>
                </v:shape>
                <o:OLEObject Type="Embed" ProgID="Equation.DSMT4" ShapeID="_x0000_i1527" DrawAspect="Content" ObjectID="_1755965566" r:id="rId812"/>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28" type="#_x0000_t75" style="width:1in;height:21.75pt" o:ole="">
                  <v:imagedata r:id="rId813" o:title=""/>
                </v:shape>
                <o:OLEObject Type="Embed" ProgID="Equation.DSMT4" ShapeID="_x0000_i1528" DrawAspect="Content" ObjectID="_1755965567" r:id="rId814"/>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29" type="#_x0000_t75" style="width:79.55pt;height:21.75pt" o:ole="">
                  <v:imagedata r:id="rId815" o:title=""/>
                </v:shape>
                <o:OLEObject Type="Embed" ProgID="Equation.DSMT4" ShapeID="_x0000_i1529" DrawAspect="Content" ObjectID="_1755965568" r:id="rId816"/>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30" type="#_x0000_t75" style="width:79.55pt;height:21.75pt" o:ole="">
                  <v:imagedata r:id="rId817" o:title=""/>
                </v:shape>
                <o:OLEObject Type="Embed" ProgID="Equation.DSMT4" ShapeID="_x0000_i1530" DrawAspect="Content" ObjectID="_1755965569" r:id="rId818"/>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31" type="#_x0000_t75" style="width:172.45pt;height:36.85pt" o:ole="">
                  <v:imagedata r:id="rId819" o:title=""/>
                </v:shape>
                <o:OLEObject Type="Embed" ProgID="Equation.DSMT4" ShapeID="_x0000_i1531" DrawAspect="Content" ObjectID="_1755965570" r:id="rId820"/>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32" type="#_x0000_t75" style="width:14.25pt;height:14.25pt" o:ole="">
                  <v:imagedata r:id="rId423" o:title=""/>
                </v:shape>
                <o:OLEObject Type="Embed" ProgID="Equation.DSMT4" ShapeID="_x0000_i1532" DrawAspect="Content" ObjectID="_1755965571" r:id="rId82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33" type="#_x0000_t75" style="width:14.25pt;height:14.25pt" o:ole="">
                  <v:imagedata r:id="rId425" o:title=""/>
                </v:shape>
                <o:OLEObject Type="Embed" ProgID="Equation.DSMT4" ShapeID="_x0000_i1533" DrawAspect="Content" ObjectID="_1755965572" r:id="rId82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4"/>
        <w:gridCol w:w="617"/>
        <w:gridCol w:w="2039"/>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34" type="#_x0000_t75" style="width:50.25pt;height:14.25pt" o:ole="">
                  <v:imagedata r:id="rId823" o:title=""/>
                </v:shape>
                <o:OLEObject Type="Embed" ProgID="Equation.DSMT4" ShapeID="_x0000_i1534" DrawAspect="Content" ObjectID="_1755965573" r:id="rId824"/>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35" type="#_x0000_t75" style="width:14.25pt;height:14.25pt" o:ole="">
                  <v:imagedata r:id="rId825" o:title=""/>
                </v:shape>
                <o:OLEObject Type="Embed" ProgID="Equation.3" ShapeID="_x0000_i1535" DrawAspect="Content" ObjectID="_1755965574" r:id="rId826"/>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36" type="#_x0000_t75" style="width:14.25pt;height:14.25pt" o:ole="">
                  <v:imagedata r:id="rId827" o:title=""/>
                </v:shape>
                <o:OLEObject Type="Embed" ProgID="Equation.DSMT4" ShapeID="_x0000_i1536" DrawAspect="Content" ObjectID="_1755965575" r:id="rId828"/>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37" type="#_x0000_t75" style="width:7.55pt;height:14.25pt" o:ole="">
                  <v:imagedata r:id="rId598" o:title=""/>
                </v:shape>
                <o:OLEObject Type="Embed" ProgID="Equation.DSMT4" ShapeID="_x0000_i1537" DrawAspect="Content" ObjectID="_1755965576" r:id="rId829"/>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38" type="#_x0000_t75" style="width:57.75pt;height:14.25pt" o:ole="">
                  <v:imagedata r:id="rId830" o:title=""/>
                </v:shape>
                <o:OLEObject Type="Embed" ProgID="Equation.DSMT4" ShapeID="_x0000_i1538" DrawAspect="Content" ObjectID="_1755965577" r:id="rId831"/>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39" type="#_x0000_t75" style="width:64.45pt;height:14.25pt" o:ole="">
                  <v:imagedata r:id="rId832" o:title=""/>
                </v:shape>
                <o:OLEObject Type="Embed" ProgID="Equation.DSMT4" ShapeID="_x0000_i1539" DrawAspect="Content" ObjectID="_1755965578" r:id="rId833"/>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40" type="#_x0000_t75" style="width:14.25pt;height:14.25pt" o:ole="">
                  <v:imagedata r:id="rId834" o:title=""/>
                </v:shape>
                <o:OLEObject Type="Embed" ProgID="Equation.DSMT4" ShapeID="_x0000_i1540" DrawAspect="Content" ObjectID="_1755965579" r:id="rId835"/>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41" type="#_x0000_t75" style="width:1in;height:21.75pt" o:ole="">
                  <v:imagedata r:id="rId836" o:title=""/>
                </v:shape>
                <o:OLEObject Type="Embed" ProgID="Equation.DSMT4" ShapeID="_x0000_i1541" DrawAspect="Content" ObjectID="_1755965580" r:id="rId837"/>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42" type="#_x0000_t75" style="width:201.75pt;height:36.85pt" o:ole="">
                  <v:imagedata r:id="rId838" o:title=""/>
                </v:shape>
                <o:OLEObject Type="Embed" ProgID="Equation.DSMT4" ShapeID="_x0000_i1542" DrawAspect="Content" ObjectID="_1755965581" r:id="rId839"/>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43" type="#_x0000_t75" style="width:14.25pt;height:14.25pt" o:ole="">
                  <v:imagedata r:id="rId423" o:title=""/>
                </v:shape>
                <o:OLEObject Type="Embed" ProgID="Equation.DSMT4" ShapeID="_x0000_i1543" DrawAspect="Content" ObjectID="_1755965582" r:id="rId84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44" type="#_x0000_t75" style="width:14.25pt;height:14.25pt" o:ole="">
                  <v:imagedata r:id="rId425" o:title=""/>
                </v:shape>
                <o:OLEObject Type="Embed" ProgID="Equation.DSMT4" ShapeID="_x0000_i1544" DrawAspect="Content" ObjectID="_1755965583" r:id="rId84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45" type="#_x0000_t75" style="width:14.25pt;height:14.25pt" o:ole="">
                  <v:imagedata r:id="rId427" o:title=""/>
                </v:shape>
                <o:OLEObject Type="Embed" ProgID="Equation.DSMT4" ShapeID="_x0000_i1545" DrawAspect="Content" ObjectID="_1755965584" r:id="rId84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39"/>
        <w:gridCol w:w="535"/>
        <w:gridCol w:w="1162"/>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46" type="#_x0000_t75" style="width:50.25pt;height:14.25pt" o:ole="">
                  <v:imagedata r:id="rId843" o:title=""/>
                </v:shape>
                <o:OLEObject Type="Embed" ProgID="Equation.DSMT4" ShapeID="_x0000_i1546" DrawAspect="Content" ObjectID="_1755965585" r:id="rId844"/>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47" type="#_x0000_t75" style="width:14.25pt;height:14.25pt" o:ole="">
                  <v:imagedata r:id="rId825" o:title=""/>
                </v:shape>
                <o:OLEObject Type="Embed" ProgID="Equation.3" ShapeID="_x0000_i1547" DrawAspect="Content" ObjectID="_1755965586" r:id="rId845"/>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48" type="#_x0000_t75" style="width:14.25pt;height:14.25pt" o:ole="">
                  <v:imagedata r:id="rId846" o:title=""/>
                </v:shape>
                <o:OLEObject Type="Embed" ProgID="Equation.DSMT4" ShapeID="_x0000_i1548" DrawAspect="Content" ObjectID="_1755965587" r:id="rId847"/>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49" type="#_x0000_t75" style="width:14.25pt;height:14.25pt" o:ole="">
                  <v:imagedata r:id="rId848" o:title=""/>
                </v:shape>
                <o:OLEObject Type="Embed" ProgID="Equation.DSMT4" ShapeID="_x0000_i1549" DrawAspect="Content" ObjectID="_1755965588" r:id="rId849"/>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50" type="#_x0000_t75" style="width:7.55pt;height:14.25pt" o:ole="">
                  <v:imagedata r:id="rId598" o:title=""/>
                </v:shape>
                <o:OLEObject Type="Embed" ProgID="Equation.DSMT4" ShapeID="_x0000_i1550" DrawAspect="Content" ObjectID="_1755965589" r:id="rId850"/>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51" type="#_x0000_t75" style="width:57.75pt;height:28.45pt" o:ole="">
                  <v:imagedata r:id="rId851" o:title=""/>
                </v:shape>
                <o:OLEObject Type="Embed" ProgID="Equation.DSMT4" ShapeID="_x0000_i1551" DrawAspect="Content" ObjectID="_1755965590" r:id="rId852"/>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52" type="#_x0000_t75" style="width:57.75pt;height:14.25pt" o:ole="">
                  <v:imagedata r:id="rId853" o:title=""/>
                </v:shape>
                <o:OLEObject Type="Embed" ProgID="Equation.DSMT4" ShapeID="_x0000_i1552" DrawAspect="Content" ObjectID="_1755965591" r:id="rId854"/>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53" type="#_x0000_t75" style="width:28.45pt;height:14.25pt" o:ole="">
                  <v:imagedata r:id="rId855" o:title=""/>
                </v:shape>
                <o:OLEObject Type="Embed" ProgID="Equation.DSMT4" ShapeID="_x0000_i1553" DrawAspect="Content" ObjectID="_1755965592" r:id="rId856"/>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54" type="#_x0000_t75" style="width:14.25pt;height:14.25pt" o:ole="">
                  <v:imagedata r:id="rId834" o:title=""/>
                </v:shape>
                <o:OLEObject Type="Embed" ProgID="Equation.DSMT4" ShapeID="_x0000_i1554" DrawAspect="Content" ObjectID="_1755965593" r:id="rId857"/>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55" type="#_x0000_t75" style="width:43.55pt;height:21.75pt" o:ole="">
                  <v:imagedata r:id="rId858" o:title=""/>
                </v:shape>
                <o:OLEObject Type="Embed" ProgID="Equation.DSMT4" ShapeID="_x0000_i1555" DrawAspect="Content" ObjectID="_1755965594" r:id="rId859"/>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56" type="#_x0000_t75" style="width:230.25pt;height:1in" o:ole="">
                  <v:imagedata r:id="rId860" o:title=""/>
                </v:shape>
                <o:OLEObject Type="Embed" ProgID="Equation.DSMT4" ShapeID="_x0000_i1556" DrawAspect="Content" ObjectID="_1755965595" r:id="rId861"/>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1854"/>
        <w:gridCol w:w="617"/>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57" type="#_x0000_t75" style="width:50.25pt;height:14.25pt" o:ole="">
                  <v:imagedata r:id="rId823" o:title=""/>
                </v:shape>
                <o:OLEObject Type="Embed" ProgID="Equation.DSMT4" ShapeID="_x0000_i1557" DrawAspect="Content" ObjectID="_1755965596" r:id="rId862"/>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58" type="#_x0000_t75" style="width:14.25pt;height:14.25pt" o:ole="">
                  <v:imagedata r:id="rId825" o:title=""/>
                </v:shape>
                <o:OLEObject Type="Embed" ProgID="Equation.3" ShapeID="_x0000_i1558" DrawAspect="Content" ObjectID="_1755965597" r:id="rId863"/>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59" type="#_x0000_t75" style="width:14.25pt;height:14.25pt" o:ole="">
                  <v:imagedata r:id="rId827" o:title=""/>
                </v:shape>
                <o:OLEObject Type="Embed" ProgID="Equation.DSMT4" ShapeID="_x0000_i1559" DrawAspect="Content" ObjectID="_1755965598" r:id="rId864"/>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60" type="#_x0000_t75" style="width:7.55pt;height:14.25pt" o:ole="">
                  <v:imagedata r:id="rId598" o:title=""/>
                </v:shape>
                <o:OLEObject Type="Embed" ProgID="Equation.DSMT4" ShapeID="_x0000_i1560" DrawAspect="Content" ObjectID="_1755965599" r:id="rId865"/>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61" type="#_x0000_t75" style="width:57.75pt;height:14.25pt" o:ole="">
                  <v:imagedata r:id="rId830" o:title=""/>
                </v:shape>
                <o:OLEObject Type="Embed" ProgID="Equation.DSMT4" ShapeID="_x0000_i1561" DrawAspect="Content" ObjectID="_1755965600" r:id="rId866"/>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62" type="#_x0000_t75" style="width:64.45pt;height:14.25pt" o:ole="">
                  <v:imagedata r:id="rId832" o:title=""/>
                </v:shape>
                <o:OLEObject Type="Embed" ProgID="Equation.DSMT4" ShapeID="_x0000_i1562" DrawAspect="Content" ObjectID="_1755965601" r:id="rId867"/>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63" type="#_x0000_t75" style="width:14.25pt;height:14.25pt" o:ole="">
                  <v:imagedata r:id="rId834" o:title=""/>
                </v:shape>
                <o:OLEObject Type="Embed" ProgID="Equation.DSMT4" ShapeID="_x0000_i1563" DrawAspect="Content" ObjectID="_1755965602" r:id="rId868"/>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64" type="#_x0000_t75" style="width:1in;height:21.75pt" o:ole="">
                  <v:imagedata r:id="rId869" o:title=""/>
                </v:shape>
                <o:OLEObject Type="Embed" ProgID="Equation.DSMT4" ShapeID="_x0000_i1564" DrawAspect="Content" ObjectID="_1755965603" r:id="rId870"/>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65" type="#_x0000_t75" style="width:243.65pt;height:36.85pt" o:ole="">
                  <v:imagedata r:id="rId871" o:title=""/>
                </v:shape>
                <o:OLEObject Type="Embed" ProgID="Equation.DSMT4" ShapeID="_x0000_i1565" DrawAspect="Content" ObjectID="_1755965604" r:id="rId872"/>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66" type="#_x0000_t75" style="width:14.25pt;height:14.25pt" o:ole="">
                  <v:imagedata r:id="rId423" o:title=""/>
                </v:shape>
                <o:OLEObject Type="Embed" ProgID="Equation.DSMT4" ShapeID="_x0000_i1566" DrawAspect="Content" ObjectID="_1755965605" r:id="rId87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67" type="#_x0000_t75" style="width:14.25pt;height:14.25pt" o:ole="">
                  <v:imagedata r:id="rId425" o:title=""/>
                </v:shape>
                <o:OLEObject Type="Embed" ProgID="Equation.DSMT4" ShapeID="_x0000_i1567" DrawAspect="Content" ObjectID="_1755965606" r:id="rId87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68" type="#_x0000_t75" style="width:14.25pt;height:14.25pt" o:ole="">
                  <v:imagedata r:id="rId427" o:title=""/>
                </v:shape>
                <o:OLEObject Type="Embed" ProgID="Equation.DSMT4" ShapeID="_x0000_i1568" DrawAspect="Content" ObjectID="_1755965607" r:id="rId87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2"/>
        <w:gridCol w:w="620"/>
        <w:gridCol w:w="1347"/>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69" type="#_x0000_t75" style="width:50.25pt;height:14.25pt" o:ole="">
                  <v:imagedata r:id="rId876" o:title=""/>
                </v:shape>
                <o:OLEObject Type="Embed" ProgID="Equation.DSMT4" ShapeID="_x0000_i1569" DrawAspect="Content" ObjectID="_1755965608" r:id="rId877"/>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70" type="#_x0000_t75" style="width:14.25pt;height:14.25pt" o:ole="">
                  <v:imagedata r:id="rId825" o:title=""/>
                </v:shape>
                <o:OLEObject Type="Embed" ProgID="Equation.3" ShapeID="_x0000_i1570" DrawAspect="Content" ObjectID="_1755965609" r:id="rId878"/>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71" type="#_x0000_t75" style="width:14.25pt;height:14.25pt" o:ole="">
                  <v:imagedata r:id="rId846" o:title=""/>
                </v:shape>
                <o:OLEObject Type="Embed" ProgID="Equation.DSMT4" ShapeID="_x0000_i1571" DrawAspect="Content" ObjectID="_1755965610" r:id="rId879"/>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72" type="#_x0000_t75" style="width:14.25pt;height:14.25pt" o:ole="">
                  <v:imagedata r:id="rId848" o:title=""/>
                </v:shape>
                <o:OLEObject Type="Embed" ProgID="Equation.DSMT4" ShapeID="_x0000_i1572" DrawAspect="Content" ObjectID="_1755965611" r:id="rId880"/>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73" type="#_x0000_t75" style="width:7.55pt;height:14.25pt" o:ole="">
                  <v:imagedata r:id="rId598" o:title=""/>
                </v:shape>
                <o:OLEObject Type="Embed" ProgID="Equation.DSMT4" ShapeID="_x0000_i1573" DrawAspect="Content" ObjectID="_1755965612" r:id="rId881"/>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74" type="#_x0000_t75" style="width:57.75pt;height:28.45pt" o:ole="">
                  <v:imagedata r:id="rId882" o:title=""/>
                </v:shape>
                <o:OLEObject Type="Embed" ProgID="Equation.DSMT4" ShapeID="_x0000_i1574" DrawAspect="Content" ObjectID="_1755965613" r:id="rId883"/>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75" type="#_x0000_t75" style="width:57.75pt;height:14.25pt" o:ole="">
                  <v:imagedata r:id="rId853" o:title=""/>
                </v:shape>
                <o:OLEObject Type="Embed" ProgID="Equation.DSMT4" ShapeID="_x0000_i1575" DrawAspect="Content" ObjectID="_1755965614" r:id="rId884"/>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76" type="#_x0000_t75" style="width:28.45pt;height:14.25pt" o:ole="">
                  <v:imagedata r:id="rId855" o:title=""/>
                </v:shape>
                <o:OLEObject Type="Embed" ProgID="Equation.DSMT4" ShapeID="_x0000_i1576" DrawAspect="Content" ObjectID="_1755965615" r:id="rId885"/>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77" type="#_x0000_t75" style="width:14.25pt;height:14.25pt" o:ole="">
                  <v:imagedata r:id="rId834" o:title=""/>
                </v:shape>
                <o:OLEObject Type="Embed" ProgID="Equation.DSMT4" ShapeID="_x0000_i1577" DrawAspect="Content" ObjectID="_1755965616" r:id="rId886"/>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78" type="#_x0000_t75" style="width:43.55pt;height:21.75pt" o:ole="">
                  <v:imagedata r:id="rId887" o:title=""/>
                </v:shape>
                <o:OLEObject Type="Embed" ProgID="Equation.DSMT4" ShapeID="_x0000_i1578" DrawAspect="Content" ObjectID="_1755965617" r:id="rId888"/>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79" type="#_x0000_t75" style="width:273.75pt;height:1in" o:ole="">
                  <v:imagedata r:id="rId889" o:title=""/>
                </v:shape>
                <o:OLEObject Type="Embed" ProgID="Equation.DSMT4" ShapeID="_x0000_i1579" DrawAspect="Content" ObjectID="_1755965618" r:id="rId890"/>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4"/>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80" type="#_x0000_t75" style="width:14.25pt;height:14.25pt" o:ole="">
                  <v:imagedata r:id="rId825" o:title=""/>
                </v:shape>
                <o:OLEObject Type="Embed" ProgID="Equation.3" ShapeID="_x0000_i1580" DrawAspect="Content" ObjectID="_1755965619" r:id="rId891"/>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81" type="#_x0000_t75" style="width:14.25pt;height:14.25pt" o:ole="">
                  <v:imagedata r:id="rId846" o:title=""/>
                </v:shape>
                <o:OLEObject Type="Embed" ProgID="Equation.DSMT4" ShapeID="_x0000_i1581" DrawAspect="Content" ObjectID="_1755965620" r:id="rId892"/>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82" type="#_x0000_t75" style="width:7.55pt;height:14.25pt" o:ole="">
                  <v:imagedata r:id="rId598" o:title=""/>
                </v:shape>
                <o:OLEObject Type="Embed" ProgID="Equation.DSMT4" ShapeID="_x0000_i1582" DrawAspect="Content" ObjectID="_1755965621" r:id="rId893"/>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83" type="#_x0000_t75" style="width:28.45pt;height:14.25pt" o:ole="">
                  <v:imagedata r:id="rId894" o:title=""/>
                </v:shape>
                <o:OLEObject Type="Embed" ProgID="Equation.DSMT4" ShapeID="_x0000_i1583" DrawAspect="Content" ObjectID="_1755965622" r:id="rId895"/>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84" type="#_x0000_t75" style="width:57.75pt;height:14.25pt" o:ole="">
                  <v:imagedata r:id="rId896" o:title=""/>
                </v:shape>
                <o:OLEObject Type="Embed" ProgID="Equation.DSMT4" ShapeID="_x0000_i1584" DrawAspect="Content" ObjectID="_1755965623" r:id="rId897"/>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85" type="#_x0000_t75" style="width:57.75pt;height:14.25pt" o:ole="">
                  <v:imagedata r:id="rId853" o:title=""/>
                </v:shape>
                <o:OLEObject Type="Embed" ProgID="Equation.DSMT4" ShapeID="_x0000_i1585" DrawAspect="Content" ObjectID="_1755965624" r:id="rId898"/>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86" type="#_x0000_t75" style="width:14.25pt;height:14.25pt" o:ole="">
                  <v:imagedata r:id="rId899" o:title=""/>
                </v:shape>
                <o:OLEObject Type="Embed" ProgID="Equation.DSMT4" ShapeID="_x0000_i1586" DrawAspect="Content" ObjectID="_1755965625" r:id="rId900"/>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87" type="#_x0000_t75" style="width:108.85pt;height:21.75pt" o:ole="">
                  <v:imagedata r:id="rId901" o:title=""/>
                </v:shape>
                <o:OLEObject Type="Embed" ProgID="Equation.DSMT4" ShapeID="_x0000_i1587" DrawAspect="Content" ObjectID="_1755965626" r:id="rId902"/>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88" type="#_x0000_t75" style="width:57.75pt;height:14.25pt" o:ole="">
                  <v:imagedata r:id="rId903" o:title=""/>
                </v:shape>
                <o:OLEObject Type="Embed" ProgID="Equation.DSMT4" ShapeID="_x0000_i1588" DrawAspect="Content" ObjectID="_1755965627" r:id="rId904"/>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89" type="#_x0000_t75" style="width:57.75pt;height:14.25pt" o:ole="">
                  <v:imagedata r:id="rId905" o:title=""/>
                </v:shape>
                <o:OLEObject Type="Embed" ProgID="Equation.DSMT4" ShapeID="_x0000_i1589" DrawAspect="Content" ObjectID="_1755965628" r:id="rId906"/>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90" type="#_x0000_t75" style="width:7.55pt;height:14.25pt" o:ole="">
                  <v:imagedata r:id="rId907" o:title=""/>
                </v:shape>
                <o:OLEObject Type="Embed" ProgID="Equation.DSMT4" ShapeID="_x0000_i1590" DrawAspect="Content" ObjectID="_1755965629" r:id="rId908"/>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91" type="#_x0000_t75" style="width:14.25pt;height:14.25pt" o:ole="">
                  <v:imagedata r:id="rId899" o:title=""/>
                </v:shape>
                <o:OLEObject Type="Embed" ProgID="Equation.DSMT4" ShapeID="_x0000_i1591" DrawAspect="Content" ObjectID="_1755965630" r:id="rId909"/>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92" type="#_x0000_t75" style="width:86.25pt;height:21.75pt" o:ole="">
                  <v:imagedata r:id="rId910" o:title=""/>
                </v:shape>
                <o:OLEObject Type="Embed" ProgID="Equation.DSMT4" ShapeID="_x0000_i1592" DrawAspect="Content" ObjectID="_1755965631" r:id="rId911"/>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93" type="#_x0000_t75" style="width:273.75pt;height:36.85pt" o:ole="">
                  <v:imagedata r:id="rId912" o:title=""/>
                </v:shape>
                <o:OLEObject Type="Embed" ProgID="Equation.DSMT4" ShapeID="_x0000_i1593" DrawAspect="Content" ObjectID="_1755965632" r:id="rId913"/>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6"/>
        <w:gridCol w:w="1466"/>
        <w:gridCol w:w="535"/>
        <w:gridCol w:w="2559"/>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94" type="#_x0000_t75" style="width:14.25pt;height:14.25pt" o:ole="">
                  <v:imagedata r:id="rId825" o:title=""/>
                </v:shape>
                <o:OLEObject Type="Embed" ProgID="Equation.3" ShapeID="_x0000_i1594" DrawAspect="Content" ObjectID="_1755965633" r:id="rId914"/>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95" type="#_x0000_t75" style="width:14.25pt;height:14.25pt" o:ole="">
                  <v:imagedata r:id="rId846" o:title=""/>
                </v:shape>
                <o:OLEObject Type="Embed" ProgID="Equation.DSMT4" ShapeID="_x0000_i1595" DrawAspect="Content" ObjectID="_1755965634" r:id="rId915"/>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96" type="#_x0000_t75" style="width:7.55pt;height:14.25pt" o:ole="">
                  <v:imagedata r:id="rId598" o:title=""/>
                </v:shape>
                <o:OLEObject Type="Embed" ProgID="Equation.DSMT4" ShapeID="_x0000_i1596" DrawAspect="Content" ObjectID="_1755965635" r:id="rId916"/>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97" type="#_x0000_t75" style="width:28.45pt;height:14.25pt" o:ole="">
                  <v:imagedata r:id="rId894" o:title=""/>
                </v:shape>
                <o:OLEObject Type="Embed" ProgID="Equation.DSMT4" ShapeID="_x0000_i1597" DrawAspect="Content" ObjectID="_1755965636" r:id="rId917"/>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98" type="#_x0000_t75" style="width:57.75pt;height:14.25pt" o:ole="">
                  <v:imagedata r:id="rId918" o:title=""/>
                </v:shape>
                <o:OLEObject Type="Embed" ProgID="Equation.DSMT4" ShapeID="_x0000_i1598" DrawAspect="Content" ObjectID="_1755965637" r:id="rId919"/>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99" type="#_x0000_t75" style="width:57.75pt;height:14.25pt" o:ole="">
                  <v:imagedata r:id="rId853" o:title=""/>
                </v:shape>
                <o:OLEObject Type="Embed" ProgID="Equation.DSMT4" ShapeID="_x0000_i1599" DrawAspect="Content" ObjectID="_1755965638" r:id="rId920"/>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600" type="#_x0000_t75" style="width:14.25pt;height:14.25pt" o:ole="">
                  <v:imagedata r:id="rId899" o:title=""/>
                </v:shape>
                <o:OLEObject Type="Embed" ProgID="Equation.DSMT4" ShapeID="_x0000_i1600" DrawAspect="Content" ObjectID="_1755965639" r:id="rId921"/>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601" type="#_x0000_t75" style="width:108.85pt;height:21.75pt" o:ole="">
                  <v:imagedata r:id="rId922" o:title=""/>
                </v:shape>
                <o:OLEObject Type="Embed" ProgID="Equation.DSMT4" ShapeID="_x0000_i1601" DrawAspect="Content" ObjectID="_1755965640" r:id="rId923"/>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602" type="#_x0000_t75" style="width:57.75pt;height:14.25pt" o:ole="">
                  <v:imagedata r:id="rId903" o:title=""/>
                </v:shape>
                <o:OLEObject Type="Embed" ProgID="Equation.DSMT4" ShapeID="_x0000_i1602" DrawAspect="Content" ObjectID="_1755965641" r:id="rId924"/>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603" type="#_x0000_t75" style="width:57.75pt;height:14.25pt" o:ole="">
                  <v:imagedata r:id="rId925" o:title=""/>
                </v:shape>
                <o:OLEObject Type="Embed" ProgID="Equation.DSMT4" ShapeID="_x0000_i1603" DrawAspect="Content" ObjectID="_1755965642" r:id="rId926"/>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604" type="#_x0000_t75" style="width:7.55pt;height:14.25pt" o:ole="">
                  <v:imagedata r:id="rId927" o:title=""/>
                </v:shape>
                <o:OLEObject Type="Embed" ProgID="Equation.DSMT4" ShapeID="_x0000_i1604" DrawAspect="Content" ObjectID="_1755965643" r:id="rId928"/>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605" type="#_x0000_t75" style="width:14.25pt;height:14.25pt" o:ole="">
                  <v:imagedata r:id="rId899" o:title=""/>
                </v:shape>
                <o:OLEObject Type="Embed" ProgID="Equation.DSMT4" ShapeID="_x0000_i1605" DrawAspect="Content" ObjectID="_1755965644" r:id="rId929"/>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606" type="#_x0000_t75" style="width:86.25pt;height:21.75pt" o:ole="">
                  <v:imagedata r:id="rId930" o:title=""/>
                </v:shape>
                <o:OLEObject Type="Embed" ProgID="Equation.DSMT4" ShapeID="_x0000_i1606" DrawAspect="Content" ObjectID="_1755965645" r:id="rId931"/>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607" type="#_x0000_t75" style="width:331.55pt;height:36.85pt" o:ole="">
                  <v:imagedata r:id="rId932" o:title=""/>
                </v:shape>
                <o:OLEObject Type="Embed" ProgID="Equation.DSMT4" ShapeID="_x0000_i1607" DrawAspect="Content" ObjectID="_1755965646" r:id="rId933"/>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608" type="#_x0000_t75" style="width:14.25pt;height:14.25pt" o:ole="">
                  <v:imagedata r:id="rId825" o:title=""/>
                </v:shape>
                <o:OLEObject Type="Embed" ProgID="Equation.3" ShapeID="_x0000_i1608" DrawAspect="Content" ObjectID="_1755965647" r:id="rId934"/>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609" type="#_x0000_t75" style="width:14.25pt;height:14.25pt" o:ole="">
                  <v:imagedata r:id="rId846" o:title=""/>
                </v:shape>
                <o:OLEObject Type="Embed" ProgID="Equation.DSMT4" ShapeID="_x0000_i1609" DrawAspect="Content" ObjectID="_1755965648" r:id="rId935"/>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610" type="#_x0000_t75" style="width:7.55pt;height:14.25pt" o:ole="">
                  <v:imagedata r:id="rId598" o:title=""/>
                </v:shape>
                <o:OLEObject Type="Embed" ProgID="Equation.DSMT4" ShapeID="_x0000_i1610" DrawAspect="Content" ObjectID="_1755965649" r:id="rId936"/>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11" type="#_x0000_t75" style="width:57.75pt;height:14.25pt" o:ole="">
                  <v:imagedata r:id="rId937" o:title=""/>
                </v:shape>
                <o:OLEObject Type="Embed" ProgID="Equation.DSMT4" ShapeID="_x0000_i1611" DrawAspect="Content" ObjectID="_1755965650" r:id="rId938"/>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12" type="#_x0000_t75" style="width:57.75pt;height:28.45pt" o:ole="">
                  <v:imagedata r:id="rId939" o:title=""/>
                </v:shape>
                <o:OLEObject Type="Embed" ProgID="Equation.DSMT4" ShapeID="_x0000_i1612" DrawAspect="Content" ObjectID="_1755965651" r:id="rId940"/>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13" type="#_x0000_t75" style="width:7.55pt;height:14.25pt" o:ole="">
                  <v:imagedata r:id="rId941" o:title=""/>
                </v:shape>
                <o:OLEObject Type="Embed" ProgID="Equation.DSMT4" ShapeID="_x0000_i1613" DrawAspect="Content" ObjectID="_1755965652" r:id="rId942"/>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14" type="#_x0000_t75" style="width:14.25pt;height:14.25pt" o:ole="">
                  <v:imagedata r:id="rId899" o:title=""/>
                </v:shape>
                <o:OLEObject Type="Embed" ProgID="Equation.DSMT4" ShapeID="_x0000_i1614" DrawAspect="Content" ObjectID="_1755965653" r:id="rId943"/>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15" type="#_x0000_t75" style="width:116.35pt;height:21.75pt" o:ole="">
                  <v:imagedata r:id="rId944" o:title=""/>
                </v:shape>
                <o:OLEObject Type="Embed" ProgID="Equation.DSMT4" ShapeID="_x0000_i1615" DrawAspect="Content" ObjectID="_1755965654" r:id="rId945"/>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16" type="#_x0000_t75" style="width:57.75pt;height:14.25pt" o:ole="">
                  <v:imagedata r:id="rId946" o:title=""/>
                </v:shape>
                <o:OLEObject Type="Embed" ProgID="Equation.DSMT4" ShapeID="_x0000_i1616" DrawAspect="Content" ObjectID="_1755965655" r:id="rId947"/>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17" type="#_x0000_t75" style="width:57.75pt;height:14.25pt" o:ole="">
                  <v:imagedata r:id="rId948" o:title=""/>
                </v:shape>
                <o:OLEObject Type="Embed" ProgID="Equation.DSMT4" ShapeID="_x0000_i1617" DrawAspect="Content" ObjectID="_1755965656" r:id="rId949"/>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18" type="#_x0000_t75" style="width:7.55pt;height:14.25pt" o:ole="">
                  <v:imagedata r:id="rId941" o:title=""/>
                </v:shape>
                <o:OLEObject Type="Embed" ProgID="Equation.DSMT4" ShapeID="_x0000_i1618" DrawAspect="Content" ObjectID="_1755965657" r:id="rId950"/>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19" type="#_x0000_t75" style="width:14.25pt;height:14.25pt" o:ole="">
                  <v:imagedata r:id="rId899" o:title=""/>
                </v:shape>
                <o:OLEObject Type="Embed" ProgID="Equation.DSMT4" ShapeID="_x0000_i1619" DrawAspect="Content" ObjectID="_1755965658" r:id="rId951"/>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20" type="#_x0000_t75" style="width:116.35pt;height:21.75pt" o:ole="">
                  <v:imagedata r:id="rId952" o:title=""/>
                </v:shape>
                <o:OLEObject Type="Embed" ProgID="Equation.DSMT4" ShapeID="_x0000_i1620" DrawAspect="Content" ObjectID="_1755965659" r:id="rId953"/>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21" type="#_x0000_t75" style="width:64.45pt;height:14.25pt" o:ole="">
                  <v:imagedata r:id="rId954" o:title=""/>
                </v:shape>
                <o:OLEObject Type="Embed" ProgID="Equation.DSMT4" ShapeID="_x0000_i1621" DrawAspect="Content" ObjectID="_1755965660" r:id="rId955"/>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22" type="#_x0000_t75" style="width:57.75pt;height:14.25pt" o:ole="">
                  <v:imagedata r:id="rId956" o:title=""/>
                </v:shape>
                <o:OLEObject Type="Embed" ProgID="Equation.DSMT4" ShapeID="_x0000_i1622" DrawAspect="Content" ObjectID="_1755965661" r:id="rId957"/>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23" type="#_x0000_t75" style="width:57.75pt;height:14.25pt" o:ole="">
                  <v:imagedata r:id="rId958" o:title=""/>
                </v:shape>
                <o:OLEObject Type="Embed" ProgID="Equation.DSMT4" ShapeID="_x0000_i1623" DrawAspect="Content" ObjectID="_1755965662" r:id="rId959"/>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24" type="#_x0000_t75" style="width:14.25pt;height:14.25pt" o:ole="">
                  <v:imagedata r:id="rId899" o:title=""/>
                </v:shape>
                <o:OLEObject Type="Embed" ProgID="Equation.DSMT4" ShapeID="_x0000_i1624" DrawAspect="Content" ObjectID="_1755965663" r:id="rId960"/>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25" type="#_x0000_t75" style="width:136.45pt;height:21.75pt" o:ole="">
                  <v:imagedata r:id="rId961" o:title=""/>
                </v:shape>
                <o:OLEObject Type="Embed" ProgID="Equation.DSMT4" ShapeID="_x0000_i1625" DrawAspect="Content" ObjectID="_1755965664" r:id="rId962"/>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26" type="#_x0000_t75" style="width:64.45pt;height:14.25pt" o:ole="">
                  <v:imagedata r:id="rId963" o:title=""/>
                </v:shape>
                <o:OLEObject Type="Embed" ProgID="Equation.DSMT4" ShapeID="_x0000_i1626" DrawAspect="Content" ObjectID="_1755965665" r:id="rId964"/>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27" type="#_x0000_t75" style="width:57.75pt;height:14.25pt" o:ole="">
                  <v:imagedata r:id="rId965" o:title=""/>
                </v:shape>
                <o:OLEObject Type="Embed" ProgID="Equation.DSMT4" ShapeID="_x0000_i1627" DrawAspect="Content" ObjectID="_1755965666" r:id="rId966"/>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28" type="#_x0000_t75" style="width:64.45pt;height:28.45pt" o:ole="">
                  <v:imagedata r:id="rId967" o:title=""/>
                </v:shape>
                <o:OLEObject Type="Embed" ProgID="Equation.DSMT4" ShapeID="_x0000_i1628" DrawAspect="Content" ObjectID="_1755965667" r:id="rId968"/>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29" type="#_x0000_t75" style="width:14.25pt;height:14.25pt" o:ole="">
                  <v:imagedata r:id="rId899" o:title=""/>
                </v:shape>
                <o:OLEObject Type="Embed" ProgID="Equation.DSMT4" ShapeID="_x0000_i1629" DrawAspect="Content" ObjectID="_1755965668" r:id="rId969"/>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30" type="#_x0000_t75" style="width:136.45pt;height:21.75pt" o:ole="">
                  <v:imagedata r:id="rId961" o:title=""/>
                </v:shape>
                <o:OLEObject Type="Embed" ProgID="Equation.DSMT4" ShapeID="_x0000_i1630" DrawAspect="Content" ObjectID="_1755965669" r:id="rId970"/>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31" type="#_x0000_t75" style="width:64.45pt;height:14.25pt" o:ole="">
                  <v:imagedata r:id="rId971" o:title=""/>
                </v:shape>
                <o:OLEObject Type="Embed" ProgID="Equation.DSMT4" ShapeID="_x0000_i1631" DrawAspect="Content" ObjectID="_1755965670" r:id="rId972"/>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32" type="#_x0000_t75" style="width:57.75pt;height:14.25pt" o:ole="">
                  <v:imagedata r:id="rId973" o:title=""/>
                </v:shape>
                <o:OLEObject Type="Embed" ProgID="Equation.DSMT4" ShapeID="_x0000_i1632" DrawAspect="Content" ObjectID="_1755965671" r:id="rId974"/>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33" type="#_x0000_t75" style="width:57.75pt;height:14.25pt" o:ole="">
                  <v:imagedata r:id="rId975" o:title=""/>
                </v:shape>
                <o:OLEObject Type="Embed" ProgID="Equation.DSMT4" ShapeID="_x0000_i1633" DrawAspect="Content" ObjectID="_1755965672" r:id="rId976"/>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34" type="#_x0000_t75" style="width:14.25pt;height:14.25pt" o:ole="">
                  <v:imagedata r:id="rId899" o:title=""/>
                </v:shape>
                <o:OLEObject Type="Embed" ProgID="Equation.DSMT4" ShapeID="_x0000_i1634" DrawAspect="Content" ObjectID="_1755965673" r:id="rId977"/>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35" type="#_x0000_t75" style="width:136.45pt;height:21.75pt" o:ole="">
                  <v:imagedata r:id="rId961" o:title=""/>
                </v:shape>
                <o:OLEObject Type="Embed" ProgID="Equation.DSMT4" ShapeID="_x0000_i1635" DrawAspect="Content" ObjectID="_1755965674" r:id="rId978"/>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36" type="#_x0000_t75" style="width:366.7pt;height:36.85pt" o:ole="">
                  <v:imagedata r:id="rId979" o:title=""/>
                </v:shape>
                <o:OLEObject Type="Embed" ProgID="Equation.DSMT4" ShapeID="_x0000_i1636" DrawAspect="Content" ObjectID="_1755965675" r:id="rId980"/>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37" type="#_x0000_t75" style="width:14.25pt;height:14.25pt" o:ole="">
                  <v:imagedata r:id="rId825" o:title=""/>
                </v:shape>
                <o:OLEObject Type="Embed" ProgID="Equation.3" ShapeID="_x0000_i1637" DrawAspect="Content" ObjectID="_1755965676" r:id="rId981"/>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38" type="#_x0000_t75" style="width:14.25pt;height:14.25pt" o:ole="">
                  <v:imagedata r:id="rId846" o:title=""/>
                </v:shape>
                <o:OLEObject Type="Embed" ProgID="Equation.DSMT4" ShapeID="_x0000_i1638" DrawAspect="Content" ObjectID="_1755965677" r:id="rId982"/>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39" type="#_x0000_t75" style="width:14.25pt;height:14.25pt" o:ole="">
                  <v:imagedata r:id="rId598" o:title=""/>
                </v:shape>
                <o:OLEObject Type="Embed" ProgID="Equation.DSMT4" ShapeID="_x0000_i1639" DrawAspect="Content" ObjectID="_1755965678" r:id="rId983"/>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40" type="#_x0000_t75" style="width:57.75pt;height:14.25pt" o:ole="">
                  <v:imagedata r:id="rId937" o:title=""/>
                </v:shape>
                <o:OLEObject Type="Embed" ProgID="Equation.DSMT4" ShapeID="_x0000_i1640" DrawAspect="Content" ObjectID="_1755965679" r:id="rId984"/>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41" type="#_x0000_t75" style="width:57.75pt;height:28.45pt" o:ole="">
                  <v:imagedata r:id="rId985" o:title=""/>
                </v:shape>
                <o:OLEObject Type="Embed" ProgID="Equation.DSMT4" ShapeID="_x0000_i1641" DrawAspect="Content" ObjectID="_1755965680" r:id="rId986"/>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42" type="#_x0000_t75" style="width:7.55pt;height:14.25pt" o:ole="">
                  <v:imagedata r:id="rId941" o:title=""/>
                </v:shape>
                <o:OLEObject Type="Embed" ProgID="Equation.DSMT4" ShapeID="_x0000_i1642" DrawAspect="Content" ObjectID="_1755965681" r:id="rId987"/>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43" type="#_x0000_t75" style="width:14.25pt;height:14.25pt" o:ole="">
                  <v:imagedata r:id="rId899" o:title=""/>
                </v:shape>
                <o:OLEObject Type="Embed" ProgID="Equation.DSMT4" ShapeID="_x0000_i1643" DrawAspect="Content" ObjectID="_1755965682" r:id="rId988"/>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44" type="#_x0000_t75" style="width:116.35pt;height:21.75pt" o:ole="">
                  <v:imagedata r:id="rId989" o:title=""/>
                </v:shape>
                <o:OLEObject Type="Embed" ProgID="Equation.DSMT4" ShapeID="_x0000_i1644" DrawAspect="Content" ObjectID="_1755965683" r:id="rId990"/>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45" type="#_x0000_t75" style="width:57.75pt;height:14.25pt" o:ole="">
                  <v:imagedata r:id="rId946" o:title=""/>
                </v:shape>
                <o:OLEObject Type="Embed" ProgID="Equation.DSMT4" ShapeID="_x0000_i1645" DrawAspect="Content" ObjectID="_1755965684" r:id="rId991"/>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46" type="#_x0000_t75" style="width:57.75pt;height:14.25pt" o:ole="">
                  <v:imagedata r:id="rId992" o:title=""/>
                </v:shape>
                <o:OLEObject Type="Embed" ProgID="Equation.DSMT4" ShapeID="_x0000_i1646" DrawAspect="Content" ObjectID="_1755965685" r:id="rId993"/>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47" type="#_x0000_t75" style="width:7.55pt;height:14.25pt" o:ole="">
                  <v:imagedata r:id="rId941" o:title=""/>
                </v:shape>
                <o:OLEObject Type="Embed" ProgID="Equation.DSMT4" ShapeID="_x0000_i1647" DrawAspect="Content" ObjectID="_1755965686" r:id="rId994"/>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48" type="#_x0000_t75" style="width:14.25pt;height:14.25pt" o:ole="">
                  <v:imagedata r:id="rId899" o:title=""/>
                </v:shape>
                <o:OLEObject Type="Embed" ProgID="Equation.DSMT4" ShapeID="_x0000_i1648" DrawAspect="Content" ObjectID="_1755965687" r:id="rId995"/>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49" type="#_x0000_t75" style="width:116.35pt;height:21.75pt" o:ole="">
                  <v:imagedata r:id="rId996" o:title=""/>
                </v:shape>
                <o:OLEObject Type="Embed" ProgID="Equation.DSMT4" ShapeID="_x0000_i1649" DrawAspect="Content" ObjectID="_1755965688" r:id="rId997"/>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50" type="#_x0000_t75" style="width:64.45pt;height:14.25pt" o:ole="">
                  <v:imagedata r:id="rId954" o:title=""/>
                </v:shape>
                <o:OLEObject Type="Embed" ProgID="Equation.DSMT4" ShapeID="_x0000_i1650" DrawAspect="Content" ObjectID="_1755965689" r:id="rId998"/>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51" type="#_x0000_t75" style="width:57.75pt;height:14.25pt" o:ole="">
                  <v:imagedata r:id="rId999" o:title=""/>
                </v:shape>
                <o:OLEObject Type="Embed" ProgID="Equation.DSMT4" ShapeID="_x0000_i1651" DrawAspect="Content" ObjectID="_1755965690" r:id="rId1000"/>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52" type="#_x0000_t75" style="width:57.75pt;height:14.25pt" o:ole="">
                  <v:imagedata r:id="rId1001" o:title=""/>
                </v:shape>
                <o:OLEObject Type="Embed" ProgID="Equation.DSMT4" ShapeID="_x0000_i1652" DrawAspect="Content" ObjectID="_1755965691" r:id="rId1002"/>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53" type="#_x0000_t75" style="width:14.25pt;height:14.25pt" o:ole="">
                  <v:imagedata r:id="rId899" o:title=""/>
                </v:shape>
                <o:OLEObject Type="Embed" ProgID="Equation.DSMT4" ShapeID="_x0000_i1653" DrawAspect="Content" ObjectID="_1755965692" r:id="rId1003"/>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54" type="#_x0000_t75" style="width:136.45pt;height:21.75pt" o:ole="">
                  <v:imagedata r:id="rId1004" o:title=""/>
                </v:shape>
                <o:OLEObject Type="Embed" ProgID="Equation.DSMT4" ShapeID="_x0000_i1654" DrawAspect="Content" ObjectID="_1755965693" r:id="rId1005"/>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55" type="#_x0000_t75" style="width:64.45pt;height:14.25pt" o:ole="">
                  <v:imagedata r:id="rId963" o:title=""/>
                </v:shape>
                <o:OLEObject Type="Embed" ProgID="Equation.DSMT4" ShapeID="_x0000_i1655" DrawAspect="Content" ObjectID="_1755965694" r:id="rId1006"/>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56" type="#_x0000_t75" style="width:57.75pt;height:14.25pt" o:ole="">
                  <v:imagedata r:id="rId1007" o:title=""/>
                </v:shape>
                <o:OLEObject Type="Embed" ProgID="Equation.DSMT4" ShapeID="_x0000_i1656" DrawAspect="Content" ObjectID="_1755965695" r:id="rId1008"/>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57" type="#_x0000_t75" style="width:64.45pt;height:28.45pt" o:ole="">
                  <v:imagedata r:id="rId1009" o:title=""/>
                </v:shape>
                <o:OLEObject Type="Embed" ProgID="Equation.DSMT4" ShapeID="_x0000_i1657" DrawAspect="Content" ObjectID="_1755965696" r:id="rId1010"/>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58" type="#_x0000_t75" style="width:14.25pt;height:14.25pt" o:ole="">
                  <v:imagedata r:id="rId899" o:title=""/>
                </v:shape>
                <o:OLEObject Type="Embed" ProgID="Equation.DSMT4" ShapeID="_x0000_i1658" DrawAspect="Content" ObjectID="_1755965697" r:id="rId1011"/>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59" type="#_x0000_t75" style="width:136.45pt;height:21.75pt" o:ole="">
                  <v:imagedata r:id="rId1004" o:title=""/>
                </v:shape>
                <o:OLEObject Type="Embed" ProgID="Equation.DSMT4" ShapeID="_x0000_i1659" DrawAspect="Content" ObjectID="_1755965698" r:id="rId1012"/>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60" type="#_x0000_t75" style="width:64.45pt;height:14.25pt" o:ole="">
                  <v:imagedata r:id="rId971" o:title=""/>
                </v:shape>
                <o:OLEObject Type="Embed" ProgID="Equation.DSMT4" ShapeID="_x0000_i1660" DrawAspect="Content" ObjectID="_1755965699" r:id="rId1013"/>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61" type="#_x0000_t75" style="width:57.75pt;height:14.25pt" o:ole="">
                  <v:imagedata r:id="rId1014" o:title=""/>
                </v:shape>
                <o:OLEObject Type="Embed" ProgID="Equation.DSMT4" ShapeID="_x0000_i1661" DrawAspect="Content" ObjectID="_1755965700" r:id="rId1015"/>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62" type="#_x0000_t75" style="width:57.75pt;height:14.25pt" o:ole="">
                  <v:imagedata r:id="rId1016" o:title=""/>
                </v:shape>
                <o:OLEObject Type="Embed" ProgID="Equation.DSMT4" ShapeID="_x0000_i1662" DrawAspect="Content" ObjectID="_1755965701" r:id="rId1017"/>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63" type="#_x0000_t75" style="width:14.25pt;height:14.25pt" o:ole="">
                  <v:imagedata r:id="rId899" o:title=""/>
                </v:shape>
                <o:OLEObject Type="Embed" ProgID="Equation.DSMT4" ShapeID="_x0000_i1663" DrawAspect="Content" ObjectID="_1755965702" r:id="rId1018"/>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64" type="#_x0000_t75" style="width:136.45pt;height:21.75pt" o:ole="">
                  <v:imagedata r:id="rId1004" o:title=""/>
                </v:shape>
                <o:OLEObject Type="Embed" ProgID="Equation.DSMT4" ShapeID="_x0000_i1664" DrawAspect="Content" ObjectID="_1755965703" r:id="rId1019"/>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65" type="#_x0000_t75" style="width:411.05pt;height:36.85pt" o:ole="">
                  <v:imagedata r:id="rId1020" o:title=""/>
                </v:shape>
                <o:OLEObject Type="Embed" ProgID="Equation.DSMT4" ShapeID="_x0000_i1665" DrawAspect="Content" ObjectID="_1755965704" r:id="rId1021"/>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29" w:name="_Toc11352125"/>
      <w:bookmarkStart w:id="630" w:name="_Toc20318015"/>
      <w:bookmarkStart w:id="631" w:name="_Toc27299913"/>
      <w:bookmarkStart w:id="632" w:name="_Toc29673182"/>
      <w:bookmarkStart w:id="633" w:name="_Toc29673323"/>
      <w:bookmarkStart w:id="634" w:name="_Toc29674316"/>
      <w:bookmarkStart w:id="635" w:name="_Toc36645546"/>
      <w:bookmarkStart w:id="636" w:name="_Toc45810591"/>
      <w:bookmarkStart w:id="637" w:name="_Toc145348723"/>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29"/>
      <w:bookmarkEnd w:id="630"/>
      <w:bookmarkEnd w:id="631"/>
      <w:bookmarkEnd w:id="632"/>
      <w:bookmarkEnd w:id="633"/>
      <w:bookmarkEnd w:id="634"/>
      <w:bookmarkEnd w:id="635"/>
      <w:bookmarkEnd w:id="636"/>
      <w:bookmarkEnd w:id="637"/>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66" type="#_x0000_t75" style="width:14.25pt;height:14.25pt" o:ole="">
            <v:imagedata r:id="rId1022" o:title=""/>
          </v:shape>
          <o:OLEObject Type="Embed" ProgID="Equation.DSMT4" ShapeID="_x0000_i1666" DrawAspect="Content" ObjectID="_1755965705" r:id="rId1023"/>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67" type="#_x0000_t75" style="width:14.25pt;height:14.25pt" o:ole="">
            <v:imagedata r:id="rId446" o:title=""/>
          </v:shape>
          <o:OLEObject Type="Embed" ProgID="Equation.3" ShapeID="_x0000_i1667" DrawAspect="Content" ObjectID="_1755965706" r:id="rId1024"/>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68" type="#_x0000_t75" style="width:14.25pt;height:14.25pt" o:ole="">
            <v:imagedata r:id="rId1025" o:title=""/>
          </v:shape>
          <o:OLEObject Type="Embed" ProgID="Equation.3" ShapeID="_x0000_i1668" DrawAspect="Content" ObjectID="_1755965707" r:id="rId1026"/>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69" type="#_x0000_t75" style="width:57.75pt;height:21.75pt" o:ole="">
            <v:imagedata r:id="rId1027" o:title=""/>
          </v:shape>
          <o:OLEObject Type="Embed" ProgID="Equation.DSMT4" ShapeID="_x0000_i1669" DrawAspect="Content" ObjectID="_1755965708" r:id="rId102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70" type="#_x0000_t75" style="width:36.85pt;height:14.25pt" o:ole="">
            <v:imagedata r:id="rId452" o:title=""/>
          </v:shape>
          <o:OLEObject Type="Embed" ProgID="Equation.DSMT4" ShapeID="_x0000_i1670" DrawAspect="Content" ObjectID="_1755965709" r:id="rId102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71" type="#_x0000_t75" style="width:28.45pt;height:14.25pt" o:ole="">
            <v:imagedata r:id="rId454" o:title=""/>
          </v:shape>
          <o:OLEObject Type="Embed" ProgID="Equation.DSMT4" ShapeID="_x0000_i1671" DrawAspect="Content" ObjectID="_1755965710" r:id="rId1030"/>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72" type="#_x0000_t75" style="width:43.55pt;height:14.25pt" o:ole="">
            <v:imagedata r:id="rId1031" o:title=""/>
          </v:shape>
          <o:OLEObject Type="Embed" ProgID="Equation.DSMT4" ShapeID="_x0000_i1672" DrawAspect="Content" ObjectID="_1755965711" r:id="rId1032"/>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73" type="#_x0000_t75" style="width:36.85pt;height:14.25pt" o:ole="">
            <v:imagedata r:id="rId1033" o:title=""/>
          </v:shape>
          <o:OLEObject Type="Embed" ProgID="Equation.DSMT4" ShapeID="_x0000_i1673" DrawAspect="Content" ObjectID="_1755965712" r:id="rId103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74" type="#_x0000_t75" style="width:36.85pt;height:14.25pt" o:ole="">
            <v:imagedata r:id="rId1035" o:title=""/>
          </v:shape>
          <o:OLEObject Type="Embed" ProgID="Equation.DSMT4" ShapeID="_x0000_i1674" DrawAspect="Content" ObjectID="_1755965713" r:id="rId1036"/>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75" type="#_x0000_t75" style="width:57.75pt;height:14.25pt" o:ole="">
            <v:imagedata r:id="rId462" o:title=""/>
          </v:shape>
          <o:OLEObject Type="Embed" ProgID="Equation.DSMT4" ShapeID="_x0000_i1675" DrawAspect="Content" ObjectID="_1755965714" r:id="rId1037"/>
        </w:object>
      </w:r>
      <w:r w:rsidRPr="0048482F">
        <w:rPr>
          <w:color w:val="000000"/>
        </w:rPr>
        <w:t xml:space="preserve"> where </w:t>
      </w:r>
      <w:r w:rsidRPr="0048482F">
        <w:rPr>
          <w:color w:val="000000"/>
          <w:position w:val="-10"/>
        </w:rPr>
        <w:object w:dxaOrig="240" w:dyaOrig="300" w14:anchorId="1A0FAF88">
          <v:shape id="_x0000_i1676" type="#_x0000_t75" style="width:14.25pt;height:14.25pt" o:ole="">
            <v:imagedata r:id="rId380" o:title=""/>
          </v:shape>
          <o:OLEObject Type="Embed" ProgID="Equation.DSMT4" ShapeID="_x0000_i1676" DrawAspect="Content" ObjectID="_1755965715" r:id="rId1038"/>
        </w:object>
      </w:r>
      <w:r w:rsidRPr="0048482F">
        <w:rPr>
          <w:color w:val="000000"/>
        </w:rPr>
        <w:t xml:space="preserve"> is the LSB and </w:t>
      </w:r>
      <w:r w:rsidRPr="0048482F">
        <w:rPr>
          <w:color w:val="000000"/>
          <w:position w:val="-14"/>
        </w:rPr>
        <w:object w:dxaOrig="460" w:dyaOrig="340" w14:anchorId="66CDBC43">
          <v:shape id="_x0000_i1677" type="#_x0000_t75" style="width:21.75pt;height:14.25pt" o:ole="">
            <v:imagedata r:id="rId465" o:title=""/>
          </v:shape>
          <o:OLEObject Type="Embed" ProgID="Equation.DSMT4" ShapeID="_x0000_i1677" DrawAspect="Content" ObjectID="_1755965716" r:id="rId1039"/>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78" type="#_x0000_t75" style="width:64.45pt;height:14.25pt" o:ole="">
            <v:imagedata r:id="rId1040" o:title=""/>
          </v:shape>
          <o:OLEObject Type="Embed" ProgID="Equation.DSMT4" ShapeID="_x0000_i1678" DrawAspect="Content" ObjectID="_1755965717" r:id="rId1041"/>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79" type="#_x0000_t75" style="width:36.85pt;height:14.25pt" o:ole="">
            <v:imagedata r:id="rId471" o:title=""/>
          </v:shape>
          <o:OLEObject Type="Embed" ProgID="Equation.DSMT4" ShapeID="_x0000_i1679" DrawAspect="Content" ObjectID="_1755965718" r:id="rId1042"/>
        </w:object>
      </w:r>
      <w:r w:rsidRPr="0048482F">
        <w:rPr>
          <w:color w:val="000000"/>
        </w:rPr>
        <w:t xml:space="preserve"> is associated with all precoders based on the quantity </w:t>
      </w:r>
      <w:r w:rsidRPr="0048482F">
        <w:rPr>
          <w:color w:val="000000"/>
          <w:position w:val="-12"/>
        </w:rPr>
        <w:object w:dxaOrig="360" w:dyaOrig="320" w14:anchorId="7BB54A3D">
          <v:shape id="_x0000_i1680" type="#_x0000_t75" style="width:21.75pt;height:14.25pt" o:ole="">
            <v:imagedata r:id="rId473" o:title=""/>
          </v:shape>
          <o:OLEObject Type="Embed" ProgID="Equation.DSMT4" ShapeID="_x0000_i1680" DrawAspect="Content" ObjectID="_1755965719" r:id="rId1043"/>
        </w:object>
      </w:r>
      <w:r w:rsidRPr="0048482F">
        <w:rPr>
          <w:color w:val="000000"/>
        </w:rPr>
        <w:t xml:space="preserve">, </w:t>
      </w:r>
      <w:r w:rsidRPr="0048482F">
        <w:rPr>
          <w:color w:val="000000"/>
          <w:position w:val="-10"/>
        </w:rPr>
        <w:object w:dxaOrig="1420" w:dyaOrig="300" w14:anchorId="74EE0071">
          <v:shape id="_x0000_i1681" type="#_x0000_t75" style="width:1in;height:14.25pt" o:ole="">
            <v:imagedata r:id="rId475" o:title=""/>
          </v:shape>
          <o:OLEObject Type="Embed" ProgID="Equation.DSMT4" ShapeID="_x0000_i1681" DrawAspect="Content" ObjectID="_1755965720" r:id="rId1044"/>
        </w:object>
      </w:r>
      <w:r w:rsidRPr="0048482F">
        <w:rPr>
          <w:color w:val="000000"/>
        </w:rPr>
        <w:t xml:space="preserve">, </w:t>
      </w:r>
      <w:r w:rsidRPr="0048482F">
        <w:rPr>
          <w:color w:val="000000"/>
          <w:position w:val="-10"/>
        </w:rPr>
        <w:object w:dxaOrig="1560" w:dyaOrig="300" w14:anchorId="6993D9AC">
          <v:shape id="_x0000_i1682" type="#_x0000_t75" style="width:79.55pt;height:14.25pt" o:ole="">
            <v:imagedata r:id="rId477" o:title=""/>
          </v:shape>
          <o:OLEObject Type="Embed" ProgID="Equation.DSMT4" ShapeID="_x0000_i1682" DrawAspect="Content" ObjectID="_1755965721" r:id="rId1045"/>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83" type="#_x0000_t75" style="width:43.55pt;height:14.25pt" o:ole="">
            <v:imagedata r:id="rId350" o:title=""/>
          </v:shape>
          <o:OLEObject Type="Embed" ProgID="Equation.DSMT4" ShapeID="_x0000_i1683" DrawAspect="Content" ObjectID="_1755965722" r:id="rId1046"/>
        </w:object>
      </w:r>
      <w:r w:rsidR="00EC140E" w:rsidRPr="0048482F">
        <w:rPr>
          <w:color w:val="000000"/>
        </w:rPr>
        <w:t xml:space="preserve"> where </w:t>
      </w:r>
      <w:r w:rsidR="00EC140E" w:rsidRPr="0048482F">
        <w:rPr>
          <w:color w:val="000000"/>
          <w:position w:val="-10"/>
        </w:rPr>
        <w:object w:dxaOrig="200" w:dyaOrig="300" w14:anchorId="29E92345">
          <v:shape id="_x0000_i1684" type="#_x0000_t75" style="width:7.55pt;height:14.25pt" o:ole="">
            <v:imagedata r:id="rId340" o:title=""/>
          </v:shape>
          <o:OLEObject Type="Embed" ProgID="Equation.DSMT4" ShapeID="_x0000_i1684" DrawAspect="Content" ObjectID="_1755965723" r:id="rId1047"/>
        </w:object>
      </w:r>
      <w:r w:rsidR="00EC140E" w:rsidRPr="0048482F">
        <w:rPr>
          <w:color w:val="000000"/>
        </w:rPr>
        <w:t xml:space="preserve"> is the LSB and </w:t>
      </w:r>
      <w:r w:rsidR="00EC140E" w:rsidRPr="0048482F">
        <w:rPr>
          <w:color w:val="000000"/>
          <w:position w:val="-10"/>
        </w:rPr>
        <w:object w:dxaOrig="200" w:dyaOrig="300" w14:anchorId="6FFADF5C">
          <v:shape id="_x0000_i1685" type="#_x0000_t75" style="width:7.55pt;height:14.25pt" o:ole="">
            <v:imagedata r:id="rId353" o:title=""/>
          </v:shape>
          <o:OLEObject Type="Embed" ProgID="Equation.DSMT4" ShapeID="_x0000_i1685" DrawAspect="Content" ObjectID="_1755965724" r:id="rId104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86" type="#_x0000_t75" style="width:7.55pt;height:14.25pt" o:ole="">
            <v:imagedata r:id="rId344" o:title=""/>
          </v:shape>
          <o:OLEObject Type="Embed" ProgID="Equation.DSMT4" ShapeID="_x0000_i1686" DrawAspect="Content" ObjectID="_1755965725" r:id="rId1049"/>
        </w:object>
      </w:r>
      <w:r w:rsidR="00EC140E" w:rsidRPr="0048482F">
        <w:rPr>
          <w:color w:val="000000"/>
        </w:rPr>
        <w:t xml:space="preserve"> is zero, </w:t>
      </w:r>
      <w:r w:rsidR="00EC140E" w:rsidRPr="0048482F">
        <w:rPr>
          <w:color w:val="000000"/>
          <w:position w:val="-12"/>
        </w:rPr>
        <w:object w:dxaOrig="1140" w:dyaOrig="340" w14:anchorId="71C7C27E">
          <v:shape id="_x0000_i1687" type="#_x0000_t75" style="width:57.75pt;height:14.25pt" o:ole="">
            <v:imagedata r:id="rId356" o:title=""/>
          </v:shape>
          <o:OLEObject Type="Embed" ProgID="Equation.DSMT4" ShapeID="_x0000_i1687" DrawAspect="Content" ObjectID="_1755965726" r:id="rId1050"/>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88" type="#_x0000_t75" style="width:36.85pt;height:14.25pt" o:ole="">
            <v:imagedata r:id="rId348" o:title=""/>
          </v:shape>
          <o:OLEObject Type="Embed" ProgID="Equation.DSMT4" ShapeID="_x0000_i1688" DrawAspect="Content" ObjectID="_1755965727" r:id="rId1051"/>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89" type="#_x0000_t75" style="width:57.75pt;height:21.75pt" o:ole="">
            <v:imagedata r:id="rId1052" o:title=""/>
          </v:shape>
          <o:OLEObject Type="Embed" ProgID="Equation.DSMT4" ShapeID="_x0000_i1689" DrawAspect="Content" ObjectID="_1755965728" r:id="rId1053"/>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90" type="#_x0000_t75" style="width:36.85pt;height:14.25pt" o:ole="">
            <v:imagedata r:id="rId504" o:title=""/>
          </v:shape>
          <o:OLEObject Type="Embed" ProgID="Equation.3" ShapeID="_x0000_i1690" DrawAspect="Content" ObjectID="_1755965729" r:id="rId1054"/>
        </w:object>
      </w:r>
    </w:p>
    <w:tbl>
      <w:tblPr>
        <w:tblW w:w="0" w:type="auto"/>
        <w:jc w:val="center"/>
        <w:tblLook w:val="0000" w:firstRow="0" w:lastRow="0" w:firstColumn="0" w:lastColumn="0" w:noHBand="0" w:noVBand="0"/>
      </w:tblPr>
      <w:tblGrid>
        <w:gridCol w:w="2776"/>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91" type="#_x0000_t75" style="width:28.45pt;height:14.25pt" o:ole="">
                  <v:imagedata r:id="rId454" o:title=""/>
                </v:shape>
                <o:OLEObject Type="Embed" ProgID="Equation.DSMT4" ShapeID="_x0000_i1691" DrawAspect="Content" ObjectID="_1755965730" r:id="rId1055"/>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92" type="#_x0000_t75" style="width:57.75pt;height:21.75pt" o:ole="">
                  <v:imagedata r:id="rId1056" o:title=""/>
                </v:shape>
                <o:OLEObject Type="Embed" ProgID="Equation.DSMT4" ShapeID="_x0000_i1692" DrawAspect="Content" ObjectID="_1755965731" r:id="rId105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93" type="#_x0000_t75" style="width:36.85pt;height:14.25pt" o:ole="">
                  <v:imagedata r:id="rId504" o:title=""/>
                </v:shape>
                <o:OLEObject Type="Embed" ProgID="Equation.3" ShapeID="_x0000_i1693" DrawAspect="Content" ObjectID="_1755965732" r:id="rId1058"/>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94" type="#_x0000_t75" style="width:7.55pt;height:14.25pt" o:ole="">
            <v:imagedata r:id="rId1059" o:title=""/>
          </v:shape>
          <o:OLEObject Type="Embed" ProgID="Equation.DSMT4" ShapeID="_x0000_i1694" DrawAspect="Content" ObjectID="_1755965733" r:id="rId1060"/>
        </w:object>
      </w:r>
      <w:r w:rsidRPr="0048482F">
        <w:rPr>
          <w:color w:val="000000"/>
        </w:rPr>
        <w:t xml:space="preserve"> and </w:t>
      </w:r>
      <w:r w:rsidRPr="0048482F">
        <w:rPr>
          <w:color w:val="000000"/>
          <w:position w:val="-10"/>
        </w:rPr>
        <w:object w:dxaOrig="200" w:dyaOrig="300" w14:anchorId="7FB97EBF">
          <v:shape id="_x0000_i1695" type="#_x0000_t75" style="width:7.55pt;height:14.25pt" o:ole="">
            <v:imagedata r:id="rId1061" o:title=""/>
          </v:shape>
          <o:OLEObject Type="Embed" ProgID="Equation.DSMT4" ShapeID="_x0000_i1695" DrawAspect="Content" ObjectID="_1755965734" r:id="rId1062"/>
        </w:object>
      </w:r>
      <w:r w:rsidRPr="0048482F">
        <w:rPr>
          <w:color w:val="000000"/>
        </w:rPr>
        <w:t xml:space="preserve">, where </w:t>
      </w:r>
      <w:r w:rsidRPr="0048482F">
        <w:rPr>
          <w:color w:val="000000"/>
          <w:position w:val="-10"/>
        </w:rPr>
        <w:object w:dxaOrig="160" w:dyaOrig="300" w14:anchorId="0A407361">
          <v:shape id="_x0000_i1696" type="#_x0000_t75" style="width:7.55pt;height:14.25pt" o:ole="">
            <v:imagedata r:id="rId1059" o:title=""/>
          </v:shape>
          <o:OLEObject Type="Embed" ProgID="Equation.DSMT4" ShapeID="_x0000_i1696" DrawAspect="Content" ObjectID="_1755965735" r:id="rId1063"/>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97" type="#_x0000_t75" style="width:158.25pt;height:43.55pt" o:ole="">
            <v:imagedata r:id="rId1064" o:title=""/>
          </v:shape>
          <o:OLEObject Type="Embed" ProgID="Equation.DSMT4" ShapeID="_x0000_i1697" DrawAspect="Content" ObjectID="_1755965736" r:id="rId1065"/>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98" type="#_x0000_t75" style="width:7.55pt;height:7.55pt" o:ole="">
            <v:imagedata r:id="rId404" o:title=""/>
          </v:shape>
          <o:OLEObject Type="Embed" ProgID="Equation.DSMT4" ShapeID="_x0000_i1698" DrawAspect="Content" ObjectID="_1755965737" r:id="rId1066"/>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99" type="#_x0000_t75" style="width:14.25pt;height:14.25pt" o:ole="">
            <v:imagedata r:id="rId1067" o:title=""/>
          </v:shape>
          <o:OLEObject Type="Embed" ProgID="Equation.DSMT4" ShapeID="_x0000_i1699" DrawAspect="Content" ObjectID="_1755965738" r:id="rId1068"/>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700" type="#_x0000_t75" style="width:2in;height:36.85pt" o:ole="">
            <v:imagedata r:id="rId1069" o:title=""/>
          </v:shape>
          <o:OLEObject Type="Embed" ProgID="Equation.DSMT4" ShapeID="_x0000_i1700" DrawAspect="Content" ObjectID="_1755965739" r:id="rId1070"/>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701" type="#_x0000_t75" style="width:14.25pt;height:14.25pt" o:ole="">
            <v:imagedata r:id="rId1067" o:title=""/>
          </v:shape>
          <o:OLEObject Type="Embed" ProgID="Equation.DSMT4" ShapeID="_x0000_i1701" DrawAspect="Content" ObjectID="_1755965740" r:id="rId1071"/>
        </w:object>
      </w:r>
      <w:r w:rsidRPr="0048482F">
        <w:rPr>
          <w:color w:val="000000"/>
        </w:rPr>
        <w:t xml:space="preserve"> and </w:t>
      </w:r>
      <w:r w:rsidRPr="0048482F">
        <w:rPr>
          <w:color w:val="000000"/>
          <w:position w:val="-10"/>
        </w:rPr>
        <w:object w:dxaOrig="200" w:dyaOrig="300" w14:anchorId="47B44D14">
          <v:shape id="_x0000_i1702" type="#_x0000_t75" style="width:7.55pt;height:14.25pt" o:ole="">
            <v:imagedata r:id="rId1072" o:title=""/>
          </v:shape>
          <o:OLEObject Type="Embed" ProgID="Equation.DSMT4" ShapeID="_x0000_i1702" DrawAspect="Content" ObjectID="_1755965741" r:id="rId1073"/>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703" type="#_x0000_t75" style="width:86.25pt;height:43.55pt" o:ole="">
            <v:imagedata r:id="rId1074" o:title=""/>
          </v:shape>
          <o:OLEObject Type="Embed" ProgID="Equation.DSMT4" ShapeID="_x0000_i1703" DrawAspect="Content" ObjectID="_1755965742" r:id="rId1075"/>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704" type="#_x0000_t75" style="width:14.25pt;height:14.25pt" o:ole="">
            <v:imagedata r:id="rId423" o:title=""/>
          </v:shape>
          <o:OLEObject Type="Embed" ProgID="Equation.DSMT4" ShapeID="_x0000_i1704" DrawAspect="Content" ObjectID="_1755965743" r:id="rId1076"/>
        </w:object>
      </w:r>
      <w:r w:rsidRPr="0048482F">
        <w:rPr>
          <w:color w:val="000000"/>
        </w:rPr>
        <w:t xml:space="preserve"> to </w:t>
      </w:r>
      <w:r w:rsidRPr="0048482F">
        <w:rPr>
          <w:color w:val="000000"/>
          <w:position w:val="-10"/>
        </w:rPr>
        <w:object w:dxaOrig="220" w:dyaOrig="300" w14:anchorId="46FD8F1B">
          <v:shape id="_x0000_i1705" type="#_x0000_t75" style="width:14.25pt;height:14.25pt" o:ole="">
            <v:imagedata r:id="rId425" o:title=""/>
          </v:shape>
          <o:OLEObject Type="Embed" ProgID="Equation.DSMT4" ShapeID="_x0000_i1705" DrawAspect="Content" ObjectID="_1755965744" r:id="rId1077"/>
        </w:object>
      </w:r>
      <w:r w:rsidRPr="0048482F">
        <w:rPr>
          <w:color w:val="000000"/>
        </w:rPr>
        <w:t xml:space="preserve"> and </w:t>
      </w:r>
      <w:r w:rsidRPr="0048482F">
        <w:rPr>
          <w:color w:val="000000"/>
          <w:position w:val="-10"/>
        </w:rPr>
        <w:object w:dxaOrig="240" w:dyaOrig="300" w14:anchorId="0867D32E">
          <v:shape id="_x0000_i1706" type="#_x0000_t75" style="width:14.25pt;height:14.25pt" o:ole="">
            <v:imagedata r:id="rId427" o:title=""/>
          </v:shape>
          <o:OLEObject Type="Embed" ProgID="Equation.DSMT4" ShapeID="_x0000_i1706" DrawAspect="Content" ObjectID="_1755965745" r:id="rId1078"/>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707" type="#_x0000_t75" style="width:14.25pt;height:14.25pt" o:ole="">
            <v:imagedata r:id="rId423" o:title=""/>
          </v:shape>
          <o:OLEObject Type="Embed" ProgID="Equation.DSMT4" ShapeID="_x0000_i1707" DrawAspect="Content" ObjectID="_1755965746" r:id="rId1079"/>
        </w:object>
      </w:r>
      <w:r w:rsidRPr="0048482F">
        <w:rPr>
          <w:color w:val="000000"/>
        </w:rPr>
        <w:t xml:space="preserve"> to </w:t>
      </w:r>
      <w:r w:rsidRPr="0048482F">
        <w:rPr>
          <w:color w:val="000000"/>
          <w:position w:val="-10"/>
        </w:rPr>
        <w:object w:dxaOrig="220" w:dyaOrig="300" w14:anchorId="0A160332">
          <v:shape id="_x0000_i1708" type="#_x0000_t75" style="width:14.25pt;height:14.25pt" o:ole="">
            <v:imagedata r:id="rId425" o:title=""/>
          </v:shape>
          <o:OLEObject Type="Embed" ProgID="Equation.DSMT4" ShapeID="_x0000_i1708" DrawAspect="Content" ObjectID="_1755965747" r:id="rId1080"/>
        </w:object>
      </w:r>
      <w:r w:rsidRPr="0048482F">
        <w:rPr>
          <w:color w:val="000000"/>
        </w:rPr>
        <w:t xml:space="preserve"> and </w:t>
      </w:r>
      <w:r w:rsidRPr="0048482F">
        <w:rPr>
          <w:color w:val="000000"/>
          <w:position w:val="-10"/>
        </w:rPr>
        <w:object w:dxaOrig="240" w:dyaOrig="300" w14:anchorId="0985480B">
          <v:shape id="_x0000_i1709" type="#_x0000_t75" style="width:14.25pt;height:14.25pt" o:ole="">
            <v:imagedata r:id="rId427" o:title=""/>
          </v:shape>
          <o:OLEObject Type="Embed" ProgID="Equation.DSMT4" ShapeID="_x0000_i1709" DrawAspect="Content" ObjectID="_1755965748" r:id="rId1081"/>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710" type="#_x0000_t75" style="width:28.45pt;height:14.25pt" o:ole="">
            <v:imagedata r:id="rId458" o:title=""/>
          </v:shape>
          <o:OLEObject Type="Embed" ProgID="Equation.3" ShapeID="_x0000_i1710" DrawAspect="Content" ObjectID="_1755965749" r:id="rId1082"/>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11" type="#_x0000_t75" style="width:14.25pt;height:14.25pt" o:ole="">
            <v:imagedata r:id="rId460" o:title=""/>
          </v:shape>
          <o:OLEObject Type="Embed" ProgID="Equation.3" ShapeID="_x0000_i1711" DrawAspect="Content" ObjectID="_1755965750" r:id="rId1083"/>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12" type="#_x0000_t75" style="width:14.25pt;height:14.25pt" o:ole="">
            <v:imagedata r:id="rId509" o:title=""/>
          </v:shape>
          <o:OLEObject Type="Embed" ProgID="Equation.DSMT4" ShapeID="_x0000_i1712" DrawAspect="Content" ObjectID="_1755965751" r:id="rId1084"/>
        </w:object>
      </w:r>
      <w:r w:rsidRPr="0048482F">
        <w:rPr>
          <w:color w:val="000000"/>
        </w:rPr>
        <w:t xml:space="preserve"> to </w:t>
      </w:r>
      <w:r w:rsidRPr="0048482F">
        <w:rPr>
          <w:color w:val="000000"/>
          <w:position w:val="-10"/>
        </w:rPr>
        <w:object w:dxaOrig="220" w:dyaOrig="300" w14:anchorId="17D7DDA4">
          <v:shape id="_x0000_i1713" type="#_x0000_t75" style="width:14.25pt;height:14.25pt" o:ole="">
            <v:imagedata r:id="rId511" o:title=""/>
          </v:shape>
          <o:OLEObject Type="Embed" ProgID="Equation.DSMT4" ShapeID="_x0000_i1713" DrawAspect="Content" ObjectID="_1755965752" r:id="rId1085"/>
        </w:object>
      </w:r>
      <w:r w:rsidRPr="0048482F">
        <w:rPr>
          <w:color w:val="000000"/>
        </w:rPr>
        <w:t xml:space="preserve"> and </w:t>
      </w:r>
      <w:r w:rsidRPr="0048482F">
        <w:rPr>
          <w:color w:val="000000"/>
          <w:position w:val="-10"/>
        </w:rPr>
        <w:object w:dxaOrig="240" w:dyaOrig="300" w14:anchorId="4F5E8D95">
          <v:shape id="_x0000_i1714" type="#_x0000_t75" style="width:14.25pt;height:14.25pt" o:ole="">
            <v:imagedata r:id="rId513" o:title=""/>
          </v:shape>
          <o:OLEObject Type="Embed" ProgID="Equation.DSMT4" ShapeID="_x0000_i1714" DrawAspect="Content" ObjectID="_1755965753" r:id="rId1086"/>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15" type="#_x0000_t75" style="width:14.25pt;height:14.25pt" o:ole="">
                  <v:imagedata r:id="rId509" o:title=""/>
                </v:shape>
                <o:OLEObject Type="Embed" ProgID="Equation.DSMT4" ShapeID="_x0000_i1715" DrawAspect="Content" ObjectID="_1755965754" r:id="rId1087"/>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16" type="#_x0000_t75" style="width:57.75pt;height:14.25pt" o:ole="">
                  <v:imagedata r:id="rId520" o:title=""/>
                </v:shape>
                <o:OLEObject Type="Embed" ProgID="Equation.DSMT4" ShapeID="_x0000_i1716" DrawAspect="Content" ObjectID="_1755965755" r:id="rId1088"/>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17" type="#_x0000_t75" style="width:57.75pt;height:14.25pt" o:ole="">
                  <v:imagedata r:id="rId556" o:title=""/>
                </v:shape>
                <o:OLEObject Type="Embed" ProgID="Equation.DSMT4" ShapeID="_x0000_i1717" DrawAspect="Content" ObjectID="_1755965756" r:id="rId1089"/>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18" type="#_x0000_t75" style="width:57.75pt;height:14.25pt" o:ole="">
                  <v:imagedata r:id="rId1090" o:title=""/>
                </v:shape>
                <o:OLEObject Type="Embed" ProgID="Equation.DSMT4" ShapeID="_x0000_i1718" DrawAspect="Content" ObjectID="_1755965757" r:id="rId1091"/>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19" type="#_x0000_t75" style="width:64.45pt;height:14.25pt" o:ole="">
                  <v:imagedata r:id="rId560" o:title=""/>
                </v:shape>
                <o:OLEObject Type="Embed" ProgID="Equation.DSMT4" ShapeID="_x0000_i1719" DrawAspect="Content" ObjectID="_1755965758" r:id="rId1092"/>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20" type="#_x0000_t75" style="width:64.45pt;height:14.25pt" o:ole="">
                  <v:imagedata r:id="rId1093" o:title=""/>
                </v:shape>
                <o:OLEObject Type="Embed" ProgID="Equation.DSMT4" ShapeID="_x0000_i1720" DrawAspect="Content" ObjectID="_1755965759" r:id="rId1094"/>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21" type="#_x0000_t75" style="width:14.25pt;height:14.25pt" o:ole="">
                  <v:imagedata r:id="rId524" o:title=""/>
                </v:shape>
                <o:OLEObject Type="Embed" ProgID="Equation.DSMT4" ShapeID="_x0000_i1721" DrawAspect="Content" ObjectID="_1755965760" r:id="rId1095"/>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22" type="#_x0000_t75" style="width:14.25pt;height:14.25pt" o:ole="">
                  <v:imagedata r:id="rId526" o:title=""/>
                </v:shape>
                <o:OLEObject Type="Embed" ProgID="Equation.DSMT4" ShapeID="_x0000_i1722" DrawAspect="Content" ObjectID="_1755965761" r:id="rId1096"/>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23" type="#_x0000_t75" style="width:14.25pt;height:14.25pt" o:ole="">
                  <v:imagedata r:id="rId524" o:title=""/>
                </v:shape>
                <o:OLEObject Type="Embed" ProgID="Equation.DSMT4" ShapeID="_x0000_i1723" DrawAspect="Content" ObjectID="_1755965762" r:id="rId1097"/>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24" type="#_x0000_t75" style="width:14.25pt;height:14.25pt" o:ole="">
                  <v:imagedata r:id="rId526" o:title=""/>
                </v:shape>
                <o:OLEObject Type="Embed" ProgID="Equation.DSMT4" ShapeID="_x0000_i1724" DrawAspect="Content" ObjectID="_1755965763" r:id="rId1098"/>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25" type="#_x0000_t75" style="width:14.25pt;height:14.25pt" o:ole="">
                  <v:imagedata r:id="rId524" o:title=""/>
                </v:shape>
                <o:OLEObject Type="Embed" ProgID="Equation.DSMT4" ShapeID="_x0000_i1725" DrawAspect="Content" ObjectID="_1755965764" r:id="rId1099"/>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26" type="#_x0000_t75" style="width:14.25pt;height:14.25pt" o:ole="">
                  <v:imagedata r:id="rId526" o:title=""/>
                </v:shape>
                <o:OLEObject Type="Embed" ProgID="Equation.DSMT4" ShapeID="_x0000_i1726" DrawAspect="Content" ObjectID="_1755965765" r:id="rId1100"/>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27" type="#_x0000_t75" style="width:14.25pt;height:14.25pt" o:ole="">
                  <v:imagedata r:id="rId524" o:title=""/>
                </v:shape>
                <o:OLEObject Type="Embed" ProgID="Equation.DSMT4" ShapeID="_x0000_i1727" DrawAspect="Content" ObjectID="_1755965766" r:id="rId1101"/>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28" type="#_x0000_t75" style="width:14.25pt;height:14.25pt" o:ole="">
                  <v:imagedata r:id="rId526" o:title=""/>
                </v:shape>
                <o:OLEObject Type="Embed" ProgID="Equation.DSMT4" ShapeID="_x0000_i1728" DrawAspect="Content" ObjectID="_1755965767" r:id="rId1102"/>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29" type="#_x0000_t75" style="width:14.25pt;height:14.25pt" o:ole="">
                  <v:imagedata r:id="rId524" o:title=""/>
                </v:shape>
                <o:OLEObject Type="Embed" ProgID="Equation.DSMT4" ShapeID="_x0000_i1729" DrawAspect="Content" ObjectID="_1755965768" r:id="rId1103"/>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30" type="#_x0000_t75" style="width:14.25pt;height:14.25pt" o:ole="">
                  <v:imagedata r:id="rId526" o:title=""/>
                </v:shape>
                <o:OLEObject Type="Embed" ProgID="Equation.DSMT4" ShapeID="_x0000_i1730" DrawAspect="Content" ObjectID="_1755965769" r:id="rId1104"/>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31" type="#_x0000_t75" style="width:14.25pt;height:14.25pt" o:ole="">
                  <v:imagedata r:id="rId534" o:title=""/>
                </v:shape>
                <o:OLEObject Type="Embed" ProgID="Equation.DSMT4" ShapeID="_x0000_i1731" DrawAspect="Content" ObjectID="_1755965770" r:id="rId1105"/>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32" type="#_x0000_t75" style="width:14.25pt;height:14.25pt" o:ole="">
                  <v:imagedata r:id="rId534" o:title=""/>
                </v:shape>
                <o:OLEObject Type="Embed" ProgID="Equation.DSMT4" ShapeID="_x0000_i1732" DrawAspect="Content" ObjectID="_1755965771" r:id="rId1106"/>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33" type="#_x0000_t75" style="width:14.25pt;height:14.25pt" o:ole="">
                  <v:imagedata r:id="rId534" o:title=""/>
                </v:shape>
                <o:OLEObject Type="Embed" ProgID="Equation.DSMT4" ShapeID="_x0000_i1733" DrawAspect="Content" ObjectID="_1755965772" r:id="rId1107"/>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34" type="#_x0000_t75" style="width:14.25pt;height:14.25pt" o:ole="">
                  <v:imagedata r:id="rId534" o:title=""/>
                </v:shape>
                <o:OLEObject Type="Embed" ProgID="Equation.DSMT4" ShapeID="_x0000_i1734" DrawAspect="Content" ObjectID="_1755965773" r:id="rId1108"/>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35" type="#_x0000_t75" style="width:14.25pt;height:14.25pt" o:ole="">
                  <v:imagedata r:id="rId534" o:title=""/>
                </v:shape>
                <o:OLEObject Type="Embed" ProgID="Equation.DSMT4" ShapeID="_x0000_i1735" DrawAspect="Content" ObjectID="_1755965774" r:id="rId1109"/>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36" type="#_x0000_t75" style="width:21.75pt;height:14.25pt" o:ole="">
                  <v:imagedata r:id="rId579" o:title=""/>
                </v:shape>
                <o:OLEObject Type="Embed" ProgID="Equation.DSMT4" ShapeID="_x0000_i1736" DrawAspect="Content" ObjectID="_1755965775" r:id="rId1110"/>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37" type="#_x0000_t75" style="width:21.75pt;height:14.25pt" o:ole="">
                  <v:imagedata r:id="rId579" o:title=""/>
                </v:shape>
                <o:OLEObject Type="Embed" ProgID="Equation.DSMT4" ShapeID="_x0000_i1737" DrawAspect="Content" ObjectID="_1755965776" r:id="rId1111"/>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38" type="#_x0000_t75" style="width:14.25pt;height:14.25pt" o:ole="">
                  <v:imagedata r:id="rId539" o:title=""/>
                </v:shape>
                <o:OLEObject Type="Embed" ProgID="Equation.DSMT4" ShapeID="_x0000_i1738" DrawAspect="Content" ObjectID="_1755965777" r:id="rId1112"/>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39" type="#_x0000_t75" style="width:14.25pt;height:14.25pt" o:ole="">
                  <v:imagedata r:id="rId539" o:title=""/>
                </v:shape>
                <o:OLEObject Type="Embed" ProgID="Equation.DSMT4" ShapeID="_x0000_i1739" DrawAspect="Content" ObjectID="_1755965778" r:id="rId1113"/>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40" type="#_x0000_t75" style="width:14.25pt;height:14.25pt" o:ole="">
                  <v:imagedata r:id="rId584" o:title=""/>
                </v:shape>
                <o:OLEObject Type="Embed" ProgID="Equation.DSMT4" ShapeID="_x0000_i1740" DrawAspect="Content" ObjectID="_1755965779" r:id="rId1114"/>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41" type="#_x0000_t75" style="width:14.25pt;height:14.25pt" o:ole="">
                  <v:imagedata r:id="rId584" o:title=""/>
                </v:shape>
                <o:OLEObject Type="Embed" ProgID="Equation.DSMT4" ShapeID="_x0000_i1741" DrawAspect="Content" ObjectID="_1755965780" r:id="rId1115"/>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42" type="#_x0000_t75" style="width:14.25pt;height:14.25pt" o:ole="">
                  <v:imagedata r:id="rId534" o:title=""/>
                </v:shape>
                <o:OLEObject Type="Embed" ProgID="Equation.DSMT4" ShapeID="_x0000_i1742" DrawAspect="Content" ObjectID="_1755965781" r:id="rId1116"/>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43" type="#_x0000_t75" style="width:14.25pt;height:14.25pt" o:ole="">
                  <v:imagedata r:id="rId539" o:title=""/>
                </v:shape>
                <o:OLEObject Type="Embed" ProgID="Equation.DSMT4" ShapeID="_x0000_i1743" DrawAspect="Content" ObjectID="_1755965782" r:id="rId1117"/>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44" type="#_x0000_t75" style="width:14.25pt;height:14.25pt" o:ole="">
                  <v:imagedata r:id="rId534" o:title=""/>
                </v:shape>
                <o:OLEObject Type="Embed" ProgID="Equation.DSMT4" ShapeID="_x0000_i1744" DrawAspect="Content" ObjectID="_1755965783" r:id="rId1118"/>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45" type="#_x0000_t75" style="width:14.25pt;height:14.25pt" o:ole="">
                  <v:imagedata r:id="rId539" o:title=""/>
                </v:shape>
                <o:OLEObject Type="Embed" ProgID="Equation.DSMT4" ShapeID="_x0000_i1745" DrawAspect="Content" ObjectID="_1755965784" r:id="rId1119"/>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46" type="#_x0000_t75" style="width:21.75pt;height:14.25pt" o:ole="">
                  <v:imagedata r:id="rId591" o:title=""/>
                </v:shape>
                <o:OLEObject Type="Embed" ProgID="Equation.DSMT4" ShapeID="_x0000_i1746" DrawAspect="Content" ObjectID="_1755965785" r:id="rId1120"/>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47" type="#_x0000_t75" style="width:21.75pt;height:14.25pt" o:ole="">
                  <v:imagedata r:id="rId579" o:title=""/>
                </v:shape>
                <o:OLEObject Type="Embed" ProgID="Equation.DSMT4" ShapeID="_x0000_i1747" DrawAspect="Content" ObjectID="_1755965786" r:id="rId1121"/>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48" type="#_x0000_t75" style="width:14.25pt;height:14.25pt" o:ole="">
            <v:imagedata r:id="rId434" o:title=""/>
          </v:shape>
          <o:OLEObject Type="Embed" ProgID="Equation.DSMT4" ShapeID="_x0000_i1748" DrawAspect="Content" ObjectID="_1755965787" r:id="rId1122"/>
        </w:object>
      </w:r>
      <w:r w:rsidRPr="0048482F">
        <w:rPr>
          <w:color w:val="000000"/>
        </w:rPr>
        <w:t xml:space="preserve">, </w:t>
      </w:r>
      <w:r w:rsidRPr="0048482F">
        <w:rPr>
          <w:color w:val="000000"/>
          <w:position w:val="-14"/>
        </w:rPr>
        <w:object w:dxaOrig="279" w:dyaOrig="340" w14:anchorId="4CCBAD61">
          <v:shape id="_x0000_i1749" type="#_x0000_t75" style="width:14.25pt;height:14.25pt" o:ole="">
            <v:imagedata r:id="rId1123" o:title=""/>
          </v:shape>
          <o:OLEObject Type="Embed" ProgID="Equation.DSMT4" ShapeID="_x0000_i1749" DrawAspect="Content" ObjectID="_1755965788" r:id="rId1124"/>
        </w:object>
      </w:r>
      <w:r w:rsidRPr="0048482F">
        <w:rPr>
          <w:color w:val="000000"/>
        </w:rPr>
        <w:t xml:space="preserve">, </w:t>
      </w:r>
      <w:r w:rsidRPr="0048482F">
        <w:rPr>
          <w:color w:val="000000"/>
          <w:position w:val="-10"/>
        </w:rPr>
        <w:object w:dxaOrig="240" w:dyaOrig="300" w14:anchorId="3CC74465">
          <v:shape id="_x0000_i1750" type="#_x0000_t75" style="width:14.25pt;height:14.25pt" o:ole="">
            <v:imagedata r:id="rId1125" o:title=""/>
          </v:shape>
          <o:OLEObject Type="Embed" ProgID="Equation.DSMT4" ShapeID="_x0000_i1750" DrawAspect="Content" ObjectID="_1755965789" r:id="rId1126"/>
        </w:object>
      </w:r>
      <w:r w:rsidRPr="0048482F">
        <w:rPr>
          <w:color w:val="000000"/>
        </w:rPr>
        <w:t xml:space="preserve">, </w:t>
      </w:r>
      <w:r w:rsidRPr="0048482F">
        <w:rPr>
          <w:color w:val="000000"/>
          <w:position w:val="-10"/>
        </w:rPr>
        <w:object w:dxaOrig="279" w:dyaOrig="300" w14:anchorId="4397AE95">
          <v:shape id="_x0000_i1751" type="#_x0000_t75" style="width:14.25pt;height:14.25pt" o:ole="">
            <v:imagedata r:id="rId438" o:title=""/>
          </v:shape>
          <o:OLEObject Type="Embed" ProgID="Equation.DSMT4" ShapeID="_x0000_i1751" DrawAspect="Content" ObjectID="_1755965790" r:id="rId1127"/>
        </w:object>
      </w:r>
      <w:r w:rsidRPr="0048482F">
        <w:rPr>
          <w:color w:val="000000"/>
        </w:rPr>
        <w:t xml:space="preserve">, and </w:t>
      </w:r>
      <w:r w:rsidRPr="0048482F">
        <w:rPr>
          <w:color w:val="000000"/>
          <w:position w:val="-12"/>
        </w:rPr>
        <w:object w:dxaOrig="360" w:dyaOrig="320" w14:anchorId="2D116671">
          <v:shape id="_x0000_i1752" type="#_x0000_t75" style="width:21.75pt;height:14.25pt" o:ole="">
            <v:imagedata r:id="rId440" o:title=""/>
          </v:shape>
          <o:OLEObject Type="Embed" ProgID="Equation.3" ShapeID="_x0000_i1752" DrawAspect="Content" ObjectID="_1755965791" r:id="rId1128"/>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53" type="#_x0000_t75" style="width:187.55pt;height:151.55pt" o:ole="">
            <v:imagedata r:id="rId1129" o:title=""/>
          </v:shape>
          <o:OLEObject Type="Embed" ProgID="Equation.DSMT4" ShapeID="_x0000_i1753" DrawAspect="Content" ObjectID="_1755965792" r:id="rId1130"/>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54" type="#_x0000_t75" style="width:36.85pt;height:21.75pt" o:ole="">
            <v:imagedata r:id="rId1131" o:title=""/>
          </v:shape>
          <o:OLEObject Type="Embed" ProgID="Equation.DSMT4" ShapeID="_x0000_i1754" DrawAspect="Content" ObjectID="_1755965793" r:id="rId1132"/>
        </w:object>
      </w:r>
      <w:r w:rsidRPr="0048482F">
        <w:rPr>
          <w:color w:val="000000"/>
        </w:rPr>
        <w:t xml:space="preserve"> and </w:t>
      </w:r>
      <w:r w:rsidRPr="0048482F">
        <w:rPr>
          <w:color w:val="000000"/>
          <w:position w:val="-14"/>
        </w:rPr>
        <w:object w:dxaOrig="660" w:dyaOrig="420" w14:anchorId="3FDC4623">
          <v:shape id="_x0000_i1755" type="#_x0000_t75" style="width:36.85pt;height:21.75pt" o:ole="">
            <v:imagedata r:id="rId1133" o:title=""/>
          </v:shape>
          <o:OLEObject Type="Embed" ProgID="Equation.DSMT4" ShapeID="_x0000_i1755" DrawAspect="Content" ObjectID="_1755965794" r:id="rId1134"/>
        </w:object>
      </w:r>
      <w:r w:rsidRPr="0048482F">
        <w:rPr>
          <w:color w:val="000000"/>
        </w:rPr>
        <w:t xml:space="preserve"> (</w:t>
      </w:r>
      <w:r w:rsidRPr="0048482F">
        <w:rPr>
          <w:color w:val="000000"/>
          <w:position w:val="-14"/>
        </w:rPr>
        <w:object w:dxaOrig="980" w:dyaOrig="360" w14:anchorId="007B7759">
          <v:shape id="_x0000_i1756" type="#_x0000_t75" style="width:50.25pt;height:21.75pt" o:ole="">
            <v:imagedata r:id="rId1135" o:title=""/>
          </v:shape>
          <o:OLEObject Type="Embed" ProgID="Equation.DSMT4" ShapeID="_x0000_i1756" DrawAspect="Content" ObjectID="_1755965795" r:id="rId1136"/>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57" type="#_x0000_t75" style="width:273.75pt;height:194.25pt" o:ole="">
            <v:imagedata r:id="rId1137" o:title=""/>
          </v:shape>
          <o:OLEObject Type="Embed" ProgID="Equation.DSMT4" ShapeID="_x0000_i1757" DrawAspect="Content" ObjectID="_1755965796" r:id="rId1138"/>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58" type="#_x0000_t75" style="width:122.25pt;height:36.85pt" o:ole="">
            <v:imagedata r:id="rId1139" o:title=""/>
          </v:shape>
          <o:OLEObject Type="Embed" ProgID="Equation.DSMT4" ShapeID="_x0000_i1758" DrawAspect="Content" ObjectID="_1755965797" r:id="rId1140"/>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59" type="#_x0000_t75" style="width:36.85pt;height:21.75pt" o:ole="">
            <v:imagedata r:id="rId1141" o:title=""/>
          </v:shape>
          <o:OLEObject Type="Embed" ProgID="Equation.DSMT4" ShapeID="_x0000_i1759" DrawAspect="Content" ObjectID="_1755965798" r:id="rId1142"/>
        </w:object>
      </w:r>
      <w:r w:rsidRPr="0048482F">
        <w:rPr>
          <w:color w:val="000000"/>
        </w:rPr>
        <w:t xml:space="preserve"> and </w:t>
      </w:r>
      <w:r w:rsidRPr="0048482F">
        <w:rPr>
          <w:color w:val="000000"/>
          <w:position w:val="-14"/>
        </w:rPr>
        <w:object w:dxaOrig="660" w:dyaOrig="420" w14:anchorId="613EBEDE">
          <v:shape id="_x0000_i1760" type="#_x0000_t75" style="width:36.85pt;height:21.75pt" o:ole="">
            <v:imagedata r:id="rId1143" o:title=""/>
          </v:shape>
          <o:OLEObject Type="Embed" ProgID="Equation.DSMT4" ShapeID="_x0000_i1760" DrawAspect="Content" ObjectID="_1755965799" r:id="rId1144"/>
        </w:object>
      </w:r>
      <w:r w:rsidRPr="0048482F">
        <w:rPr>
          <w:color w:val="000000"/>
        </w:rPr>
        <w:t xml:space="preserve"> (</w:t>
      </w:r>
      <w:r w:rsidRPr="0048482F">
        <w:rPr>
          <w:color w:val="000000"/>
          <w:position w:val="-14"/>
        </w:rPr>
        <w:object w:dxaOrig="660" w:dyaOrig="340" w14:anchorId="3F2D3EA3">
          <v:shape id="_x0000_i1761" type="#_x0000_t75" style="width:36.85pt;height:14.25pt" o:ole="">
            <v:imagedata r:id="rId1145" o:title=""/>
          </v:shape>
          <o:OLEObject Type="Embed" ProgID="Equation.DSMT4" ShapeID="_x0000_i1761" DrawAspect="Content" ObjectID="_1755965800" r:id="rId1146"/>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62" type="#_x0000_t75" style="width:273.75pt;height:64.45pt" o:ole="">
            <v:imagedata r:id="rId1147" o:title=""/>
          </v:shape>
          <o:OLEObject Type="Embed" ProgID="Equation.DSMT4" ShapeID="_x0000_i1762" DrawAspect="Content" ObjectID="_1755965801" r:id="rId1148"/>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63" type="#_x0000_t75" style="width:1in;height:36.85pt" o:ole="">
            <v:imagedata r:id="rId1149" o:title=""/>
          </v:shape>
          <o:OLEObject Type="Embed" ProgID="Equation.DSMT4" ShapeID="_x0000_i1763" DrawAspect="Content" ObjectID="_1755965802" r:id="rId1150"/>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5"/>
        <w:gridCol w:w="1104"/>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64" type="#_x0000_t75" style="width:50.25pt;height:21.75pt" o:ole="">
                  <v:imagedata r:id="rId1151" o:title=""/>
                </v:shape>
                <o:OLEObject Type="Embed" ProgID="Equation.DSMT4" ShapeID="_x0000_i1764" DrawAspect="Content" ObjectID="_1755965803" r:id="rId1152"/>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65" type="#_x0000_t75" style="width:14.25pt;height:14.25pt" o:ole="">
                  <v:imagedata r:id="rId825" o:title=""/>
                </v:shape>
                <o:OLEObject Type="Embed" ProgID="Equation.3" ShapeID="_x0000_i1765" DrawAspect="Content" ObjectID="_1755965804" r:id="rId1153"/>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66" type="#_x0000_t75" style="width:14.25pt;height:14.25pt" o:ole="">
                  <v:imagedata r:id="rId846" o:title=""/>
                </v:shape>
                <o:OLEObject Type="Embed" ProgID="Equation.DSMT4" ShapeID="_x0000_i1766" DrawAspect="Content" ObjectID="_1755965805" r:id="rId1154"/>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67" type="#_x0000_t75" style="width:21.75pt;height:14.25pt" o:ole="">
                  <v:imagedata r:id="rId1155" o:title=""/>
                </v:shape>
                <o:OLEObject Type="Embed" ProgID="Equation.DSMT4" ShapeID="_x0000_i1767" DrawAspect="Content" ObjectID="_1755965806" r:id="rId1156"/>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68" type="#_x0000_t75" style="width:64.45pt;height:14.25pt" o:ole="">
                  <v:imagedata r:id="rId1157" o:title=""/>
                </v:shape>
                <o:OLEObject Type="Embed" ProgID="Equation.DSMT4" ShapeID="_x0000_i1768" DrawAspect="Content" ObjectID="_1755965807" r:id="rId1158"/>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69" type="#_x0000_t75" style="width:7.55pt;height:14.25pt" o:ole="">
                  <v:imagedata r:id="rId598" o:title=""/>
                </v:shape>
                <o:OLEObject Type="Embed" ProgID="Equation.DSMT4" ShapeID="_x0000_i1769" DrawAspect="Content" ObjectID="_1755965808" r:id="rId1159"/>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70" type="#_x0000_t75" style="width:57.75pt;height:14.25pt" o:ole="">
                  <v:imagedata r:id="rId918" o:title=""/>
                </v:shape>
                <o:OLEObject Type="Embed" ProgID="Equation.DSMT4" ShapeID="_x0000_i1770" DrawAspect="Content" ObjectID="_1755965809" r:id="rId1160"/>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71" type="#_x0000_t75" style="width:57.75pt;height:14.25pt" o:ole="">
                  <v:imagedata r:id="rId853" o:title=""/>
                </v:shape>
                <o:OLEObject Type="Embed" ProgID="Equation.DSMT4" ShapeID="_x0000_i1771" DrawAspect="Content" ObjectID="_1755965810" r:id="rId1161"/>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72" type="#_x0000_t75" style="width:28.45pt;height:14.25pt" o:ole="">
                  <v:imagedata r:id="rId1162" o:title=""/>
                </v:shape>
                <o:OLEObject Type="Embed" ProgID="Equation.DSMT4" ShapeID="_x0000_i1772" DrawAspect="Content" ObjectID="_1755965811" r:id="rId1163"/>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73" type="#_x0000_t75" style="width:28.45pt;height:14.25pt" o:ole="">
                  <v:imagedata r:id="rId1162" o:title=""/>
                </v:shape>
                <o:OLEObject Type="Embed" ProgID="Equation.DSMT4" ShapeID="_x0000_i1773" DrawAspect="Content" ObjectID="_1755965812" r:id="rId1164"/>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74" type="#_x0000_t75" style="width:44.35pt;height:21.75pt" o:ole="">
                  <v:imagedata r:id="rId1165" o:title=""/>
                </v:shape>
                <o:OLEObject Type="Embed" ProgID="Equation.DSMT4" ShapeID="_x0000_i1774" DrawAspect="Content" ObjectID="_1755965813" r:id="rId1166"/>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75" type="#_x0000_t75" style="width:1in;height:21.75pt" o:ole="">
                  <v:imagedata r:id="rId1167" o:title=""/>
                </v:shape>
                <o:OLEObject Type="Embed" ProgID="Equation.DSMT4" ShapeID="_x0000_i1775" DrawAspect="Content" ObjectID="_1755965814" r:id="rId1168"/>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5"/>
        <w:gridCol w:w="1222"/>
        <w:gridCol w:w="1104"/>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76" type="#_x0000_t75" style="width:36.85pt;height:14.25pt" o:ole="">
                  <v:imagedata r:id="rId1169" o:title=""/>
                </v:shape>
                <o:OLEObject Type="Embed" ProgID="Equation.DSMT4" ShapeID="_x0000_i1776" DrawAspect="Content" ObjectID="_1755965815" r:id="rId1170"/>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77" type="#_x0000_t75" style="width:14.25pt;height:14.25pt" o:ole="">
                  <v:imagedata r:id="rId825" o:title=""/>
                </v:shape>
                <o:OLEObject Type="Embed" ProgID="Equation.3" ShapeID="_x0000_i1777" DrawAspect="Content" ObjectID="_1755965816" r:id="rId1171"/>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78" type="#_x0000_t75" style="width:14.25pt;height:14.25pt" o:ole="">
                  <v:imagedata r:id="rId846" o:title=""/>
                </v:shape>
                <o:OLEObject Type="Embed" ProgID="Equation.DSMT4" ShapeID="_x0000_i1778" DrawAspect="Content" ObjectID="_1755965817" r:id="rId1172"/>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79" type="#_x0000_t75" style="width:50.25pt;height:14.25pt" o:ole="">
                  <v:imagedata r:id="rId1173" o:title=""/>
                </v:shape>
                <o:OLEObject Type="Embed" ProgID="Equation.DSMT4" ShapeID="_x0000_i1779" DrawAspect="Content" ObjectID="_1755965818" r:id="rId1174"/>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80" type="#_x0000_t75" style="width:14.25pt;height:14.25pt" o:ole="">
                  <v:imagedata r:id="rId1175" o:title=""/>
                </v:shape>
                <o:OLEObject Type="Embed" ProgID="Equation.DSMT4" ShapeID="_x0000_i1780" DrawAspect="Content" ObjectID="_1755965819" r:id="rId1176"/>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81" type="#_x0000_t75" style="width:50.25pt;height:14.25pt" o:ole="">
                  <v:imagedata r:id="rId1177" o:title=""/>
                </v:shape>
                <o:OLEObject Type="Embed" ProgID="Equation.DSMT4" ShapeID="_x0000_i1781" DrawAspect="Content" ObjectID="_1755965820" r:id="rId1178"/>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82" type="#_x0000_t75" style="width:57.75pt;height:14.25pt" o:ole="">
                  <v:imagedata r:id="rId918" o:title=""/>
                </v:shape>
                <o:OLEObject Type="Embed" ProgID="Equation.DSMT4" ShapeID="_x0000_i1782" DrawAspect="Content" ObjectID="_1755965821" r:id="rId1179"/>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83" type="#_x0000_t75" style="width:57.75pt;height:14.25pt" o:ole="">
                  <v:imagedata r:id="rId853" o:title=""/>
                </v:shape>
                <o:OLEObject Type="Embed" ProgID="Equation.DSMT4" ShapeID="_x0000_i1783" DrawAspect="Content" ObjectID="_1755965822" r:id="rId1180"/>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84" type="#_x0000_t75" style="width:28.45pt;height:14.25pt" o:ole="">
                  <v:imagedata r:id="rId1162" o:title=""/>
                </v:shape>
                <o:OLEObject Type="Embed" ProgID="Equation.DSMT4" ShapeID="_x0000_i1784" DrawAspect="Content" ObjectID="_1755965823" r:id="rId1181"/>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85" type="#_x0000_t75" style="width:28.45pt;height:14.25pt" o:ole="">
                  <v:imagedata r:id="rId1162" o:title=""/>
                </v:shape>
                <o:OLEObject Type="Embed" ProgID="Equation.DSMT4" ShapeID="_x0000_i1785" DrawAspect="Content" ObjectID="_1755965824" r:id="rId1182"/>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86" type="#_x0000_t75" style="width:14.25pt;height:14.25pt" o:ole="">
                  <v:imagedata r:id="rId1183" o:title=""/>
                </v:shape>
                <o:OLEObject Type="Embed" ProgID="Equation.DSMT4" ShapeID="_x0000_i1786" DrawAspect="Content" ObjectID="_1755965825" r:id="rId1184"/>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87" type="#_x0000_t75" style="width:44.35pt;height:21.75pt" o:ole="">
                  <v:imagedata r:id="rId1165" o:title=""/>
                </v:shape>
                <o:OLEObject Type="Embed" ProgID="Equation.DSMT4" ShapeID="_x0000_i1787" DrawAspect="Content" ObjectID="_1755965826" r:id="rId1185"/>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88" type="#_x0000_t75" style="width:1in;height:21.75pt" o:ole="">
                  <v:imagedata r:id="rId1186" o:title=""/>
                </v:shape>
                <o:OLEObject Type="Embed" ProgID="Equation.DSMT4" ShapeID="_x0000_i1788" DrawAspect="Content" ObjectID="_1755965827" r:id="rId1187"/>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89" type="#_x0000_t75" style="width:50.25pt;height:21.75pt" o:ole="">
                  <v:imagedata r:id="rId1151" o:title=""/>
                </v:shape>
                <o:OLEObject Type="Embed" ProgID="Equation.DSMT4" ShapeID="_x0000_i1789" DrawAspect="Content" ObjectID="_1755965828" r:id="rId1188"/>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90" type="#_x0000_t75" style="width:14.25pt;height:14.25pt" o:ole="">
                  <v:imagedata r:id="rId825" o:title=""/>
                </v:shape>
                <o:OLEObject Type="Embed" ProgID="Equation.3" ShapeID="_x0000_i1790" DrawAspect="Content" ObjectID="_1755965829" r:id="rId1189"/>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91" type="#_x0000_t75" style="width:14.25pt;height:14.25pt" o:ole="">
                  <v:imagedata r:id="rId846" o:title=""/>
                </v:shape>
                <o:OLEObject Type="Embed" ProgID="Equation.DSMT4" ShapeID="_x0000_i1791" DrawAspect="Content" ObjectID="_1755965830" r:id="rId1190"/>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92" type="#_x0000_t75" style="width:21.75pt;height:14.25pt" o:ole="">
                  <v:imagedata r:id="rId1155" o:title=""/>
                </v:shape>
                <o:OLEObject Type="Embed" ProgID="Equation.DSMT4" ShapeID="_x0000_i1792" DrawAspect="Content" ObjectID="_1755965831" r:id="rId1191"/>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93" type="#_x0000_t75" style="width:64.45pt;height:14.25pt" o:ole="">
                  <v:imagedata r:id="rId1157" o:title=""/>
                </v:shape>
                <o:OLEObject Type="Embed" ProgID="Equation.DSMT4" ShapeID="_x0000_i1793" DrawAspect="Content" ObjectID="_1755965832" r:id="rId1192"/>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94" type="#_x0000_t75" style="width:7.55pt;height:14.25pt" o:ole="">
                  <v:imagedata r:id="rId598" o:title=""/>
                </v:shape>
                <o:OLEObject Type="Embed" ProgID="Equation.DSMT4" ShapeID="_x0000_i1794" DrawAspect="Content" ObjectID="_1755965833" r:id="rId1193"/>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95" type="#_x0000_t75" style="width:57.75pt;height:14.25pt" o:ole="">
                  <v:imagedata r:id="rId918" o:title=""/>
                </v:shape>
                <o:OLEObject Type="Embed" ProgID="Equation.DSMT4" ShapeID="_x0000_i1795" DrawAspect="Content" ObjectID="_1755965834" r:id="rId1194"/>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96" type="#_x0000_t75" style="width:57.75pt;height:14.25pt" o:ole="">
                  <v:imagedata r:id="rId853" o:title=""/>
                </v:shape>
                <o:OLEObject Type="Embed" ProgID="Equation.DSMT4" ShapeID="_x0000_i1796" DrawAspect="Content" ObjectID="_1755965835" r:id="rId1195"/>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97" type="#_x0000_t75" style="width:28.45pt;height:14.25pt" o:ole="">
                  <v:imagedata r:id="rId1162" o:title=""/>
                </v:shape>
                <o:OLEObject Type="Embed" ProgID="Equation.DSMT4" ShapeID="_x0000_i1797" DrawAspect="Content" ObjectID="_1755965836" r:id="rId1196"/>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98" type="#_x0000_t75" style="width:14.25pt;height:14.25pt" o:ole="">
                  <v:imagedata r:id="rId1197" o:title=""/>
                </v:shape>
                <o:OLEObject Type="Embed" ProgID="Equation.DSMT4" ShapeID="_x0000_i1798" DrawAspect="Content" ObjectID="_1755965837" r:id="rId1198"/>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99" type="#_x0000_t75" style="width:86.25pt;height:21.75pt" o:ole="">
                  <v:imagedata r:id="rId1199" o:title=""/>
                </v:shape>
                <o:OLEObject Type="Embed" ProgID="Equation.DSMT4" ShapeID="_x0000_i1799" DrawAspect="Content" ObjectID="_1755965838" r:id="rId1200"/>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800" type="#_x0000_t75" style="width:158.25pt;height:27.65pt" o:ole="">
                  <v:imagedata r:id="rId1201" o:title=""/>
                </v:shape>
                <o:OLEObject Type="Embed" ProgID="Equation.DSMT4" ShapeID="_x0000_i1800" DrawAspect="Content" ObjectID="_1755965839" r:id="rId1202"/>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801" type="#_x0000_t75" style="width:14.25pt;height:14.25pt" o:ole="">
                  <v:imagedata r:id="rId423" o:title=""/>
                </v:shape>
                <o:OLEObject Type="Embed" ProgID="Equation.DSMT4" ShapeID="_x0000_i1801" DrawAspect="Content" ObjectID="_1755965840" r:id="rId120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802" type="#_x0000_t75" style="width:14.25pt;height:14.25pt" o:ole="">
                  <v:imagedata r:id="rId425" o:title=""/>
                </v:shape>
                <o:OLEObject Type="Embed" ProgID="Equation.DSMT4" ShapeID="_x0000_i1802" DrawAspect="Content" ObjectID="_1755965841" r:id="rId120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803" type="#_x0000_t75" style="width:14.25pt;height:14.25pt" o:ole="">
                  <v:imagedata r:id="rId427" o:title=""/>
                </v:shape>
                <o:OLEObject Type="Embed" ProgID="Equation.DSMT4" ShapeID="_x0000_i1803" DrawAspect="Content" ObjectID="_1755965842" r:id="rId120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804" type="#_x0000_t75" style="width:36.85pt;height:14.25pt" o:ole="">
                  <v:imagedata r:id="rId1169" o:title=""/>
                </v:shape>
                <o:OLEObject Type="Embed" ProgID="Equation.DSMT4" ShapeID="_x0000_i1804" DrawAspect="Content" ObjectID="_1755965843" r:id="rId1206"/>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805" type="#_x0000_t75" style="width:14.25pt;height:14.25pt" o:ole="">
                  <v:imagedata r:id="rId825" o:title=""/>
                </v:shape>
                <o:OLEObject Type="Embed" ProgID="Equation.3" ShapeID="_x0000_i1805" DrawAspect="Content" ObjectID="_1755965844" r:id="rId1207"/>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806" type="#_x0000_t75" style="width:14.25pt;height:14.25pt" o:ole="">
                  <v:imagedata r:id="rId846" o:title=""/>
                </v:shape>
                <o:OLEObject Type="Embed" ProgID="Equation.DSMT4" ShapeID="_x0000_i1806" DrawAspect="Content" ObjectID="_1755965845" r:id="rId1208"/>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807" type="#_x0000_t75" style="width:50.25pt;height:14.25pt" o:ole="">
                  <v:imagedata r:id="rId1173" o:title=""/>
                </v:shape>
                <o:OLEObject Type="Embed" ProgID="Equation.DSMT4" ShapeID="_x0000_i1807" DrawAspect="Content" ObjectID="_1755965846" r:id="rId1209"/>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808" type="#_x0000_t75" style="width:57.75pt;height:14.25pt" o:ole="">
                  <v:imagedata r:id="rId1210" o:title=""/>
                </v:shape>
                <o:OLEObject Type="Embed" ProgID="Equation.DSMT4" ShapeID="_x0000_i1808" DrawAspect="Content" ObjectID="_1755965847" r:id="rId1211"/>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809" type="#_x0000_t75" style="width:57.75pt;height:14.25pt" o:ole="">
                  <v:imagedata r:id="rId918" o:title=""/>
                </v:shape>
                <o:OLEObject Type="Embed" ProgID="Equation.DSMT4" ShapeID="_x0000_i1809" DrawAspect="Content" ObjectID="_1755965848" r:id="rId1212"/>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810" type="#_x0000_t75" style="width:57.75pt;height:14.25pt" o:ole="">
                  <v:imagedata r:id="rId853" o:title=""/>
                </v:shape>
                <o:OLEObject Type="Embed" ProgID="Equation.DSMT4" ShapeID="_x0000_i1810" DrawAspect="Content" ObjectID="_1755965849" r:id="rId1213"/>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11" type="#_x0000_t75" style="width:28.45pt;height:14.25pt" o:ole="">
                  <v:imagedata r:id="rId1162" o:title=""/>
                </v:shape>
                <o:OLEObject Type="Embed" ProgID="Equation.DSMT4" ShapeID="_x0000_i1811" DrawAspect="Content" ObjectID="_1755965850" r:id="rId1214"/>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12" type="#_x0000_t75" style="width:14.25pt;height:14.25pt" o:ole="">
                  <v:imagedata r:id="rId1197" o:title=""/>
                </v:shape>
                <o:OLEObject Type="Embed" ProgID="Equation.DSMT4" ShapeID="_x0000_i1812" DrawAspect="Content" ObjectID="_1755965851" r:id="rId1215"/>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13" type="#_x0000_t75" style="width:86.25pt;height:21.75pt" o:ole="">
                  <v:imagedata r:id="rId1199" o:title=""/>
                </v:shape>
                <o:OLEObject Type="Embed" ProgID="Equation.DSMT4" ShapeID="_x0000_i1813" DrawAspect="Content" ObjectID="_1755965852" r:id="rId1216"/>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14" type="#_x0000_t75" style="width:158.25pt;height:27.65pt" o:ole="">
                  <v:imagedata r:id="rId1217" o:title=""/>
                </v:shape>
                <o:OLEObject Type="Embed" ProgID="Equation.DSMT4" ShapeID="_x0000_i1814" DrawAspect="Content" ObjectID="_1755965853" r:id="rId1218"/>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15" type="#_x0000_t75" style="width:14.25pt;height:14.25pt" o:ole="">
                  <v:imagedata r:id="rId423" o:title=""/>
                </v:shape>
                <o:OLEObject Type="Embed" ProgID="Equation.DSMT4" ShapeID="_x0000_i1815" DrawAspect="Content" ObjectID="_1755965854" r:id="rId121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16" type="#_x0000_t75" style="width:14.25pt;height:14.25pt" o:ole="">
                  <v:imagedata r:id="rId425" o:title=""/>
                </v:shape>
                <o:OLEObject Type="Embed" ProgID="Equation.DSMT4" ShapeID="_x0000_i1816" DrawAspect="Content" ObjectID="_1755965855" r:id="rId122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17" type="#_x0000_t75" style="width:14.25pt;height:14.25pt" o:ole="">
                  <v:imagedata r:id="rId427" o:title=""/>
                </v:shape>
                <o:OLEObject Type="Embed" ProgID="Equation.DSMT4" ShapeID="_x0000_i1817" DrawAspect="Content" ObjectID="_1755965856" r:id="rId122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18" type="#_x0000_t75" style="width:50.25pt;height:21.75pt" o:ole="">
                  <v:imagedata r:id="rId1151" o:title=""/>
                </v:shape>
                <o:OLEObject Type="Embed" ProgID="Equation.DSMT4" ShapeID="_x0000_i1818" DrawAspect="Content" ObjectID="_1755965857" r:id="rId1222"/>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19" type="#_x0000_t75" style="width:14.25pt;height:14.25pt" o:ole="">
                  <v:imagedata r:id="rId825" o:title=""/>
                </v:shape>
                <o:OLEObject Type="Embed" ProgID="Equation.3" ShapeID="_x0000_i1819" DrawAspect="Content" ObjectID="_1755965858" r:id="rId1223"/>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20" type="#_x0000_t75" style="width:14.25pt;height:14.25pt" o:ole="">
                  <v:imagedata r:id="rId846" o:title=""/>
                </v:shape>
                <o:OLEObject Type="Embed" ProgID="Equation.DSMT4" ShapeID="_x0000_i1820" DrawAspect="Content" ObjectID="_1755965859" r:id="rId1224"/>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21" type="#_x0000_t75" style="width:21.75pt;height:14.25pt" o:ole="">
                  <v:imagedata r:id="rId1155" o:title=""/>
                </v:shape>
                <o:OLEObject Type="Embed" ProgID="Equation.DSMT4" ShapeID="_x0000_i1821" DrawAspect="Content" ObjectID="_1755965860" r:id="rId1225"/>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22" type="#_x0000_t75" style="width:64.45pt;height:14.25pt" o:ole="">
                  <v:imagedata r:id="rId1157" o:title=""/>
                </v:shape>
                <o:OLEObject Type="Embed" ProgID="Equation.DSMT4" ShapeID="_x0000_i1822" DrawAspect="Content" ObjectID="_1755965861" r:id="rId1226"/>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23" type="#_x0000_t75" style="width:7.55pt;height:14.25pt" o:ole="">
                  <v:imagedata r:id="rId598" o:title=""/>
                </v:shape>
                <o:OLEObject Type="Embed" ProgID="Equation.DSMT4" ShapeID="_x0000_i1823" DrawAspect="Content" ObjectID="_1755965862" r:id="rId1227"/>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24" type="#_x0000_t75" style="width:57.75pt;height:14.25pt" o:ole="">
                  <v:imagedata r:id="rId918" o:title=""/>
                </v:shape>
                <o:OLEObject Type="Embed" ProgID="Equation.DSMT4" ShapeID="_x0000_i1824" DrawAspect="Content" ObjectID="_1755965863" r:id="rId1228"/>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25" type="#_x0000_t75" style="width:57.75pt;height:14.25pt" o:ole="">
                  <v:imagedata r:id="rId853" o:title=""/>
                </v:shape>
                <o:OLEObject Type="Embed" ProgID="Equation.DSMT4" ShapeID="_x0000_i1825" DrawAspect="Content" ObjectID="_1755965864" r:id="rId1229"/>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26" type="#_x0000_t75" style="width:28.45pt;height:14.25pt" o:ole="">
                  <v:imagedata r:id="rId1162" o:title=""/>
                </v:shape>
                <o:OLEObject Type="Embed" ProgID="Equation.DSMT4" ShapeID="_x0000_i1826" DrawAspect="Content" ObjectID="_1755965865" r:id="rId1230"/>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27" type="#_x0000_t75" style="width:14.25pt;height:14.25pt" o:ole="">
                  <v:imagedata r:id="rId1197" o:title=""/>
                </v:shape>
                <o:OLEObject Type="Embed" ProgID="Equation.DSMT4" ShapeID="_x0000_i1827" DrawAspect="Content" ObjectID="_1755965866" r:id="rId1231"/>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28" type="#_x0000_t75" style="width:86.25pt;height:21.75pt" o:ole="">
                  <v:imagedata r:id="rId1232" o:title=""/>
                </v:shape>
                <o:OLEObject Type="Embed" ProgID="Equation.DSMT4" ShapeID="_x0000_i1828" DrawAspect="Content" ObjectID="_1755965867" r:id="rId1233"/>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29" type="#_x0000_t75" style="width:194.25pt;height:27.65pt" o:ole="">
                  <v:imagedata r:id="rId1234" o:title=""/>
                </v:shape>
                <o:OLEObject Type="Embed" ProgID="Equation.DSMT4" ShapeID="_x0000_i1829" DrawAspect="Content" ObjectID="_1755965868" r:id="rId1235"/>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30" type="#_x0000_t75" style="width:14.25pt;height:14.25pt" o:ole="">
                  <v:imagedata r:id="rId423" o:title=""/>
                </v:shape>
                <o:OLEObject Type="Embed" ProgID="Equation.DSMT4" ShapeID="_x0000_i1830" DrawAspect="Content" ObjectID="_1755965869" r:id="rId123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31" type="#_x0000_t75" style="width:14.25pt;height:14.25pt" o:ole="">
                  <v:imagedata r:id="rId425" o:title=""/>
                </v:shape>
                <o:OLEObject Type="Embed" ProgID="Equation.DSMT4" ShapeID="_x0000_i1831" DrawAspect="Content" ObjectID="_1755965870" r:id="rId123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32" type="#_x0000_t75" style="width:14.25pt;height:14.25pt" o:ole="">
                  <v:imagedata r:id="rId427" o:title=""/>
                </v:shape>
                <o:OLEObject Type="Embed" ProgID="Equation.DSMT4" ShapeID="_x0000_i1832" DrawAspect="Content" ObjectID="_1755965871" r:id="rId123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33" type="#_x0000_t75" style="width:36.85pt;height:14.25pt" o:ole="">
                  <v:imagedata r:id="rId1169" o:title=""/>
                </v:shape>
                <o:OLEObject Type="Embed" ProgID="Equation.DSMT4" ShapeID="_x0000_i1833" DrawAspect="Content" ObjectID="_1755965872" r:id="rId1239"/>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34" type="#_x0000_t75" style="width:14.25pt;height:14.25pt" o:ole="">
                  <v:imagedata r:id="rId825" o:title=""/>
                </v:shape>
                <o:OLEObject Type="Embed" ProgID="Equation.3" ShapeID="_x0000_i1834" DrawAspect="Content" ObjectID="_1755965873" r:id="rId1240"/>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35" type="#_x0000_t75" style="width:14.25pt;height:14.25pt" o:ole="">
                  <v:imagedata r:id="rId846" o:title=""/>
                </v:shape>
                <o:OLEObject Type="Embed" ProgID="Equation.DSMT4" ShapeID="_x0000_i1835" DrawAspect="Content" ObjectID="_1755965874" r:id="rId1241"/>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36" type="#_x0000_t75" style="width:50.25pt;height:14.25pt" o:ole="">
                  <v:imagedata r:id="rId1173" o:title=""/>
                </v:shape>
                <o:OLEObject Type="Embed" ProgID="Equation.DSMT4" ShapeID="_x0000_i1836" DrawAspect="Content" ObjectID="_1755965875" r:id="rId1242"/>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37" type="#_x0000_t75" style="width:57.75pt;height:14.25pt" o:ole="">
                  <v:imagedata r:id="rId1210" o:title=""/>
                </v:shape>
                <o:OLEObject Type="Embed" ProgID="Equation.DSMT4" ShapeID="_x0000_i1837" DrawAspect="Content" ObjectID="_1755965876" r:id="rId1243"/>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38" type="#_x0000_t75" style="width:57.75pt;height:14.25pt" o:ole="">
                  <v:imagedata r:id="rId918" o:title=""/>
                </v:shape>
                <o:OLEObject Type="Embed" ProgID="Equation.DSMT4" ShapeID="_x0000_i1838" DrawAspect="Content" ObjectID="_1755965877" r:id="rId1244"/>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39" type="#_x0000_t75" style="width:57.75pt;height:14.25pt" o:ole="">
                  <v:imagedata r:id="rId853" o:title=""/>
                </v:shape>
                <o:OLEObject Type="Embed" ProgID="Equation.DSMT4" ShapeID="_x0000_i1839" DrawAspect="Content" ObjectID="_1755965878" r:id="rId1245"/>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40" type="#_x0000_t75" style="width:28.45pt;height:14.25pt" o:ole="">
                  <v:imagedata r:id="rId1162" o:title=""/>
                </v:shape>
                <o:OLEObject Type="Embed" ProgID="Equation.DSMT4" ShapeID="_x0000_i1840" DrawAspect="Content" ObjectID="_1755965879" r:id="rId1246"/>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41" type="#_x0000_t75" style="width:14.25pt;height:14.25pt" o:ole="">
                  <v:imagedata r:id="rId1197" o:title=""/>
                </v:shape>
                <o:OLEObject Type="Embed" ProgID="Equation.DSMT4" ShapeID="_x0000_i1841" DrawAspect="Content" ObjectID="_1755965880" r:id="rId1247"/>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42" type="#_x0000_t75" style="width:86.25pt;height:21.75pt" o:ole="">
                  <v:imagedata r:id="rId1232" o:title=""/>
                </v:shape>
                <o:OLEObject Type="Embed" ProgID="Equation.DSMT4" ShapeID="_x0000_i1842" DrawAspect="Content" ObjectID="_1755965881" r:id="rId1248"/>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43" type="#_x0000_t75" style="width:194.25pt;height:27.65pt" o:ole="">
                  <v:imagedata r:id="rId1249" o:title=""/>
                </v:shape>
                <o:OLEObject Type="Embed" ProgID="Equation.DSMT4" ShapeID="_x0000_i1843" DrawAspect="Content" ObjectID="_1755965882" r:id="rId1250"/>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44" type="#_x0000_t75" style="width:14.25pt;height:14.25pt" o:ole="">
                  <v:imagedata r:id="rId423" o:title=""/>
                </v:shape>
                <o:OLEObject Type="Embed" ProgID="Equation.DSMT4" ShapeID="_x0000_i1844" DrawAspect="Content" ObjectID="_1755965883" r:id="rId125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45" type="#_x0000_t75" style="width:14.25pt;height:14.25pt" o:ole="">
                  <v:imagedata r:id="rId425" o:title=""/>
                </v:shape>
                <o:OLEObject Type="Embed" ProgID="Equation.DSMT4" ShapeID="_x0000_i1845" DrawAspect="Content" ObjectID="_1755965884" r:id="rId125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46" type="#_x0000_t75" style="width:14.25pt;height:14.25pt" o:ole="">
                  <v:imagedata r:id="rId427" o:title=""/>
                </v:shape>
                <o:OLEObject Type="Embed" ProgID="Equation.DSMT4" ShapeID="_x0000_i1846" DrawAspect="Content" ObjectID="_1755965885" r:id="rId125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47" type="#_x0000_t75" style="width:50.25pt;height:21.75pt" o:ole="">
                  <v:imagedata r:id="rId1151" o:title=""/>
                </v:shape>
                <o:OLEObject Type="Embed" ProgID="Equation.DSMT4" ShapeID="_x0000_i1847" DrawAspect="Content" ObjectID="_1755965886" r:id="rId1254"/>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48" type="#_x0000_t75" style="width:14.25pt;height:14.25pt" o:ole="">
                  <v:imagedata r:id="rId825" o:title=""/>
                </v:shape>
                <o:OLEObject Type="Embed" ProgID="Equation.3" ShapeID="_x0000_i1848" DrawAspect="Content" ObjectID="_1755965887" r:id="rId1255"/>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49" type="#_x0000_t75" style="width:14.25pt;height:14.25pt" o:ole="">
                  <v:imagedata r:id="rId846" o:title=""/>
                </v:shape>
                <o:OLEObject Type="Embed" ProgID="Equation.DSMT4" ShapeID="_x0000_i1849" DrawAspect="Content" ObjectID="_1755965888" r:id="rId1256"/>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50" type="#_x0000_t75" style="width:21.75pt;height:14.25pt" o:ole="">
                  <v:imagedata r:id="rId1155" o:title=""/>
                </v:shape>
                <o:OLEObject Type="Embed" ProgID="Equation.DSMT4" ShapeID="_x0000_i1850" DrawAspect="Content" ObjectID="_1755965889" r:id="rId1257"/>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51" type="#_x0000_t75" style="width:64.45pt;height:14.25pt" o:ole="">
                  <v:imagedata r:id="rId1157" o:title=""/>
                </v:shape>
                <o:OLEObject Type="Embed" ProgID="Equation.DSMT4" ShapeID="_x0000_i1851" DrawAspect="Content" ObjectID="_1755965890" r:id="rId1258"/>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52" type="#_x0000_t75" style="width:7.55pt;height:14.25pt" o:ole="">
                  <v:imagedata r:id="rId598" o:title=""/>
                </v:shape>
                <o:OLEObject Type="Embed" ProgID="Equation.DSMT4" ShapeID="_x0000_i1852" DrawAspect="Content" ObjectID="_1755965891" r:id="rId1259"/>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53" type="#_x0000_t75" style="width:57.75pt;height:14.25pt" o:ole="">
                  <v:imagedata r:id="rId918" o:title=""/>
                </v:shape>
                <o:OLEObject Type="Embed" ProgID="Equation.DSMT4" ShapeID="_x0000_i1853" DrawAspect="Content" ObjectID="_1755965892" r:id="rId1260"/>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54" type="#_x0000_t75" style="width:57.75pt;height:14.25pt" o:ole="">
                  <v:imagedata r:id="rId853" o:title=""/>
                </v:shape>
                <o:OLEObject Type="Embed" ProgID="Equation.DSMT4" ShapeID="_x0000_i1854" DrawAspect="Content" ObjectID="_1755965893" r:id="rId1261"/>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55" type="#_x0000_t75" style="width:28.45pt;height:14.25pt" o:ole="">
                  <v:imagedata r:id="rId1162" o:title=""/>
                </v:shape>
                <o:OLEObject Type="Embed" ProgID="Equation.DSMT4" ShapeID="_x0000_i1855" DrawAspect="Content" ObjectID="_1755965894" r:id="rId1262"/>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56" type="#_x0000_t75" style="width:14.25pt;height:14.25pt" o:ole="">
                  <v:imagedata r:id="rId1197" o:title=""/>
                </v:shape>
                <o:OLEObject Type="Embed" ProgID="Equation.DSMT4" ShapeID="_x0000_i1856" DrawAspect="Content" ObjectID="_1755965895" r:id="rId1263"/>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57" type="#_x0000_t75" style="width:86.25pt;height:21.75pt" o:ole="">
                  <v:imagedata r:id="rId1264" o:title=""/>
                </v:shape>
                <o:OLEObject Type="Embed" ProgID="Equation.DSMT4" ShapeID="_x0000_i1857" DrawAspect="Content" ObjectID="_1755965896" r:id="rId1265"/>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58" type="#_x0000_t75" style="width:238.6pt;height:27.65pt" o:ole="">
                  <v:imagedata r:id="rId1266" o:title=""/>
                </v:shape>
                <o:OLEObject Type="Embed" ProgID="Equation.DSMT4" ShapeID="_x0000_i1858" DrawAspect="Content" ObjectID="_1755965897" r:id="rId1267"/>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59" type="#_x0000_t75" style="width:14.25pt;height:14.25pt" o:ole="">
                  <v:imagedata r:id="rId423" o:title=""/>
                </v:shape>
                <o:OLEObject Type="Embed" ProgID="Equation.DSMT4" ShapeID="_x0000_i1859" DrawAspect="Content" ObjectID="_1755965898" r:id="rId12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60" type="#_x0000_t75" style="width:14.25pt;height:14.25pt" o:ole="">
                  <v:imagedata r:id="rId425" o:title=""/>
                </v:shape>
                <o:OLEObject Type="Embed" ProgID="Equation.DSMT4" ShapeID="_x0000_i1860" DrawAspect="Content" ObjectID="_1755965899" r:id="rId12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61" type="#_x0000_t75" style="width:14.25pt;height:14.25pt" o:ole="">
                  <v:imagedata r:id="rId427" o:title=""/>
                </v:shape>
                <o:OLEObject Type="Embed" ProgID="Equation.DSMT4" ShapeID="_x0000_i1861" DrawAspect="Content" ObjectID="_1755965900" r:id="rId12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62" type="#_x0000_t75" style="width:36.85pt;height:14.25pt" o:ole="">
                  <v:imagedata r:id="rId1169" o:title=""/>
                </v:shape>
                <o:OLEObject Type="Embed" ProgID="Equation.DSMT4" ShapeID="_x0000_i1862" DrawAspect="Content" ObjectID="_1755965901" r:id="rId1271"/>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63" type="#_x0000_t75" style="width:14.25pt;height:14.25pt" o:ole="">
                  <v:imagedata r:id="rId825" o:title=""/>
                </v:shape>
                <o:OLEObject Type="Embed" ProgID="Equation.3" ShapeID="_x0000_i1863" DrawAspect="Content" ObjectID="_1755965902" r:id="rId1272"/>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64" type="#_x0000_t75" style="width:14.25pt;height:14.25pt" o:ole="">
                  <v:imagedata r:id="rId846" o:title=""/>
                </v:shape>
                <o:OLEObject Type="Embed" ProgID="Equation.DSMT4" ShapeID="_x0000_i1864" DrawAspect="Content" ObjectID="_1755965903" r:id="rId1273"/>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65" type="#_x0000_t75" style="width:50.25pt;height:14.25pt" o:ole="">
                  <v:imagedata r:id="rId1173" o:title=""/>
                </v:shape>
                <o:OLEObject Type="Embed" ProgID="Equation.DSMT4" ShapeID="_x0000_i1865" DrawAspect="Content" ObjectID="_1755965904" r:id="rId1274"/>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66" type="#_x0000_t75" style="width:57.75pt;height:14.25pt" o:ole="">
                  <v:imagedata r:id="rId1210" o:title=""/>
                </v:shape>
                <o:OLEObject Type="Embed" ProgID="Equation.DSMT4" ShapeID="_x0000_i1866" DrawAspect="Content" ObjectID="_1755965905" r:id="rId1275"/>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67" type="#_x0000_t75" style="width:57.75pt;height:14.25pt" o:ole="">
                  <v:imagedata r:id="rId918" o:title=""/>
                </v:shape>
                <o:OLEObject Type="Embed" ProgID="Equation.DSMT4" ShapeID="_x0000_i1867" DrawAspect="Content" ObjectID="_1755965906" r:id="rId1276"/>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68" type="#_x0000_t75" style="width:57.75pt;height:14.25pt" o:ole="">
                  <v:imagedata r:id="rId853" o:title=""/>
                </v:shape>
                <o:OLEObject Type="Embed" ProgID="Equation.DSMT4" ShapeID="_x0000_i1868" DrawAspect="Content" ObjectID="_1755965907" r:id="rId1277"/>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69" type="#_x0000_t75" style="width:28.45pt;height:14.25pt" o:ole="">
                  <v:imagedata r:id="rId1162" o:title=""/>
                </v:shape>
                <o:OLEObject Type="Embed" ProgID="Equation.DSMT4" ShapeID="_x0000_i1869" DrawAspect="Content" ObjectID="_1755965908" r:id="rId1278"/>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70" type="#_x0000_t75" style="width:14.25pt;height:14.25pt" o:ole="">
                  <v:imagedata r:id="rId1197" o:title=""/>
                </v:shape>
                <o:OLEObject Type="Embed" ProgID="Equation.DSMT4" ShapeID="_x0000_i1870" DrawAspect="Content" ObjectID="_1755965909" r:id="rId1279"/>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71" type="#_x0000_t75" style="width:86.25pt;height:21.75pt" o:ole="">
                  <v:imagedata r:id="rId1264" o:title=""/>
                </v:shape>
                <o:OLEObject Type="Embed" ProgID="Equation.DSMT4" ShapeID="_x0000_i1871" DrawAspect="Content" ObjectID="_1755965910" r:id="rId1280"/>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72" type="#_x0000_t75" style="width:238.6pt;height:27.65pt" o:ole="">
                  <v:imagedata r:id="rId1281" o:title=""/>
                </v:shape>
                <o:OLEObject Type="Embed" ProgID="Equation.DSMT4" ShapeID="_x0000_i1872" DrawAspect="Content" ObjectID="_1755965911" r:id="rId1282"/>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73" type="#_x0000_t75" style="width:14.25pt;height:14.25pt" o:ole="">
                  <v:imagedata r:id="rId423" o:title=""/>
                </v:shape>
                <o:OLEObject Type="Embed" ProgID="Equation.DSMT4" ShapeID="_x0000_i1873" DrawAspect="Content" ObjectID="_1755965912" r:id="rId128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74" type="#_x0000_t75" style="width:14.25pt;height:14.25pt" o:ole="">
                  <v:imagedata r:id="rId425" o:title=""/>
                </v:shape>
                <o:OLEObject Type="Embed" ProgID="Equation.DSMT4" ShapeID="_x0000_i1874" DrawAspect="Content" ObjectID="_1755965913" r:id="rId128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75" type="#_x0000_t75" style="width:14.25pt;height:14.25pt" o:ole="">
                  <v:imagedata r:id="rId427" o:title=""/>
                </v:shape>
                <o:OLEObject Type="Embed" ProgID="Equation.DSMT4" ShapeID="_x0000_i1875" DrawAspect="Content" ObjectID="_1755965914" r:id="rId128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38" w:name="_Toc11352126"/>
      <w:bookmarkStart w:id="639" w:name="_Toc20318016"/>
      <w:bookmarkStart w:id="640" w:name="_Toc27299914"/>
      <w:bookmarkStart w:id="641" w:name="_Toc29673183"/>
      <w:bookmarkStart w:id="642" w:name="_Toc29673324"/>
      <w:bookmarkStart w:id="643" w:name="_Toc29674317"/>
      <w:bookmarkStart w:id="644" w:name="_Toc36645547"/>
      <w:bookmarkStart w:id="645" w:name="_Toc45810592"/>
      <w:bookmarkStart w:id="646" w:name="_Toc145348724"/>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38"/>
      <w:bookmarkEnd w:id="639"/>
      <w:bookmarkEnd w:id="640"/>
      <w:bookmarkEnd w:id="641"/>
      <w:bookmarkEnd w:id="642"/>
      <w:bookmarkEnd w:id="643"/>
      <w:bookmarkEnd w:id="644"/>
      <w:bookmarkEnd w:id="645"/>
      <w:bookmarkEnd w:id="646"/>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76" type="#_x0000_t75" style="width:14.25pt;height:14.25pt" o:ole="">
            <v:imagedata r:id="rId446" o:title=""/>
          </v:shape>
          <o:OLEObject Type="Embed" ProgID="Equation.3" ShapeID="_x0000_i1876" DrawAspect="Content" ObjectID="_1755965915" r:id="rId1286"/>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77" type="#_x0000_t75" style="width:14.25pt;height:14.25pt" o:ole="">
            <v:imagedata r:id="rId1025" o:title=""/>
          </v:shape>
          <o:OLEObject Type="Embed" ProgID="Equation.3" ShapeID="_x0000_i1877" DrawAspect="Content" ObjectID="_1755965916" r:id="rId1287"/>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78" type="#_x0000_t75" style="width:36.85pt;height:14.25pt" o:ole="">
            <v:imagedata r:id="rId450" o:title=""/>
          </v:shape>
          <o:OLEObject Type="Embed" ProgID="Equation.3" ShapeID="_x0000_i1878" DrawAspect="Content" ObjectID="_1755965917" r:id="rId128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79" type="#_x0000_t75" style="width:36.85pt;height:14.25pt" o:ole="">
            <v:imagedata r:id="rId452" o:title=""/>
          </v:shape>
          <o:OLEObject Type="Embed" ProgID="Equation.DSMT4" ShapeID="_x0000_i1879" DrawAspect="Content" ObjectID="_1755965918" r:id="rId128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80" type="#_x0000_t75" style="width:28.45pt;height:14.25pt" o:ole="">
            <v:imagedata r:id="rId454" o:title=""/>
          </v:shape>
          <o:OLEObject Type="Embed" ProgID="Equation.DSMT4" ShapeID="_x0000_i1880" DrawAspect="Content" ObjectID="_1755965919" r:id="rId1290"/>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81" type="#_x0000_t75" style="width:27.65pt;height:14.25pt" o:ole="">
            <v:imagedata r:id="rId456" o:title=""/>
          </v:shape>
          <o:OLEObject Type="Embed" ProgID="Equation.3" ShapeID="_x0000_i1881" DrawAspect="Content" ObjectID="_1755965920" r:id="rId1291"/>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82" type="#_x0000_t75" style="width:7.55pt;height:14.25pt" o:ole="">
            <v:imagedata r:id="rId1292" o:title=""/>
          </v:shape>
          <o:OLEObject Type="Embed" ProgID="Equation.DSMT4" ShapeID="_x0000_i1882" DrawAspect="Content" ObjectID="_1755965921" r:id="rId129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83" type="#_x0000_t75" style="width:21.75pt;height:14.25pt" o:ole="">
            <v:imagedata r:id="rId1294" o:title=""/>
          </v:shape>
          <o:OLEObject Type="Embed" ProgID="Equation.DSMT4" ShapeID="_x0000_i1883" DrawAspect="Content" ObjectID="_1755965922" r:id="rId129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84" type="#_x0000_t75" style="width:50.25pt;height:14.25pt" o:ole="">
            <v:imagedata r:id="rId1296" o:title=""/>
          </v:shape>
          <o:OLEObject Type="Embed" ProgID="Equation.DSMT4" ShapeID="_x0000_i1884" DrawAspect="Content" ObjectID="_1755965923" r:id="rId1297"/>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85" type="#_x0000_t75" style="width:50.25pt;height:14.25pt" o:ole="">
            <v:imagedata r:id="rId1298" o:title=""/>
          </v:shape>
          <o:OLEObject Type="Embed" ProgID="Equation.DSMT4" ShapeID="_x0000_i1885" DrawAspect="Content" ObjectID="_1755965924" r:id="rId129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86" type="#_x0000_t75" style="width:50.25pt;height:14.25pt" o:ole="">
            <v:imagedata r:id="rId1300" o:title=""/>
          </v:shape>
          <o:OLEObject Type="Embed" ProgID="Equation.DSMT4" ShapeID="_x0000_i1886" DrawAspect="Content" ObjectID="_1755965925" r:id="rId1301"/>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87" type="#_x0000_t75" style="width:21.75pt;height:14.25pt" o:ole="">
            <v:imagedata r:id="rId1302" o:title=""/>
          </v:shape>
          <o:OLEObject Type="Embed" ProgID="Equation.DSMT4" ShapeID="_x0000_i1887" DrawAspect="Content" ObjectID="_1755965926" r:id="rId130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88" type="#_x0000_t75" style="width:57.75pt;height:14.25pt" o:ole="">
            <v:imagedata r:id="rId1304" o:title=""/>
          </v:shape>
          <o:OLEObject Type="Embed" ProgID="Equation.DSMT4" ShapeID="_x0000_i1888" DrawAspect="Content" ObjectID="_1755965927" r:id="rId1305"/>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89" type="#_x0000_t75" style="width:21.75pt;height:14.25pt" o:ole="">
            <v:imagedata r:id="rId1306" o:title=""/>
          </v:shape>
          <o:OLEObject Type="Embed" ProgID="Equation.3" ShapeID="_x0000_i1889" DrawAspect="Content" ObjectID="_1755965928" r:id="rId1307"/>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90" type="#_x0000_t75" style="width:7.55pt;height:7.55pt" o:ole="">
            <v:imagedata r:id="rId404" o:title=""/>
          </v:shape>
          <o:OLEObject Type="Embed" ProgID="Equation.DSMT4" ShapeID="_x0000_i1890" DrawAspect="Content" ObjectID="_1755965929" r:id="rId1308"/>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91" type="#_x0000_t75" style="width:7.55pt;height:14.25pt" o:ole="">
            <v:imagedata r:id="rId1059" o:title=""/>
          </v:shape>
          <o:OLEObject Type="Embed" ProgID="Equation.DSMT4" ShapeID="_x0000_i1891" DrawAspect="Content" ObjectID="_1755965930" r:id="rId1309"/>
        </w:object>
      </w:r>
      <w:r w:rsidRPr="0048482F">
        <w:rPr>
          <w:color w:val="000000"/>
        </w:rPr>
        <w:t xml:space="preserve"> and </w:t>
      </w:r>
      <w:r w:rsidRPr="0048482F">
        <w:rPr>
          <w:color w:val="000000"/>
          <w:position w:val="-10"/>
        </w:rPr>
        <w:object w:dxaOrig="200" w:dyaOrig="300" w14:anchorId="1F9CA2BE">
          <v:shape id="_x0000_i1892" type="#_x0000_t75" style="width:7.55pt;height:14.25pt" o:ole="">
            <v:imagedata r:id="rId1061" o:title=""/>
          </v:shape>
          <o:OLEObject Type="Embed" ProgID="Equation.DSMT4" ShapeID="_x0000_i1892" DrawAspect="Content" ObjectID="_1755965931" r:id="rId1310"/>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93" type="#_x0000_t75" style="width:252pt;height:93.75pt" o:ole="">
            <v:imagedata r:id="rId1311" o:title=""/>
          </v:shape>
          <o:OLEObject Type="Embed" ProgID="Equation.DSMT4" ShapeID="_x0000_i1893" DrawAspect="Content" ObjectID="_1755965932" r:id="rId1312"/>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94" type="#_x0000_t75" style="width:7.55pt;height:14.25pt" o:ole="">
            <v:imagedata r:id="rId1313" o:title=""/>
          </v:shape>
          <o:OLEObject Type="Embed" ProgID="Equation.DSMT4" ShapeID="_x0000_i1894" DrawAspect="Content" ObjectID="_1755965933" r:id="rId1314"/>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95" type="#_x0000_t75" style="width:14.25pt;height:14.25pt" o:ole="">
            <v:imagedata r:id="rId1315" o:title=""/>
          </v:shape>
          <o:OLEObject Type="Embed" ProgID="Equation.DSMT4" ShapeID="_x0000_i1895" DrawAspect="Content" ObjectID="_1755965934" r:id="rId1316"/>
        </w:object>
      </w:r>
      <w:r w:rsidRPr="0048482F">
        <w:rPr>
          <w:color w:val="000000"/>
        </w:rPr>
        <w:t xml:space="preserve"> and </w:t>
      </w:r>
      <w:r w:rsidRPr="0048482F">
        <w:rPr>
          <w:color w:val="000000"/>
          <w:position w:val="-12"/>
        </w:rPr>
        <w:object w:dxaOrig="279" w:dyaOrig="320" w14:anchorId="0CE3D811">
          <v:shape id="_x0000_i1896" type="#_x0000_t75" style="width:14.25pt;height:14.25pt" o:ole="">
            <v:imagedata r:id="rId1317" o:title=""/>
          </v:shape>
          <o:OLEObject Type="Embed" ProgID="Equation.DSMT4" ShapeID="_x0000_i1896" DrawAspect="Content" ObjectID="_1755965935" r:id="rId1318"/>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97" type="#_x0000_t75" style="width:86.25pt;height:50.25pt" o:ole="">
            <v:imagedata r:id="rId1319" o:title=""/>
          </v:shape>
          <o:OLEObject Type="Embed" ProgID="Equation.DSMT4" ShapeID="_x0000_i1897" DrawAspect="Content" ObjectID="_1755965936" r:id="rId1320"/>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98" type="#_x0000_t75" style="width:108.85pt;height:36.85pt" o:ole="">
            <v:imagedata r:id="rId1321" o:title=""/>
          </v:shape>
          <o:OLEObject Type="Embed" ProgID="Equation.3" ShapeID="_x0000_i1898" DrawAspect="Content" ObjectID="_1755965937" r:id="rId1322"/>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99" type="#_x0000_t75" style="width:93.75pt;height:79.55pt" o:ole="">
            <v:imagedata r:id="rId1323" o:title=""/>
          </v:shape>
          <o:OLEObject Type="Embed" ProgID="Equation.DSMT4" ShapeID="_x0000_i1899" DrawAspect="Content" ObjectID="_1755965938" r:id="rId1324"/>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900" type="#_x0000_t75" style="width:93.75pt;height:50.25pt" o:ole="">
            <v:imagedata r:id="rId1325" o:title=""/>
          </v:shape>
          <o:OLEObject Type="Embed" ProgID="Equation.DSMT4" ShapeID="_x0000_i1900" DrawAspect="Content" ObjectID="_1755965939" r:id="rId1326"/>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901" type="#_x0000_t75" style="width:36.85pt;height:14.25pt" o:ole="">
            <v:imagedata r:id="rId1327" o:title=""/>
          </v:shape>
          <o:OLEObject Type="Embed" ProgID="Equation.DSMT4" ShapeID="_x0000_i1901" DrawAspect="Content" ObjectID="_1755965940" r:id="rId1328"/>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902" type="#_x0000_t75" style="width:14.25pt;height:14.25pt" o:ole="">
            <v:imagedata r:id="rId1329" o:title=""/>
          </v:shape>
          <o:OLEObject Type="Embed" ProgID="Equation.DSMT4" ShapeID="_x0000_i1902" DrawAspect="Content" ObjectID="_1755965941" r:id="rId1330"/>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903" type="#_x0000_t75" style="width:14.25pt;height:14.25pt" o:ole="">
            <v:imagedata r:id="rId1331" o:title=""/>
          </v:shape>
          <o:OLEObject Type="Embed" ProgID="Equation.DSMT4" ShapeID="_x0000_i1903" DrawAspect="Content" ObjectID="_1755965942" r:id="rId1332"/>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904" type="#_x0000_t75" style="width:14.25pt;height:14.25pt" o:ole="">
            <v:imagedata r:id="rId1333" o:title=""/>
          </v:shape>
          <o:OLEObject Type="Embed" ProgID="Equation.DSMT4" ShapeID="_x0000_i1904" DrawAspect="Content" ObjectID="_1755965943" r:id="rId1334"/>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905" type="#_x0000_t75" style="width:28.45pt;height:14.25pt" o:ole="">
            <v:imagedata r:id="rId1335" o:title=""/>
          </v:shape>
          <o:OLEObject Type="Embed" ProgID="Equation.DSMT4" ShapeID="_x0000_i1905" DrawAspect="Content" ObjectID="_1755965944" r:id="rId1336"/>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906" type="#_x0000_t75" style="width:57.75pt;height:14.25pt" o:ole="">
            <v:imagedata r:id="rId1337" o:title=""/>
          </v:shape>
          <o:OLEObject Type="Embed" ProgID="Equation.DSMT4" ShapeID="_x0000_i1906" DrawAspect="Content" ObjectID="_1755965945" r:id="rId1338"/>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907" type="#_x0000_t75" style="width:122.25pt;height:21.75pt" o:ole="">
            <v:imagedata r:id="rId1339" o:title=""/>
          </v:shape>
          <o:OLEObject Type="Embed" ProgID="Equation.DSMT4" ShapeID="_x0000_i1907" DrawAspect="Content" ObjectID="_1755965946" r:id="rId1340"/>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908" type="#_x0000_t75" style="width:93.75pt;height:21.75pt" o:ole="">
            <v:imagedata r:id="rId1341" o:title=""/>
          </v:shape>
          <o:OLEObject Type="Embed" ProgID="Equation.DSMT4" ShapeID="_x0000_i1908" DrawAspect="Content" ObjectID="_1755965947" r:id="rId1342"/>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909" type="#_x0000_t75" style="width:64.45pt;height:21.75pt" o:ole="">
            <v:imagedata r:id="rId1343" o:title=""/>
          </v:shape>
          <o:OLEObject Type="Embed" ProgID="Equation.DSMT4" ShapeID="_x0000_i1909" DrawAspect="Content" ObjectID="_1755965948" r:id="rId1344"/>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910" type="#_x0000_t75" style="width:50.25pt;height:14.25pt" o:ole="">
            <v:imagedata r:id="rId1345" o:title=""/>
          </v:shape>
          <o:OLEObject Type="Embed" ProgID="Equation.DSMT4" ShapeID="_x0000_i1910" DrawAspect="Content" ObjectID="_1755965949" r:id="rId1346"/>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11" type="#_x0000_t75" style="width:79.55pt;height:21.75pt" o:ole="">
            <v:imagedata r:id="rId1347" o:title=""/>
          </v:shape>
          <o:OLEObject Type="Embed" ProgID="Equation.DSMT4" ShapeID="_x0000_i1911" DrawAspect="Content" ObjectID="_1755965950" r:id="rId1348"/>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12" type="#_x0000_t75" style="width:1in;height:21.75pt" o:ole="">
            <v:imagedata r:id="rId1349" o:title=""/>
          </v:shape>
          <o:OLEObject Type="Embed" ProgID="Equation.DSMT4" ShapeID="_x0000_i1912" DrawAspect="Content" ObjectID="_1755965951" r:id="rId1350"/>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13" type="#_x0000_t75" style="width:1in;height:35.15pt" o:ole="">
            <v:imagedata r:id="rId1351" o:title=""/>
          </v:shape>
          <o:OLEObject Type="Embed" ProgID="Equation.DSMT4" ShapeID="_x0000_i1913" DrawAspect="Content" ObjectID="_1755965952" r:id="rId1352"/>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14" type="#_x0000_t75" style="width:14.25pt;height:14.25pt" o:ole="">
            <v:imagedata r:id="rId1329" o:title=""/>
          </v:shape>
          <o:OLEObject Type="Embed" ProgID="Equation.DSMT4" ShapeID="_x0000_i1914" DrawAspect="Content" ObjectID="_1755965953" r:id="rId1353"/>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15" type="#_x0000_t75" style="width:14.25pt;height:14.25pt" o:ole="">
            <v:imagedata r:id="rId1331" o:title=""/>
          </v:shape>
          <o:OLEObject Type="Embed" ProgID="Equation.DSMT4" ShapeID="_x0000_i1915" DrawAspect="Content" ObjectID="_1755965954" r:id="rId1354"/>
        </w:object>
      </w:r>
      <w:r w:rsidRPr="0048482F">
        <w:rPr>
          <w:color w:val="000000"/>
          <w:lang w:val="en-US" w:eastAsia="x-none"/>
        </w:rPr>
        <w:t xml:space="preserve"> are known, </w:t>
      </w:r>
      <w:r w:rsidRPr="0048482F">
        <w:rPr>
          <w:color w:val="000000"/>
          <w:position w:val="-12"/>
        </w:rPr>
        <w:object w:dxaOrig="279" w:dyaOrig="320" w14:anchorId="31521EAE">
          <v:shape id="_x0000_i1916" type="#_x0000_t75" style="width:14.25pt;height:14.25pt" o:ole="">
            <v:imagedata r:id="rId1317" o:title=""/>
          </v:shape>
          <o:OLEObject Type="Embed" ProgID="Equation.DSMT4" ShapeID="_x0000_i1916" DrawAspect="Content" ObjectID="_1755965955" r:id="rId1355"/>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17" type="#_x0000_t75" style="width:1in;height:21.75pt" o:ole="">
            <v:imagedata r:id="rId1356" o:title=""/>
          </v:shape>
          <o:OLEObject Type="Embed" ProgID="Equation.DSMT4" ShapeID="_x0000_i1917" DrawAspect="Content" ObjectID="_1755965956" r:id="rId1357"/>
        </w:object>
      </w:r>
      <w:r w:rsidRPr="0048482F">
        <w:rPr>
          <w:color w:val="000000"/>
        </w:rPr>
        <w:t xml:space="preserve"> where the indices </w:t>
      </w:r>
      <w:r w:rsidRPr="0048482F">
        <w:rPr>
          <w:color w:val="000000"/>
          <w:position w:val="-8"/>
        </w:rPr>
        <w:object w:dxaOrig="1260" w:dyaOrig="260" w14:anchorId="767CDF61">
          <v:shape id="_x0000_i1918" type="#_x0000_t75" style="width:64.45pt;height:14.25pt" o:ole="">
            <v:imagedata r:id="rId1358" o:title=""/>
          </v:shape>
          <o:OLEObject Type="Embed" ProgID="Equation.DSMT4" ShapeID="_x0000_i1918" DrawAspect="Content" ObjectID="_1755965957" r:id="rId1359"/>
        </w:object>
      </w:r>
      <w:r w:rsidRPr="0048482F">
        <w:rPr>
          <w:color w:val="000000"/>
        </w:rPr>
        <w:t xml:space="preserve"> are assigned such that </w:t>
      </w:r>
      <w:r w:rsidRPr="0048482F">
        <w:rPr>
          <w:color w:val="000000"/>
          <w:position w:val="-6"/>
        </w:rPr>
        <w:object w:dxaOrig="340" w:dyaOrig="320" w14:anchorId="2F929309">
          <v:shape id="_x0000_i1919" type="#_x0000_t75" style="width:14.25pt;height:14.25pt" o:ole="">
            <v:imagedata r:id="rId1360" o:title=""/>
          </v:shape>
          <o:OLEObject Type="Embed" ProgID="Equation.DSMT4" ShapeID="_x0000_i1919" DrawAspect="Content" ObjectID="_1755965958" r:id="rId1361"/>
        </w:object>
      </w:r>
      <w:r w:rsidRPr="0048482F">
        <w:rPr>
          <w:color w:val="000000"/>
        </w:rPr>
        <w:t xml:space="preserve"> increases as </w:t>
      </w:r>
      <w:r w:rsidRPr="0048482F">
        <w:rPr>
          <w:color w:val="000000"/>
          <w:position w:val="-6"/>
        </w:rPr>
        <w:object w:dxaOrig="139" w:dyaOrig="240" w14:anchorId="251F916B">
          <v:shape id="_x0000_i1920" type="#_x0000_t75" style="width:7.55pt;height:14.25pt" o:ole="">
            <v:imagedata r:id="rId1362" o:title=""/>
          </v:shape>
          <o:OLEObject Type="Embed" ProgID="Equation.DSMT4" ShapeID="_x0000_i1920" DrawAspect="Content" ObjectID="_1755965959" r:id="rId1363"/>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21" type="#_x0000_t75" style="width:129.75pt;height:28.45pt" o:ole="">
            <v:imagedata r:id="rId1364" o:title=""/>
          </v:shape>
          <o:OLEObject Type="Embed" ProgID="Equation.DSMT4" ShapeID="_x0000_i1921" DrawAspect="Content" ObjectID="_1755965960" r:id="rId1365"/>
        </w:object>
      </w:r>
      <w:r w:rsidR="00827AC8" w:rsidRPr="0048482F">
        <w:rPr>
          <w:color w:val="000000"/>
        </w:rPr>
        <w:t xml:space="preserve">, where </w:t>
      </w:r>
      <w:r w:rsidR="00827AC8" w:rsidRPr="0048482F">
        <w:rPr>
          <w:color w:val="000000"/>
          <w:position w:val="-12"/>
          <w:lang w:val="en-US"/>
        </w:rPr>
        <w:object w:dxaOrig="680" w:dyaOrig="340" w14:anchorId="5F673D8A">
          <v:shape id="_x0000_i1922" type="#_x0000_t75" style="width:36.85pt;height:14.25pt" o:ole="">
            <v:imagedata r:id="rId1327" o:title=""/>
          </v:shape>
          <o:OLEObject Type="Embed" ProgID="Equation.DSMT4" ShapeID="_x0000_i1922" DrawAspect="Content" ObjectID="_1755965961" r:id="rId1366"/>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23" type="#_x0000_t75" style="width:28.45pt;height:14.25pt" o:ole="">
            <v:imagedata r:id="rId1367" o:title=""/>
          </v:shape>
          <o:OLEObject Type="Embed" ProgID="Equation.DSMT4" ShapeID="_x0000_i1923" DrawAspect="Content" ObjectID="_1755965962" r:id="rId1368"/>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24" type="#_x0000_t75" style="width:27.65pt;height:14.25pt" o:ole="">
            <v:imagedata r:id="rId1369" o:title=""/>
          </v:shape>
          <o:OLEObject Type="Embed" ProgID="Equation.DSMT4" ShapeID="_x0000_i1924" DrawAspect="Content" ObjectID="_1755965963" r:id="rId1370"/>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25" type="#_x0000_t75" style="width:36.85pt;height:14.25pt" o:ole="">
            <v:imagedata r:id="rId1371" o:title=""/>
          </v:shape>
          <o:OLEObject Type="Embed" ProgID="Equation.DSMT4" ShapeID="_x0000_i1925" DrawAspect="Content" ObjectID="_1755965964" r:id="rId1372"/>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26" type="#_x0000_t75" style="width:64.45pt;height:14.25pt" o:ole="">
            <v:imagedata r:id="rId1373" o:title=""/>
          </v:shape>
          <o:OLEObject Type="Embed" ProgID="Equation.DSMT4" ShapeID="_x0000_i1926" DrawAspect="Content" ObjectID="_1755965965" r:id="rId1374"/>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27" type="#_x0000_t75" style="width:14.25pt;height:14.25pt" o:ole="">
            <v:imagedata r:id="rId1375" o:title=""/>
          </v:shape>
          <o:OLEObject Type="Embed" ProgID="Equation.DSMT4" ShapeID="_x0000_i1927" DrawAspect="Content" ObjectID="_1755965966" r:id="rId1376"/>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28" type="#_x0000_t75" style="width:64.45pt;height:14.25pt" o:ole="">
            <v:imagedata r:id="rId1377" o:title=""/>
          </v:shape>
          <o:OLEObject Type="Embed" ProgID="Equation.DSMT4" ShapeID="_x0000_i1928" DrawAspect="Content" ObjectID="_1755965967" r:id="rId1378"/>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29" type="#_x0000_t75" style="width:44.35pt;height:14.25pt" o:ole="">
            <v:imagedata r:id="rId1379" o:title=""/>
          </v:shape>
          <o:OLEObject Type="Embed" ProgID="Equation.DSMT4" ShapeID="_x0000_i1929" DrawAspect="Content" ObjectID="_1755965968" r:id="rId1380"/>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30" type="#_x0000_t75" style="width:43.55pt;height:14.25pt" o:ole="">
            <v:imagedata r:id="rId1381" o:title=""/>
          </v:shape>
          <o:OLEObject Type="Embed" ProgID="Equation.DSMT4" ShapeID="_x0000_i1930" DrawAspect="Content" ObjectID="_1755965969" r:id="rId1382"/>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31" type="#_x0000_t75" style="width:14.25pt;height:14.25pt" o:ole="">
            <v:imagedata r:id="rId1383" o:title=""/>
          </v:shape>
          <o:OLEObject Type="Embed" ProgID="Equation.DSMT4" ShapeID="_x0000_i1931" DrawAspect="Content" ObjectID="_1755965970" r:id="rId1384"/>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32" type="#_x0000_t75" style="width:64.45pt;height:14.25pt" o:ole="">
            <v:imagedata r:id="rId1385" o:title=""/>
          </v:shape>
          <o:OLEObject Type="Embed" ProgID="Equation.DSMT4" ShapeID="_x0000_i1932" DrawAspect="Content" ObjectID="_1755965971" r:id="rId1386"/>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33" type="#_x0000_t75" style="width:21.75pt;height:14.25pt" o:ole="">
            <v:imagedata r:id="rId1387" o:title=""/>
          </v:shape>
          <o:OLEObject Type="Embed" ProgID="Equation.DSMT4" ShapeID="_x0000_i1933" DrawAspect="Content" ObjectID="_1755965972" r:id="rId1388"/>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34" type="#_x0000_t75" style="width:57.75pt;height:14.25pt" o:ole="">
            <v:imagedata r:id="rId1389" o:title=""/>
          </v:shape>
          <o:OLEObject Type="Embed" ProgID="Equation.DSMT4" ShapeID="_x0000_i1934" DrawAspect="Content" ObjectID="_1755965973" r:id="rId1390"/>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35" type="#_x0000_t75" style="width:57.75pt;height:14.25pt" o:ole="">
            <v:imagedata r:id="rId1391" o:title=""/>
          </v:shape>
          <o:OLEObject Type="Embed" ProgID="Equation.DSMT4" ShapeID="_x0000_i1935" DrawAspect="Content" ObjectID="_1755965974" r:id="rId1392"/>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36" type="#_x0000_t75" style="width:14.25pt;height:14.25pt" o:ole="">
            <v:imagedata r:id="rId1383" o:title=""/>
          </v:shape>
          <o:OLEObject Type="Embed" ProgID="Equation.DSMT4" ShapeID="_x0000_i1936" DrawAspect="Content" ObjectID="_1755965975" r:id="rId1393"/>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37" type="#_x0000_t75" style="width:1in;height:14.25pt" o:ole="">
            <v:imagedata r:id="rId1394" o:title=""/>
          </v:shape>
          <o:OLEObject Type="Embed" ProgID="Equation.DSMT4" ShapeID="_x0000_i1937" DrawAspect="Content" ObjectID="_1755965976" r:id="rId1395"/>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38" type="#_x0000_t75" style="width:21.75pt;height:14.25pt" o:ole="">
            <v:imagedata r:id="rId1387" o:title=""/>
          </v:shape>
          <o:OLEObject Type="Embed" ProgID="Equation.DSMT4" ShapeID="_x0000_i1938" DrawAspect="Content" ObjectID="_1755965977" r:id="rId1396"/>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39" type="#_x0000_t75" style="width:57.75pt;height:14.25pt" o:ole="">
            <v:imagedata r:id="rId1397" o:title=""/>
          </v:shape>
          <o:OLEObject Type="Embed" ProgID="Equation.DSMT4" ShapeID="_x0000_i1939" DrawAspect="Content" ObjectID="_1755965978" r:id="rId1398"/>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40" type="#_x0000_t75" style="width:57.75pt;height:14.25pt" o:ole="">
            <v:imagedata r:id="rId1399" o:title=""/>
          </v:shape>
          <o:OLEObject Type="Embed" ProgID="Equation.DSMT4" ShapeID="_x0000_i1940" DrawAspect="Content" ObjectID="_1755965979" r:id="rId1400"/>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41" type="#_x0000_t75" style="width:14.25pt;height:14.25pt" o:ole="">
            <v:imagedata r:id="rId1383" o:title=""/>
          </v:shape>
          <o:OLEObject Type="Embed" ProgID="Equation.DSMT4" ShapeID="_x0000_i1941" DrawAspect="Content" ObjectID="_1755965980" r:id="rId1401"/>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42" type="#_x0000_t75" style="width:36.85pt;height:14.25pt" o:ole="">
            <v:imagedata r:id="rId1402" o:title=""/>
          </v:shape>
          <o:OLEObject Type="Embed" ProgID="Equation.DSMT4" ShapeID="_x0000_i1942" DrawAspect="Content" ObjectID="_1755965981" r:id="rId1403"/>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43" type="#_x0000_t75" style="width:7.55pt;height:14.25pt" o:ole="">
                  <v:imagedata r:id="rId1404" o:title=""/>
                </v:shape>
                <o:OLEObject Type="Embed" ProgID="Equation.DSMT4" ShapeID="_x0000_i1943" DrawAspect="Content" ObjectID="_1755965982" r:id="rId1405"/>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44" type="#_x0000_t75" style="width:7.55pt;height:7.55pt" o:ole="">
                  <v:imagedata r:id="rId1406" o:title=""/>
                </v:shape>
                <o:OLEObject Type="Embed" ProgID="Equation.DSMT4" ShapeID="_x0000_i1944" DrawAspect="Content" ObjectID="_1755965983" r:id="rId1407"/>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45" type="#_x0000_t75" style="width:50.25pt;height:14.25pt" o:ole="">
            <v:imagedata r:id="rId1408" o:title=""/>
          </v:shape>
          <o:OLEObject Type="Embed" ProgID="Equation.DSMT4" ShapeID="_x0000_i1945" DrawAspect="Content" ObjectID="_1755965984" r:id="rId1409"/>
        </w:object>
      </w:r>
      <w:r w:rsidRPr="0048482F">
        <w:rPr>
          <w:color w:val="000000"/>
          <w:lang w:val="en-US"/>
        </w:rPr>
        <w:t xml:space="preserve"> is identified by </w:t>
      </w:r>
      <w:r w:rsidRPr="0048482F">
        <w:rPr>
          <w:color w:val="000000"/>
          <w:position w:val="-12"/>
          <w:lang w:val="en-US"/>
        </w:rPr>
        <w:object w:dxaOrig="1780" w:dyaOrig="340" w14:anchorId="490A0C30">
          <v:shape id="_x0000_i1946" type="#_x0000_t75" style="width:86.25pt;height:14.25pt" o:ole="">
            <v:imagedata r:id="rId1410" o:title=""/>
          </v:shape>
          <o:OLEObject Type="Embed" ProgID="Equation.DSMT4" ShapeID="_x0000_i1946" DrawAspect="Content" ObjectID="_1755965985" r:id="rId1411"/>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47" type="#_x0000_t75" style="width:21.75pt;height:14.25pt" o:ole="">
            <v:imagedata r:id="rId1412" o:title=""/>
          </v:shape>
          <o:OLEObject Type="Embed" ProgID="Equation.DSMT4" ShapeID="_x0000_i1947" DrawAspect="Content" ObjectID="_1755965986" r:id="rId1413"/>
        </w:object>
      </w:r>
      <w:r w:rsidRPr="0048482F">
        <w:rPr>
          <w:color w:val="000000"/>
          <w:lang w:val="en-US"/>
        </w:rPr>
        <w:t xml:space="preserve"> and </w:t>
      </w:r>
      <w:r w:rsidRPr="0048482F">
        <w:rPr>
          <w:color w:val="000000"/>
          <w:position w:val="-12"/>
          <w:lang w:val="en-US"/>
        </w:rPr>
        <w:object w:dxaOrig="400" w:dyaOrig="320" w14:anchorId="23F192C2">
          <v:shape id="_x0000_i1948" type="#_x0000_t75" style="width:21.75pt;height:14.25pt" o:ole="">
            <v:imagedata r:id="rId1414" o:title=""/>
          </v:shape>
          <o:OLEObject Type="Embed" ProgID="Equation.DSMT4" ShapeID="_x0000_i1948" DrawAspect="Content" ObjectID="_1755965987" r:id="rId1415"/>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49" type="#_x0000_t75" style="width:116.35pt;height:79.55pt" o:ole="">
            <v:imagedata r:id="rId1416" o:title=""/>
          </v:shape>
          <o:OLEObject Type="Embed" ProgID="Equation.DSMT4" ShapeID="_x0000_i1949" DrawAspect="Content" ObjectID="_1755965988" r:id="rId1417"/>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50" type="#_x0000_t75" style="width:43.55pt;height:14.25pt" o:ole="">
            <v:imagedata r:id="rId1418" o:title=""/>
          </v:shape>
          <o:OLEObject Type="Embed" ProgID="Equation.DSMT4" ShapeID="_x0000_i1950" DrawAspect="Content" ObjectID="_1755965989" r:id="rId141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51" type="#_x0000_t75" style="width:21.75pt;height:21.75pt" o:ole="">
            <v:imagedata r:id="rId1420" o:title=""/>
          </v:shape>
          <o:OLEObject Type="Embed" ProgID="Equation.DSMT4" ShapeID="_x0000_i1951" DrawAspect="Content" ObjectID="_1755965990" r:id="rId1421"/>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52" type="#_x0000_t75" style="width:21.75pt;height:21.75pt" o:ole="">
            <v:imagedata r:id="rId1422" o:title=""/>
          </v:shape>
          <o:OLEObject Type="Embed" ProgID="Equation.DSMT4" ShapeID="_x0000_i1952" DrawAspect="Content" ObjectID="_1755965991" r:id="rId142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53" type="#_x0000_t75" style="width:21.75pt;height:21.75pt" o:ole="">
            <v:imagedata r:id="rId1424" o:title=""/>
          </v:shape>
          <o:OLEObject Type="Embed" ProgID="Equation.DSMT4" ShapeID="_x0000_i1953" DrawAspect="Content" ObjectID="_1755965992" r:id="rId1425"/>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54" type="#_x0000_t75" style="width:21.75pt;height:21.75pt" o:ole="">
            <v:imagedata r:id="rId1426" o:title=""/>
          </v:shape>
          <o:OLEObject Type="Embed" ProgID="Equation.DSMT4" ShapeID="_x0000_i1954" DrawAspect="Content" ObjectID="_1755965993" r:id="rId1427"/>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55" type="#_x0000_t75" style="width:122.25pt;height:43.55pt" o:ole="">
            <v:imagedata r:id="rId1428" o:title=""/>
          </v:shape>
          <o:OLEObject Type="Embed" ProgID="Equation.DSMT4" ShapeID="_x0000_i1955" DrawAspect="Content" ObjectID="_1755965994" r:id="rId1429"/>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56" type="#_x0000_t75" style="width:43.55pt;height:14.25pt" o:ole="">
            <v:imagedata r:id="rId1418" o:title=""/>
          </v:shape>
          <o:OLEObject Type="Embed" ProgID="Equation.DSMT4" ShapeID="_x0000_i1956" DrawAspect="Content" ObjectID="_1755965995" r:id="rId1430"/>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57" type="#_x0000_t75" style="width:21.75pt;height:14.25pt" o:ole="">
            <v:imagedata r:id="rId1431" o:title=""/>
          </v:shape>
          <o:OLEObject Type="Embed" ProgID="Equation.DSMT4" ShapeID="_x0000_i1957" DrawAspect="Content" ObjectID="_1755965996" r:id="rId1432"/>
        </w:object>
      </w:r>
      <w:r w:rsidRPr="0048482F">
        <w:rPr>
          <w:color w:val="000000"/>
        </w:rPr>
        <w:t xml:space="preserve">: </w:t>
      </w:r>
      <w:r w:rsidRPr="0048482F">
        <w:rPr>
          <w:color w:val="000000"/>
          <w:position w:val="-14"/>
        </w:rPr>
        <w:object w:dxaOrig="360" w:dyaOrig="380" w14:anchorId="59EC2B22">
          <v:shape id="_x0000_i1958" type="#_x0000_t75" style="width:21.75pt;height:21.75pt" o:ole="">
            <v:imagedata r:id="rId1433" o:title=""/>
          </v:shape>
          <o:OLEObject Type="Embed" ProgID="Equation.DSMT4" ShapeID="_x0000_i1958" DrawAspect="Content" ObjectID="_1755965997" r:id="rId1434"/>
        </w:object>
      </w:r>
      <w:r w:rsidRPr="0048482F">
        <w:rPr>
          <w:color w:val="000000"/>
        </w:rPr>
        <w:t xml:space="preserve"> to </w:t>
      </w:r>
      <w:r w:rsidRPr="0048482F">
        <w:rPr>
          <w:color w:val="000000"/>
          <w:position w:val="-14"/>
        </w:rPr>
        <w:object w:dxaOrig="380" w:dyaOrig="380" w14:anchorId="543F9802">
          <v:shape id="_x0000_i1959" type="#_x0000_t75" style="width:21.75pt;height:21.75pt" o:ole="">
            <v:imagedata r:id="rId1435" o:title=""/>
          </v:shape>
          <o:OLEObject Type="Embed" ProgID="Equation.DSMT4" ShapeID="_x0000_i1959" DrawAspect="Content" ObjectID="_1755965998" r:id="rId1436"/>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60" type="#_x0000_t75" style="width:21.75pt;height:21.75pt" o:ole="">
                  <v:imagedata r:id="rId1437" o:title=""/>
                </v:shape>
                <o:OLEObject Type="Embed" ProgID="Equation.DSMT4" ShapeID="_x0000_i1960" DrawAspect="Content" ObjectID="_1755965999" r:id="rId143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61" type="#_x0000_t75" style="width:21.75pt;height:21.75pt" o:ole="">
                  <v:imagedata r:id="rId1439" o:title=""/>
                </v:shape>
                <o:OLEObject Type="Embed" ProgID="Equation.DSMT4" ShapeID="_x0000_i1961" DrawAspect="Content" ObjectID="_1755966000" r:id="rId1440"/>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62" type="#_x0000_t75" style="width:7.55pt;height:14.25pt" o:ole="">
                  <v:imagedata r:id="rId1441" o:title=""/>
                </v:shape>
                <o:OLEObject Type="Embed" ProgID="Equation.DSMT4" ShapeID="_x0000_i1962" DrawAspect="Content" ObjectID="_1755966001" r:id="rId1442"/>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63" type="#_x0000_t75" style="width:28.45pt;height:21.75pt" o:ole="">
                  <v:imagedata r:id="rId1443" o:title=""/>
                </v:shape>
                <o:OLEObject Type="Embed" ProgID="Equation.DSMT4" ShapeID="_x0000_i1963" DrawAspect="Content" ObjectID="_1755966002" r:id="rId1444"/>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64" type="#_x0000_t75" style="width:28.45pt;height:21.75pt" o:ole="">
                  <v:imagedata r:id="rId1445" o:title=""/>
                </v:shape>
                <o:OLEObject Type="Embed" ProgID="Equation.DSMT4" ShapeID="_x0000_i1964" DrawAspect="Content" ObjectID="_1755966003" r:id="rId1446"/>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65" type="#_x0000_t75" style="width:28.45pt;height:21.75pt" o:ole="">
                  <v:imagedata r:id="rId1447" o:title=""/>
                </v:shape>
                <o:OLEObject Type="Embed" ProgID="Equation.DSMT4" ShapeID="_x0000_i1965" DrawAspect="Content" ObjectID="_1755966004" r:id="rId1448"/>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66" type="#_x0000_t75" style="width:21.75pt;height:21.75pt" o:ole="">
                  <v:imagedata r:id="rId1449" o:title=""/>
                </v:shape>
                <o:OLEObject Type="Embed" ProgID="Equation.DSMT4" ShapeID="_x0000_i1966" DrawAspect="Content" ObjectID="_1755966005" r:id="rId1450"/>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67" type="#_x0000_t75" style="width:21.75pt;height:21.75pt" o:ole="">
                  <v:imagedata r:id="rId1451" o:title=""/>
                </v:shape>
                <o:OLEObject Type="Embed" ProgID="Equation.DSMT4" ShapeID="_x0000_i1967" DrawAspect="Content" ObjectID="_1755966006" r:id="rId1452"/>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68" type="#_x0000_t75" style="width:21.75pt;height:21.75pt" o:ole="">
                  <v:imagedata r:id="rId1453" o:title=""/>
                </v:shape>
                <o:OLEObject Type="Embed" ProgID="Equation.DSMT4" ShapeID="_x0000_i1968" DrawAspect="Content" ObjectID="_1755966007" r:id="rId1454"/>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69" type="#_x0000_t75" style="width:7.55pt;height:14.25pt" o:ole="">
                  <v:imagedata r:id="rId1455" o:title=""/>
                </v:shape>
                <o:OLEObject Type="Embed" ProgID="Equation.DSMT4" ShapeID="_x0000_i1969" DrawAspect="Content" ObjectID="_1755966008" r:id="rId1456"/>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70" type="#_x0000_t75" style="width:21.75pt;height:14.25pt" o:ole="">
            <v:imagedata r:id="rId1457" o:title=""/>
          </v:shape>
          <o:OLEObject Type="Embed" ProgID="Equation.DSMT4" ShapeID="_x0000_i1970" DrawAspect="Content" ObjectID="_1755966009" r:id="rId1458"/>
        </w:object>
      </w:r>
      <w:r w:rsidRPr="0048482F">
        <w:rPr>
          <w:color w:val="000000"/>
        </w:rPr>
        <w:t xml:space="preserve">: </w:t>
      </w:r>
      <w:r w:rsidRPr="0048482F">
        <w:rPr>
          <w:color w:val="000000"/>
          <w:position w:val="-14"/>
        </w:rPr>
        <w:object w:dxaOrig="360" w:dyaOrig="380" w14:anchorId="28563523">
          <v:shape id="_x0000_i1971" type="#_x0000_t75" style="width:21.75pt;height:21.75pt" o:ole="">
            <v:imagedata r:id="rId1459" o:title=""/>
          </v:shape>
          <o:OLEObject Type="Embed" ProgID="Equation.DSMT4" ShapeID="_x0000_i1971" DrawAspect="Content" ObjectID="_1755966010" r:id="rId1460"/>
        </w:object>
      </w:r>
      <w:r w:rsidRPr="0048482F">
        <w:rPr>
          <w:color w:val="000000"/>
        </w:rPr>
        <w:t xml:space="preserve"> to </w:t>
      </w:r>
      <w:r w:rsidRPr="0048482F">
        <w:rPr>
          <w:color w:val="000000"/>
          <w:position w:val="-14"/>
        </w:rPr>
        <w:object w:dxaOrig="380" w:dyaOrig="380" w14:anchorId="0E415762">
          <v:shape id="_x0000_i1972" type="#_x0000_t75" style="width:21.75pt;height:21.75pt" o:ole="">
            <v:imagedata r:id="rId1461" o:title=""/>
          </v:shape>
          <o:OLEObject Type="Embed" ProgID="Equation.DSMT4" ShapeID="_x0000_i1972" DrawAspect="Content" ObjectID="_1755966011" r:id="rId1462"/>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73" type="#_x0000_t75" style="width:21.75pt;height:21.75pt" o:ole="">
                  <v:imagedata r:id="rId1463" o:title=""/>
                </v:shape>
                <o:OLEObject Type="Embed" ProgID="Equation.DSMT4" ShapeID="_x0000_i1973" DrawAspect="Content" ObjectID="_1755966012" r:id="rId1464"/>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74" type="#_x0000_t75" style="width:21.75pt;height:21.75pt" o:ole="">
                  <v:imagedata r:id="rId1465" o:title=""/>
                </v:shape>
                <o:OLEObject Type="Embed" ProgID="Equation.DSMT4" ShapeID="_x0000_i1974" DrawAspect="Content" ObjectID="_1755966013" r:id="rId1466"/>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75" type="#_x0000_t75" style="width:21.75pt;height:21.75pt" o:ole="">
                  <v:imagedata r:id="rId1453" o:title=""/>
                </v:shape>
                <o:OLEObject Type="Embed" ProgID="Equation.DSMT4" ShapeID="_x0000_i1975" DrawAspect="Content" ObjectID="_1755966014" r:id="rId1467"/>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76" type="#_x0000_t75" style="width:7.55pt;height:14.25pt" o:ole="">
                  <v:imagedata r:id="rId1455" o:title=""/>
                </v:shape>
                <o:OLEObject Type="Embed" ProgID="Equation.DSMT4" ShapeID="_x0000_i1976" DrawAspect="Content" ObjectID="_1755966015" r:id="rId1468"/>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77" type="#_x0000_t75" style="width:108.85pt;height:21.75pt" o:ole="">
            <v:imagedata r:id="rId1469" o:title=""/>
          </v:shape>
          <o:OLEObject Type="Embed" ProgID="Equation.DSMT4" ShapeID="_x0000_i1977" DrawAspect="Content" ObjectID="_1755966016" r:id="rId1470"/>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78" type="#_x0000_t75" style="width:43.55pt;height:14.25pt" o:ole="">
            <v:imagedata r:id="rId1418" o:title=""/>
          </v:shape>
          <o:OLEObject Type="Embed" ProgID="Equation.DSMT4" ShapeID="_x0000_i1978" DrawAspect="Content" ObjectID="_1755966017" r:id="rId1471"/>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79" type="#_x0000_t75" style="width:44.35pt;height:21.75pt" o:ole="">
            <v:imagedata r:id="rId1472" o:title=""/>
          </v:shape>
          <o:OLEObject Type="Embed" ProgID="Equation.DSMT4" ShapeID="_x0000_i1979" DrawAspect="Content" ObjectID="_1755966018" r:id="rId1473"/>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80" type="#_x0000_t75" style="width:35.15pt;height:21.75pt" o:ole="">
            <v:imagedata r:id="rId1474" o:title=""/>
          </v:shape>
          <o:OLEObject Type="Embed" ProgID="Equation.DSMT4" ShapeID="_x0000_i1980" DrawAspect="Content" ObjectID="_1755966019" r:id="rId1475"/>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81" type="#_x0000_t75" style="width:44.35pt;height:21.75pt" o:ole="">
            <v:imagedata r:id="rId1476" o:title=""/>
          </v:shape>
          <o:OLEObject Type="Embed" ProgID="Equation.DSMT4" ShapeID="_x0000_i1981" DrawAspect="Content" ObjectID="_1755966020" r:id="rId1477"/>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82" type="#_x0000_t75" style="width:43.55pt;height:14.25pt" o:ole="">
            <v:imagedata r:id="rId1418" o:title=""/>
          </v:shape>
          <o:OLEObject Type="Embed" ProgID="Equation.DSMT4" ShapeID="_x0000_i1982" DrawAspect="Content" ObjectID="_1755966021" r:id="rId1478"/>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83" type="#_x0000_t75" style="width:21.75pt;height:21.75pt" o:ole="">
            <v:imagedata r:id="rId1479" o:title=""/>
          </v:shape>
          <o:OLEObject Type="Embed" ProgID="Equation.DSMT4" ShapeID="_x0000_i1983" DrawAspect="Content" ObjectID="_1755966022" r:id="rId1480"/>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84" type="#_x0000_t75" style="width:21.75pt;height:21.75pt" o:ole="">
            <v:imagedata r:id="rId1481" o:title=""/>
          </v:shape>
          <o:OLEObject Type="Embed" ProgID="Equation.DSMT4" ShapeID="_x0000_i1984" DrawAspect="Content" ObjectID="_1755966023" r:id="rId1482"/>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85" type="#_x0000_t75" style="width:21.75pt;height:21.75pt" o:ole="">
            <v:imagedata r:id="rId1483" o:title=""/>
          </v:shape>
          <o:OLEObject Type="Embed" ProgID="Equation.DSMT4" ShapeID="_x0000_i1985" DrawAspect="Content" ObjectID="_1755966024" r:id="rId1484"/>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86" type="#_x0000_t75" style="width:43.55pt;height:14.25pt" o:ole="">
            <v:imagedata r:id="rId1418" o:title=""/>
          </v:shape>
          <o:OLEObject Type="Embed" ProgID="Equation.DSMT4" ShapeID="_x0000_i1986" DrawAspect="Content" ObjectID="_1755966025" r:id="rId1485"/>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87" type="#_x0000_t75" style="width:28.45pt;height:14.25pt" o:ole="">
            <v:imagedata r:id="rId1486" o:title=""/>
          </v:shape>
          <o:OLEObject Type="Embed" ProgID="Equation.DSMT4" ShapeID="_x0000_i1987" DrawAspect="Content" ObjectID="_1755966026" r:id="rId1487"/>
        </w:object>
      </w:r>
      <w:r w:rsidR="00D56C24" w:rsidRPr="0048482F">
        <w:rPr>
          <w:lang w:val="en-US"/>
        </w:rPr>
        <w:t xml:space="preserve"> elements of </w:t>
      </w:r>
      <w:r w:rsidR="00D84A9E" w:rsidRPr="0048482F">
        <w:rPr>
          <w:position w:val="-12"/>
          <w:lang w:val="en-US"/>
        </w:rPr>
        <w:object w:dxaOrig="360" w:dyaOrig="320" w14:anchorId="0EA6255F">
          <v:shape id="_x0000_i1988" type="#_x0000_t75" style="width:21.75pt;height:14.25pt" o:ole="">
            <v:imagedata r:id="rId1412" o:title=""/>
          </v:shape>
          <o:OLEObject Type="Embed" ProgID="Equation.DSMT4" ShapeID="_x0000_i1988" DrawAspect="Content" ObjectID="_1755966027" r:id="rId1488"/>
        </w:object>
      </w:r>
      <w:r w:rsidR="00D56C24" w:rsidRPr="0048482F">
        <w:rPr>
          <w:lang w:val="en-US"/>
        </w:rPr>
        <w:t xml:space="preserve"> (</w:t>
      </w:r>
      <w:r w:rsidR="00D56C24" w:rsidRPr="0048482F">
        <w:rPr>
          <w:position w:val="-8"/>
          <w:lang w:val="en-US"/>
        </w:rPr>
        <w:object w:dxaOrig="859" w:dyaOrig="279" w14:anchorId="16F474FF">
          <v:shape id="_x0000_i1989" type="#_x0000_t75" style="width:43.55pt;height:14.25pt" o:ole="">
            <v:imagedata r:id="rId1418" o:title=""/>
          </v:shape>
          <o:OLEObject Type="Embed" ProgID="Equation.DSMT4" ShapeID="_x0000_i1989" DrawAspect="Content" ObjectID="_1755966028" r:id="rId1489"/>
        </w:object>
      </w:r>
      <w:r w:rsidR="00D56C24" w:rsidRPr="0048482F">
        <w:rPr>
          <w:lang w:val="en-US"/>
        </w:rPr>
        <w:t xml:space="preserve">) are reported, where </w:t>
      </w:r>
      <w:r w:rsidR="00D56C24" w:rsidRPr="0048482F">
        <w:rPr>
          <w:position w:val="-14"/>
          <w:lang w:val="en-US"/>
        </w:rPr>
        <w:object w:dxaOrig="1400" w:dyaOrig="380" w14:anchorId="3B39190D">
          <v:shape id="_x0000_i1990" type="#_x0000_t75" style="width:1in;height:21.75pt" o:ole="">
            <v:imagedata r:id="rId1490" o:title=""/>
          </v:shape>
          <o:OLEObject Type="Embed" ProgID="Equation.DSMT4" ShapeID="_x0000_i1990" DrawAspect="Content" ObjectID="_1755966029" r:id="rId1491"/>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91" type="#_x0000_t75" style="width:14.25pt;height:14.25pt" o:ole="">
            <v:imagedata r:id="rId1492" o:title=""/>
          </v:shape>
          <o:OLEObject Type="Embed" ProgID="Equation.DSMT4" ShapeID="_x0000_i1991" DrawAspect="Content" ObjectID="_1755966030" r:id="rId1493"/>
        </w:object>
      </w:r>
      <w:r w:rsidR="00833FB6" w:rsidRPr="0048482F">
        <w:rPr>
          <w:lang w:val="en-US"/>
        </w:rPr>
        <w:t xml:space="preserve"> (</w:t>
      </w:r>
      <w:r w:rsidR="00833FB6" w:rsidRPr="0048482F">
        <w:rPr>
          <w:position w:val="-8"/>
          <w:lang w:val="en-US"/>
        </w:rPr>
        <w:object w:dxaOrig="859" w:dyaOrig="279" w14:anchorId="71D76EAD">
          <v:shape id="_x0000_i1992" type="#_x0000_t75" style="width:43.55pt;height:14.25pt" o:ole="">
            <v:imagedata r:id="rId1494" o:title=""/>
          </v:shape>
          <o:OLEObject Type="Embed" ProgID="Equation.DSMT4" ShapeID="_x0000_i1992" DrawAspect="Content" ObjectID="_1755966031" r:id="rId1495"/>
        </w:object>
      </w:r>
      <w:r w:rsidR="00833FB6" w:rsidRPr="0048482F">
        <w:rPr>
          <w:lang w:val="en-US"/>
        </w:rPr>
        <w:t xml:space="preserve">) be the number of elements of </w:t>
      </w:r>
      <w:r w:rsidR="00D84A9E" w:rsidRPr="0048482F">
        <w:rPr>
          <w:position w:val="-12"/>
          <w:lang w:val="en-US"/>
        </w:rPr>
        <w:object w:dxaOrig="360" w:dyaOrig="320" w14:anchorId="70BDE7C5">
          <v:shape id="_x0000_i1993" type="#_x0000_t75" style="width:21.75pt;height:14.25pt" o:ole="">
            <v:imagedata r:id="rId1412" o:title=""/>
          </v:shape>
          <o:OLEObject Type="Embed" ProgID="Equation.DSMT4" ShapeID="_x0000_i1993" DrawAspect="Content" ObjectID="_1755966032" r:id="rId1496"/>
        </w:object>
      </w:r>
      <w:r w:rsidR="00833FB6" w:rsidRPr="0048482F">
        <w:rPr>
          <w:lang w:val="en-US"/>
        </w:rPr>
        <w:t xml:space="preserve"> that satisfy </w:t>
      </w:r>
      <w:r w:rsidR="00833FB6" w:rsidRPr="0048482F">
        <w:rPr>
          <w:position w:val="-14"/>
          <w:lang w:val="en-US"/>
        </w:rPr>
        <w:object w:dxaOrig="680" w:dyaOrig="380" w14:anchorId="40715366">
          <v:shape id="_x0000_i1994" type="#_x0000_t75" style="width:36.85pt;height:21.75pt" o:ole="">
            <v:imagedata r:id="rId1497" o:title=""/>
          </v:shape>
          <o:OLEObject Type="Embed" ProgID="Equation.DSMT4" ShapeID="_x0000_i1994" DrawAspect="Content" ObjectID="_1755966033" r:id="rId1498"/>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95" type="#_x0000_t75" style="width:28.45pt;height:14.25pt" o:ole="">
            <v:imagedata r:id="rId1486" o:title=""/>
          </v:shape>
          <o:OLEObject Type="Embed" ProgID="Equation.DSMT4" ShapeID="_x0000_i1995" DrawAspect="Content" ObjectID="_1755966034" r:id="rId1499"/>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96" type="#_x0000_t75" style="width:21.75pt;height:14.25pt" o:ole="">
            <v:imagedata r:id="rId1500" o:title=""/>
          </v:shape>
          <o:OLEObject Type="Embed" ProgID="Equation.DSMT4" ShapeID="_x0000_i1996" DrawAspect="Content" ObjectID="_1755966035" r:id="rId1501"/>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97" type="#_x0000_t75" style="width:21.75pt;height:14.25pt" o:ole="">
            <v:imagedata r:id="rId1502" o:title=""/>
          </v:shape>
          <o:OLEObject Type="Embed" ProgID="Equation.DSMT4" ShapeID="_x0000_i1997" DrawAspect="Content" ObjectID="_1755966036" r:id="rId1503"/>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98" type="#_x0000_t75" style="width:43.55pt;height:14.25pt" o:ole="">
            <v:imagedata r:id="rId1418" o:title=""/>
          </v:shape>
          <o:OLEObject Type="Embed" ProgID="Equation.DSMT4" ShapeID="_x0000_i1998" DrawAspect="Content" ObjectID="_1755966037" r:id="rId1504"/>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99" type="#_x0000_t75" style="width:28.45pt;height:21.75pt" o:ole="">
            <v:imagedata r:id="rId1505" o:title=""/>
          </v:shape>
          <o:OLEObject Type="Embed" ProgID="Equation.DSMT4" ShapeID="_x0000_i1999" DrawAspect="Content" ObjectID="_1755966038" r:id="rId1506"/>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2000" type="#_x0000_t75" style="width:43.55pt;height:14.25pt" o:ole="">
            <v:imagedata r:id="rId1507" o:title=""/>
          </v:shape>
          <o:OLEObject Type="Embed" ProgID="Equation.DSMT4" ShapeID="_x0000_i2000" DrawAspect="Content" ObjectID="_1755966039" r:id="rId1508"/>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2001" type="#_x0000_t75" style="width:1in;height:14.25pt" o:ole="">
            <v:imagedata r:id="rId1509" o:title=""/>
          </v:shape>
          <o:OLEObject Type="Embed" ProgID="Equation.DSMT4" ShapeID="_x0000_i2001" DrawAspect="Content" ObjectID="_1755966040" r:id="rId1510"/>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2002" type="#_x0000_t75" style="width:21.75pt;height:14.25pt" o:ole="">
            <v:imagedata r:id="rId1502" o:title=""/>
          </v:shape>
          <o:OLEObject Type="Embed" ProgID="Equation.DSMT4" ShapeID="_x0000_i2002" DrawAspect="Content" ObjectID="_1755966041" r:id="rId1511"/>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2003" type="#_x0000_t75" style="width:43.55pt;height:14.25pt" o:ole="">
            <v:imagedata r:id="rId1418" o:title=""/>
          </v:shape>
          <o:OLEObject Type="Embed" ProgID="Equation.DSMT4" ShapeID="_x0000_i2003" DrawAspect="Content" ObjectID="_1755966042" r:id="rId1512"/>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2004" type="#_x0000_t75" style="width:43.55pt;height:14.25pt" o:ole="">
            <v:imagedata r:id="rId1507" o:title=""/>
          </v:shape>
          <o:OLEObject Type="Embed" ProgID="Equation.DSMT4" ShapeID="_x0000_i2004" DrawAspect="Content" ObjectID="_1755966043" r:id="rId1513"/>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2005" type="#_x0000_t75" style="width:21.75pt;height:14.25pt" o:ole="">
            <v:imagedata r:id="rId1514" o:title=""/>
          </v:shape>
          <o:OLEObject Type="Embed" ProgID="Equation.DSMT4" ShapeID="_x0000_i2005" DrawAspect="Content" ObjectID="_1755966044" r:id="rId1515"/>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2006" type="#_x0000_t75" style="width:36.85pt;height:21.75pt" o:ole="">
            <v:imagedata r:id="rId1516" o:title=""/>
          </v:shape>
          <o:OLEObject Type="Embed" ProgID="Equation.DSMT4" ShapeID="_x0000_i2006" DrawAspect="Content" ObjectID="_1755966045" r:id="rId1517"/>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2007" type="#_x0000_t75" style="width:28.45pt;height:14.25pt" o:ole="">
            <v:imagedata r:id="rId1518" o:title=""/>
          </v:shape>
          <o:OLEObject Type="Embed" ProgID="Equation.DSMT4" ShapeID="_x0000_i2007" DrawAspect="Content" ObjectID="_1755966046" r:id="rId1519"/>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2008" type="#_x0000_t75" style="width:21.75pt;height:14.25pt" o:ole="">
            <v:imagedata r:id="rId1520" o:title=""/>
          </v:shape>
          <o:OLEObject Type="Embed" ProgID="Equation.DSMT4" ShapeID="_x0000_i2008" DrawAspect="Content" ObjectID="_1755966047" r:id="rId152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2009" type="#_x0000_t75" style="width:93.75pt;height:14.25pt" o:ole="">
            <v:imagedata r:id="rId1522" o:title=""/>
          </v:shape>
          <o:OLEObject Type="Embed" ProgID="Equation.DSMT4" ShapeID="_x0000_i2009" DrawAspect="Content" ObjectID="_1755966048" r:id="rId1523"/>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2010" type="#_x0000_t75" style="width:36.85pt;height:14.25pt" o:ole="">
            <v:imagedata r:id="rId1524" o:title=""/>
          </v:shape>
          <o:OLEObject Type="Embed" ProgID="Equation.DSMT4" ShapeID="_x0000_i2010" DrawAspect="Content" ObjectID="_1755966049" r:id="rId1525"/>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11" type="#_x0000_t75" style="width:21.75pt;height:14.25pt" o:ole="">
            <v:imagedata r:id="rId1526" o:title=""/>
          </v:shape>
          <o:OLEObject Type="Embed" ProgID="Equation.DSMT4" ShapeID="_x0000_i2011" DrawAspect="Content" ObjectID="_1755966050" r:id="rId1527"/>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12" type="#_x0000_t75" style="width:28.45pt;height:14.25pt" o:ole="">
            <v:imagedata r:id="rId1528" o:title=""/>
          </v:shape>
          <o:OLEObject Type="Embed" ProgID="Equation.DSMT4" ShapeID="_x0000_i2012" DrawAspect="Content" ObjectID="_1755966051" r:id="rId1529"/>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13" type="#_x0000_t75" style="width:43.55pt;height:14.25pt" o:ole="">
            <v:imagedata r:id="rId1507" o:title=""/>
          </v:shape>
          <o:OLEObject Type="Embed" ProgID="Equation.DSMT4" ShapeID="_x0000_i2013" DrawAspect="Content" ObjectID="_1755966052" r:id="rId1530"/>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14" type="#_x0000_t75" style="width:21.75pt;height:14.25pt" o:ole="">
            <v:imagedata r:id="rId1531" o:title=""/>
          </v:shape>
          <o:OLEObject Type="Embed" ProgID="Equation.DSMT4" ShapeID="_x0000_i2014" DrawAspect="Content" ObjectID="_1755966053" r:id="rId1532"/>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15" type="#_x0000_t75" style="width:21.75pt;height:14.25pt" o:ole="">
            <v:imagedata r:id="rId1514" o:title=""/>
          </v:shape>
          <o:OLEObject Type="Embed" ProgID="Equation.DSMT4" ShapeID="_x0000_i2015" DrawAspect="Content" ObjectID="_1755966054" r:id="rId1533"/>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16" type="#_x0000_t75" style="width:79.55pt;height:21.75pt" o:ole="">
            <v:imagedata r:id="rId1534" o:title=""/>
          </v:shape>
          <o:OLEObject Type="Embed" ProgID="Equation.DSMT4" ShapeID="_x0000_i2016" DrawAspect="Content" ObjectID="_1755966055" r:id="rId1535"/>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17" type="#_x0000_t75" style="width:21.75pt;height:14.25pt" o:ole="">
            <v:imagedata r:id="rId1536" o:title=""/>
          </v:shape>
          <o:OLEObject Type="Embed" ProgID="Equation.DSMT4" ShapeID="_x0000_i2017" DrawAspect="Content" ObjectID="_1755966056" r:id="rId1537"/>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18" type="#_x0000_t75" style="width:21.75pt;height:14.25pt" o:ole="">
            <v:imagedata r:id="rId1538" o:title=""/>
          </v:shape>
          <o:OLEObject Type="Embed" ProgID="Equation.DSMT4" ShapeID="_x0000_i2018" DrawAspect="Content" ObjectID="_1755966057" r:id="rId1539"/>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19" type="#_x0000_t75" style="width:50.25pt;height:21.75pt" o:ole="">
            <v:imagedata r:id="rId1540" o:title=""/>
          </v:shape>
          <o:OLEObject Type="Embed" ProgID="Equation.DSMT4" ShapeID="_x0000_i2019" DrawAspect="Content" ObjectID="_1755966058" r:id="rId1541"/>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20" type="#_x0000_t75" style="width:93.75pt;height:14.25pt" o:ole="">
            <v:imagedata r:id="rId1522" o:title=""/>
          </v:shape>
          <o:OLEObject Type="Embed" ProgID="Equation.DSMT4" ShapeID="_x0000_i2020" DrawAspect="Content" ObjectID="_1755966059" r:id="rId1542"/>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21" type="#_x0000_t75" style="width:21.75pt;height:14.25pt" o:ole="">
            <v:imagedata r:id="rId1543" o:title=""/>
          </v:shape>
          <o:OLEObject Type="Embed" ProgID="Equation.DSMT4" ShapeID="_x0000_i2021" DrawAspect="Content" ObjectID="_1755966060" r:id="rId1544"/>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22" type="#_x0000_t75" style="width:86.25pt;height:21.75pt" o:ole="">
            <v:imagedata r:id="rId1545" o:title=""/>
          </v:shape>
          <o:OLEObject Type="Embed" ProgID="Equation.DSMT4" ShapeID="_x0000_i2022" DrawAspect="Content" ObjectID="_1755966061" r:id="rId154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23" type="#_x0000_t75" style="width:21.75pt;height:14.25pt" o:ole="">
            <v:imagedata r:id="rId1547" o:title=""/>
          </v:shape>
          <o:OLEObject Type="Embed" ProgID="Equation.DSMT4" ShapeID="_x0000_i2023" DrawAspect="Content" ObjectID="_1755966062" r:id="rId1548"/>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24" type="#_x0000_t75" style="width:28.45pt;height:21.75pt" o:ole="">
            <v:imagedata r:id="rId1549" o:title=""/>
          </v:shape>
          <o:OLEObject Type="Embed" ProgID="Equation.DSMT4" ShapeID="_x0000_i2024" DrawAspect="Content" ObjectID="_1755966063" r:id="rId1550"/>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25" type="#_x0000_t75" style="width:21.75pt;height:14.25pt" o:ole="">
            <v:imagedata r:id="rId1514" o:title=""/>
          </v:shape>
          <o:OLEObject Type="Embed" ProgID="Equation.DSMT4" ShapeID="_x0000_i2025" DrawAspect="Content" ObjectID="_1755966064" r:id="rId1551"/>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26" type="#_x0000_t75" style="width:86.25pt;height:21.75pt" o:ole="">
            <v:imagedata r:id="rId1552" o:title=""/>
          </v:shape>
          <o:OLEObject Type="Embed" ProgID="Equation.DSMT4" ShapeID="_x0000_i2026" DrawAspect="Content" ObjectID="_1755966065" r:id="rId1553"/>
        </w:object>
      </w:r>
      <w:r w:rsidR="00833FB6" w:rsidRPr="0048482F">
        <w:rPr>
          <w:color w:val="000000"/>
          <w:lang w:val="en-US"/>
        </w:rPr>
        <w:t xml:space="preserve"> weakest non-zero coefficients are reported, where </w:t>
      </w:r>
      <w:bookmarkStart w:id="647" w:name="_Hlk494221113"/>
      <w:r w:rsidR="00833FB6" w:rsidRPr="0048482F">
        <w:rPr>
          <w:color w:val="000000"/>
          <w:position w:val="-12"/>
          <w:lang w:val="en-US"/>
        </w:rPr>
        <w:object w:dxaOrig="1240" w:dyaOrig="340" w14:anchorId="04D24711">
          <v:shape id="_x0000_i2027" type="#_x0000_t75" style="width:64.45pt;height:14.25pt" o:ole="">
            <v:imagedata r:id="rId1554" o:title=""/>
          </v:shape>
          <o:OLEObject Type="Embed" ProgID="Equation.DSMT4" ShapeID="_x0000_i2027" DrawAspect="Content" ObjectID="_1755966066" r:id="rId1555"/>
        </w:object>
      </w:r>
      <w:bookmarkEnd w:id="647"/>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28" type="#_x0000_t75" style="width:36.85pt;height:14.25pt" o:ole="">
            <v:imagedata r:id="rId1556" o:title=""/>
          </v:shape>
          <o:OLEObject Type="Embed" ProgID="Equation.DSMT4" ShapeID="_x0000_i2028" DrawAspect="Content" ObjectID="_1755966067" r:id="rId155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29" type="#_x0000_t75" style="width:21.75pt;height:14.25pt" o:ole="">
            <v:imagedata r:id="rId1558" o:title=""/>
          </v:shape>
          <o:OLEObject Type="Embed" ProgID="Equation.DSMT4" ShapeID="_x0000_i2029" DrawAspect="Content" ObjectID="_1755966068" r:id="rId1559"/>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30" type="#_x0000_t75" style="width:28.45pt;height:14.25pt" o:ole="">
            <v:imagedata r:id="rId1560" o:title=""/>
          </v:shape>
          <o:OLEObject Type="Embed" ProgID="Equation.DSMT4" ShapeID="_x0000_i2030" DrawAspect="Content" ObjectID="_1755966069" r:id="rId1561"/>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31" type="#_x0000_t75" style="width:14.25pt;height:21.75pt" o:ole="">
            <v:imagedata r:id="rId1562" o:title=""/>
          </v:shape>
          <o:OLEObject Type="Embed" ProgID="Equation.DSMT4" ShapeID="_x0000_i2031" DrawAspect="Content" ObjectID="_1755966070" r:id="rId1563"/>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32" type="#_x0000_t75" style="width:14.25pt;height:21.75pt" o:ole="">
            <v:imagedata r:id="rId1564" o:title=""/>
          </v:shape>
          <o:OLEObject Type="Embed" ProgID="Equation.DSMT4" ShapeID="_x0000_i2032" DrawAspect="Content" ObjectID="_1755966071" r:id="rId1565"/>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33" type="#_x0000_t75" style="width:21.75pt;height:14.25pt" o:ole="">
            <v:imagedata r:id="rId1566" o:title=""/>
          </v:shape>
          <o:OLEObject Type="Embed" ProgID="Equation.DSMT4" ShapeID="_x0000_i2033" DrawAspect="Content" ObjectID="_1755966072" r:id="rId1567"/>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34" type="#_x0000_t75" style="width:43.55pt;height:21.75pt" o:ole="">
            <v:imagedata r:id="rId1568" o:title=""/>
          </v:shape>
          <o:OLEObject Type="Embed" ProgID="Equation.DSMT4" ShapeID="_x0000_i2034" DrawAspect="Content" ObjectID="_1755966073" r:id="rId1569"/>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35" type="#_x0000_t75" style="width:43.55pt;height:14.25pt" o:ole="">
            <v:imagedata r:id="rId1570" o:title=""/>
          </v:shape>
          <o:OLEObject Type="Embed" ProgID="Equation.DSMT4" ShapeID="_x0000_i2035" DrawAspect="Content" ObjectID="_1755966074" r:id="rId1571"/>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36" type="#_x0000_t75" style="width:79.55pt;height:21.75pt" o:ole="">
            <v:imagedata r:id="rId1572" o:title=""/>
          </v:shape>
          <o:OLEObject Type="Embed" ProgID="Equation.DSMT4" ShapeID="_x0000_i2036" DrawAspect="Content" ObjectID="_1755966075" r:id="rId1573"/>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37" type="#_x0000_t75" style="width:21.75pt;height:14.25pt" o:ole="">
            <v:imagedata r:id="rId1574" o:title=""/>
          </v:shape>
          <o:OLEObject Type="Embed" ProgID="Equation.DSMT4" ShapeID="_x0000_i2037" DrawAspect="Content" ObjectID="_1755966076" r:id="rId1575"/>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38" type="#_x0000_t75" style="width:21.75pt;height:14.25pt" o:ole="">
            <v:imagedata r:id="rId1576" o:title=""/>
          </v:shape>
          <o:OLEObject Type="Embed" ProgID="Equation.DSMT4" ShapeID="_x0000_i2038" DrawAspect="Content" ObjectID="_1755966077" r:id="rId1577"/>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39" type="#_x0000_t75" style="width:43.55pt;height:14.25pt" o:ole="">
            <v:imagedata r:id="rId1578" o:title=""/>
          </v:shape>
          <o:OLEObject Type="Embed" ProgID="Equation.DSMT4" ShapeID="_x0000_i2039" DrawAspect="Content" ObjectID="_1755966078" r:id="rId1579"/>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8"/>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40" type="#_x0000_t75" style="width:7.55pt;height:14.25pt" o:ole="">
                  <v:imagedata r:id="rId1580" o:title=""/>
                </v:shape>
                <o:OLEObject Type="Embed" ProgID="Equation.DSMT4" ShapeID="_x0000_i2040" DrawAspect="Content" ObjectID="_1755966079" r:id="rId1581"/>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41" type="#_x0000_t75" style="width:21.75pt;height:14.25pt" o:ole="">
                  <v:imagedata r:id="rId1582" o:title=""/>
                </v:shape>
                <o:OLEObject Type="Embed" ProgID="Equation.DSMT4" ShapeID="_x0000_i2041" DrawAspect="Content" ObjectID="_1755966080" r:id="rId1583"/>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42" type="#_x0000_t75" style="width:21.75pt;height:14.25pt" o:ole="">
            <v:imagedata r:id="rId1584" o:title=""/>
          </v:shape>
          <o:OLEObject Type="Embed" ProgID="Equation.DSMT4" ShapeID="_x0000_i2042" DrawAspect="Content" ObjectID="_1755966081" r:id="rId1585"/>
        </w:object>
      </w:r>
      <w:r w:rsidRPr="0048482F">
        <w:rPr>
          <w:color w:val="000000"/>
        </w:rPr>
        <w:t xml:space="preserve"> and </w:t>
      </w:r>
      <w:r w:rsidRPr="0048482F">
        <w:rPr>
          <w:color w:val="000000"/>
          <w:position w:val="-10"/>
        </w:rPr>
        <w:object w:dxaOrig="380" w:dyaOrig="340" w14:anchorId="24688576">
          <v:shape id="_x0000_i2043" type="#_x0000_t75" style="width:21.75pt;height:14.25pt" o:ole="">
            <v:imagedata r:id="rId1586" o:title=""/>
          </v:shape>
          <o:OLEObject Type="Embed" ProgID="Equation.DSMT4" ShapeID="_x0000_i2043" DrawAspect="Content" ObjectID="_1755966082" r:id="rId1587"/>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44" type="#_x0000_t75" style="width:1in;height:36.85pt" o:ole="">
            <v:imagedata r:id="rId1588" o:title=""/>
          </v:shape>
          <o:OLEObject Type="Embed" ProgID="Equation.DSMT4" ShapeID="_x0000_i2044" DrawAspect="Content" ObjectID="_1755966083" r:id="rId1589"/>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45" type="#_x0000_t75" style="width:64.45pt;height:14.25pt" o:ole="">
            <v:imagedata r:id="rId1590" o:title=""/>
          </v:shape>
          <o:OLEObject Type="Embed" ProgID="Equation.DSMT4" ShapeID="_x0000_i2045" DrawAspect="Content" ObjectID="_1755966084" r:id="rId1591"/>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46" type="#_x0000_t75" style="width:14.25pt;height:14.25pt" o:ole="">
            <v:imagedata r:id="rId1592" o:title=""/>
          </v:shape>
          <o:OLEObject Type="Embed" ProgID="Equation.DSMT4" ShapeID="_x0000_i2046" DrawAspect="Content" ObjectID="_1755966085" r:id="rId1593"/>
        </w:object>
      </w:r>
      <w:r w:rsidRPr="0048482F">
        <w:rPr>
          <w:color w:val="000000"/>
        </w:rPr>
        <w:t xml:space="preserve">, </w:t>
      </w:r>
      <w:r w:rsidRPr="0048482F">
        <w:rPr>
          <w:color w:val="000000"/>
          <w:position w:val="-10"/>
        </w:rPr>
        <w:object w:dxaOrig="279" w:dyaOrig="300" w14:anchorId="31DA2432">
          <v:shape id="_x0000_i2047" type="#_x0000_t75" style="width:14.25pt;height:14.25pt" o:ole="">
            <v:imagedata r:id="rId438" o:title=""/>
          </v:shape>
          <o:OLEObject Type="Embed" ProgID="Equation.DSMT4" ShapeID="_x0000_i2047" DrawAspect="Content" ObjectID="_1755966086" r:id="rId1594"/>
        </w:object>
      </w:r>
      <w:r w:rsidRPr="0048482F">
        <w:rPr>
          <w:color w:val="000000"/>
        </w:rPr>
        <w:t xml:space="preserve">, and </w:t>
      </w:r>
      <w:r w:rsidRPr="0048482F">
        <w:rPr>
          <w:color w:val="000000"/>
          <w:position w:val="-12"/>
        </w:rPr>
        <w:object w:dxaOrig="360" w:dyaOrig="320" w14:anchorId="18AB4F75">
          <v:shape id="_x0000_i2048" type="#_x0000_t75" style="width:21.75pt;height:14.25pt" o:ole="">
            <v:imagedata r:id="rId440" o:title=""/>
          </v:shape>
          <o:OLEObject Type="Embed" ProgID="Equation.3" ShapeID="_x0000_i2048" DrawAspect="Content" ObjectID="_1755966087" r:id="rId1595"/>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49" type="#_x0000_t75" style="width:468.85pt;height:180.85pt" o:ole="">
            <v:imagedata r:id="rId1596" o:title=""/>
          </v:shape>
          <o:OLEObject Type="Embed" ProgID="Equation.DSMT4" ShapeID="_x0000_i2049" DrawAspect="Content" ObjectID="_1755966088" r:id="rId1597"/>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50" type="#_x0000_t75" style="width:21.75pt;height:14.25pt" o:ole="">
                  <v:imagedata r:id="rId1598" o:title=""/>
                </v:shape>
                <o:OLEObject Type="Embed" ProgID="Equation.DSMT4" ShapeID="_x0000_i2050" DrawAspect="Content" ObjectID="_1755966089" r:id="rId1599"/>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51" type="#_x0000_t75" style="width:165.75pt;height:21.75pt" o:ole="">
                  <v:imagedata r:id="rId1600" o:title=""/>
                </v:shape>
                <o:OLEObject Type="Embed" ProgID="Equation.DSMT4" ShapeID="_x0000_i2051" DrawAspect="Content" ObjectID="_1755966090" r:id="rId1601"/>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52" type="#_x0000_t75" style="width:21.75pt;height:14.25pt" o:ole="">
                  <v:imagedata r:id="rId1602" o:title=""/>
                </v:shape>
                <o:OLEObject Type="Embed" ProgID="Equation.DSMT4" ShapeID="_x0000_i2052" DrawAspect="Content" ObjectID="_1755966091" r:id="rId1603"/>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53" type="#_x0000_t75" style="width:324pt;height:28.45pt" o:ole="">
                  <v:imagedata r:id="rId1604" o:title=""/>
                </v:shape>
                <o:OLEObject Type="Embed" ProgID="Equation.DSMT4" ShapeID="_x0000_i2053" DrawAspect="Content" ObjectID="_1755966092" r:id="rId1605"/>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54" type="#_x0000_t75" style="width:332.35pt;height:64.45pt" o:ole="">
                  <v:imagedata r:id="rId1606" o:title=""/>
                </v:shape>
                <o:OLEObject Type="Embed" ProgID="Equation.DSMT4" ShapeID="_x0000_i2054" DrawAspect="Content" ObjectID="_1755966093" r:id="rId1607"/>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55" type="#_x0000_t75" style="width:7.55pt;height:14.25pt" o:ole="">
                  <v:imagedata r:id="rId1608" o:title=""/>
                </v:shape>
                <o:OLEObject Type="Embed" ProgID="Equation.DSMT4" ShapeID="_x0000_i2055" DrawAspect="Content" ObjectID="_1755966094" r:id="rId160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56" type="#_x0000_t75" style="width:14.25pt;height:14.25pt" o:ole="">
                  <v:imagedata r:id="rId1610" o:title=""/>
                </v:shape>
                <o:OLEObject Type="Embed" ProgID="Equation.DSMT4" ShapeID="_x0000_i2056" DrawAspect="Content" ObjectID="_1755966095" r:id="rId161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57" type="#_x0000_t75" style="width:14.25pt;height:14.25pt" o:ole="">
                  <v:imagedata r:id="rId1612" o:title=""/>
                </v:shape>
                <o:OLEObject Type="Embed" ProgID="Equation.DSMT4" ShapeID="_x0000_i2057" DrawAspect="Content" ObjectID="_1755966096" r:id="rId161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58" type="#_x0000_t75" style="width:14.25pt;height:14.25pt" o:ole="">
                  <v:imagedata r:id="rId1614" o:title=""/>
                </v:shape>
                <o:OLEObject Type="Embed" ProgID="Equation.DSMT4" ShapeID="_x0000_i2058" DrawAspect="Content" ObjectID="_1755966097" r:id="rId161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59" type="#_x0000_t75" style="width:14.25pt;height:14.25pt" o:ole="">
                  <v:imagedata r:id="rId1616" o:title=""/>
                </v:shape>
                <o:OLEObject Type="Embed" ProgID="Equation.DSMT4" ShapeID="_x0000_i2059" DrawAspect="Content" ObjectID="_1755966098" r:id="rId161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60" type="#_x0000_t75" style="width:21.75pt;height:14.25pt" o:ole="">
                  <v:imagedata r:id="rId1618" o:title=""/>
                </v:shape>
                <o:OLEObject Type="Embed" ProgID="Equation.DSMT4" ShapeID="_x0000_i2060" DrawAspect="Content" ObjectID="_1755966099" r:id="rId1619"/>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61" type="#_x0000_t75" style="width:14.25pt;height:14.25pt" o:ole="">
                  <v:imagedata r:id="rId1620" o:title=""/>
                </v:shape>
                <o:OLEObject Type="Embed" ProgID="Equation.3" ShapeID="_x0000_i2061" DrawAspect="Content" ObjectID="_1755966100" r:id="rId1621"/>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62" type="#_x0000_t75" style="width:7.55pt;height:14.25pt" o:ole="">
                  <v:imagedata r:id="rId1622" o:title=""/>
                </v:shape>
                <o:OLEObject Type="Embed" ProgID="Equation.DSMT4" ShapeID="_x0000_i2062" DrawAspect="Content" ObjectID="_1755966101" r:id="rId162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63" type="#_x0000_t75" style="width:21.75pt;height:14.25pt" o:ole="">
                  <v:imagedata r:id="rId1624" o:title=""/>
                </v:shape>
                <o:OLEObject Type="Embed" ProgID="Equation.DSMT4" ShapeID="_x0000_i2063" DrawAspect="Content" ObjectID="_1755966102" r:id="rId1625"/>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64" type="#_x0000_t75" style="width:21.75pt;height:14.25pt" o:ole="">
                  <v:imagedata r:id="rId1626" o:title=""/>
                </v:shape>
                <o:OLEObject Type="Embed" ProgID="Equation.DSMT4" ShapeID="_x0000_i2064" DrawAspect="Content" ObjectID="_1755966103" r:id="rId162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65" type="#_x0000_t75" style="width:21.75pt;height:14.25pt" o:ole="">
                  <v:imagedata r:id="rId1628" o:title=""/>
                </v:shape>
                <o:OLEObject Type="Embed" ProgID="Equation.DSMT4" ShapeID="_x0000_i2065" DrawAspect="Content" ObjectID="_1755966104" r:id="rId162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66" type="#_x0000_t75" style="width:21.75pt;height:14.25pt" o:ole="">
                  <v:imagedata r:id="rId1630" o:title=""/>
                </v:shape>
                <o:OLEObject Type="Embed" ProgID="Equation.DSMT4" ShapeID="_x0000_i2066" DrawAspect="Content" ObjectID="_1755966105" r:id="rId1631"/>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67" type="#_x0000_t75" style="width:7.55pt;height:14.25pt" o:ole="">
                  <v:imagedata r:id="rId1608" o:title=""/>
                </v:shape>
                <o:OLEObject Type="Embed" ProgID="Equation.DSMT4" ShapeID="_x0000_i2067" DrawAspect="Content" ObjectID="_1755966106" r:id="rId163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68" type="#_x0000_t75" style="width:7.55pt;height:14.25pt" o:ole="">
                  <v:imagedata r:id="rId1622" o:title=""/>
                </v:shape>
                <o:OLEObject Type="Embed" ProgID="Equation.DSMT4" ShapeID="_x0000_i2068" DrawAspect="Content" ObjectID="_1755966107" r:id="rId1633"/>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69" type="#_x0000_t75" style="width:21.75pt;height:14.25pt" o:ole="">
            <v:imagedata r:id="rId1634" o:title=""/>
          </v:shape>
          <o:OLEObject Type="Embed" ProgID="Equation.DSMT4" ShapeID="_x0000_i2069" DrawAspect="Content" ObjectID="_1755966108" r:id="rId1635"/>
        </w:object>
      </w:r>
      <w:r w:rsidR="00EC140E" w:rsidRPr="0048482F">
        <w:rPr>
          <w:color w:val="000000"/>
        </w:rPr>
        <w:t xml:space="preserve"> where </w:t>
      </w:r>
      <w:r w:rsidR="00EC140E" w:rsidRPr="0048482F">
        <w:rPr>
          <w:color w:val="000000"/>
          <w:position w:val="-10"/>
        </w:rPr>
        <w:object w:dxaOrig="200" w:dyaOrig="300" w14:anchorId="51A22A16">
          <v:shape id="_x0000_i2070" type="#_x0000_t75" style="width:7.55pt;height:14.25pt" o:ole="">
            <v:imagedata r:id="rId340" o:title=""/>
          </v:shape>
          <o:OLEObject Type="Embed" ProgID="Equation.DSMT4" ShapeID="_x0000_i2070" DrawAspect="Content" ObjectID="_1755966109" r:id="rId1636"/>
        </w:object>
      </w:r>
      <w:r w:rsidR="00EC140E" w:rsidRPr="0048482F">
        <w:rPr>
          <w:color w:val="000000"/>
        </w:rPr>
        <w:t xml:space="preserve"> is the LSB and </w:t>
      </w:r>
      <w:r w:rsidR="00EC140E" w:rsidRPr="0048482F">
        <w:rPr>
          <w:color w:val="000000"/>
          <w:position w:val="-10"/>
        </w:rPr>
        <w:object w:dxaOrig="180" w:dyaOrig="300" w14:anchorId="553572C5">
          <v:shape id="_x0000_i2071" type="#_x0000_t75" style="width:7.55pt;height:14.25pt" o:ole="">
            <v:imagedata r:id="rId1637" o:title=""/>
          </v:shape>
          <o:OLEObject Type="Embed" ProgID="Equation.DSMT4" ShapeID="_x0000_i2071" DrawAspect="Content" ObjectID="_1755966110" r:id="rId163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72" type="#_x0000_t75" style="width:7.55pt;height:14.25pt" o:ole="">
            <v:imagedata r:id="rId344" o:title=""/>
          </v:shape>
          <o:OLEObject Type="Embed" ProgID="Equation.DSMT4" ShapeID="_x0000_i2072" DrawAspect="Content" ObjectID="_1755966111" r:id="rId1639"/>
        </w:object>
      </w:r>
      <w:r w:rsidR="00EC140E" w:rsidRPr="0048482F">
        <w:rPr>
          <w:color w:val="000000"/>
        </w:rPr>
        <w:t xml:space="preserve"> is zero, </w:t>
      </w:r>
      <w:r w:rsidR="00EC140E" w:rsidRPr="0048482F">
        <w:rPr>
          <w:color w:val="000000"/>
          <w:position w:val="-12"/>
        </w:rPr>
        <w:object w:dxaOrig="720" w:dyaOrig="340" w14:anchorId="2F7EB826">
          <v:shape id="_x0000_i2073" type="#_x0000_t75" style="width:36.85pt;height:14.25pt" o:ole="">
            <v:imagedata r:id="rId1640" o:title=""/>
          </v:shape>
          <o:OLEObject Type="Embed" ProgID="Equation.DSMT4" ShapeID="_x0000_i2073" DrawAspect="Content" ObjectID="_1755966112" r:id="rId164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74" type="#_x0000_t75" style="width:36.85pt;height:14.25pt" o:ole="">
            <v:imagedata r:id="rId348" o:title=""/>
          </v:shape>
          <o:OLEObject Type="Embed" ProgID="Equation.DSMT4" ShapeID="_x0000_i2074" DrawAspect="Content" ObjectID="_1755966113" r:id="rId1642"/>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75" type="#_x0000_t75" style="width:44.35pt;height:14.25pt" o:ole="">
            <v:imagedata r:id="rId1643" o:title=""/>
          </v:shape>
          <o:OLEObject Type="Embed" ProgID="Equation.DSMT4" ShapeID="_x0000_i2075" DrawAspect="Content" ObjectID="_1755966114" r:id="rId1644"/>
        </w:object>
      </w:r>
      <w:r w:rsidRPr="0048482F">
        <w:rPr>
          <w:color w:val="000000"/>
        </w:rPr>
        <w:t xml:space="preserve">where bit sequences </w:t>
      </w:r>
      <w:r w:rsidRPr="0048482F">
        <w:rPr>
          <w:color w:val="000000"/>
          <w:position w:val="-10"/>
        </w:rPr>
        <w:object w:dxaOrig="240" w:dyaOrig="300" w14:anchorId="586C136D">
          <v:shape id="_x0000_i2076" type="#_x0000_t75" style="width:14.25pt;height:14.25pt" o:ole="">
            <v:imagedata r:id="rId1645" o:title=""/>
          </v:shape>
          <o:OLEObject Type="Embed" ProgID="Equation.DSMT4" ShapeID="_x0000_i2076" DrawAspect="Content" ObjectID="_1755966115" r:id="rId1646"/>
        </w:object>
      </w:r>
      <w:r w:rsidRPr="0048482F">
        <w:rPr>
          <w:color w:val="000000"/>
        </w:rPr>
        <w:t xml:space="preserve">, and </w:t>
      </w:r>
      <w:r w:rsidRPr="0048482F">
        <w:rPr>
          <w:color w:val="000000"/>
          <w:position w:val="-10"/>
        </w:rPr>
        <w:object w:dxaOrig="279" w:dyaOrig="300" w14:anchorId="453222CD">
          <v:shape id="_x0000_i2077" type="#_x0000_t75" style="width:14.25pt;height:14.25pt" o:ole="">
            <v:imagedata r:id="rId1647" o:title=""/>
          </v:shape>
          <o:OLEObject Type="Embed" ProgID="Equation.DSMT4" ShapeID="_x0000_i2077" DrawAspect="Content" ObjectID="_1755966116" r:id="rId1648"/>
        </w:object>
      </w:r>
      <w:r w:rsidRPr="0048482F">
        <w:rPr>
          <w:color w:val="000000"/>
        </w:rPr>
        <w:t xml:space="preserve">are concatenated to form </w:t>
      </w:r>
      <w:r w:rsidRPr="0048482F">
        <w:rPr>
          <w:color w:val="000000"/>
          <w:position w:val="-4"/>
        </w:rPr>
        <w:object w:dxaOrig="220" w:dyaOrig="220" w14:anchorId="2F6DE306">
          <v:shape id="_x0000_i2078" type="#_x0000_t75" style="width:14.25pt;height:14.25pt" o:ole="">
            <v:imagedata r:id="rId1649" o:title=""/>
          </v:shape>
          <o:OLEObject Type="Embed" ProgID="Equation.DSMT4" ShapeID="_x0000_i2078" DrawAspect="Content" ObjectID="_1755966117" r:id="rId1650"/>
        </w:object>
      </w:r>
      <w:r w:rsidRPr="0048482F">
        <w:rPr>
          <w:color w:val="000000"/>
        </w:rPr>
        <w:t xml:space="preserve">. To define </w:t>
      </w:r>
      <w:r w:rsidRPr="0048482F">
        <w:rPr>
          <w:color w:val="000000"/>
          <w:position w:val="-10"/>
        </w:rPr>
        <w:object w:dxaOrig="240" w:dyaOrig="300" w14:anchorId="25AB1AC6">
          <v:shape id="_x0000_i2079" type="#_x0000_t75" style="width:14.25pt;height:14.25pt" o:ole="">
            <v:imagedata r:id="rId1645" o:title=""/>
          </v:shape>
          <o:OLEObject Type="Embed" ProgID="Equation.DSMT4" ShapeID="_x0000_i2079" DrawAspect="Content" ObjectID="_1755966118" r:id="rId1651"/>
        </w:object>
      </w:r>
      <w:r w:rsidRPr="0048482F">
        <w:rPr>
          <w:color w:val="000000"/>
        </w:rPr>
        <w:t xml:space="preserve"> and </w:t>
      </w:r>
      <w:r w:rsidRPr="0048482F">
        <w:rPr>
          <w:color w:val="000000"/>
          <w:position w:val="-10"/>
        </w:rPr>
        <w:object w:dxaOrig="279" w:dyaOrig="300" w14:anchorId="302EDD3F">
          <v:shape id="_x0000_i2080" type="#_x0000_t75" style="width:14.25pt;height:14.25pt" o:ole="">
            <v:imagedata r:id="rId1647" o:title=""/>
          </v:shape>
          <o:OLEObject Type="Embed" ProgID="Equation.DSMT4" ShapeID="_x0000_i2080" DrawAspect="Content" ObjectID="_1755966119" r:id="rId1652"/>
        </w:object>
      </w:r>
      <w:r w:rsidRPr="0048482F">
        <w:rPr>
          <w:color w:val="000000"/>
        </w:rPr>
        <w:t xml:space="preserve">, first define the </w:t>
      </w:r>
      <w:r w:rsidRPr="0048482F">
        <w:rPr>
          <w:color w:val="000000"/>
          <w:position w:val="-10"/>
        </w:rPr>
        <w:object w:dxaOrig="460" w:dyaOrig="300" w14:anchorId="10EA8006">
          <v:shape id="_x0000_i2081" type="#_x0000_t75" style="width:21.75pt;height:14.25pt" o:ole="">
            <v:imagedata r:id="rId1653" o:title=""/>
          </v:shape>
          <o:OLEObject Type="Embed" ProgID="Equation.DSMT4" ShapeID="_x0000_i2081" DrawAspect="Content" ObjectID="_1755966120" r:id="rId1654"/>
        </w:object>
      </w:r>
      <w:r w:rsidRPr="0048482F">
        <w:rPr>
          <w:color w:val="000000"/>
        </w:rPr>
        <w:t xml:space="preserve"> vector groups </w:t>
      </w:r>
      <w:r w:rsidRPr="0048482F">
        <w:rPr>
          <w:color w:val="000000"/>
          <w:position w:val="-12"/>
        </w:rPr>
        <w:object w:dxaOrig="760" w:dyaOrig="340" w14:anchorId="0F3E1A42">
          <v:shape id="_x0000_i2082" type="#_x0000_t75" style="width:35.15pt;height:14.25pt" o:ole="">
            <v:imagedata r:id="rId1655" o:title=""/>
          </v:shape>
          <o:OLEObject Type="Embed" ProgID="Equation.DSMT4" ShapeID="_x0000_i2082" DrawAspect="Content" ObjectID="_1755966121" r:id="rId1656"/>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83" type="#_x0000_t75" style="width:259.55pt;height:21.75pt" o:ole="">
            <v:imagedata r:id="rId1657" o:title=""/>
          </v:shape>
          <o:OLEObject Type="Embed" ProgID="Equation.DSMT4" ShapeID="_x0000_i2083" DrawAspect="Content" ObjectID="_1755966122" r:id="rId1658"/>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84" type="#_x0000_t75" style="width:79.55pt;height:36.85pt" o:ole="">
            <v:imagedata r:id="rId1659" o:title=""/>
          </v:shape>
          <o:OLEObject Type="Embed" ProgID="Equation.DSMT4" ShapeID="_x0000_i2084" DrawAspect="Content" ObjectID="_1755966123" r:id="rId1660"/>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85" type="#_x0000_t75" style="width:44.35pt;height:21.75pt" o:ole="">
            <v:imagedata r:id="rId1661" o:title=""/>
          </v:shape>
          <o:OLEObject Type="Embed" ProgID="Equation.DSMT4" ShapeID="_x0000_i2085" DrawAspect="Content" ObjectID="_1755966124" r:id="rId1662"/>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86" type="#_x0000_t75" style="width:50.25pt;height:14.25pt" o:ole="">
            <v:imagedata r:id="rId1663" o:title=""/>
          </v:shape>
          <o:OLEObject Type="Embed" ProgID="Equation.DSMT4" ShapeID="_x0000_i2086" DrawAspect="Content" ObjectID="_1755966125" r:id="rId1664"/>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87" type="#_x0000_t75" style="width:79.55pt;height:21.75pt" o:ole="">
            <v:imagedata r:id="rId1665" o:title=""/>
          </v:shape>
          <o:OLEObject Type="Embed" ProgID="Equation.DSMT4" ShapeID="_x0000_i2087" DrawAspect="Content" ObjectID="_1755966126" r:id="rId1666"/>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88" type="#_x0000_t75" style="width:50.25pt;height:14.25pt" o:ole="">
            <v:imagedata r:id="rId1667" o:title=""/>
          </v:shape>
          <o:OLEObject Type="Embed" ProgID="Equation.DSMT4" ShapeID="_x0000_i2088" DrawAspect="Content" ObjectID="_1755966127" r:id="rId1668"/>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89" type="#_x0000_t75" style="width:21.75pt;height:21.75pt" o:ole="">
            <v:imagedata r:id="rId1669" o:title=""/>
          </v:shape>
          <o:OLEObject Type="Embed" ProgID="Equation.DSMT4" ShapeID="_x0000_i2089" DrawAspect="Content" ObjectID="_1755966128" r:id="rId1670"/>
        </w:object>
      </w:r>
      <w:r w:rsidRPr="0048482F">
        <w:rPr>
          <w:color w:val="000000"/>
        </w:rPr>
        <w:t xml:space="preserve"> increases as </w:t>
      </w:r>
      <w:r w:rsidRPr="0048482F">
        <w:rPr>
          <w:color w:val="000000"/>
          <w:position w:val="-6"/>
        </w:rPr>
        <w:object w:dxaOrig="180" w:dyaOrig="260" w14:anchorId="7010B555">
          <v:shape id="_x0000_i2090" type="#_x0000_t75" style="width:7.55pt;height:14.25pt" o:ole="">
            <v:imagedata r:id="rId1671" o:title=""/>
          </v:shape>
          <o:OLEObject Type="Embed" ProgID="Equation.DSMT4" ShapeID="_x0000_i2090" DrawAspect="Content" ObjectID="_1755966129" r:id="rId1672"/>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91" type="#_x0000_t75" style="width:28.45pt;height:14.25pt" o:ole="">
            <v:imagedata r:id="rId1367" o:title=""/>
          </v:shape>
          <o:OLEObject Type="Embed" ProgID="Equation.DSMT4" ShapeID="_x0000_i2091" DrawAspect="Content" ObjectID="_1755966130" r:id="rId1673"/>
        </w:object>
      </w:r>
      <w:r w:rsidR="00AE25C5" w:rsidRPr="0048482F">
        <w:rPr>
          <w:lang w:val="en-US"/>
        </w:rPr>
        <w:t xml:space="preserve">, </w:t>
      </w:r>
      <w:r w:rsidR="00AE25C5" w:rsidRPr="0048482F">
        <w:rPr>
          <w:position w:val="-10"/>
          <w:lang w:val="en-US"/>
        </w:rPr>
        <w:object w:dxaOrig="720" w:dyaOrig="360" w14:anchorId="201D6112">
          <v:shape id="_x0000_i2092" type="#_x0000_t75" style="width:36.85pt;height:21.75pt" o:ole="">
            <v:imagedata r:id="rId1674" o:title=""/>
          </v:shape>
          <o:OLEObject Type="Embed" ProgID="Equation.DSMT4" ShapeID="_x0000_i2092" DrawAspect="Content" ObjectID="_1755966131" r:id="rId1675"/>
        </w:object>
      </w:r>
      <w:r w:rsidR="00AE25C5" w:rsidRPr="0048482F">
        <w:rPr>
          <w:lang w:val="en-US"/>
        </w:rPr>
        <w:t xml:space="preserve"> for </w:t>
      </w:r>
      <w:r w:rsidR="00AE25C5" w:rsidRPr="0048482F">
        <w:rPr>
          <w:position w:val="-8"/>
          <w:lang w:val="en-US"/>
        </w:rPr>
        <w:object w:dxaOrig="1040" w:dyaOrig="279" w14:anchorId="2221C269">
          <v:shape id="_x0000_i2093" type="#_x0000_t75" style="width:50.25pt;height:14.25pt" o:ole="">
            <v:imagedata r:id="rId1676" o:title=""/>
          </v:shape>
          <o:OLEObject Type="Embed" ProgID="Equation.DSMT4" ShapeID="_x0000_i2093" DrawAspect="Content" ObjectID="_1755966132" r:id="rId1677"/>
        </w:object>
      </w:r>
      <w:r w:rsidR="00AE25C5" w:rsidRPr="0048482F">
        <w:rPr>
          <w:lang w:val="en-US"/>
        </w:rPr>
        <w:t xml:space="preserve">, and </w:t>
      </w:r>
      <w:r w:rsidR="00AE25C5" w:rsidRPr="0048482F">
        <w:rPr>
          <w:position w:val="-10"/>
          <w:lang w:val="en-US"/>
        </w:rPr>
        <w:object w:dxaOrig="240" w:dyaOrig="300" w14:anchorId="042C0BF1">
          <v:shape id="_x0000_i2094" type="#_x0000_t75" style="width:14.25pt;height:14.25pt" o:ole="">
            <v:imagedata r:id="rId1678" o:title=""/>
          </v:shape>
          <o:OLEObject Type="Embed" ProgID="Equation.DSMT4" ShapeID="_x0000_i2094" DrawAspect="Content" ObjectID="_1755966133" r:id="rId1679"/>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95" type="#_x0000_t75" style="width:28.45pt;height:14.25pt" o:ole="">
            <v:imagedata r:id="rId1680" o:title=""/>
          </v:shape>
          <o:OLEObject Type="Embed" ProgID="Equation.DSMT4" ShapeID="_x0000_i2095" DrawAspect="Content" ObjectID="_1755966134" r:id="rId1681"/>
        </w:object>
      </w:r>
      <w:r w:rsidR="00AE25C5" w:rsidRPr="0048482F">
        <w:rPr>
          <w:lang w:val="en-US"/>
        </w:rPr>
        <w:t xml:space="preserve">, </w:t>
      </w:r>
      <w:r w:rsidR="00AE25C5" w:rsidRPr="0048482F">
        <w:rPr>
          <w:position w:val="-10"/>
        </w:rPr>
        <w:object w:dxaOrig="1320" w:dyaOrig="380" w14:anchorId="3A63CFA3">
          <v:shape id="_x0000_i2096" type="#_x0000_t75" style="width:64.45pt;height:21.75pt" o:ole="">
            <v:imagedata r:id="rId1682" o:title=""/>
          </v:shape>
          <o:OLEObject Type="Embed" ProgID="Equation.DSMT4" ShapeID="_x0000_i2096" DrawAspect="Content" ObjectID="_1755966135" r:id="rId1683"/>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97" type="#_x0000_t75" style="width:14.25pt;height:14.25pt" o:ole="">
            <v:imagedata r:id="rId1684" o:title=""/>
          </v:shape>
          <o:OLEObject Type="Embed" ProgID="Equation.DSMT4" ShapeID="_x0000_i2097" DrawAspect="Content" ObjectID="_1755966136" r:id="rId1685"/>
        </w:object>
      </w:r>
      <w:r w:rsidR="00AE25C5" w:rsidRPr="0048482F">
        <w:rPr>
          <w:lang w:val="en-US"/>
        </w:rPr>
        <w:t xml:space="preserve"> where </w:t>
      </w:r>
      <w:r w:rsidR="00AE25C5" w:rsidRPr="0048482F">
        <w:rPr>
          <w:position w:val="-10"/>
        </w:rPr>
        <w:object w:dxaOrig="420" w:dyaOrig="380" w14:anchorId="7A4E5181">
          <v:shape id="_x0000_i2098" type="#_x0000_t75" style="width:21.75pt;height:21.75pt" o:ole="">
            <v:imagedata r:id="rId1686" o:title=""/>
          </v:shape>
          <o:OLEObject Type="Embed" ProgID="Equation.DSMT4" ShapeID="_x0000_i2098" DrawAspect="Content" ObjectID="_1755966137" r:id="rId1687"/>
        </w:object>
      </w:r>
      <w:r w:rsidR="00AE25C5" w:rsidRPr="0048482F">
        <w:t xml:space="preserve"> is the MSB and </w:t>
      </w:r>
      <w:r w:rsidR="00AE25C5" w:rsidRPr="0048482F">
        <w:rPr>
          <w:position w:val="-10"/>
        </w:rPr>
        <w:object w:dxaOrig="360" w:dyaOrig="380" w14:anchorId="2999B45B">
          <v:shape id="_x0000_i2099" type="#_x0000_t75" style="width:21.75pt;height:21.75pt" o:ole="">
            <v:imagedata r:id="rId1688" o:title=""/>
          </v:shape>
          <o:OLEObject Type="Embed" ProgID="Equation.DSMT4" ShapeID="_x0000_i2099" DrawAspect="Content" ObjectID="_1755966138" r:id="rId1689"/>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100" type="#_x0000_t75" style="width:14.25pt;height:14.25pt" o:ole="">
            <v:imagedata r:id="rId1684" o:title=""/>
          </v:shape>
          <o:OLEObject Type="Embed" ProgID="Equation.DSMT4" ShapeID="_x0000_i2100" DrawAspect="Content" ObjectID="_1755966139" r:id="rId1690"/>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101" type="#_x0000_t75" style="width:136.45pt;height:28.45pt" o:ole="">
            <v:imagedata r:id="rId1691" o:title=""/>
          </v:shape>
          <o:OLEObject Type="Embed" ProgID="Equation.DSMT4" ShapeID="_x0000_i2101" DrawAspect="Content" ObjectID="_1755966140" r:id="rId1692"/>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102" type="#_x0000_t75" style="width:36.85pt;height:14.25pt" o:ole="">
            <v:imagedata r:id="rId1693" o:title=""/>
          </v:shape>
          <o:OLEObject Type="Embed" ProgID="Equation.DSMT4" ShapeID="_x0000_i2102" DrawAspect="Content" ObjectID="_1755966141" r:id="rId1694"/>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103" type="#_x0000_t75" style="width:21.75pt;height:21.75pt" o:ole="">
            <v:imagedata r:id="rId1695" o:title=""/>
          </v:shape>
          <o:OLEObject Type="Embed" ProgID="Equation.DSMT4" ShapeID="_x0000_i2103" DrawAspect="Content" ObjectID="_1755966142" r:id="rId1696"/>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104" type="#_x0000_t75" style="width:44.35pt;height:21.75pt" o:ole="">
            <v:imagedata r:id="rId1697" o:title=""/>
          </v:shape>
          <o:OLEObject Type="Embed" ProgID="Equation.DSMT4" ShapeID="_x0000_i2104" DrawAspect="Content" ObjectID="_1755966143" r:id="rId1698"/>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105" type="#_x0000_t75" style="width:50.25pt;height:14.25pt" o:ole="">
            <v:imagedata r:id="rId1699" o:title=""/>
          </v:shape>
          <o:OLEObject Type="Embed" ProgID="Equation.DSMT4" ShapeID="_x0000_i2105" DrawAspect="Content" ObjectID="_1755966144" r:id="rId1700"/>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106" type="#_x0000_t75" style="width:14.25pt;height:14.25pt" o:ole="">
            <v:imagedata r:id="rId1701" o:title=""/>
          </v:shape>
          <o:OLEObject Type="Embed" ProgID="Equation.DSMT4" ShapeID="_x0000_i2106" DrawAspect="Content" ObjectID="_1755966145" r:id="rId1702"/>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107" type="#_x0000_t75" style="width:28.45pt;height:14.25pt" o:ole="">
            <v:imagedata r:id="rId1335" o:title=""/>
          </v:shape>
          <o:OLEObject Type="Embed" ProgID="Equation.DSMT4" ShapeID="_x0000_i2107" DrawAspect="Content" ObjectID="_1755966146" r:id="rId1703"/>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108" type="#_x0000_t75" style="width:44.35pt;height:14.25pt" o:ole="">
            <v:imagedata r:id="rId1704" o:title=""/>
          </v:shape>
          <o:OLEObject Type="Embed" ProgID="Equation.DSMT4" ShapeID="_x0000_i2108" DrawAspect="Content" ObjectID="_1755966147" r:id="rId1705"/>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109" type="#_x0000_t75" style="width:115.55pt;height:21.75pt" o:ole="">
            <v:imagedata r:id="rId1706" o:title=""/>
          </v:shape>
          <o:OLEObject Type="Embed" ProgID="Equation.DSMT4" ShapeID="_x0000_i2109" DrawAspect="Content" ObjectID="_1755966148" r:id="rId1707"/>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110" type="#_x0000_t75" style="width:93.75pt;height:21.75pt" o:ole="">
            <v:imagedata r:id="rId1708" o:title=""/>
          </v:shape>
          <o:OLEObject Type="Embed" ProgID="Equation.DSMT4" ShapeID="_x0000_i2110" DrawAspect="Content" ObjectID="_1755966149" r:id="rId1709"/>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11" type="#_x0000_t75" style="width:1in;height:21.75pt" o:ole="">
            <v:imagedata r:id="rId1710" o:title=""/>
          </v:shape>
          <o:OLEObject Type="Embed" ProgID="Equation.DSMT4" ShapeID="_x0000_i2111" DrawAspect="Content" ObjectID="_1755966150" r:id="rId1711"/>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12" type="#_x0000_t75" style="width:57.75pt;height:14.25pt" o:ole="">
            <v:imagedata r:id="rId1712" o:title=""/>
          </v:shape>
          <o:OLEObject Type="Embed" ProgID="Equation.DSMT4" ShapeID="_x0000_i2112" DrawAspect="Content" ObjectID="_1755966151" r:id="rId1713"/>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13" type="#_x0000_t75" style="width:79.55pt;height:21.75pt" o:ole="">
            <v:imagedata r:id="rId1714" o:title=""/>
          </v:shape>
          <o:OLEObject Type="Embed" ProgID="Equation.DSMT4" ShapeID="_x0000_i2113" DrawAspect="Content" ObjectID="_1755966152" r:id="rId1715"/>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14" type="#_x0000_t75" style="width:79.55pt;height:21.75pt" o:ole="">
            <v:imagedata r:id="rId1716" o:title=""/>
          </v:shape>
          <o:OLEObject Type="Embed" ProgID="Equation.DSMT4" ShapeID="_x0000_i2114" DrawAspect="Content" ObjectID="_1755966153" r:id="rId1717"/>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15" type="#_x0000_t75" style="width:79.55pt;height:35.15pt" o:ole="">
            <v:imagedata r:id="rId1718" o:title=""/>
          </v:shape>
          <o:OLEObject Type="Embed" ProgID="Equation.DSMT4" ShapeID="_x0000_i2115" DrawAspect="Content" ObjectID="_1755966154" r:id="rId1719"/>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16" type="#_x0000_t75" style="width:86.25pt;height:21.75pt" o:ole="">
            <v:imagedata r:id="rId1720" o:title=""/>
          </v:shape>
          <o:OLEObject Type="Embed" ProgID="Equation.DSMT4" ShapeID="_x0000_i2116" DrawAspect="Content" ObjectID="_1755966155" r:id="rId1721"/>
        </w:object>
      </w:r>
      <w:r w:rsidRPr="0048482F">
        <w:rPr>
          <w:color w:val="000000"/>
        </w:rPr>
        <w:t xml:space="preserve"> is the concatenation of the bit sequences </w:t>
      </w:r>
      <w:r w:rsidRPr="0048482F">
        <w:rPr>
          <w:color w:val="000000"/>
          <w:position w:val="-10"/>
        </w:rPr>
        <w:object w:dxaOrig="400" w:dyaOrig="380" w14:anchorId="674F0448">
          <v:shape id="_x0000_i2117" type="#_x0000_t75" style="width:21.75pt;height:21.75pt" o:ole="">
            <v:imagedata r:id="rId1722" o:title=""/>
          </v:shape>
          <o:OLEObject Type="Embed" ProgID="Equation.DSMT4" ShapeID="_x0000_i2117" DrawAspect="Content" ObjectID="_1755966156" r:id="rId1723"/>
        </w:object>
      </w:r>
      <w:r w:rsidRPr="0048482F">
        <w:rPr>
          <w:color w:val="000000"/>
        </w:rPr>
        <w:t xml:space="preserve"> for </w:t>
      </w:r>
      <w:r w:rsidRPr="0048482F">
        <w:rPr>
          <w:color w:val="000000"/>
          <w:position w:val="-8"/>
          <w:lang w:val="en-US"/>
        </w:rPr>
        <w:object w:dxaOrig="1040" w:dyaOrig="279" w14:anchorId="5D6432D1">
          <v:shape id="_x0000_i2118" type="#_x0000_t75" style="width:50.25pt;height:14.25pt" o:ole="">
            <v:imagedata r:id="rId1724" o:title=""/>
          </v:shape>
          <o:OLEObject Type="Embed" ProgID="Equation.DSMT4" ShapeID="_x0000_i2118" DrawAspect="Content" ObjectID="_1755966157" r:id="rId1725"/>
        </w:object>
      </w:r>
      <w:r w:rsidRPr="0048482F">
        <w:rPr>
          <w:color w:val="000000"/>
          <w:lang w:val="en-US"/>
        </w:rPr>
        <w:t xml:space="preserve">, corresponding to the group indices </w:t>
      </w:r>
      <w:r w:rsidRPr="0048482F">
        <w:rPr>
          <w:color w:val="000000"/>
          <w:position w:val="-10"/>
        </w:rPr>
        <w:object w:dxaOrig="380" w:dyaOrig="360" w14:anchorId="67FE7502">
          <v:shape id="_x0000_i2119" type="#_x0000_t75" style="width:21.75pt;height:21.75pt" o:ole="">
            <v:imagedata r:id="rId1726" o:title=""/>
          </v:shape>
          <o:OLEObject Type="Embed" ProgID="Equation.DSMT4" ShapeID="_x0000_i2119" DrawAspect="Content" ObjectID="_1755966158" r:id="rId1727"/>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20" type="#_x0000_t75" style="width:21.75pt;height:21.75pt" o:ole="">
            <v:imagedata r:id="rId1728" o:title=""/>
          </v:shape>
          <o:OLEObject Type="Embed" ProgID="Equation.DSMT4" ShapeID="_x0000_i2120" DrawAspect="Content" ObjectID="_1755966159" r:id="rId1729"/>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21" type="#_x0000_t75" style="width:108.85pt;height:21.75pt" o:ole="">
            <v:imagedata r:id="rId1730" o:title=""/>
          </v:shape>
          <o:OLEObject Type="Embed" ProgID="Equation.DSMT4" ShapeID="_x0000_i2121" DrawAspect="Content" ObjectID="_1755966160" r:id="rId1731"/>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22" type="#_x0000_t75" style="width:108.85pt;height:21.75pt" o:ole="">
            <v:imagedata r:id="rId1732" o:title=""/>
          </v:shape>
          <o:OLEObject Type="Embed" ProgID="Equation.DSMT4" ShapeID="_x0000_i2122" DrawAspect="Content" ObjectID="_1755966161" r:id="rId1733"/>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23" type="#_x0000_t75" style="width:21.75pt;height:21.75pt" o:ole="">
            <v:imagedata r:id="rId1734" o:title=""/>
          </v:shape>
          <o:OLEObject Type="Embed" ProgID="Equation.DSMT4" ShapeID="_x0000_i2123" DrawAspect="Content" ObjectID="_1755966162" r:id="rId1735"/>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24" type="#_x0000_t75" style="width:21.75pt;height:21.75pt" o:ole="">
            <v:imagedata r:id="rId1736" o:title=""/>
          </v:shape>
          <o:OLEObject Type="Embed" ProgID="Equation.DSMT4" ShapeID="_x0000_i2124" DrawAspect="Content" ObjectID="_1755966163" r:id="rId1737"/>
        </w:object>
      </w:r>
      <w:r w:rsidRPr="0048482F">
        <w:rPr>
          <w:color w:val="000000"/>
          <w:lang w:val="en-US"/>
        </w:rPr>
        <w:t xml:space="preserve"> indexed by </w:t>
      </w:r>
      <w:r w:rsidRPr="0048482F">
        <w:rPr>
          <w:color w:val="000000"/>
          <w:position w:val="-10"/>
          <w:lang w:val="en-US"/>
        </w:rPr>
        <w:object w:dxaOrig="480" w:dyaOrig="300" w14:anchorId="34F9A8CC">
          <v:shape id="_x0000_i2125" type="#_x0000_t75" style="width:21.75pt;height:14.25pt" o:ole="">
            <v:imagedata r:id="rId1738" o:title=""/>
          </v:shape>
          <o:OLEObject Type="Embed" ProgID="Equation.DSMT4" ShapeID="_x0000_i2125" DrawAspect="Content" ObjectID="_1755966164" r:id="rId1739"/>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26" type="#_x0000_t75" style="width:108.85pt;height:21.75pt" o:ole="">
            <v:imagedata r:id="rId1732" o:title=""/>
          </v:shape>
          <o:OLEObject Type="Embed" ProgID="Equation.DSMT4" ShapeID="_x0000_i2126" DrawAspect="Content" ObjectID="_1755966165" r:id="rId1740"/>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4"/>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27" type="#_x0000_t75" style="width:108.85pt;height:21.75pt" o:ole="">
                  <v:imagedata r:id="rId1741" o:title=""/>
                </v:shape>
                <o:OLEObject Type="Embed" ProgID="Equation.DSMT4" ShapeID="_x0000_i2127" DrawAspect="Content" ObjectID="_1755966166" r:id="rId174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28" type="#_x0000_t75" style="width:21.75pt;height:21.75pt" o:ole="">
                  <v:imagedata r:id="rId1439" o:title=""/>
                </v:shape>
                <o:OLEObject Type="Embed" ProgID="Equation.DSMT4" ShapeID="_x0000_i2128" DrawAspect="Content" ObjectID="_1755966167" r:id="rId1743"/>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29" type="#_x0000_t75" style="width:7.55pt;height:14.25pt" o:ole="">
                  <v:imagedata r:id="rId1441" o:title=""/>
                </v:shape>
                <o:OLEObject Type="Embed" ProgID="Equation.DSMT4" ShapeID="_x0000_i2129" DrawAspect="Content" ObjectID="_1755966168" r:id="rId1744"/>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30" type="#_x0000_t75" style="width:21.75pt;height:21.75pt" o:ole="">
                  <v:imagedata r:id="rId1745" o:title=""/>
                </v:shape>
                <o:OLEObject Type="Embed" ProgID="Equation.DSMT4" ShapeID="_x0000_i2130" DrawAspect="Content" ObjectID="_1755966169" r:id="rId1746"/>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31" type="#_x0000_t75" style="width:21.75pt;height:21.75pt" o:ole="">
                  <v:imagedata r:id="rId1747" o:title=""/>
                </v:shape>
                <o:OLEObject Type="Embed" ProgID="Equation.DSMT4" ShapeID="_x0000_i2131" DrawAspect="Content" ObjectID="_1755966170" r:id="rId1748"/>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32" type="#_x0000_t75" style="width:7.55pt;height:14.25pt" o:ole="">
                  <v:imagedata r:id="rId1749" o:title=""/>
                </v:shape>
                <o:OLEObject Type="Embed" ProgID="Equation.DSMT4" ShapeID="_x0000_i2132" DrawAspect="Content" ObjectID="_1755966171" r:id="rId1750"/>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48" w:name="_Toc11352127"/>
      <w:bookmarkStart w:id="649" w:name="_Toc20318017"/>
      <w:bookmarkStart w:id="650" w:name="_Toc27299915"/>
      <w:bookmarkStart w:id="651" w:name="_Toc29673184"/>
      <w:bookmarkStart w:id="652" w:name="_Toc29673325"/>
      <w:bookmarkStart w:id="653" w:name="_Toc29674318"/>
      <w:bookmarkStart w:id="654" w:name="_Toc36645548"/>
      <w:bookmarkStart w:id="655" w:name="_Toc45810593"/>
      <w:bookmarkStart w:id="656" w:name="_Toc145348725"/>
      <w:r w:rsidRPr="0048482F">
        <w:rPr>
          <w:color w:val="000000"/>
        </w:rPr>
        <w:lastRenderedPageBreak/>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48"/>
      <w:bookmarkEnd w:id="649"/>
      <w:bookmarkEnd w:id="650"/>
      <w:bookmarkEnd w:id="651"/>
      <w:bookmarkEnd w:id="652"/>
      <w:bookmarkEnd w:id="653"/>
      <w:bookmarkEnd w:id="654"/>
      <w:bookmarkEnd w:id="655"/>
      <w:bookmarkEnd w:id="656"/>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33" type="#_x0000_t75" style="width:115.55pt;height:14.25pt" o:ole="">
            <v:imagedata r:id="rId1751" o:title=""/>
          </v:shape>
          <o:OLEObject Type="Embed" ProgID="Equation.DSMT4" ShapeID="_x0000_i2133" DrawAspect="Content" ObjectID="_1755966172" r:id="rId1752"/>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34" type="#_x0000_t75" style="width:7.55pt;height:14.25pt" o:ole="">
            <v:imagedata r:id="rId1292" o:title=""/>
          </v:shape>
          <o:OLEObject Type="Embed" ProgID="Equation.DSMT4" ShapeID="_x0000_i2134" DrawAspect="Content" ObjectID="_1755966173" r:id="rId175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35" type="#_x0000_t75" style="width:21.75pt;height:14.25pt" o:ole="">
            <v:imagedata r:id="rId1294" o:title=""/>
          </v:shape>
          <o:OLEObject Type="Embed" ProgID="Equation.DSMT4" ShapeID="_x0000_i2135" DrawAspect="Content" ObjectID="_1755966174" r:id="rId175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36" type="#_x0000_t75" style="width:50.25pt;height:14.25pt" o:ole="">
            <v:imagedata r:id="rId1296" o:title=""/>
          </v:shape>
          <o:OLEObject Type="Embed" ProgID="Equation.DSMT4" ShapeID="_x0000_i2136" DrawAspect="Content" ObjectID="_1755966175" r:id="rId1755"/>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37" type="#_x0000_t75" style="width:50.25pt;height:14.25pt" o:ole="">
            <v:imagedata r:id="rId1298" o:title=""/>
          </v:shape>
          <o:OLEObject Type="Embed" ProgID="Equation.DSMT4" ShapeID="_x0000_i2137" DrawAspect="Content" ObjectID="_1755966176" r:id="rId175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38" type="#_x0000_t75" style="width:50.25pt;height:14.25pt" o:ole="">
            <v:imagedata r:id="rId1300" o:title=""/>
          </v:shape>
          <o:OLEObject Type="Embed" ProgID="Equation.DSMT4" ShapeID="_x0000_i2138" DrawAspect="Content" ObjectID="_1755966177" r:id="rId1757"/>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39" type="#_x0000_t75" style="width:7.55pt;height:14.25pt" o:ole="">
            <v:imagedata r:id="rId1758" o:title=""/>
          </v:shape>
          <o:OLEObject Type="Embed" ProgID="Equation.DSMT4" ShapeID="_x0000_i2139" DrawAspect="Content" ObjectID="_1755966178" r:id="rId1759"/>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40" type="#_x0000_t75" style="width:57.75pt;height:14.25pt" o:ole="">
            <v:imagedata r:id="rId1760" o:title=""/>
          </v:shape>
          <o:OLEObject Type="Embed" ProgID="Equation.DSMT4" ShapeID="_x0000_i2140" DrawAspect="Content" ObjectID="_1755966179" r:id="rId1761"/>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41" type="#_x0000_t75" style="width:86.25pt;height:28.45pt" o:ole="">
            <v:imagedata r:id="rId1762" o:title=""/>
          </v:shape>
          <o:OLEObject Type="Embed" ProgID="Equation.DSMT4" ShapeID="_x0000_i2141" DrawAspect="Content" ObjectID="_1755966180" r:id="rId1763"/>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42" type="#_x0000_t75" style="width:21.75pt;height:14.25pt" o:ole="">
            <v:imagedata r:id="rId1302" o:title=""/>
          </v:shape>
          <o:OLEObject Type="Embed" ProgID="Equation.DSMT4" ShapeID="_x0000_i2142" DrawAspect="Content" ObjectID="_1755966181" r:id="rId176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43" type="#_x0000_t75" style="width:57.75pt;height:14.25pt" o:ole="">
            <v:imagedata r:id="rId1304" o:title=""/>
          </v:shape>
          <o:OLEObject Type="Embed" ProgID="Equation.DSMT4" ShapeID="_x0000_i2143" DrawAspect="Content" ObjectID="_1755966182" r:id="rId1765"/>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44" type="#_x0000_t75" style="width:21.75pt;height:14.25pt" o:ole="">
            <v:imagedata r:id="rId1634" o:title=""/>
          </v:shape>
          <o:OLEObject Type="Embed" ProgID="Equation.DSMT4" ShapeID="_x0000_i2144" DrawAspect="Content" ObjectID="_1755966183" r:id="rId1766"/>
        </w:object>
      </w:r>
      <w:r w:rsidRPr="0048482F">
        <w:rPr>
          <w:color w:val="000000"/>
        </w:rPr>
        <w:t xml:space="preserve"> where </w:t>
      </w:r>
      <w:r w:rsidRPr="0048482F">
        <w:rPr>
          <w:color w:val="000000"/>
          <w:position w:val="-10"/>
        </w:rPr>
        <w:object w:dxaOrig="200" w:dyaOrig="300" w14:anchorId="2110DFD2">
          <v:shape id="_x0000_i2145" type="#_x0000_t75" style="width:7.55pt;height:14.25pt" o:ole="">
            <v:imagedata r:id="rId340" o:title=""/>
          </v:shape>
          <o:OLEObject Type="Embed" ProgID="Equation.DSMT4" ShapeID="_x0000_i2145" DrawAspect="Content" ObjectID="_1755966184" r:id="rId1767"/>
        </w:object>
      </w:r>
      <w:r w:rsidRPr="0048482F">
        <w:rPr>
          <w:color w:val="000000"/>
        </w:rPr>
        <w:t xml:space="preserve"> is the LSB and </w:t>
      </w:r>
      <w:r w:rsidRPr="0048482F">
        <w:rPr>
          <w:color w:val="000000"/>
          <w:position w:val="-10"/>
        </w:rPr>
        <w:object w:dxaOrig="180" w:dyaOrig="300" w14:anchorId="1F674EB0">
          <v:shape id="_x0000_i2146" type="#_x0000_t75" style="width:7.55pt;height:14.25pt" o:ole="">
            <v:imagedata r:id="rId1637" o:title=""/>
          </v:shape>
          <o:OLEObject Type="Embed" ProgID="Equation.DSMT4" ShapeID="_x0000_i2146" DrawAspect="Content" ObjectID="_1755966185" r:id="rId1768"/>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47" type="#_x0000_t75" style="width:7.55pt;height:14.25pt" o:ole="">
            <v:imagedata r:id="rId344" o:title=""/>
          </v:shape>
          <o:OLEObject Type="Embed" ProgID="Equation.DSMT4" ShapeID="_x0000_i2147" DrawAspect="Content" ObjectID="_1755966186" r:id="rId1769"/>
        </w:object>
      </w:r>
      <w:r w:rsidRPr="0048482F">
        <w:rPr>
          <w:color w:val="000000"/>
        </w:rPr>
        <w:t xml:space="preserve"> is zero, </w:t>
      </w:r>
      <w:r w:rsidRPr="0048482F">
        <w:rPr>
          <w:color w:val="000000"/>
          <w:position w:val="-12"/>
        </w:rPr>
        <w:object w:dxaOrig="720" w:dyaOrig="340" w14:anchorId="64C72E2F">
          <v:shape id="_x0000_i2148" type="#_x0000_t75" style="width:36.85pt;height:14.25pt" o:ole="">
            <v:imagedata r:id="rId1640" o:title=""/>
          </v:shape>
          <o:OLEObject Type="Embed" ProgID="Equation.DSMT4" ShapeID="_x0000_i2148" DrawAspect="Content" ObjectID="_1755966187" r:id="rId1770"/>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49" type="#_x0000_t75" style="width:36.85pt;height:14.25pt" o:ole="">
            <v:imagedata r:id="rId348" o:title=""/>
          </v:shape>
          <o:OLEObject Type="Embed" ProgID="Equation.DSMT4" ShapeID="_x0000_i2149" DrawAspect="Content" ObjectID="_1755966188" r:id="rId1771"/>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50" type="#_x0000_t75" style="width:21.75pt;height:14.25pt" o:ole="">
            <v:imagedata r:id="rId1306" o:title=""/>
          </v:shape>
          <o:OLEObject Type="Embed" ProgID="Equation.3" ShapeID="_x0000_i2150" DrawAspect="Content" ObjectID="_1755966189" r:id="rId1772"/>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51" type="#_x0000_t75" style="width:7.55pt;height:7.55pt" o:ole="">
            <v:imagedata r:id="rId404" o:title=""/>
          </v:shape>
          <o:OLEObject Type="Embed" ProgID="Equation.DSMT4" ShapeID="_x0000_i2151" DrawAspect="Content" ObjectID="_1755966190" r:id="rId1773"/>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52" type="#_x0000_t75" style="width:7.55pt;height:14.25pt" o:ole="">
            <v:imagedata r:id="rId1059" o:title=""/>
          </v:shape>
          <o:OLEObject Type="Embed" ProgID="Equation.DSMT4" ShapeID="_x0000_i2152" DrawAspect="Content" ObjectID="_1755966191" r:id="rId1774"/>
        </w:object>
      </w:r>
      <w:r w:rsidRPr="0048482F">
        <w:rPr>
          <w:color w:val="000000"/>
        </w:rPr>
        <w:t xml:space="preserve"> and </w:t>
      </w:r>
      <w:r w:rsidRPr="0048482F">
        <w:rPr>
          <w:color w:val="000000"/>
          <w:position w:val="-10"/>
        </w:rPr>
        <w:object w:dxaOrig="200" w:dyaOrig="300" w14:anchorId="72EB40B9">
          <v:shape id="_x0000_i2153" type="#_x0000_t75" style="width:7.55pt;height:14.25pt" o:ole="">
            <v:imagedata r:id="rId1061" o:title=""/>
          </v:shape>
          <o:OLEObject Type="Embed" ProgID="Equation.DSMT4" ShapeID="_x0000_i2153" DrawAspect="Content" ObjectID="_1755966192" r:id="rId1775"/>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54" type="#_x0000_t75" style="width:273.75pt;height:114.7pt" o:ole="">
            <v:imagedata r:id="rId1776" o:title=""/>
          </v:shape>
          <o:OLEObject Type="Embed" ProgID="Equation.DSMT4" ShapeID="_x0000_i2154" DrawAspect="Content" ObjectID="_1755966193" r:id="rId1777"/>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55" type="#_x0000_t75" style="width:7.55pt;height:14.25pt" o:ole="">
            <v:imagedata r:id="rId1778" o:title=""/>
          </v:shape>
          <o:OLEObject Type="Embed" ProgID="Equation.DSMT4" ShapeID="_x0000_i2155" DrawAspect="Content" ObjectID="_1755966194" r:id="rId1779"/>
        </w:object>
      </w:r>
      <w:r w:rsidRPr="0048482F">
        <w:rPr>
          <w:color w:val="000000"/>
        </w:rPr>
        <w:t xml:space="preserve"> antenna ports per polarization are selected by the index </w:t>
      </w:r>
      <w:r w:rsidRPr="0048482F">
        <w:rPr>
          <w:color w:val="000000"/>
          <w:position w:val="-12"/>
        </w:rPr>
        <w:object w:dxaOrig="260" w:dyaOrig="320" w14:anchorId="4B2E81B7">
          <v:shape id="_x0000_i2156" type="#_x0000_t75" style="width:14.25pt;height:14.25pt" o:ole="">
            <v:imagedata r:id="rId1780" o:title=""/>
          </v:shape>
          <o:OLEObject Type="Embed" ProgID="Equation.DSMT4" ShapeID="_x0000_i2156" DrawAspect="Content" ObjectID="_1755966195" r:id="rId1781"/>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57" type="#_x0000_t75" style="width:115.55pt;height:28.45pt" o:ole="">
            <v:imagedata r:id="rId1782" o:title=""/>
          </v:shape>
          <o:OLEObject Type="Embed" ProgID="Equation.DSMT4" ShapeID="_x0000_i2157" DrawAspect="Content" ObjectID="_1755966196" r:id="rId1783"/>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58" type="#_x0000_t75" style="width:50.25pt;height:14.25pt" o:ole="">
            <v:imagedata r:id="rId1408" o:title=""/>
          </v:shape>
          <o:OLEObject Type="Embed" ProgID="Equation.DSMT4" ShapeID="_x0000_i2158" DrawAspect="Content" ObjectID="_1755966197" r:id="rId1784"/>
        </w:object>
      </w:r>
      <w:r w:rsidRPr="0048482F">
        <w:rPr>
          <w:color w:val="000000"/>
          <w:lang w:val="en-US"/>
        </w:rPr>
        <w:t xml:space="preserve"> is identified by </w:t>
      </w:r>
      <w:r w:rsidRPr="0048482F">
        <w:rPr>
          <w:color w:val="000000"/>
          <w:position w:val="-12"/>
          <w:lang w:val="en-US"/>
        </w:rPr>
        <w:object w:dxaOrig="1780" w:dyaOrig="340" w14:anchorId="2D086BE1">
          <v:shape id="_x0000_i2159" type="#_x0000_t75" style="width:86.25pt;height:14.25pt" o:ole="">
            <v:imagedata r:id="rId1410" o:title=""/>
          </v:shape>
          <o:OLEObject Type="Embed" ProgID="Equation.DSMT4" ShapeID="_x0000_i2159" DrawAspect="Content" ObjectID="_1755966198" r:id="rId1785"/>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60" type="#_x0000_t75" style="width:21.75pt;height:14.25pt" o:ole="">
            <v:imagedata r:id="rId1412" o:title=""/>
          </v:shape>
          <o:OLEObject Type="Embed" ProgID="Equation.DSMT4" ShapeID="_x0000_i2160" DrawAspect="Content" ObjectID="_1755966199" r:id="rId1786"/>
        </w:object>
      </w:r>
      <w:r w:rsidRPr="0048482F">
        <w:rPr>
          <w:color w:val="000000"/>
          <w:lang w:val="en-US"/>
        </w:rPr>
        <w:t xml:space="preserve"> and </w:t>
      </w:r>
      <w:r w:rsidRPr="0048482F">
        <w:rPr>
          <w:color w:val="000000"/>
          <w:position w:val="-12"/>
          <w:lang w:val="en-US"/>
        </w:rPr>
        <w:object w:dxaOrig="400" w:dyaOrig="320" w14:anchorId="4B401A2C">
          <v:shape id="_x0000_i2161" type="#_x0000_t75" style="width:21.75pt;height:14.25pt" o:ole="">
            <v:imagedata r:id="rId1414" o:title=""/>
          </v:shape>
          <o:OLEObject Type="Embed" ProgID="Equation.DSMT4" ShapeID="_x0000_i2161" DrawAspect="Content" ObjectID="_1755966200" r:id="rId1787"/>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62" type="#_x0000_t75" style="width:116.35pt;height:79.55pt" o:ole="">
            <v:imagedata r:id="rId1416" o:title=""/>
          </v:shape>
          <o:OLEObject Type="Embed" ProgID="Equation.DSMT4" ShapeID="_x0000_i2162" DrawAspect="Content" ObjectID="_1755966201" r:id="rId1788"/>
        </w:object>
      </w:r>
    </w:p>
    <w:p w14:paraId="49558905"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1FC0DAA">
          <v:shape id="_x0000_i2163" type="#_x0000_t75" style="width:43.55pt;height:14.25pt" o:ole="">
            <v:imagedata r:id="rId1418" o:title=""/>
          </v:shape>
          <o:OLEObject Type="Embed" ProgID="Equation.DSMT4" ShapeID="_x0000_i2163" DrawAspect="Content" ObjectID="_1755966202" r:id="rId178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64" type="#_x0000_t75" style="width:21.75pt;height:21.75pt" o:ole="">
            <v:imagedata r:id="rId1420" o:title=""/>
          </v:shape>
          <o:OLEObject Type="Embed" ProgID="Equation.DSMT4" ShapeID="_x0000_i2164" DrawAspect="Content" ObjectID="_1755966203" r:id="rId1790"/>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65" type="#_x0000_t75" style="width:21.75pt;height:21.75pt" o:ole="">
            <v:imagedata r:id="rId1422" o:title=""/>
          </v:shape>
          <o:OLEObject Type="Embed" ProgID="Equation.DSMT4" ShapeID="_x0000_i2165" DrawAspect="Content" ObjectID="_1755966204" r:id="rId1791"/>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66" type="#_x0000_t75" style="width:21.75pt;height:21.75pt" o:ole="">
            <v:imagedata r:id="rId1424" o:title=""/>
          </v:shape>
          <o:OLEObject Type="Embed" ProgID="Equation.DSMT4" ShapeID="_x0000_i2166" DrawAspect="Content" ObjectID="_1755966205" r:id="rId1792"/>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67" type="#_x0000_t75" style="width:21.75pt;height:21.75pt" o:ole="">
            <v:imagedata r:id="rId1426" o:title=""/>
          </v:shape>
          <o:OLEObject Type="Embed" ProgID="Equation.DSMT4" ShapeID="_x0000_i2167" DrawAspect="Content" ObjectID="_1755966206" r:id="rId179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68" type="#_x0000_t75" style="width:122.25pt;height:43.55pt" o:ole="">
            <v:imagedata r:id="rId1428" o:title=""/>
          </v:shape>
          <o:OLEObject Type="Embed" ProgID="Equation.DSMT4" ShapeID="_x0000_i2168" DrawAspect="Content" ObjectID="_1755966207" r:id="rId1794"/>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69" type="#_x0000_t75" style="width:43.55pt;height:14.25pt" o:ole="">
            <v:imagedata r:id="rId1418" o:title=""/>
          </v:shape>
          <o:OLEObject Type="Embed" ProgID="Equation.DSMT4" ShapeID="_x0000_i2169" DrawAspect="Content" ObjectID="_1755966208" r:id="rId1795"/>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70" type="#_x0000_t75" style="width:108.85pt;height:21.75pt" o:ole="">
            <v:imagedata r:id="rId1469" o:title=""/>
          </v:shape>
          <o:OLEObject Type="Embed" ProgID="Equation.DSMT4" ShapeID="_x0000_i2170" DrawAspect="Content" ObjectID="_1755966209" r:id="rId1796"/>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71" type="#_x0000_t75" style="width:43.55pt;height:14.25pt" o:ole="">
            <v:imagedata r:id="rId1418" o:title=""/>
          </v:shape>
          <o:OLEObject Type="Embed" ProgID="Equation.DSMT4" ShapeID="_x0000_i2171" DrawAspect="Content" ObjectID="_1755966210" r:id="rId1797"/>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72" type="#_x0000_t75" style="width:44.35pt;height:21.75pt" o:ole="">
            <v:imagedata r:id="rId1472" o:title=""/>
          </v:shape>
          <o:OLEObject Type="Embed" ProgID="Equation.DSMT4" ShapeID="_x0000_i2172" DrawAspect="Content" ObjectID="_1755966211" r:id="rId1798"/>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73" type="#_x0000_t75" style="width:35.15pt;height:21.75pt" o:ole="">
            <v:imagedata r:id="rId1474" o:title=""/>
          </v:shape>
          <o:OLEObject Type="Embed" ProgID="Equation.DSMT4" ShapeID="_x0000_i2173" DrawAspect="Content" ObjectID="_1755966212" r:id="rId1799"/>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74" type="#_x0000_t75" style="width:44.35pt;height:21.75pt" o:ole="">
            <v:imagedata r:id="rId1476" o:title=""/>
          </v:shape>
          <o:OLEObject Type="Embed" ProgID="Equation.DSMT4" ShapeID="_x0000_i2174" DrawAspect="Content" ObjectID="_1755966213" r:id="rId1800"/>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75" type="#_x0000_t75" style="width:43.55pt;height:14.25pt" o:ole="">
            <v:imagedata r:id="rId1418" o:title=""/>
          </v:shape>
          <o:OLEObject Type="Embed" ProgID="Equation.DSMT4" ShapeID="_x0000_i2175" DrawAspect="Content" ObjectID="_1755966214" r:id="rId1801"/>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76" type="#_x0000_t75" style="width:21.75pt;height:21.75pt" o:ole="">
            <v:imagedata r:id="rId1479" o:title=""/>
          </v:shape>
          <o:OLEObject Type="Embed" ProgID="Equation.DSMT4" ShapeID="_x0000_i2176" DrawAspect="Content" ObjectID="_1755966215" r:id="rId1802"/>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77" type="#_x0000_t75" style="width:21.75pt;height:21.75pt" o:ole="">
            <v:imagedata r:id="rId1481" o:title=""/>
          </v:shape>
          <o:OLEObject Type="Embed" ProgID="Equation.DSMT4" ShapeID="_x0000_i2177" DrawAspect="Content" ObjectID="_1755966216" r:id="rId1803"/>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78" type="#_x0000_t75" style="width:21.75pt;height:21.75pt" o:ole="">
            <v:imagedata r:id="rId1483" o:title=""/>
          </v:shape>
          <o:OLEObject Type="Embed" ProgID="Equation.DSMT4" ShapeID="_x0000_i2178" DrawAspect="Content" ObjectID="_1755966217" r:id="rId1804"/>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79" type="#_x0000_t75" style="width:43.55pt;height:14.25pt" o:ole="">
            <v:imagedata r:id="rId1418" o:title=""/>
          </v:shape>
          <o:OLEObject Type="Embed" ProgID="Equation.DSMT4" ShapeID="_x0000_i2179" DrawAspect="Content" ObjectID="_1755966218" r:id="rId1805"/>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80" type="#_x0000_t75" style="width:28.45pt;height:14.25pt" o:ole="">
            <v:imagedata r:id="rId1486" o:title=""/>
          </v:shape>
          <o:OLEObject Type="Embed" ProgID="Equation.DSMT4" ShapeID="_x0000_i2180" DrawAspect="Content" ObjectID="_1755966219" r:id="rId1806"/>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81" type="#_x0000_t75" style="width:21.75pt;height:14.25pt" o:ole="">
            <v:imagedata r:id="rId1807" o:title=""/>
          </v:shape>
          <o:OLEObject Type="Embed" ProgID="Equation.3" ShapeID="_x0000_i2181" DrawAspect="Content" ObjectID="_1755966220" r:id="rId1808"/>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82" type="#_x0000_t75" style="width:43.55pt;height:14.25pt" o:ole="">
            <v:imagedata r:id="rId1418" o:title=""/>
          </v:shape>
          <o:OLEObject Type="Embed" ProgID="Equation.DSMT4" ShapeID="_x0000_i2182" DrawAspect="Content" ObjectID="_1755966221" r:id="rId1809"/>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83" type="#_x0000_t75" style="width:1in;height:21.75pt" o:ole="">
            <v:imagedata r:id="rId1490" o:title=""/>
          </v:shape>
          <o:OLEObject Type="Embed" ProgID="Equation.DSMT4" ShapeID="_x0000_i2183" DrawAspect="Content" ObjectID="_1755966222" r:id="rId1810"/>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84" type="#_x0000_t75" style="width:14.25pt;height:14.25pt" o:ole="">
            <v:imagedata r:id="rId1492" o:title=""/>
          </v:shape>
          <o:OLEObject Type="Embed" ProgID="Equation.DSMT4" ShapeID="_x0000_i2184" DrawAspect="Content" ObjectID="_1755966223" r:id="rId1811"/>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85" type="#_x0000_t75" style="width:43.55pt;height:14.25pt" o:ole="">
            <v:imagedata r:id="rId1494" o:title=""/>
          </v:shape>
          <o:OLEObject Type="Embed" ProgID="Equation.DSMT4" ShapeID="_x0000_i2185" DrawAspect="Content" ObjectID="_1755966224" r:id="rId1812"/>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86" type="#_x0000_t75" style="width:21.75pt;height:14.25pt" o:ole="">
            <v:imagedata r:id="rId1813" o:title=""/>
          </v:shape>
          <o:OLEObject Type="Embed" ProgID="Equation.3" ShapeID="_x0000_i2186" DrawAspect="Content" ObjectID="_1755966225" r:id="rId1814"/>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87" type="#_x0000_t75" style="width:36.85pt;height:21.75pt" o:ole="">
            <v:imagedata r:id="rId1497" o:title=""/>
          </v:shape>
          <o:OLEObject Type="Embed" ProgID="Equation.DSMT4" ShapeID="_x0000_i2187" DrawAspect="Content" ObjectID="_1755966226" r:id="rId1815"/>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88" type="#_x0000_t75" style="width:28.45pt;height:14.25pt" o:ole="">
            <v:imagedata r:id="rId1486" o:title=""/>
          </v:shape>
          <o:OLEObject Type="Embed" ProgID="Equation.DSMT4" ShapeID="_x0000_i2188" DrawAspect="Content" ObjectID="_1755966227" r:id="rId1816"/>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89" type="#_x0000_t75" style="width:21.75pt;height:14.25pt" o:ole="">
            <v:imagedata r:id="rId1500" o:title=""/>
          </v:shape>
          <o:OLEObject Type="Embed" ProgID="Equation.DSMT4" ShapeID="_x0000_i2189" DrawAspect="Content" ObjectID="_1755966228" r:id="rId1817"/>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90" type="#_x0000_t75" style="width:21.75pt;height:14.25pt" o:ole="">
            <v:imagedata r:id="rId1502" o:title=""/>
          </v:shape>
          <o:OLEObject Type="Embed" ProgID="Equation.DSMT4" ShapeID="_x0000_i2190" DrawAspect="Content" ObjectID="_1755966229" r:id="rId1818"/>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91" type="#_x0000_t75" style="width:43.55pt;height:14.25pt" o:ole="">
            <v:imagedata r:id="rId1418" o:title=""/>
          </v:shape>
          <o:OLEObject Type="Embed" ProgID="Equation.DSMT4" ShapeID="_x0000_i2191" DrawAspect="Content" ObjectID="_1755966230" r:id="rId1819"/>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92" type="#_x0000_t75" style="width:28.45pt;height:21.75pt" o:ole="">
            <v:imagedata r:id="rId1505" o:title=""/>
          </v:shape>
          <o:OLEObject Type="Embed" ProgID="Equation.DSMT4" ShapeID="_x0000_i2192" DrawAspect="Content" ObjectID="_1755966231" r:id="rId1820"/>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93" type="#_x0000_t75" style="width:43.55pt;height:14.25pt" o:ole="">
            <v:imagedata r:id="rId1507" o:title=""/>
          </v:shape>
          <o:OLEObject Type="Embed" ProgID="Equation.DSMT4" ShapeID="_x0000_i2193" DrawAspect="Content" ObjectID="_1755966232" r:id="rId1821"/>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94" type="#_x0000_t75" style="width:1in;height:14.25pt" o:ole="">
            <v:imagedata r:id="rId1509" o:title=""/>
          </v:shape>
          <o:OLEObject Type="Embed" ProgID="Equation.DSMT4" ShapeID="_x0000_i2194" DrawAspect="Content" ObjectID="_1755966233" r:id="rId1822"/>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95" type="#_x0000_t75" style="width:21.75pt;height:14.25pt" o:ole="">
            <v:imagedata r:id="rId1502" o:title=""/>
          </v:shape>
          <o:OLEObject Type="Embed" ProgID="Equation.DSMT4" ShapeID="_x0000_i2195" DrawAspect="Content" ObjectID="_1755966234" r:id="rId1823"/>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96" type="#_x0000_t75" style="width:43.55pt;height:14.25pt" o:ole="">
            <v:imagedata r:id="rId1418" o:title=""/>
          </v:shape>
          <o:OLEObject Type="Embed" ProgID="Equation.DSMT4" ShapeID="_x0000_i2196" DrawAspect="Content" ObjectID="_1755966235" r:id="rId1824"/>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97" type="#_x0000_t75" style="width:43.55pt;height:14.25pt" o:ole="">
            <v:imagedata r:id="rId1507" o:title=""/>
          </v:shape>
          <o:OLEObject Type="Embed" ProgID="Equation.DSMT4" ShapeID="_x0000_i2197" DrawAspect="Content" ObjectID="_1755966236" r:id="rId1825"/>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98" type="#_x0000_t75" style="width:27.65pt;height:14.25pt" o:ole="">
            <v:imagedata r:id="rId1826" o:title=""/>
          </v:shape>
          <o:OLEObject Type="Embed" ProgID="Equation.DSMT4" ShapeID="_x0000_i2198" DrawAspect="Content" ObjectID="_1755966237" r:id="rId1827"/>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99" type="#_x0000_t75" style="width:21.75pt;height:14.25pt" o:ole="">
            <v:imagedata r:id="rId1514" o:title=""/>
          </v:shape>
          <o:OLEObject Type="Embed" ProgID="Equation.DSMT4" ShapeID="_x0000_i2199" DrawAspect="Content" ObjectID="_1755966238" r:id="rId1828"/>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200" type="#_x0000_t75" style="width:36.85pt;height:21.75pt" o:ole="">
            <v:imagedata r:id="rId1516" o:title=""/>
          </v:shape>
          <o:OLEObject Type="Embed" ProgID="Equation.DSMT4" ShapeID="_x0000_i2200" DrawAspect="Content" ObjectID="_1755966239" r:id="rId1829"/>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201" type="#_x0000_t75" style="width:28.45pt;height:14.25pt" o:ole="">
            <v:imagedata r:id="rId1518" o:title=""/>
          </v:shape>
          <o:OLEObject Type="Embed" ProgID="Equation.DSMT4" ShapeID="_x0000_i2201" DrawAspect="Content" ObjectID="_1755966240" r:id="rId183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202" type="#_x0000_t75" style="width:21.75pt;height:14.25pt" o:ole="">
            <v:imagedata r:id="rId1520" o:title=""/>
          </v:shape>
          <o:OLEObject Type="Embed" ProgID="Equation.DSMT4" ShapeID="_x0000_i2202" DrawAspect="Content" ObjectID="_1755966241" r:id="rId183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203" type="#_x0000_t75" style="width:93.75pt;height:14.25pt" o:ole="">
            <v:imagedata r:id="rId1522" o:title=""/>
          </v:shape>
          <o:OLEObject Type="Embed" ProgID="Equation.DSMT4" ShapeID="_x0000_i2203" DrawAspect="Content" ObjectID="_1755966242" r:id="rId1832"/>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204" type="#_x0000_t75" style="width:36.85pt;height:14.25pt" o:ole="">
            <v:imagedata r:id="rId1524" o:title=""/>
          </v:shape>
          <o:OLEObject Type="Embed" ProgID="Equation.DSMT4" ShapeID="_x0000_i2204" DrawAspect="Content" ObjectID="_1755966243" r:id="rId1833"/>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205" type="#_x0000_t75" style="width:21.75pt;height:14.25pt" o:ole="">
            <v:imagedata r:id="rId1526" o:title=""/>
          </v:shape>
          <o:OLEObject Type="Embed" ProgID="Equation.DSMT4" ShapeID="_x0000_i2205" DrawAspect="Content" ObjectID="_1755966244" r:id="rId1834"/>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206" type="#_x0000_t75" style="width:28.45pt;height:14.25pt" o:ole="">
            <v:imagedata r:id="rId1528" o:title=""/>
          </v:shape>
          <o:OLEObject Type="Embed" ProgID="Equation.DSMT4" ShapeID="_x0000_i2206" DrawAspect="Content" ObjectID="_1755966245" r:id="rId1835"/>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207" type="#_x0000_t75" style="width:43.55pt;height:14.25pt" o:ole="">
            <v:imagedata r:id="rId1507" o:title=""/>
          </v:shape>
          <o:OLEObject Type="Embed" ProgID="Equation.DSMT4" ShapeID="_x0000_i2207" DrawAspect="Content" ObjectID="_1755966246" r:id="rId1836"/>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208" type="#_x0000_t75" style="width:21.75pt;height:14.25pt" o:ole="">
            <v:imagedata r:id="rId1531" o:title=""/>
          </v:shape>
          <o:OLEObject Type="Embed" ProgID="Equation.DSMT4" ShapeID="_x0000_i2208" DrawAspect="Content" ObjectID="_1755966247" r:id="rId1837"/>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209" type="#_x0000_t75" style="width:21.75pt;height:14.25pt" o:ole="">
            <v:imagedata r:id="rId1514" o:title=""/>
          </v:shape>
          <o:OLEObject Type="Embed" ProgID="Equation.DSMT4" ShapeID="_x0000_i2209" DrawAspect="Content" ObjectID="_1755966248" r:id="rId1838"/>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210" type="#_x0000_t75" style="width:79.55pt;height:21.75pt" o:ole="">
            <v:imagedata r:id="rId1534" o:title=""/>
          </v:shape>
          <o:OLEObject Type="Embed" ProgID="Equation.DSMT4" ShapeID="_x0000_i2210" DrawAspect="Content" ObjectID="_1755966249" r:id="rId183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11" type="#_x0000_t75" style="width:21.75pt;height:14.25pt" o:ole="">
            <v:imagedata r:id="rId1536" o:title=""/>
          </v:shape>
          <o:OLEObject Type="Embed" ProgID="Equation.DSMT4" ShapeID="_x0000_i2211" DrawAspect="Content" ObjectID="_1755966250" r:id="rId1840"/>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12" type="#_x0000_t75" style="width:21.75pt;height:14.25pt" o:ole="">
            <v:imagedata r:id="rId1538" o:title=""/>
          </v:shape>
          <o:OLEObject Type="Embed" ProgID="Equation.DSMT4" ShapeID="_x0000_i2212" DrawAspect="Content" ObjectID="_1755966251" r:id="rId1841"/>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13" type="#_x0000_t75" style="width:50.25pt;height:21.75pt" o:ole="">
            <v:imagedata r:id="rId1540" o:title=""/>
          </v:shape>
          <o:OLEObject Type="Embed" ProgID="Equation.DSMT4" ShapeID="_x0000_i2213" DrawAspect="Content" ObjectID="_1755966252" r:id="rId1842"/>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14" type="#_x0000_t75" style="width:93.75pt;height:14.25pt" o:ole="">
            <v:imagedata r:id="rId1522" o:title=""/>
          </v:shape>
          <o:OLEObject Type="Embed" ProgID="Equation.DSMT4" ShapeID="_x0000_i2214" DrawAspect="Content" ObjectID="_1755966253" r:id="rId184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15" type="#_x0000_t75" style="width:21.75pt;height:14.25pt" o:ole="">
            <v:imagedata r:id="rId1543" o:title=""/>
          </v:shape>
          <o:OLEObject Type="Embed" ProgID="Equation.DSMT4" ShapeID="_x0000_i2215" DrawAspect="Content" ObjectID="_1755966254" r:id="rId1844"/>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16" type="#_x0000_t75" style="width:86.25pt;height:21.75pt" o:ole="">
            <v:imagedata r:id="rId1845" o:title=""/>
          </v:shape>
          <o:OLEObject Type="Embed" ProgID="Equation.DSMT4" ShapeID="_x0000_i2216" DrawAspect="Content" ObjectID="_1755966255" r:id="rId184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17" type="#_x0000_t75" style="width:21.75pt;height:14.25pt" o:ole="">
            <v:imagedata r:id="rId1547" o:title=""/>
          </v:shape>
          <o:OLEObject Type="Embed" ProgID="Equation.DSMT4" ShapeID="_x0000_i2217" DrawAspect="Content" ObjectID="_1755966256" r:id="rId1847"/>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18" type="#_x0000_t75" style="width:28.45pt;height:21.75pt" o:ole="">
            <v:imagedata r:id="rId1549" o:title=""/>
          </v:shape>
          <o:OLEObject Type="Embed" ProgID="Equation.DSMT4" ShapeID="_x0000_i2218" DrawAspect="Content" ObjectID="_1755966257" r:id="rId1848"/>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19" type="#_x0000_t75" style="width:21.75pt;height:14.25pt" o:ole="">
            <v:imagedata r:id="rId1514" o:title=""/>
          </v:shape>
          <o:OLEObject Type="Embed" ProgID="Equation.DSMT4" ShapeID="_x0000_i2219" DrawAspect="Content" ObjectID="_1755966258" r:id="rId1849"/>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20" type="#_x0000_t75" style="width:86.25pt;height:21.75pt" o:ole="">
            <v:imagedata r:id="rId1552" o:title=""/>
          </v:shape>
          <o:OLEObject Type="Embed" ProgID="Equation.DSMT4" ShapeID="_x0000_i2220" DrawAspect="Content" ObjectID="_1755966259" r:id="rId1850"/>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21" type="#_x0000_t75" style="width:64.45pt;height:14.25pt" o:ole="">
            <v:imagedata r:id="rId1554" o:title=""/>
          </v:shape>
          <o:OLEObject Type="Embed" ProgID="Equation.DSMT4" ShapeID="_x0000_i2221" DrawAspect="Content" ObjectID="_1755966260" r:id="rId1851"/>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22" type="#_x0000_t75" style="width:36.85pt;height:14.25pt" o:ole="">
            <v:imagedata r:id="rId1852" o:title=""/>
          </v:shape>
          <o:OLEObject Type="Embed" ProgID="Equation.DSMT4" ShapeID="_x0000_i2222" DrawAspect="Content" ObjectID="_1755966261" r:id="rId1853"/>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23" type="#_x0000_t75" style="width:21.75pt;height:14.25pt" o:ole="">
            <v:imagedata r:id="rId1558" o:title=""/>
          </v:shape>
          <o:OLEObject Type="Embed" ProgID="Equation.DSMT4" ShapeID="_x0000_i2223" DrawAspect="Content" ObjectID="_1755966262" r:id="rId1854"/>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24" type="#_x0000_t75" style="width:28.45pt;height:14.25pt" o:ole="">
            <v:imagedata r:id="rId1560" o:title=""/>
          </v:shape>
          <o:OLEObject Type="Embed" ProgID="Equation.DSMT4" ShapeID="_x0000_i2224" DrawAspect="Content" ObjectID="_1755966263" r:id="rId1855"/>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25" type="#_x0000_t75" style="width:14.25pt;height:21.75pt" o:ole="">
            <v:imagedata r:id="rId1562" o:title=""/>
          </v:shape>
          <o:OLEObject Type="Embed" ProgID="Equation.DSMT4" ShapeID="_x0000_i2225" DrawAspect="Content" ObjectID="_1755966264" r:id="rId1856"/>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26" type="#_x0000_t75" style="width:14.25pt;height:21.75pt" o:ole="">
            <v:imagedata r:id="rId1564" o:title=""/>
          </v:shape>
          <o:OLEObject Type="Embed" ProgID="Equation.DSMT4" ShapeID="_x0000_i2226" DrawAspect="Content" ObjectID="_1755966265" r:id="rId1857"/>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27" type="#_x0000_t75" style="width:21.75pt;height:14.25pt" o:ole="">
            <v:imagedata r:id="rId1566" o:title=""/>
          </v:shape>
          <o:OLEObject Type="Embed" ProgID="Equation.DSMT4" ShapeID="_x0000_i2227" DrawAspect="Content" ObjectID="_1755966266" r:id="rId1858"/>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28" type="#_x0000_t75" style="width:43.55pt;height:21.75pt" o:ole="">
            <v:imagedata r:id="rId1568" o:title=""/>
          </v:shape>
          <o:OLEObject Type="Embed" ProgID="Equation.DSMT4" ShapeID="_x0000_i2228" DrawAspect="Content" ObjectID="_1755966267" r:id="rId1859"/>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29" type="#_x0000_t75" style="width:43.55pt;height:14.25pt" o:ole="">
            <v:imagedata r:id="rId1570" o:title=""/>
          </v:shape>
          <o:OLEObject Type="Embed" ProgID="Equation.DSMT4" ShapeID="_x0000_i2229" DrawAspect="Content" ObjectID="_1755966268" r:id="rId1860"/>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30" type="#_x0000_t75" style="width:79.55pt;height:21.75pt" o:ole="">
            <v:imagedata r:id="rId1572" o:title=""/>
          </v:shape>
          <o:OLEObject Type="Embed" ProgID="Equation.DSMT4" ShapeID="_x0000_i2230" DrawAspect="Content" ObjectID="_1755966269" r:id="rId1861"/>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31" type="#_x0000_t75" style="width:21.75pt;height:14.25pt" o:ole="">
            <v:imagedata r:id="rId1574" o:title=""/>
          </v:shape>
          <o:OLEObject Type="Embed" ProgID="Equation.DSMT4" ShapeID="_x0000_i2231" DrawAspect="Content" ObjectID="_1755966270" r:id="rId1862"/>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32" type="#_x0000_t75" style="width:21.75pt;height:14.25pt" o:ole="">
            <v:imagedata r:id="rId1576" o:title=""/>
          </v:shape>
          <o:OLEObject Type="Embed" ProgID="Equation.DSMT4" ShapeID="_x0000_i2232" DrawAspect="Content" ObjectID="_1755966271" r:id="rId1863"/>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33" type="#_x0000_t75" style="width:43.55pt;height:14.25pt" o:ole="">
            <v:imagedata r:id="rId1578" o:title=""/>
          </v:shape>
          <o:OLEObject Type="Embed" ProgID="Equation.DSMT4" ShapeID="_x0000_i2233" DrawAspect="Content" ObjectID="_1755966272" r:id="rId1864"/>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lastRenderedPageBreak/>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34" type="#_x0000_t75" style="width:14.25pt;height:14.25pt" o:ole="">
            <v:imagedata r:id="rId1592" o:title=""/>
          </v:shape>
          <o:OLEObject Type="Embed" ProgID="Equation.DSMT4" ShapeID="_x0000_i2234" DrawAspect="Content" ObjectID="_1755966273" r:id="rId1865"/>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35" type="#_x0000_t75" style="width:461.3pt;height:79.55pt" o:ole="">
            <v:imagedata r:id="rId1866" o:title=""/>
          </v:shape>
          <o:OLEObject Type="Embed" ProgID="Equation.DSMT4" ShapeID="_x0000_i2235" DrawAspect="Content" ObjectID="_1755966274" r:id="rId1867"/>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36" type="#_x0000_t75" style="width:14.25pt;height:14.25pt" o:ole="">
            <v:imagedata r:id="rId1868" o:title=""/>
          </v:shape>
          <o:OLEObject Type="Embed" ProgID="Equation.DSMT4" ShapeID="_x0000_i2236" DrawAspect="Content" ObjectID="_1755966275" r:id="rId1869"/>
        </w:object>
      </w:r>
      <w:r w:rsidRPr="0048482F">
        <w:rPr>
          <w:color w:val="000000"/>
        </w:rPr>
        <w:t xml:space="preserve"> is a </w:t>
      </w:r>
      <w:r w:rsidRPr="0048482F">
        <w:rPr>
          <w:color w:val="000000"/>
          <w:position w:val="-10"/>
        </w:rPr>
        <w:object w:dxaOrig="820" w:dyaOrig="300" w14:anchorId="52AE6B34">
          <v:shape id="_x0000_i2237" type="#_x0000_t75" style="width:43.55pt;height:14.25pt" o:ole="">
            <v:imagedata r:id="rId1870" o:title=""/>
          </v:shape>
          <o:OLEObject Type="Embed" ProgID="Equation.DSMT4" ShapeID="_x0000_i2237" DrawAspect="Content" ObjectID="_1755966276" r:id="rId1871"/>
        </w:object>
      </w:r>
      <w:r w:rsidRPr="0048482F">
        <w:rPr>
          <w:color w:val="000000"/>
        </w:rPr>
        <w:t xml:space="preserve">-element column vector containing a value of 1 in element </w:t>
      </w:r>
      <w:r w:rsidRPr="0048482F">
        <w:rPr>
          <w:color w:val="000000"/>
          <w:position w:val="-12"/>
        </w:rPr>
        <w:object w:dxaOrig="1520" w:dyaOrig="340" w14:anchorId="08538B60">
          <v:shape id="_x0000_i2238" type="#_x0000_t75" style="width:79.55pt;height:14.25pt" o:ole="">
            <v:imagedata r:id="rId1872" o:title=""/>
          </v:shape>
          <o:OLEObject Type="Embed" ProgID="Equation.DSMT4" ShapeID="_x0000_i2238" DrawAspect="Content" ObjectID="_1755966277" r:id="rId1873"/>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39" type="#_x0000_t75" style="width:21.75pt;height:14.25pt" o:ole="">
                  <v:imagedata r:id="rId1598" o:title=""/>
                </v:shape>
                <o:OLEObject Type="Embed" ProgID="Equation.DSMT4" ShapeID="_x0000_i2239" DrawAspect="Content" ObjectID="_1755966278" r:id="rId1874"/>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40" type="#_x0000_t75" style="width:122.25pt;height:21.75pt" o:ole="">
                  <v:imagedata r:id="rId1875" o:title=""/>
                </v:shape>
                <o:OLEObject Type="Embed" ProgID="Equation.DSMT4" ShapeID="_x0000_i2240" DrawAspect="Content" ObjectID="_1755966279" r:id="rId1876"/>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41" type="#_x0000_t75" style="width:21.75pt;height:14.25pt" o:ole="">
                  <v:imagedata r:id="rId1602" o:title=""/>
                </v:shape>
                <o:OLEObject Type="Embed" ProgID="Equation.DSMT4" ShapeID="_x0000_i2241" DrawAspect="Content" ObjectID="_1755966280" r:id="rId1877"/>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42" type="#_x0000_t75" style="width:251.15pt;height:28.45pt" o:ole="">
                  <v:imagedata r:id="rId1878" o:title=""/>
                </v:shape>
                <o:OLEObject Type="Embed" ProgID="Equation.DSMT4" ShapeID="_x0000_i2242" DrawAspect="Content" ObjectID="_1755966281" r:id="rId1879"/>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43" type="#_x0000_t75" style="width:280.45pt;height:64.45pt" o:ole="">
                  <v:imagedata r:id="rId1880" o:title=""/>
                </v:shape>
                <o:OLEObject Type="Embed" ProgID="Equation.DSMT4" ShapeID="_x0000_i2243" DrawAspect="Content" ObjectID="_1755966282" r:id="rId1881"/>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44" type="#_x0000_t75" style="width:7.55pt;height:14.25pt" o:ole="">
                  <v:imagedata r:id="rId1608" o:title=""/>
                </v:shape>
                <o:OLEObject Type="Embed" ProgID="Equation.DSMT4" ShapeID="_x0000_i2244" DrawAspect="Content" ObjectID="_1755966283" r:id="rId188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45" type="#_x0000_t75" style="width:14.25pt;height:14.25pt" o:ole="">
                  <v:imagedata r:id="rId1883" o:title=""/>
                </v:shape>
                <o:OLEObject Type="Embed" ProgID="Equation.DSMT4" ShapeID="_x0000_i2245" DrawAspect="Content" ObjectID="_1755966284" r:id="rId18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46" type="#_x0000_t75" style="width:21.75pt;height:14.25pt" o:ole="">
                  <v:imagedata r:id="rId1618" o:title=""/>
                </v:shape>
                <o:OLEObject Type="Embed" ProgID="Equation.DSMT4" ShapeID="_x0000_i2246" DrawAspect="Content" ObjectID="_1755966285" r:id="rId188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47" type="#_x0000_t75" style="width:21.75pt;height:14.25pt" o:ole="">
                  <v:imagedata r:id="rId1886" o:title=""/>
                </v:shape>
                <o:OLEObject Type="Embed" ProgID="Equation.DSMT4" ShapeID="_x0000_i2247" DrawAspect="Content" ObjectID="_1755966286" r:id="rId1887"/>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48" type="#_x0000_t75" style="width:7.55pt;height:14.25pt" o:ole="">
                  <v:imagedata r:id="rId1622" o:title=""/>
                </v:shape>
                <o:OLEObject Type="Embed" ProgID="Equation.DSMT4" ShapeID="_x0000_i2248" DrawAspect="Content" ObjectID="_1755966287" r:id="rId188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49" type="#_x0000_t75" style="width:21.75pt;height:14.25pt" o:ole="">
                  <v:imagedata r:id="rId1624" o:title=""/>
                </v:shape>
                <o:OLEObject Type="Embed" ProgID="Equation.DSMT4" ShapeID="_x0000_i2249" DrawAspect="Content" ObjectID="_1755966288" r:id="rId188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50" type="#_x0000_t75" style="width:21.75pt;height:14.25pt" o:ole="">
                  <v:imagedata r:id="rId1626" o:title=""/>
                </v:shape>
                <o:OLEObject Type="Embed" ProgID="Equation.DSMT4" ShapeID="_x0000_i2250" DrawAspect="Content" ObjectID="_1755966289" r:id="rId189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51" type="#_x0000_t75" style="width:21.75pt;height:14.25pt" o:ole="">
                  <v:imagedata r:id="rId1628" o:title=""/>
                </v:shape>
                <o:OLEObject Type="Embed" ProgID="Equation.DSMT4" ShapeID="_x0000_i2251" DrawAspect="Content" ObjectID="_1755966290" r:id="rId1891"/>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52" type="#_x0000_t75" style="width:21.75pt;height:14.25pt" o:ole="">
                  <v:imagedata r:id="rId1630" o:title=""/>
                </v:shape>
                <o:OLEObject Type="Embed" ProgID="Equation.DSMT4" ShapeID="_x0000_i2252" DrawAspect="Content" ObjectID="_1755966291" r:id="rId189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53" type="#_x0000_t75" style="width:7.55pt;height:14.25pt" o:ole="">
                  <v:imagedata r:id="rId1608" o:title=""/>
                </v:shape>
                <o:OLEObject Type="Embed" ProgID="Equation.DSMT4" ShapeID="_x0000_i2253" DrawAspect="Content" ObjectID="_1755966292" r:id="rId189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54" type="#_x0000_t75" style="width:7.55pt;height:14.25pt" o:ole="">
                  <v:imagedata r:id="rId1622" o:title=""/>
                </v:shape>
                <o:OLEObject Type="Embed" ProgID="Equation.DSMT4" ShapeID="_x0000_i2254" DrawAspect="Content" ObjectID="_1755966293" r:id="rId1894"/>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57" w:name="_Toc29673185"/>
      <w:bookmarkStart w:id="658" w:name="_Toc29673326"/>
      <w:bookmarkStart w:id="659" w:name="_Toc29674319"/>
      <w:bookmarkStart w:id="660" w:name="_Toc36645549"/>
      <w:bookmarkStart w:id="661" w:name="_Toc45810594"/>
      <w:bookmarkStart w:id="662" w:name="_Toc145348726"/>
      <w:r>
        <w:t>5.2.2.2.5</w:t>
      </w:r>
      <w:r>
        <w:tab/>
        <w:t>Enhanced Type II Codebook</w:t>
      </w:r>
      <w:bookmarkEnd w:id="657"/>
      <w:bookmarkEnd w:id="658"/>
      <w:bookmarkEnd w:id="659"/>
      <w:bookmarkEnd w:id="660"/>
      <w:bookmarkEnd w:id="661"/>
      <w:bookmarkEnd w:id="662"/>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lastRenderedPageBreak/>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63" w:name="_Ref21610708"/>
      <w:r w:rsidRPr="006F1E36">
        <w:t>Table 5.2.2.2.5-</w:t>
      </w:r>
      <w:bookmarkEnd w:id="663"/>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000000"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55" type="#_x0000_t75" style="width:7.55pt;height:14.25pt" o:ole="">
            <v:imagedata r:id="rId1608" o:title=""/>
          </v:shape>
          <o:OLEObject Type="Embed" ProgID="Equation.DSMT4" ShapeID="_x0000_i2255" DrawAspect="Content" ObjectID="_1755966294" r:id="rId1895"/>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56" type="#_x0000_t75" style="width:7.55pt;height:14.25pt" o:ole="">
            <v:imagedata r:id="rId1622" o:title=""/>
          </v:shape>
          <o:OLEObject Type="Embed" ProgID="Equation.DSMT4" ShapeID="_x0000_i2256" DrawAspect="Content" ObjectID="_1755966295" r:id="rId1896"/>
        </w:object>
      </w:r>
      <w:r>
        <w:rPr>
          <w:color w:val="000000"/>
        </w:rPr>
        <w:t xml:space="preserve"> where</w:t>
      </w:r>
    </w:p>
    <w:p w14:paraId="31883666" w14:textId="77777777" w:rsidR="00DF1C31" w:rsidRDefault="00000000"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64"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64"/>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3B84AE97"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000000"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000000"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000000"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000000"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000000"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000000"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000000"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000000"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65"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65"/>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66"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66"/>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67" w:name="_Ref21611118"/>
      <w:r w:rsidRPr="000F0603">
        <w:t>Table 5.2.2.2.</w:t>
      </w:r>
      <w:r w:rsidRPr="000F0603">
        <w:rPr>
          <w:lang w:val="en-US"/>
        </w:rPr>
        <w:t>5</w:t>
      </w:r>
      <w:r w:rsidRPr="000F0603">
        <w:t>-</w:t>
      </w:r>
      <w:bookmarkEnd w:id="667"/>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000000"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68" w:name="_Ref21611214"/>
      <w:r>
        <w:rPr>
          <w:lang w:eastAsia="en-GB"/>
        </w:rPr>
        <w:lastRenderedPageBreak/>
        <w:t>Table 5.2.2.2.5-</w:t>
      </w:r>
      <w:bookmarkEnd w:id="668"/>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000000"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69" w:name="_Hlk25261061"/>
      <w:r>
        <w:t xml:space="preserve">Find the largest </w:t>
      </w:r>
      <w:bookmarkStart w:id="670"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70"/>
      <w:r w:rsidR="005A3EA8">
        <w:t xml:space="preserve"> </w:t>
      </w:r>
      <w:r>
        <w:t>in</w:t>
      </w:r>
      <w:r w:rsidR="00677BC1">
        <w:t xml:space="preserve"> Table 5.2.2.2.5-4</w:t>
      </w:r>
      <w:r>
        <w:t xml:space="preserve"> such that</w:t>
      </w:r>
    </w:p>
    <w:bookmarkStart w:id="671" w:name="_Hlk25260872"/>
    <w:bookmarkEnd w:id="669"/>
    <w:p w14:paraId="418E9271" w14:textId="1596F84A" w:rsidR="00E057DC" w:rsidRPr="00217B06" w:rsidRDefault="00000000"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72" w:name="_Hlk25261112"/>
    <w:bookmarkEnd w:id="671"/>
    <w:p w14:paraId="1594C0AF" w14:textId="77777777" w:rsidR="00E057DC" w:rsidRDefault="00000000"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72"/>
      <w:r w:rsidR="00E057DC">
        <w:rPr>
          <w:i/>
        </w:rPr>
        <w:t xml:space="preserve"> </w:t>
      </w:r>
    </w:p>
    <w:p w14:paraId="06B0C5EE" w14:textId="77777777" w:rsidR="00E057DC" w:rsidRDefault="00000000"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73" w:name="_Hlk25261144"/>
    <w:p w14:paraId="24E91FD2" w14:textId="359426D6"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73"/>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000000"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lastRenderedPageBreak/>
        <w:t xml:space="preserve">else </w:t>
      </w:r>
    </w:p>
    <w:bookmarkStart w:id="674" w:name="_Hlk25261251"/>
    <w:p w14:paraId="0A29967C" w14:textId="07924064" w:rsidR="00E057DC" w:rsidRDefault="00000000"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74"/>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75" w:name="_Ref21611295"/>
      <w:r>
        <w:rPr>
          <w:lang w:eastAsia="en-GB"/>
        </w:rPr>
        <w:t>Table 5.2.2.2.5-</w:t>
      </w:r>
      <w:bookmarkEnd w:id="675"/>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57" type="#_x0000_t75" style="width:7.55pt;height:14.25pt" o:ole="">
                  <v:imagedata r:id="rId1404" o:title=""/>
                </v:shape>
                <o:OLEObject Type="Embed" ProgID="Equation.DSMT4" ShapeID="_x0000_i2257" DrawAspect="Content" ObjectID="_1755966296" r:id="rId1897"/>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58" type="#_x0000_t75" style="width:7.55pt;height:7.55pt" o:ole="">
                  <v:imagedata r:id="rId1406" o:title=""/>
                </v:shape>
                <o:OLEObject Type="Embed" ProgID="Equation.DSMT4" ShapeID="_x0000_i2258" DrawAspect="Content" ObjectID="_1755966297" r:id="rId1898"/>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76"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77"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77"/>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76"/>
    </w:p>
    <w:p w14:paraId="4BD2B56E" w14:textId="0B301547" w:rsidR="00E057DC" w:rsidRDefault="00E057DC" w:rsidP="00E057DC">
      <w:pPr>
        <w:rPr>
          <w:color w:val="000000"/>
        </w:rPr>
      </w:pPr>
      <w:r>
        <w:rPr>
          <w:color w:val="000000"/>
        </w:rPr>
        <w:lastRenderedPageBreak/>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000000"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000000"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78"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78"/>
      <w:r>
        <w:t>.</w:t>
      </w:r>
    </w:p>
    <w:p w14:paraId="0B44ACC7" w14:textId="3C5B0814" w:rsidR="00E057DC" w:rsidRDefault="00E057DC" w:rsidP="002F09CC">
      <w:pPr>
        <w:pStyle w:val="TH"/>
        <w:rPr>
          <w:lang w:eastAsia="en-GB"/>
        </w:rPr>
      </w:pPr>
      <w:bookmarkStart w:id="679" w:name="_Ref21611421"/>
      <w:r>
        <w:rPr>
          <w:lang w:eastAsia="en-GB"/>
        </w:rPr>
        <w:t>Table 5.2.2.2.5-</w:t>
      </w:r>
      <w:bookmarkEnd w:id="679"/>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80" w:name="_Hlk25261774"/>
          <w:p w14:paraId="4ED107AC" w14:textId="2BA70110" w:rsidR="00E057DC" w:rsidRDefault="00000000"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80"/>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5756B3D1" w:rsidR="00E057DC" w:rsidRDefault="00E057DC" w:rsidP="00E057DC">
      <w:pPr>
        <w:rPr>
          <w:color w:val="000000"/>
        </w:rPr>
      </w:pPr>
      <w:r>
        <w:rPr>
          <w:color w:val="000000"/>
        </w:rPr>
        <w:lastRenderedPageBreak/>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79328B">
        <w:rPr>
          <w:i/>
          <w:color w:val="000000"/>
        </w:rPr>
        <w:t>amplitudeSubset</w:t>
      </w:r>
      <w:r w:rsidR="0079328B"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B05283"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000000"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B05283"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81" w:name="_Toc29673186"/>
      <w:bookmarkStart w:id="682" w:name="_Toc29673327"/>
      <w:bookmarkStart w:id="683" w:name="_Toc29674320"/>
      <w:bookmarkStart w:id="684" w:name="_Toc36645550"/>
      <w:bookmarkStart w:id="685" w:name="_Toc45810595"/>
      <w:bookmarkStart w:id="686" w:name="_Toc145348727"/>
      <w:r>
        <w:t>5.2.2.2.</w:t>
      </w:r>
      <w:r>
        <w:rPr>
          <w:lang w:val="en-US"/>
        </w:rPr>
        <w:t>6</w:t>
      </w:r>
      <w:r>
        <w:tab/>
      </w:r>
      <w:r>
        <w:rPr>
          <w:lang w:val="en-US"/>
        </w:rPr>
        <w:t xml:space="preserve">Enhanced </w:t>
      </w:r>
      <w:r>
        <w:t>Type II Port Selection Codebook</w:t>
      </w:r>
      <w:bookmarkEnd w:id="681"/>
      <w:bookmarkEnd w:id="682"/>
      <w:bookmarkEnd w:id="683"/>
      <w:bookmarkEnd w:id="684"/>
      <w:bookmarkEnd w:id="685"/>
      <w:bookmarkEnd w:id="686"/>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87" w:name="_Ref22192296"/>
      <w:r>
        <w:rPr>
          <w:lang w:eastAsia="en-GB"/>
        </w:rPr>
        <w:t>Table 5.2.2.2.6-</w:t>
      </w:r>
      <w:bookmarkEnd w:id="687"/>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000000"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000000"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702DAB40"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79328B">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88" w:name="_Ref22278551"/>
      <w:r>
        <w:rPr>
          <w:lang w:eastAsia="en-GB"/>
        </w:rPr>
        <w:t>Table 5.2.2.2.6-</w:t>
      </w:r>
      <w:bookmarkEnd w:id="688"/>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000000"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689" w:name="_Toc145348728"/>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r>
        <w:t>odebook</w:t>
      </w:r>
      <w:bookmarkEnd w:id="689"/>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r>
        <w:rPr>
          <w:i/>
          <w:lang w:val="en-US"/>
        </w:rPr>
        <w:t>codebookType</w:t>
      </w:r>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r w:rsidR="00C67BA8" w:rsidRPr="00C47FE7">
        <w:rPr>
          <w:i/>
          <w:iCs/>
        </w:rPr>
        <w:t>valueOfN</w:t>
      </w:r>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lastRenderedPageBreak/>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000000"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000000"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000000"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000000"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000000"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000000"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000000"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000000"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lastRenderedPageBreak/>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000000"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000000"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000000"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000000"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000000"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lastRenderedPageBreak/>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000000"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000000"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000000"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000000"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000000"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000000"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000000"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000000"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000000"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000000"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000000"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000000"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690" w:name="_Toc11352128"/>
      <w:bookmarkStart w:id="691" w:name="_Toc20318018"/>
      <w:bookmarkStart w:id="692" w:name="_Toc27299916"/>
      <w:bookmarkStart w:id="693" w:name="_Toc29673187"/>
      <w:bookmarkStart w:id="694" w:name="_Toc29673328"/>
      <w:bookmarkStart w:id="695" w:name="_Toc29674321"/>
      <w:bookmarkStart w:id="696" w:name="_Toc36645551"/>
      <w:bookmarkStart w:id="697" w:name="_Toc45810596"/>
      <w:bookmarkStart w:id="698" w:name="_Toc145348729"/>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90"/>
      <w:bookmarkEnd w:id="691"/>
      <w:bookmarkEnd w:id="692"/>
      <w:bookmarkEnd w:id="693"/>
      <w:bookmarkEnd w:id="694"/>
      <w:bookmarkEnd w:id="695"/>
      <w:bookmarkEnd w:id="696"/>
      <w:bookmarkEnd w:id="697"/>
      <w:bookmarkEnd w:id="698"/>
      <w:r w:rsidR="007873CB" w:rsidRPr="0048482F">
        <w:rPr>
          <w:color w:val="000000"/>
        </w:rPr>
        <w:t xml:space="preserve"> </w:t>
      </w:r>
    </w:p>
    <w:p w14:paraId="10FC8BB5" w14:textId="77777777" w:rsidR="00CD0DF0" w:rsidRPr="0048482F" w:rsidRDefault="00CD0DF0" w:rsidP="00CD0DF0">
      <w:pPr>
        <w:pStyle w:val="Heading5"/>
        <w:rPr>
          <w:color w:val="000000"/>
        </w:rPr>
      </w:pPr>
      <w:bookmarkStart w:id="699" w:name="_Toc11352129"/>
      <w:bookmarkStart w:id="700" w:name="_Toc20318019"/>
      <w:bookmarkStart w:id="701" w:name="_Toc27299917"/>
      <w:bookmarkStart w:id="702" w:name="_Toc29673188"/>
      <w:bookmarkStart w:id="703" w:name="_Toc29673329"/>
      <w:bookmarkStart w:id="704" w:name="_Toc29674322"/>
      <w:bookmarkStart w:id="705" w:name="_Toc36645552"/>
      <w:bookmarkStart w:id="706" w:name="_Toc45810597"/>
      <w:bookmarkStart w:id="707" w:name="_Toc145348730"/>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99"/>
      <w:bookmarkEnd w:id="700"/>
      <w:bookmarkEnd w:id="701"/>
      <w:bookmarkEnd w:id="702"/>
      <w:bookmarkEnd w:id="703"/>
      <w:bookmarkEnd w:id="704"/>
      <w:bookmarkEnd w:id="705"/>
      <w:bookmarkEnd w:id="706"/>
      <w:bookmarkEnd w:id="707"/>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lastRenderedPageBreak/>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r w:rsidR="00C81736">
        <w:rPr>
          <w:i/>
          <w:color w:val="000000"/>
        </w:rPr>
        <w:t>powerControlOffset</w:t>
      </w:r>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635D90D7"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w:t>
      </w:r>
      <w:r w:rsidR="006E4812">
        <w:rPr>
          <w:iCs/>
          <w:lang w:val="en-GB"/>
        </w:rPr>
        <w:t xml:space="preserve"> </w:t>
      </w:r>
      <w:r w:rsidR="00C41C2B">
        <w:rPr>
          <w:iCs/>
        </w:rPr>
        <w:t>Index', 'cri-SINR-</w:t>
      </w:r>
      <w:r w:rsidR="006E4812">
        <w:rPr>
          <w:iCs/>
          <w:lang w:val="en-GB"/>
        </w:rPr>
        <w:t xml:space="preserve"> </w:t>
      </w:r>
      <w:r w:rsidR="00C41C2B">
        <w:rPr>
          <w:iCs/>
        </w:rPr>
        <w: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08"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08"/>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09" w:name="_Toc11352130"/>
      <w:bookmarkStart w:id="710" w:name="_Toc20318020"/>
      <w:bookmarkStart w:id="711" w:name="_Toc27299918"/>
      <w:bookmarkStart w:id="712" w:name="_Toc29673189"/>
      <w:bookmarkStart w:id="713" w:name="_Toc29673330"/>
      <w:bookmarkStart w:id="714" w:name="_Toc29674323"/>
      <w:bookmarkStart w:id="715" w:name="_Toc36645553"/>
      <w:bookmarkStart w:id="716" w:name="_Toc45810598"/>
      <w:bookmarkStart w:id="717" w:name="_Toc145348731"/>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09"/>
      <w:bookmarkEnd w:id="710"/>
      <w:bookmarkEnd w:id="711"/>
      <w:bookmarkEnd w:id="712"/>
      <w:bookmarkEnd w:id="713"/>
      <w:bookmarkEnd w:id="714"/>
      <w:bookmarkEnd w:id="715"/>
      <w:bookmarkEnd w:id="716"/>
      <w:bookmarkEnd w:id="717"/>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18" w:name="_Hlk498639079"/>
      <w:r w:rsidRPr="0048482F">
        <w:rPr>
          <w:color w:val="000000"/>
          <w:lang w:val="en-US"/>
        </w:rPr>
        <w:lastRenderedPageBreak/>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18"/>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19"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59" type="#_x0000_t75" style="width:79.55pt;height:14.25pt" o:ole="">
            <v:imagedata r:id="rId1899" o:title=""/>
          </v:shape>
          <o:OLEObject Type="Embed" ProgID="Equation.3" ShapeID="_x0000_i2259" DrawAspect="Content" ObjectID="_1755966298" r:id="rId1900"/>
        </w:object>
      </w:r>
      <w:r>
        <w:rPr>
          <w:rFonts w:eastAsia="MS Mincho"/>
        </w:rPr>
        <w:t xml:space="preserve">, </w:t>
      </w:r>
      <w:r w:rsidRPr="00F219E6">
        <w:rPr>
          <w:rFonts w:eastAsia="MS Mincho"/>
          <w:position w:val="-10"/>
        </w:rPr>
        <w:object w:dxaOrig="1760" w:dyaOrig="300" w14:anchorId="7DFEFB4B">
          <v:shape id="_x0000_i2260" type="#_x0000_t75" style="width:86.25pt;height:14.25pt" o:ole="">
            <v:imagedata r:id="rId1901" o:title=""/>
          </v:shape>
          <o:OLEObject Type="Embed" ProgID="Equation.3" ShapeID="_x0000_i2260" DrawAspect="Content" ObjectID="_1755966299" r:id="rId1902"/>
        </w:object>
      </w:r>
      <w:r>
        <w:rPr>
          <w:rFonts w:eastAsia="MS Mincho"/>
        </w:rPr>
        <w:t xml:space="preserve">, </w:t>
      </w:r>
      <w:r w:rsidRPr="00F219E6">
        <w:rPr>
          <w:rFonts w:eastAsia="MS Mincho"/>
          <w:position w:val="-10"/>
        </w:rPr>
        <w:object w:dxaOrig="1760" w:dyaOrig="300" w14:anchorId="39FB66C1">
          <v:shape id="_x0000_i2261" type="#_x0000_t75" style="width:86.25pt;height:14.25pt" o:ole="">
            <v:imagedata r:id="rId1903" o:title=""/>
          </v:shape>
          <o:OLEObject Type="Embed" ProgID="Equation.3" ShapeID="_x0000_i2261" DrawAspect="Content" ObjectID="_1755966300" r:id="rId1904"/>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62" type="#_x0000_t75" style="width:100.45pt;height:14.25pt" o:ole="">
            <v:imagedata r:id="rId1905" o:title=""/>
          </v:shape>
          <o:OLEObject Type="Embed" ProgID="Equation.3" ShapeID="_x0000_i2262" DrawAspect="Content" ObjectID="_1755966301" r:id="rId1906"/>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63" type="#_x0000_t75" style="width:79.55pt;height:14.25pt" o:ole="">
            <v:imagedata r:id="rId1899" o:title=""/>
          </v:shape>
          <o:OLEObject Type="Embed" ProgID="Equation.3" ShapeID="_x0000_i2263" DrawAspect="Content" ObjectID="_1755966302" r:id="rId1907"/>
        </w:object>
      </w:r>
      <w:r>
        <w:rPr>
          <w:rFonts w:eastAsia="MS Mincho"/>
        </w:rPr>
        <w:t xml:space="preserve">, </w:t>
      </w:r>
      <w:r w:rsidRPr="00F219E6">
        <w:rPr>
          <w:rFonts w:eastAsia="MS Mincho"/>
          <w:position w:val="-10"/>
        </w:rPr>
        <w:object w:dxaOrig="1760" w:dyaOrig="300" w14:anchorId="1F37CC7B">
          <v:shape id="_x0000_i2264" type="#_x0000_t75" style="width:86.25pt;height:14.25pt" o:ole="">
            <v:imagedata r:id="rId1903" o:title=""/>
          </v:shape>
          <o:OLEObject Type="Embed" ProgID="Equation.3" ShapeID="_x0000_i2264" DrawAspect="Content" ObjectID="_1755966303" r:id="rId1908"/>
        </w:object>
      </w:r>
      <w:r>
        <w:rPr>
          <w:rFonts w:eastAsia="MS Mincho"/>
        </w:rPr>
        <w:t xml:space="preserve">, </w:t>
      </w:r>
      <w:r w:rsidRPr="00F219E6">
        <w:rPr>
          <w:rFonts w:eastAsia="MS Mincho"/>
          <w:position w:val="-10"/>
        </w:rPr>
        <w:object w:dxaOrig="1800" w:dyaOrig="300" w14:anchorId="3AAC3D7C">
          <v:shape id="_x0000_i2265" type="#_x0000_t75" style="width:93.75pt;height:14.25pt" o:ole="">
            <v:imagedata r:id="rId1909" o:title=""/>
          </v:shape>
          <o:OLEObject Type="Embed" ProgID="Equation.3" ShapeID="_x0000_i2265" DrawAspect="Content" ObjectID="_1755966304" r:id="rId1910"/>
        </w:object>
      </w:r>
      <w:r>
        <w:rPr>
          <w:rFonts w:eastAsia="MS Mincho"/>
        </w:rPr>
        <w:t xml:space="preserve"> and </w:t>
      </w:r>
      <w:r w:rsidRPr="00F219E6">
        <w:rPr>
          <w:rFonts w:eastAsia="MS Mincho"/>
          <w:position w:val="-10"/>
        </w:rPr>
        <w:object w:dxaOrig="1780" w:dyaOrig="300" w14:anchorId="7CBF9DBA">
          <v:shape id="_x0000_i2266" type="#_x0000_t75" style="width:86.25pt;height:14.25pt" o:ole="">
            <v:imagedata r:id="rId1911" o:title=""/>
          </v:shape>
          <o:OLEObject Type="Embed" ProgID="Equation.3" ShapeID="_x0000_i2266" DrawAspect="Content" ObjectID="_1755966305" r:id="rId1912"/>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67" type="#_x0000_t75" style="width:36.85pt;height:14.25pt" o:ole="">
            <v:imagedata r:id="rId1913" o:title=""/>
          </v:shape>
          <o:OLEObject Type="Embed" ProgID="Equation.3" ShapeID="_x0000_i2267" DrawAspect="Content" ObjectID="_1755966306" r:id="rId1914"/>
        </w:object>
      </w:r>
      <w:r>
        <w:rPr>
          <w:rFonts w:eastAsia="MS Mincho"/>
        </w:rPr>
        <w:t xml:space="preserve">and </w:t>
      </w:r>
      <w:r w:rsidRPr="009102E7">
        <w:rPr>
          <w:position w:val="-10"/>
        </w:rPr>
        <w:object w:dxaOrig="639" w:dyaOrig="300" w14:anchorId="1636A894">
          <v:shape id="_x0000_i2268" type="#_x0000_t75" style="width:28.45pt;height:14.25pt" o:ole="">
            <v:imagedata r:id="rId1915" o:title=""/>
          </v:shape>
          <o:OLEObject Type="Embed" ProgID="Equation.3" ShapeID="_x0000_i2268" DrawAspect="Content" ObjectID="_1755966307" r:id="rId1916"/>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20" w:name="_Toc11352131"/>
      <w:bookmarkStart w:id="721" w:name="_Toc20318021"/>
      <w:bookmarkStart w:id="722" w:name="_Toc27299919"/>
      <w:bookmarkStart w:id="723" w:name="_Toc29673190"/>
      <w:bookmarkStart w:id="724" w:name="_Toc29673331"/>
      <w:bookmarkStart w:id="725" w:name="_Toc29674324"/>
      <w:bookmarkStart w:id="726" w:name="_Toc36645554"/>
      <w:bookmarkStart w:id="727" w:name="_Toc45810599"/>
      <w:bookmarkStart w:id="728" w:name="_Toc145348732"/>
      <w:r>
        <w:t>5.2.2.5</w:t>
      </w:r>
      <w:r>
        <w:tab/>
      </w:r>
      <w:r w:rsidRPr="00507BB2">
        <w:t>CSI reference resource definition</w:t>
      </w:r>
      <w:bookmarkEnd w:id="720"/>
      <w:bookmarkEnd w:id="721"/>
      <w:bookmarkEnd w:id="722"/>
      <w:bookmarkEnd w:id="723"/>
      <w:bookmarkEnd w:id="724"/>
      <w:bookmarkEnd w:id="725"/>
      <w:bookmarkEnd w:id="726"/>
      <w:bookmarkEnd w:id="727"/>
      <w:bookmarkEnd w:id="728"/>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69" type="#_x0000_t75" style="width:57.75pt;height:36.85pt" o:ole="">
            <v:imagedata r:id="rId1917" o:title=""/>
          </v:shape>
          <o:OLEObject Type="Embed" ProgID="Equation.DSMT4" ShapeID="_x0000_i2269" DrawAspect="Content" ObjectID="_1755966308" r:id="rId1918"/>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70" type="#_x0000_t75" style="width:14.25pt;height:14.25pt" o:ole="">
            <v:imagedata r:id="rId1919" o:title=""/>
          </v:shape>
          <o:OLEObject Type="Embed" ProgID="Equation.DSMT4" ShapeID="_x0000_i2270" DrawAspect="Content" ObjectID="_1755966309" r:id="rId1920"/>
        </w:object>
      </w:r>
      <w:r>
        <w:t xml:space="preserve">and </w:t>
      </w:r>
      <w:r w:rsidRPr="00E738E0">
        <w:rPr>
          <w:position w:val="-10"/>
        </w:rPr>
        <w:object w:dxaOrig="340" w:dyaOrig="300" w14:anchorId="27C67B87">
          <v:shape id="_x0000_i2271" type="#_x0000_t75" style="width:14.25pt;height:14.25pt" o:ole="">
            <v:imagedata r:id="rId1921" o:title=""/>
          </v:shape>
          <o:OLEObject Type="Embed" ProgID="Equation.DSMT4" ShapeID="_x0000_i2271" DrawAspect="Content" ObjectID="_1755966310" r:id="rId1922"/>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72" type="#_x0000_t75" style="width:24.3pt;height:14.25pt" o:ole="">
            <v:imagedata r:id="rId40" o:title=""/>
          </v:shape>
          <o:OLEObject Type="Embed" ProgID="Equation.DSMT4" ShapeID="_x0000_i2272" DrawAspect="Content" ObjectID="_1755966311" r:id="rId1923"/>
        </w:object>
      </w:r>
      <w:r w:rsidR="00756E80" w:rsidRPr="008F636A">
        <w:rPr>
          <w:color w:val="000000"/>
          <w:lang w:eastAsia="ja-JP"/>
        </w:rPr>
        <w:t xml:space="preserve"> are determined by higher-layer configured </w:t>
      </w:r>
      <w:r w:rsidR="00756E80" w:rsidRPr="008F636A">
        <w:rPr>
          <w:rFonts w:ascii="Times" w:hAnsi="Times"/>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73" type="#_x0000_t75" style="width:27.65pt;height:14.25pt" o:ole="">
            <v:imagedata r:id="rId1924" o:title=""/>
          </v:shape>
          <o:OLEObject Type="Embed" ProgID="Equation.DSMT4" ShapeID="_x0000_i2273" DrawAspect="Content" ObjectID="_1755966312" r:id="rId1925"/>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74" type="#_x0000_t75" style="width:50.25pt;height:21.75pt" o:ole="">
            <v:imagedata r:id="rId1926" o:title=""/>
          </v:shape>
          <o:OLEObject Type="Embed" ProgID="Equation.3" ShapeID="_x0000_i2274" DrawAspect="Content" ObjectID="_1755966313" r:id="rId1927"/>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lastRenderedPageBreak/>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7E4E934B"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3B7EBC" w:rsidRPr="00F60429">
        <w:rPr>
          <w:color w:val="000000"/>
        </w:rPr>
        <w:t xml:space="preserve">When DRX is configured and the CSI-RS Resource Set for channel measurement corresponding to a CSI report is configured with two Resource Groups and </w:t>
      </w:r>
      <m:oMath>
        <m:r>
          <w:rPr>
            <w:rFonts w:ascii="Cambria Math" w:hAnsi="Cambria Math"/>
            <w:color w:val="000000"/>
          </w:rPr>
          <m:t>N</m:t>
        </m:r>
      </m:oMath>
      <w:r w:rsidR="003B7EBC" w:rsidRPr="00F60429">
        <w:rPr>
          <w:color w:val="000000"/>
        </w:rPr>
        <w:t xml:space="preserve"> Resource Pairs, as described in clause 5.2.1.4.1, the UE reports a CSI report only if receiving at least one CSI-RS transmission occasion for each CSI-RS resource in a Resource Pair within the same DRX Active Time no later than CSI reference resource and drops the report otherwise.</w:t>
      </w:r>
      <w:r w:rsidR="003B7EBC">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r w:rsidR="00FD08D4" w:rsidRPr="004150D8">
        <w:t>ssb-Index-RSRP</w:t>
      </w:r>
      <w:r w:rsidR="00B07BA1">
        <w:t>'</w:t>
      </w:r>
      <w:r w:rsidR="00C41C2B">
        <w:t>, '</w:t>
      </w:r>
      <w:r w:rsidR="00C41C2B" w:rsidRPr="004150D8">
        <w:t>cri-RSRP</w:t>
      </w:r>
      <w:r w:rsidR="00C41C2B">
        <w:t>-</w:t>
      </w:r>
      <w:r w:rsidR="00F0607A">
        <w:t xml:space="preserve"> </w:t>
      </w:r>
      <w:r w:rsidR="00C41C2B">
        <w:t>Index',</w:t>
      </w:r>
      <w:r w:rsidR="00C41C2B" w:rsidRPr="004150D8">
        <w:t xml:space="preserve"> and </w:t>
      </w:r>
      <w:r w:rsidR="00C41C2B">
        <w:t>'</w:t>
      </w:r>
      <w:r w:rsidR="00C41C2B" w:rsidRPr="004150D8">
        <w:t>ssb-Index-RSRP</w:t>
      </w:r>
      <w:r w:rsidR="00C41C2B">
        <w:t>-</w:t>
      </w:r>
      <w:r w:rsidR="00F0607A">
        <w:t xml:space="preserve"> </w:t>
      </w:r>
      <w:r w:rsidR="00C41C2B">
        <w:t>Index '</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r w:rsidR="00E06CBD">
        <w:rPr>
          <w:color w:val="000000" w:themeColor="text1"/>
        </w:rPr>
        <w:t>ssb-Index-RSRP</w:t>
      </w:r>
      <w:r w:rsidR="00F61D39">
        <w:rPr>
          <w:color w:val="000000" w:themeColor="text1"/>
        </w:rPr>
        <w:t>'</w:t>
      </w:r>
      <w:r w:rsidR="00C41C2B">
        <w:rPr>
          <w:color w:val="000000" w:themeColor="text1"/>
        </w:rPr>
        <w:t xml:space="preserve">, </w:t>
      </w:r>
      <w:r w:rsidR="00C41C2B">
        <w:t>'</w:t>
      </w:r>
      <w:r w:rsidR="00C41C2B" w:rsidRPr="004150D8">
        <w:t>cri-RSRP</w:t>
      </w:r>
      <w:r w:rsidR="00C41C2B">
        <w:t>-</w:t>
      </w:r>
      <w:r w:rsidR="00F0607A">
        <w:t xml:space="preserve"> </w:t>
      </w:r>
      <w:r w:rsidR="00C41C2B">
        <w:t>Index',</w:t>
      </w:r>
      <w:r w:rsidR="00C41C2B" w:rsidRPr="004150D8">
        <w:t xml:space="preserve"> </w:t>
      </w:r>
      <w:r w:rsidR="00C41C2B">
        <w:t>or</w:t>
      </w:r>
      <w:r w:rsidR="00C41C2B" w:rsidRPr="004150D8">
        <w:t xml:space="preserve"> </w:t>
      </w:r>
      <w:r w:rsidR="00C41C2B">
        <w:t>'</w:t>
      </w:r>
      <w:r w:rsidR="00C41C2B" w:rsidRPr="004150D8">
        <w:t>ssb-Index-RSRP</w:t>
      </w:r>
      <w:r w:rsidR="00C41C2B">
        <w:t>-</w:t>
      </w:r>
      <w:r w:rsidR="00F0607A">
        <w:t xml:space="preserve"> </w:t>
      </w:r>
      <w:r w:rsidR="00C41C2B">
        <w:t>Index'</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w:t>
      </w:r>
      <w:r w:rsidR="00EC74E7">
        <w:t xml:space="preserve"> </w:t>
      </w:r>
      <w:r w:rsidR="00C41C2B" w:rsidRPr="00EC74E7">
        <w:rPr>
          <w:i/>
          <w:iCs/>
        </w:rPr>
        <w: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75" type="#_x0000_t75" style="width:101.3pt;height:21.75pt" o:ole="">
            <v:imagedata r:id="rId1928" o:title=""/>
          </v:shape>
          <o:OLEObject Type="Embed" ProgID="Equation.3" ShapeID="_x0000_i2275" DrawAspect="Content" ObjectID="_1755966314" r:id="rId1929"/>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76" type="#_x0000_t75" style="width:101.3pt;height:14.25pt" o:ole="">
            <v:imagedata r:id="rId1930" o:title=""/>
          </v:shape>
          <o:OLEObject Type="Embed" ProgID="Equation.3" ShapeID="_x0000_i2276" DrawAspect="Content" ObjectID="_1755966315" r:id="rId1931"/>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r w:rsidR="00E60903" w:rsidRPr="007D29DE">
        <w:rPr>
          <w:i/>
        </w:rPr>
        <w:t>reportQuantity</w:t>
      </w:r>
      <w:r w:rsidR="00E60903" w:rsidRPr="007D29DE">
        <w:t xml:space="preserve"> in </w:t>
      </w:r>
      <w:r w:rsidR="00E60903" w:rsidRPr="007D29DE">
        <w:rPr>
          <w:i/>
        </w:rPr>
        <w:t>CSI-ReportConfig</w:t>
      </w:r>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r w:rsidRPr="00B75D00">
        <w:rPr>
          <w:i/>
          <w:color w:val="000000"/>
        </w:rPr>
        <w:t>powerControlOffset</w:t>
      </w:r>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29" w:name="_Toc11352132"/>
      <w:bookmarkStart w:id="730" w:name="_Toc20318022"/>
      <w:bookmarkStart w:id="731" w:name="_Toc27299920"/>
      <w:bookmarkStart w:id="732" w:name="_Toc29673191"/>
      <w:bookmarkStart w:id="733" w:name="_Toc29673332"/>
      <w:bookmarkStart w:id="734" w:name="_Toc29674325"/>
      <w:bookmarkStart w:id="735" w:name="_Toc36645555"/>
      <w:bookmarkStart w:id="736" w:name="_Toc45810600"/>
      <w:bookmarkStart w:id="737" w:name="_Toc145348733"/>
      <w:bookmarkEnd w:id="719"/>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29"/>
      <w:bookmarkEnd w:id="730"/>
      <w:bookmarkEnd w:id="731"/>
      <w:bookmarkEnd w:id="732"/>
      <w:bookmarkEnd w:id="733"/>
      <w:bookmarkEnd w:id="734"/>
      <w:bookmarkEnd w:id="735"/>
      <w:bookmarkEnd w:id="736"/>
      <w:bookmarkEnd w:id="737"/>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38" w:name="_Hlk500827675"/>
      <w:r w:rsidR="0042112F">
        <w:t xml:space="preserve"> of a DCI format 0_1 </w:t>
      </w:r>
      <w:r w:rsidR="00382673">
        <w:t xml:space="preserve">or DCI format 0_2 </w:t>
      </w:r>
      <w:r w:rsidR="0042112F">
        <w:t>which triggers an aperiodic CSI trigger state</w:t>
      </w:r>
      <w:r w:rsidR="00605BFF" w:rsidRPr="0048482F">
        <w:t>.</w:t>
      </w:r>
    </w:p>
    <w:bookmarkEnd w:id="738"/>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39"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39"/>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CSI-ReportConfig</w:t>
      </w:r>
      <w:r w:rsidR="004822E5">
        <w:t xml:space="preserve"> configured with </w:t>
      </w:r>
      <w:r w:rsidR="004822E5" w:rsidRPr="00913C71">
        <w:rPr>
          <w:i/>
          <w:iCs/>
        </w:rPr>
        <w:t>codebookType</w:t>
      </w:r>
      <w:r w:rsidR="004822E5">
        <w:t xml:space="preserve"> set to '</w:t>
      </w:r>
      <w:r w:rsidR="004822E5">
        <w:rPr>
          <w:lang w:val="en-US"/>
        </w:rPr>
        <w:t>t</w:t>
      </w:r>
      <w:r w:rsidR="004822E5">
        <w:t xml:space="preserve">ypeI-SinglePanel'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48D18637"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7482062"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w:t>
      </w:r>
      <w:r w:rsidR="00F0607A">
        <w:rPr>
          <w:color w:val="000000"/>
        </w:rPr>
        <w:t xml:space="preserve"> </w:t>
      </w:r>
      <w:r w:rsidR="00F957F9">
        <w:rPr>
          <w:color w:val="000000"/>
        </w:rPr>
        <w:t>Index',</w:t>
      </w:r>
      <w:r w:rsidR="00F957F9" w:rsidRPr="0048482F">
        <w:rPr>
          <w:color w:val="000000"/>
        </w:rPr>
        <w:t xml:space="preserve"> </w:t>
      </w:r>
      <w:r w:rsidR="00F957F9">
        <w:rPr>
          <w:color w:val="000000"/>
        </w:rPr>
        <w:t>'</w:t>
      </w:r>
      <w:r w:rsidR="00F957F9" w:rsidRPr="00432AE7">
        <w:rPr>
          <w:color w:val="000000"/>
        </w:rPr>
        <w:t>ssb-Index-RSRP</w:t>
      </w:r>
      <w:r w:rsidR="00F957F9">
        <w:rPr>
          <w:color w:val="000000"/>
        </w:rPr>
        <w:t>-</w:t>
      </w:r>
      <w:r w:rsidR="00F0607A">
        <w:rPr>
          <w:color w:val="000000"/>
        </w:rPr>
        <w:t xml:space="preserve"> </w:t>
      </w:r>
      <w:r w:rsidR="00F957F9">
        <w:rPr>
          <w:color w:val="000000"/>
        </w:rPr>
        <w:t>Index ', '</w:t>
      </w:r>
      <w:r w:rsidR="00F957F9" w:rsidRPr="00432AE7">
        <w:rPr>
          <w:color w:val="000000"/>
        </w:rPr>
        <w:t>cri-</w:t>
      </w:r>
      <w:r w:rsidR="00F957F9">
        <w:rPr>
          <w:color w:val="000000"/>
        </w:rPr>
        <w:t>SINR-</w:t>
      </w:r>
      <w:r w:rsidR="00F0607A">
        <w:rPr>
          <w:color w:val="000000"/>
        </w:rPr>
        <w:t xml:space="preserve"> </w:t>
      </w:r>
      <w:r w:rsidR="00F957F9">
        <w:rPr>
          <w:color w:val="000000"/>
        </w:rPr>
        <w:t>Index</w:t>
      </w:r>
      <w:r w:rsidR="00F957F9" w:rsidRPr="00432AE7">
        <w:rPr>
          <w:color w:val="000000"/>
        </w:rPr>
        <w:t xml:space="preserve"> '</w:t>
      </w:r>
      <w:r w:rsidR="00F957F9">
        <w:rPr>
          <w:color w:val="000000"/>
        </w:rPr>
        <w:t>, '</w:t>
      </w:r>
      <w:r w:rsidR="00F957F9" w:rsidRPr="00432AE7">
        <w:rPr>
          <w:color w:val="000000"/>
        </w:rPr>
        <w:t>ssb-Index-</w:t>
      </w:r>
      <w:r w:rsidR="00F957F9">
        <w:rPr>
          <w:color w:val="000000"/>
        </w:rPr>
        <w:t>SINR-</w:t>
      </w:r>
      <w:r w:rsidR="00F0607A">
        <w:rPr>
          <w:color w:val="000000"/>
        </w:rPr>
        <w:t xml:space="preserve"> </w:t>
      </w:r>
      <w:r w:rsidR="00F957F9">
        <w:rPr>
          <w:color w:val="000000"/>
        </w:rPr>
        <w: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7FF15FC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77" type="#_x0000_t75" style="width:21.75pt;height:14.25pt" o:ole="">
            <v:imagedata r:id="rId1932" o:title=""/>
          </v:shape>
          <o:OLEObject Type="Embed" ProgID="Equation.DSMT4" ShapeID="_x0000_i2277" DrawAspect="Content" ObjectID="_1755966316" r:id="rId1933"/>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78" type="#_x0000_t75" style="width:28.45pt;height:14.25pt" o:ole="">
            <v:imagedata r:id="rId1934" o:title=""/>
          </v:shape>
          <o:OLEObject Type="Embed" ProgID="Equation.DSMT4" ShapeID="_x0000_i2278" DrawAspect="Content" ObjectID="_1755966317" r:id="rId1935"/>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79" type="#_x0000_t75" style="width:21.75pt;height:14.25pt" o:ole="">
            <v:imagedata r:id="rId1932" o:title=""/>
          </v:shape>
          <o:OLEObject Type="Embed" ProgID="Equation.DSMT4" ShapeID="_x0000_i2279" DrawAspect="Content" ObjectID="_1755966318" r:id="rId1936"/>
        </w:object>
      </w:r>
      <w:r w:rsidR="00CD0C0F">
        <w:rPr>
          <w:color w:val="000000"/>
        </w:rPr>
        <w:t xml:space="preserve"> CSI reports</w:t>
      </w:r>
      <w:r w:rsidR="00EB556A">
        <w:rPr>
          <w:color w:val="000000"/>
        </w:rPr>
        <w:t xml:space="preserve"> as defined in </w:t>
      </w:r>
      <w:r w:rsidR="00662899">
        <w:rPr>
          <w:color w:val="000000"/>
        </w:rPr>
        <w:lastRenderedPageBreak/>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w:t>
      </w:r>
      <w:r w:rsidR="00070529">
        <w:rPr>
          <w:color w:val="000000"/>
        </w:rPr>
        <w:t xml:space="preserve">with value '1' </w:t>
      </w:r>
      <w:r w:rsidR="00DB1AC8" w:rsidRPr="00907B59">
        <w:rPr>
          <w:color w:val="000000"/>
        </w:rPr>
        <w:t xml:space="preserve">are numbered continuously in increasing order with the lowest subband of </w:t>
      </w:r>
      <w:r w:rsidR="00DB1AC8" w:rsidRPr="00907B59">
        <w:rPr>
          <w:i/>
          <w:color w:val="000000"/>
        </w:rPr>
        <w:t>csi-ReportingBand</w:t>
      </w:r>
      <w:r w:rsidR="00DB1AC8" w:rsidRPr="00907B59">
        <w:rPr>
          <w:color w:val="000000"/>
        </w:rPr>
        <w:t xml:space="preserve"> </w:t>
      </w:r>
      <w:r w:rsidR="00070529">
        <w:rPr>
          <w:color w:val="000000"/>
        </w:rPr>
        <w:t xml:space="preserve">with value set to '1' </w:t>
      </w:r>
      <w:r w:rsidR="00DB1AC8" w:rsidRPr="00907B59">
        <w:rPr>
          <w:color w:val="000000"/>
        </w:rPr>
        <w:t>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40"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40"/>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lastRenderedPageBreak/>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3F459C4B"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00830F05">
        <w:rPr>
          <w:color w:val="000000"/>
        </w:rPr>
        <w:t xml:space="preserve"> </w:t>
      </w:r>
      <w:r w:rsidR="00830F05" w:rsidRPr="0050043F">
        <w:rPr>
          <w:lang w:eastAsia="zh-CN"/>
        </w:rPr>
        <w:t xml:space="preserve">and if </w:t>
      </w:r>
      <w:r w:rsidR="00830F05" w:rsidRPr="0050043F">
        <w:rPr>
          <w:i/>
          <w:lang w:eastAsia="zh-CN"/>
        </w:rPr>
        <w:t>numberOfSlotsTBoMS</w:t>
      </w:r>
      <w:r w:rsidR="00830F05" w:rsidRPr="0050043F">
        <w:rPr>
          <w:lang w:eastAsia="zh-CN"/>
        </w:rPr>
        <w:t xml:space="preserve"> is not present in the resource allocation table, or if </w:t>
      </w:r>
      <w:r w:rsidR="00830F05" w:rsidRPr="0050043F">
        <w:rPr>
          <w:i/>
          <w:lang w:eastAsia="zh-CN"/>
        </w:rPr>
        <w:t>numberOfSlotsTBoMS</w:t>
      </w:r>
      <w:r w:rsidR="00830F05" w:rsidRPr="0050043F">
        <w:rPr>
          <w:lang w:eastAsia="zh-CN"/>
        </w:rPr>
        <w:t xml:space="preserve"> is present in the resource allocation table and the value of </w:t>
      </w:r>
      <w:r w:rsidR="00830F05" w:rsidRPr="0050043F">
        <w:rPr>
          <w:i/>
          <w:lang w:eastAsia="zh-CN"/>
        </w:rPr>
        <w:t>numberOfSlotsTBoMS</w:t>
      </w:r>
      <w:r w:rsidR="00830F05" w:rsidRPr="0050043F">
        <w:rPr>
          <w:lang w:eastAsia="zh-CN"/>
        </w:rPr>
        <w:t xml:space="preserve"> in the row indicated by the Time domain resource assignment field in DCI is equal to 1</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27EB6B15" w14:textId="77777777" w:rsidR="00830F05" w:rsidRPr="00830F05" w:rsidRDefault="000E5C43" w:rsidP="00830F05">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0D77BE41" w14:textId="77777777" w:rsidR="00830F05" w:rsidRPr="00830F05" w:rsidRDefault="00830F05" w:rsidP="00830F05">
      <w:pPr>
        <w:rPr>
          <w:lang w:val="en-US"/>
        </w:rPr>
      </w:pPr>
      <w:r w:rsidRPr="00830F05">
        <w:t xml:space="preserve">When the UE is scheduled to transmit a transport block on PUSCH not using repetition type B multiplexed with a CSI report(s) </w:t>
      </w:r>
      <w:r w:rsidRPr="00830F05">
        <w:rPr>
          <w:lang w:eastAsia="zh-CN"/>
        </w:rPr>
        <w:t xml:space="preserve">and if </w:t>
      </w:r>
      <w:r w:rsidRPr="00830F05">
        <w:rPr>
          <w:i/>
          <w:lang w:eastAsia="zh-CN"/>
        </w:rPr>
        <w:t>numberOfSlotsTBoMS</w:t>
      </w:r>
      <w:r w:rsidRPr="00830F05">
        <w:rPr>
          <w:lang w:eastAsia="zh-CN"/>
        </w:rPr>
        <w:t xml:space="preserve"> is present in the resource allocation table and the value of </w:t>
      </w:r>
      <w:r w:rsidRPr="00830F05">
        <w:rPr>
          <w:i/>
          <w:lang w:eastAsia="zh-CN"/>
        </w:rPr>
        <w:t>numberOfSlotsTBoMS</w:t>
      </w:r>
      <w:r w:rsidRPr="00830F05">
        <w:rPr>
          <w:lang w:eastAsia="zh-CN"/>
        </w:rPr>
        <w:t xml:space="preserve"> in the row indicated by the Time domain resource assignment field in DCI is larger than 1</w:t>
      </w:r>
      <w:r w:rsidRPr="00830F05">
        <w:t xml:space="preserve">, Part 2 CSI is omitted only when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oMath>
      <w:r w:rsidRPr="00830F05">
        <w:t xml:space="preserve">  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 xml:space="preserve">, </w:t>
      </w:r>
      <w:r w:rsidRPr="00830F05">
        <w:rPr>
          <w:szCs w:val="22"/>
        </w:rPr>
        <w:t>where</w:t>
      </w:r>
      <w:r w:rsidRPr="00830F05">
        <w:rPr>
          <w:rFonts w:hint="eastAsia"/>
          <w:szCs w:val="22"/>
        </w:rPr>
        <w:t xml:space="preserve"> </w:t>
      </w:r>
      <w:r w:rsidRPr="00830F05">
        <w:t xml:space="preserve">parameters </w:t>
      </w:r>
      <w:r w:rsidRPr="00830F05">
        <w:rPr>
          <w:noProof/>
          <w:position w:val="-12"/>
          <w:lang w:val="en-US" w:eastAsia="zh-CN"/>
        </w:rPr>
        <w:drawing>
          <wp:inline distT="0" distB="0" distL="0" distR="0" wp14:anchorId="320B9CC1" wp14:editId="02897601">
            <wp:extent cx="356235" cy="231775"/>
            <wp:effectExtent l="0" t="0" r="5715" b="0"/>
            <wp:docPr id="2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6E80B3D4" wp14:editId="5A7FBBB3">
            <wp:extent cx="297180" cy="213995"/>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71509592" wp14:editId="3B86F02F">
            <wp:extent cx="451485" cy="225425"/>
            <wp:effectExtent l="0" t="0" r="571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42B91583" wp14:editId="517B25A5">
            <wp:extent cx="391795" cy="231775"/>
            <wp:effectExtent l="0" t="0" r="8255" b="0"/>
            <wp:docPr id="2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7C6009B9" wp14:editId="0B61F5CC">
            <wp:extent cx="462915" cy="2317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481F42B0" wp14:editId="724E40E3">
            <wp:extent cx="474980" cy="23177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3F1C3455" wp14:editId="38108210">
            <wp:extent cx="207645" cy="23177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830F05">
        <w:t xml:space="preserve">, </w:t>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r>
          <w:rPr>
            <w:rFonts w:ascii="Cambria Math" w:eastAsia="KaiTi_GB2312" w:hAnsi="Cambria Math" w:cs="Cambria Math"/>
            <w:noProof/>
            <w:u w:color="EEECE1"/>
            <w:lang w:val="x-none"/>
          </w:rPr>
          <m:t xml:space="preserve"> </m:t>
        </m:r>
      </m:oMath>
      <w:r w:rsidRPr="00830F05">
        <w:t>,</w:t>
      </w:r>
      <w:r w:rsidRPr="00830F05">
        <w:rPr>
          <w:noProof/>
          <w:position w:val="-12"/>
          <w:lang w:val="en-US" w:eastAsia="zh-CN"/>
        </w:rPr>
        <w:drawing>
          <wp:inline distT="0" distB="0" distL="0" distR="0" wp14:anchorId="6C5A69D7" wp14:editId="639B48A0">
            <wp:extent cx="403860" cy="231775"/>
            <wp:effectExtent l="0" t="0" r="0" b="0"/>
            <wp:docPr id="2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830F05">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Pr="00830F05">
        <w:t xml:space="preserve"> and </w:t>
      </w:r>
      <w:r w:rsidRPr="00830F05">
        <w:rPr>
          <w:noProof/>
          <w:position w:val="-6"/>
          <w:lang w:val="en-US" w:eastAsia="zh-CN"/>
        </w:rPr>
        <w:drawing>
          <wp:inline distT="0" distB="0" distL="0" distR="0" wp14:anchorId="573E1524" wp14:editId="03BDD8F4">
            <wp:extent cx="142240" cy="124460"/>
            <wp:effectExtent l="0" t="0" r="0" b="8890"/>
            <wp:docPr id="30"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830F05">
        <w:t>are</w:t>
      </w:r>
      <w:r w:rsidRPr="00830F05">
        <w:rPr>
          <w:lang w:eastAsia="zh-CN"/>
        </w:rPr>
        <w:t xml:space="preserve"> defined in Clause 6.3.2.4 of [5, TS 38.212]</w:t>
      </w:r>
      <w:r w:rsidRPr="00830F05">
        <w:rPr>
          <w:lang w:val="en-US"/>
        </w:rPr>
        <w:t>.</w:t>
      </w:r>
    </w:p>
    <w:p w14:paraId="0F04381D" w14:textId="33676BE3" w:rsidR="001578B9" w:rsidRPr="00830F05" w:rsidRDefault="00830F05" w:rsidP="001578B9">
      <w:r w:rsidRPr="00830F05">
        <w:t xml:space="preserve">Part 2 CSI is omitted level by level, beginning with the lowest priority level until the lowest priority level is reached which causes the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lang w:eastAsia="zh-CN"/>
          </w:rPr>
          <m:t xml:space="preserve"> </m:t>
        </m:r>
      </m:oMath>
      <w:r w:rsidRPr="00830F05">
        <w:t xml:space="preserve">to be less than or equal to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w:t>
      </w:r>
    </w:p>
    <w:p w14:paraId="7D1FE404" w14:textId="77777777" w:rsidR="008F1C19" w:rsidRPr="00264D4B" w:rsidRDefault="008F1C19" w:rsidP="008F1C19">
      <w:bookmarkStart w:id="741"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w:t>
      </w:r>
      <w:r w:rsidR="007644C2">
        <w:lastRenderedPageBreak/>
        <w:t xml:space="preserve">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80" type="#_x0000_t75" style="width:14.25pt;height:14.25pt" o:ole="">
            <v:imagedata r:id="rId1947" o:title=""/>
          </v:shape>
          <o:OLEObject Type="Embed" ProgID="Equation.DSMT4" ShapeID="_x0000_i2280" DrawAspect="Content" ObjectID="_1755966319" r:id="rId1948"/>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81" type="#_x0000_t75" style="width:64.45pt;height:36.85pt" o:ole="">
            <v:imagedata r:id="rId1949" o:title=""/>
          </v:shape>
          <o:OLEObject Type="Embed" ProgID="Equation.DSMT4" ShapeID="_x0000_i2281" DrawAspect="Content" ObjectID="_1755966320" r:id="rId1950"/>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82" type="#_x0000_t75" style="width:43.55pt;height:21.75pt" o:ole="">
            <v:imagedata r:id="rId1951" o:title=""/>
          </v:shape>
          <o:OLEObject Type="Embed" ProgID="Equation.3" ShapeID="_x0000_i2282" DrawAspect="Content" ObjectID="_1755966321" r:id="rId1952"/>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42" w:name="_Hlk515473278"/>
      <w:bookmarkEnd w:id="741"/>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42"/>
    </w:p>
    <w:p w14:paraId="5116668D" w14:textId="77777777" w:rsidR="004A6977" w:rsidRPr="0048482F" w:rsidRDefault="00383C04" w:rsidP="00FC1C90">
      <w:pPr>
        <w:pStyle w:val="Heading3"/>
        <w:rPr>
          <w:color w:val="000000"/>
        </w:rPr>
      </w:pPr>
      <w:bookmarkStart w:id="743" w:name="_Toc11352133"/>
      <w:bookmarkStart w:id="744" w:name="_Toc20318023"/>
      <w:bookmarkStart w:id="745" w:name="_Toc27299921"/>
      <w:bookmarkStart w:id="746" w:name="_Toc29673192"/>
      <w:bookmarkStart w:id="747" w:name="_Toc29673333"/>
      <w:bookmarkStart w:id="748" w:name="_Toc29674326"/>
      <w:bookmarkStart w:id="749" w:name="_Toc36645556"/>
      <w:bookmarkStart w:id="750" w:name="_Toc45810601"/>
      <w:bookmarkStart w:id="751" w:name="_Toc145348734"/>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43"/>
      <w:bookmarkEnd w:id="744"/>
      <w:bookmarkEnd w:id="745"/>
      <w:bookmarkEnd w:id="746"/>
      <w:bookmarkEnd w:id="747"/>
      <w:bookmarkEnd w:id="748"/>
      <w:bookmarkEnd w:id="749"/>
      <w:bookmarkEnd w:id="750"/>
      <w:bookmarkEnd w:id="751"/>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 xml:space="preserve">A CSI-ReportConfig with </w:t>
      </w:r>
      <w:r w:rsidR="005B0C38" w:rsidRPr="002C583A">
        <w:rPr>
          <w:i/>
          <w:iCs/>
        </w:rPr>
        <w:t>codebookType</w:t>
      </w:r>
      <w:r w:rsidR="005B0C38" w:rsidRPr="002C583A">
        <w:t xml:space="preserve"> set to '</w:t>
      </w:r>
      <w:r w:rsidR="005B0C38" w:rsidRPr="002C583A">
        <w:rPr>
          <w:lang w:val="en-US"/>
        </w:rPr>
        <w:t>t</w:t>
      </w:r>
      <w:r w:rsidR="005B0C38" w:rsidRPr="002C583A">
        <w:t xml:space="preserve">ypeI-SinglePanel'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r w:rsidR="005B0C38" w:rsidRPr="002C583A">
        <w:rPr>
          <w:rFonts w:eastAsia="MS Mincho"/>
          <w:i/>
          <w:iCs/>
          <w:color w:val="000000"/>
        </w:rPr>
        <w:t>csi-ReportMode</w:t>
      </w:r>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CSI-ReportConfig</w:t>
      </w:r>
      <w:r w:rsidR="005B0C38">
        <w:t xml:space="preserve"> configured with subband reporting, </w:t>
      </w:r>
      <w:r w:rsidR="005B0C38" w:rsidRPr="00913C71">
        <w:rPr>
          <w:i/>
          <w:iCs/>
        </w:rPr>
        <w:t>codebookType</w:t>
      </w:r>
      <w:r w:rsidR="005B0C38">
        <w:t xml:space="preserve"> set to '</w:t>
      </w:r>
      <w:r w:rsidR="005B0C38">
        <w:rPr>
          <w:lang w:val="en-US"/>
        </w:rPr>
        <w:t>t</w:t>
      </w:r>
      <w:r w:rsidR="005B0C38">
        <w:t xml:space="preserve">ypeI-SinglePanel'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lastRenderedPageBreak/>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52" w:name="_Toc11352134"/>
      <w:bookmarkStart w:id="753" w:name="_Toc20318024"/>
      <w:bookmarkStart w:id="754" w:name="_Toc27299922"/>
      <w:bookmarkStart w:id="755" w:name="_Toc29673193"/>
      <w:bookmarkStart w:id="756" w:name="_Toc29673334"/>
      <w:bookmarkStart w:id="757" w:name="_Toc29674327"/>
      <w:bookmarkStart w:id="758" w:name="_Toc36645557"/>
      <w:bookmarkStart w:id="759" w:name="_Toc45810602"/>
      <w:bookmarkStart w:id="760" w:name="_Toc145348735"/>
      <w:r w:rsidRPr="0048482F">
        <w:rPr>
          <w:color w:val="000000"/>
        </w:rPr>
        <w:t>5.2.</w:t>
      </w:r>
      <w:r w:rsidR="00445D75" w:rsidRPr="0048482F">
        <w:rPr>
          <w:color w:val="000000"/>
        </w:rPr>
        <w:t>5</w:t>
      </w:r>
      <w:r w:rsidRPr="0048482F">
        <w:rPr>
          <w:color w:val="000000"/>
        </w:rPr>
        <w:tab/>
        <w:t>Priority rules for CSI reports</w:t>
      </w:r>
      <w:bookmarkEnd w:id="752"/>
      <w:bookmarkEnd w:id="753"/>
      <w:bookmarkEnd w:id="754"/>
      <w:bookmarkEnd w:id="755"/>
      <w:bookmarkEnd w:id="756"/>
      <w:bookmarkEnd w:id="757"/>
      <w:bookmarkEnd w:id="758"/>
      <w:bookmarkEnd w:id="759"/>
      <w:bookmarkEnd w:id="760"/>
    </w:p>
    <w:p w14:paraId="2455CDCC" w14:textId="77777777" w:rsidR="00337A30" w:rsidRPr="00337A30" w:rsidRDefault="00337A30" w:rsidP="00337A30">
      <w:pPr>
        <w:rPr>
          <w:color w:val="000000"/>
          <w:lang w:val="en-US"/>
        </w:rPr>
      </w:pPr>
      <w:r w:rsidRPr="00337A30">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83" type="#_x0000_t75" style="width:21.75pt;height:14.25pt" o:ole="">
            <v:imagedata r:id="rId1953" o:title=""/>
          </v:shape>
          <o:OLEObject Type="Embed" ProgID="Equation.3" ShapeID="_x0000_i2283" DrawAspect="Content" ObjectID="_1755966322" r:id="rId1954"/>
        </w:object>
      </w:r>
      <w:r>
        <w:rPr>
          <w:lang w:val="en-US"/>
        </w:rPr>
        <w:t xml:space="preserve"> for aperiodic CSI reports to be carried on PUSCH </w:t>
      </w:r>
      <w:r w:rsidRPr="00EF7F76">
        <w:rPr>
          <w:position w:val="-10"/>
          <w:lang w:val="en-US"/>
        </w:rPr>
        <w:object w:dxaOrig="460" w:dyaOrig="279" w14:anchorId="3CDDA18F">
          <v:shape id="_x0000_i2284" type="#_x0000_t75" style="width:21.75pt;height:14.25pt" o:ole="">
            <v:imagedata r:id="rId1955" o:title=""/>
          </v:shape>
          <o:OLEObject Type="Embed" ProgID="Equation.3" ShapeID="_x0000_i2284" DrawAspect="Content" ObjectID="_1755966323" r:id="rId1956"/>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85" type="#_x0000_t75" style="width:21.75pt;height:14.25pt" o:ole="">
            <v:imagedata r:id="rId1957" o:title=""/>
          </v:shape>
          <o:OLEObject Type="Embed" ProgID="Equation.3" ShapeID="_x0000_i2285" DrawAspect="Content" ObjectID="_1755966324" r:id="rId1958"/>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86" type="#_x0000_t75" style="width:21.75pt;height:14.25pt" o:ole="">
            <v:imagedata r:id="rId1959" o:title=""/>
          </v:shape>
          <o:OLEObject Type="Embed" ProgID="Equation.3" ShapeID="_x0000_i2286" DrawAspect="Content" ObjectID="_1755966325" r:id="rId1960"/>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87" type="#_x0000_t75" style="width:21.75pt;height:14.25pt" o:ole="">
            <v:imagedata r:id="rId1961" o:title=""/>
          </v:shape>
          <o:OLEObject Type="Embed" ProgID="Equation.3" ShapeID="_x0000_i2287" DrawAspect="Content" ObjectID="_1755966326" r:id="rId1962"/>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88" type="#_x0000_t75" style="width:21.75pt;height:14.25pt" o:ole="">
            <v:imagedata r:id="rId1963" o:title=""/>
          </v:shape>
          <o:OLEObject Type="Embed" ProgID="Equation.3" ShapeID="_x0000_i2288" DrawAspect="Content" ObjectID="_1755966327" r:id="rId1964"/>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89" type="#_x0000_t75" style="width:14.25pt;height:14.25pt" o:ole="">
            <v:imagedata r:id="rId1965" o:title=""/>
          </v:shape>
          <o:OLEObject Type="Embed" ProgID="Equation.3" ShapeID="_x0000_i2289" DrawAspect="Content" ObjectID="_1755966328" r:id="rId1966"/>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90" type="#_x0000_t75" style="width:64.45pt;height:21.75pt" o:ole="">
            <v:imagedata r:id="rId1967" o:title=""/>
          </v:shape>
          <o:OLEObject Type="Embed" ProgID="Equation.3" ShapeID="_x0000_i2290" DrawAspect="Content" ObjectID="_1755966329" r:id="rId1968"/>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91" type="#_x0000_t75" style="width:64.45pt;height:21.75pt" o:ole="">
            <v:imagedata r:id="rId1969" o:title=""/>
          </v:shape>
          <o:OLEObject Type="Embed" ProgID="Equation.3" ShapeID="_x0000_i2291" DrawAspect="Content" ObjectID="_1755966330" r:id="rId1970"/>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61" w:name="OLE_LINK2"/>
      <w:bookmarkStart w:id="762"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61"/>
      <w:bookmarkEnd w:id="762"/>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63" w:name="_Toc11352135"/>
      <w:bookmarkStart w:id="764" w:name="_Toc20318025"/>
      <w:bookmarkStart w:id="765" w:name="_Toc27299923"/>
      <w:bookmarkStart w:id="766" w:name="_Toc29673194"/>
      <w:bookmarkStart w:id="767" w:name="_Toc29673335"/>
      <w:bookmarkStart w:id="768" w:name="_Toc29674328"/>
      <w:bookmarkStart w:id="769" w:name="_Toc36645558"/>
      <w:bookmarkStart w:id="770" w:name="_Toc45810603"/>
      <w:bookmarkStart w:id="771" w:name="_Toc145348736"/>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63"/>
      <w:bookmarkEnd w:id="764"/>
      <w:bookmarkEnd w:id="765"/>
      <w:bookmarkEnd w:id="766"/>
      <w:bookmarkEnd w:id="767"/>
      <w:bookmarkEnd w:id="768"/>
      <w:bookmarkEnd w:id="769"/>
      <w:bookmarkEnd w:id="770"/>
      <w:bookmarkEnd w:id="771"/>
    </w:p>
    <w:p w14:paraId="5F2C2102" w14:textId="7BC5AB9F"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and K</w:t>
      </w:r>
      <w:r w:rsidR="00E40669" w:rsidRPr="000619AE">
        <w:rPr>
          <w:color w:val="000000"/>
          <w:vertAlign w:val="subscript"/>
          <w:lang w:val="en-AU"/>
        </w:rPr>
        <w:t>offset</w:t>
      </w:r>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72" w:name="_Hlk45742881"/>
      <w:bookmarkStart w:id="773" w:name="_Hlk500865557"/>
      <w:bookmarkStart w:id="774" w:name="_Hlk508187268"/>
      <w:r w:rsidR="00F843FE">
        <w:rPr>
          <w:rFonts w:asciiTheme="minorHAnsi" w:eastAsiaTheme="minorHAnsi" w:hAnsiTheme="minorHAnsi" w:cstheme="minorBidi"/>
          <w:position w:val="-12"/>
          <w:sz w:val="22"/>
          <w:szCs w:val="22"/>
        </w:rPr>
        <w:object w:dxaOrig="3855" w:dyaOrig="345" w14:anchorId="5AE93D0E">
          <v:shape id="_x0000_i2292" type="#_x0000_t75" style="width:192.55pt;height:16.75pt" o:ole="">
            <v:imagedata r:id="rId1971" o:title=""/>
          </v:shape>
          <o:OLEObject Type="Embed" ProgID="Equation.DSMT4" ShapeID="_x0000_i2292" DrawAspect="Content" ObjectID="_1755966331" r:id="rId1972"/>
        </w:object>
      </w:r>
      <w:bookmarkEnd w:id="772"/>
      <w:bookmarkEnd w:id="773"/>
      <w:bookmarkEnd w:id="774"/>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071D5B96"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w:t>
      </w:r>
      <w:r>
        <w:rPr>
          <w:lang w:val="en-AU"/>
        </w:rPr>
        <w:lastRenderedPageBreak/>
        <w:t xml:space="preserve">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AF3F83">
        <w:t xml:space="preserve"> </w:t>
      </w:r>
      <w:r w:rsidR="00AF3F83">
        <w:rPr>
          <w:rFonts w:ascii="New York" w:hAnsi="New York"/>
          <w:kern w:val="2"/>
        </w:rPr>
        <w:t xml:space="preserve">regardless of whether or not the PDSCH reception provides a transport block for a HARQ process with disabled HARQ-ACK information as indicated by </w:t>
      </w:r>
      <w:r w:rsidR="00AF3F83">
        <w:rPr>
          <w:rStyle w:val="Emphasis"/>
          <w:rFonts w:ascii="New York" w:hAnsi="New York"/>
        </w:rPr>
        <w:t>HARQ-feedbackEnabling-disablingperHARQprocess</w:t>
      </w:r>
      <w:r w:rsidR="00AF3F83">
        <w:rPr>
          <w:rFonts w:ascii="New York" w:hAnsi="New York"/>
          <w:kern w:val="2"/>
        </w:rPr>
        <w:t>, if provided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93" type="#_x0000_t75" style="width:14.25pt;height:19.25pt" o:ole="">
            <v:imagedata r:id="rId1973" o:title=""/>
          </v:shape>
          <o:OLEObject Type="Embed" ProgID="Equation.DSMT4" ShapeID="_x0000_i2293" DrawAspect="Content" ObjectID="_1755966332" r:id="rId1974"/>
        </w:object>
      </w:r>
      <w:r>
        <w:t xml:space="preserve">is calculated according to [4, TS 38.211], otherwise </w:t>
      </w:r>
      <w:r>
        <w:rPr>
          <w:position w:val="-12"/>
        </w:rPr>
        <w:object w:dxaOrig="285" w:dyaOrig="375" w14:anchorId="1D779F43">
          <v:shape id="_x0000_i2294" type="#_x0000_t75" style="width:14.25pt;height:19.25pt" o:ole="">
            <v:imagedata r:id="rId1973" o:title=""/>
          </v:shape>
          <o:OLEObject Type="Embed" ProgID="Equation.DSMT4" ShapeID="_x0000_i2294" DrawAspect="Content" ObjectID="_1755966333" r:id="rId1975"/>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0F1E39B9" w:rsidR="00851E64" w:rsidRDefault="002C40DF" w:rsidP="002C40DF">
      <w:pPr>
        <w:pStyle w:val="B1"/>
        <w:rPr>
          <w:color w:val="000000"/>
          <w:lang w:val="en-GB"/>
        </w:rPr>
      </w:pPr>
      <w:r w:rsidRPr="006F3211">
        <w:t>-</w:t>
      </w:r>
      <w:r w:rsidRPr="006F3211">
        <w:tab/>
      </w:r>
      <w:r w:rsidRPr="00F75846">
        <w:t xml:space="preserve">If a PUCCH of a larger priority index would overlap with </w:t>
      </w:r>
      <w:r w:rsidR="0031330D">
        <w:rPr>
          <w:lang w:val="en-GB"/>
        </w:rPr>
        <w:t xml:space="preserve">a </w:t>
      </w:r>
      <w:r w:rsidRPr="00F75846">
        <w:t>PUCCH of a smaller priority index</w:t>
      </w:r>
      <w:r w:rsidR="0031330D">
        <w:t>,</w:t>
      </w:r>
      <w:r w:rsidR="0031330D" w:rsidRPr="00F22120">
        <w:t xml:space="preserve"> </w:t>
      </w:r>
      <w:r w:rsidR="0031330D">
        <w:t xml:space="preserve">or with a PUSCH of </w:t>
      </w:r>
      <w:r w:rsidR="0031330D" w:rsidRPr="00F75846">
        <w:t>a smaller priority index</w:t>
      </w:r>
      <w:r w:rsidR="0031330D" w:rsidRPr="00F22120">
        <w:t xml:space="preserve"> </w:t>
      </w:r>
      <w:r w:rsidR="0031330D">
        <w:t xml:space="preserve">and the PUCCH </w:t>
      </w:r>
      <w:r w:rsidR="0031330D" w:rsidRPr="00F75846">
        <w:t xml:space="preserve">of a larger priority index </w:t>
      </w:r>
      <w:r w:rsidR="0031330D">
        <w:t xml:space="preserve">and the PUSCH of </w:t>
      </w:r>
      <w:r w:rsidR="0031330D" w:rsidRPr="00F75846">
        <w:t>a smaller priority index</w:t>
      </w:r>
      <w:r w:rsidR="0031330D">
        <w:t xml:space="preserve"> are not simultaneously transmitted</w:t>
      </w:r>
      <w:r w:rsidR="004E40AF" w:rsidRPr="00F22120">
        <w:t xml:space="preserve">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for the secondary PUCCH group</w:t>
      </w:r>
      <w:r w:rsidRPr="00F75846">
        <w:t xml:space="preserve">,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75"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lastRenderedPageBreak/>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4160805B" w:rsidR="00851E64" w:rsidRDefault="00FF74F8" w:rsidP="00FF74F8">
      <w:pPr>
        <w:pStyle w:val="B1"/>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p w14:paraId="2E28EC91" w14:textId="0F0A5375" w:rsidR="00FA14E9" w:rsidRPr="00FA14E9" w:rsidRDefault="00FA14E9" w:rsidP="00FA14E9">
      <w:pPr>
        <w:pStyle w:val="B2"/>
        <w:rPr>
          <w:rFonts w:ascii="Calibri" w:eastAsia="Calibri" w:hAnsi="Calibri"/>
          <w:b/>
          <w:sz w:val="22"/>
          <w:szCs w:val="22"/>
        </w:rPr>
      </w:pPr>
      <w:r>
        <w:rPr>
          <w:lang w:val="en-GB"/>
        </w:rPr>
        <w:t>-</w:t>
      </w:r>
      <w:r>
        <w:rPr>
          <w:lang w:val="en-GB"/>
        </w:rPr>
        <w:tab/>
      </w:r>
      <w:r w:rsidRPr="00B41383">
        <w:t>UE is not expected to be scheduled to</w:t>
      </w:r>
      <w:r w:rsidRPr="00FA14E9">
        <w:rPr>
          <w:b/>
          <w:bCs/>
        </w:rPr>
        <w:t xml:space="preserve"> </w:t>
      </w:r>
      <w:r w:rsidRPr="00B41383">
        <w:t>transmit PUCCH carrying the HARQ-ACK information for PDSCH scheduled by a PDCCH if uplink switching gap is triggered for the PUCCH as defined in clause 6.1.6 and the first uplink symbol of the PUCCH starts earlier than the duration of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FA14E9">
        <w:rPr>
          <w:rFonts w:eastAsia="Calibri"/>
          <w:lang w:val="en-AU"/>
        </w:rPr>
        <w:t xml:space="preserve"> + </w:t>
      </w:r>
      <m:oMath>
        <m:sSub>
          <m:sSubPr>
            <m:ctrlPr>
              <w:rPr>
                <w:rFonts w:ascii="Cambria Math" w:eastAsia="Calibri" w:hAnsi="Cambria Math"/>
                <w:i/>
                <w:iCs/>
              </w:rPr>
            </m:ctrlPr>
          </m:sSubPr>
          <m:e>
            <m:r>
              <w:rPr>
                <w:rFonts w:ascii="Cambria Math" w:hAnsi="Cambria Math"/>
              </w:rPr>
              <m:t>T</m:t>
            </m:r>
          </m:e>
          <m:sub>
            <m:r>
              <w:rPr>
                <w:rFonts w:ascii="Cambria Math" w:hAnsi="Cambria Math"/>
              </w:rPr>
              <m:t>proc,1</m:t>
            </m:r>
          </m:sub>
        </m:sSub>
      </m:oMath>
      <w:r w:rsidRPr="00FA14E9">
        <w:rPr>
          <w:rFonts w:eastAsia="Calibri"/>
          <w:lang w:val="en-AU"/>
        </w:rPr>
        <w:t xml:space="preserve">} </w:t>
      </w:r>
      <w:r w:rsidRPr="00B41383">
        <w:t xml:space="preserve">from the last symbol of the PDCCH, where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B41383">
        <w:t xml:space="preserve"> equals to the switching gap duration.</w:t>
      </w:r>
    </w:p>
    <w:bookmarkEnd w:id="775"/>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95" type="#_x0000_t75" style="width:14.25pt;height:14.25pt" o:ole="">
                  <v:imagedata r:id="rId1976" o:title=""/>
                </v:shape>
                <o:OLEObject Type="Embed" ProgID="Equation.3" ShapeID="_x0000_i2295" DrawAspect="Content" ObjectID="_1755966334" r:id="rId1977"/>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96" type="#_x0000_t75" style="width:14.25pt;height:14.25pt" o:ole="">
                  <v:imagedata r:id="rId1976" o:title=""/>
                </v:shape>
                <o:OLEObject Type="Embed" ProgID="Equation.3" ShapeID="_x0000_i2296" DrawAspect="Content" ObjectID="_1755966335" r:id="rId1978"/>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76" w:name="_Toc29673195"/>
      <w:bookmarkStart w:id="777" w:name="_Toc29673336"/>
      <w:bookmarkStart w:id="778" w:name="_Toc29674329"/>
      <w:bookmarkStart w:id="779" w:name="_Toc36645559"/>
      <w:bookmarkStart w:id="780" w:name="_Toc45810604"/>
      <w:bookmarkStart w:id="781" w:name="_Toc145348737"/>
      <w:r w:rsidRPr="005B6234">
        <w:t>5.3.1</w:t>
      </w:r>
      <w:r w:rsidRPr="005B6234">
        <w:tab/>
        <w:t>Application delay of the minimum scheduling offset restriction</w:t>
      </w:r>
      <w:bookmarkEnd w:id="776"/>
      <w:bookmarkEnd w:id="777"/>
      <w:bookmarkEnd w:id="778"/>
      <w:bookmarkEnd w:id="779"/>
      <w:bookmarkEnd w:id="780"/>
      <w:bookmarkEnd w:id="781"/>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w:t>
      </w:r>
      <w:r w:rsidRPr="00CD4D00">
        <w:lastRenderedPageBreak/>
        <w:t xml:space="preserve">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Minimum applicable scheduling offset 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82" w:name="_Toc11352136"/>
      <w:bookmarkStart w:id="783" w:name="_Toc20318026"/>
      <w:bookmarkStart w:id="784" w:name="_Toc27299924"/>
      <w:bookmarkStart w:id="785" w:name="_Toc29673196"/>
      <w:bookmarkStart w:id="786" w:name="_Toc29673337"/>
      <w:bookmarkStart w:id="787" w:name="_Toc29674330"/>
      <w:bookmarkStart w:id="788" w:name="_Toc36645560"/>
      <w:bookmarkStart w:id="789" w:name="_Toc45810605"/>
      <w:bookmarkStart w:id="790" w:name="_Hlk508655659"/>
      <w:bookmarkStart w:id="791" w:name="_Toc145348738"/>
      <w:r>
        <w:t>5.4</w:t>
      </w:r>
      <w:r w:rsidRPr="0048482F">
        <w:tab/>
        <w:t xml:space="preserve">UE </w:t>
      </w:r>
      <w:r>
        <w:t>CSI computation time</w:t>
      </w:r>
      <w:bookmarkEnd w:id="782"/>
      <w:bookmarkEnd w:id="783"/>
      <w:bookmarkEnd w:id="784"/>
      <w:bookmarkEnd w:id="785"/>
      <w:bookmarkEnd w:id="786"/>
      <w:bookmarkEnd w:id="787"/>
      <w:bookmarkEnd w:id="788"/>
      <w:bookmarkEnd w:id="789"/>
      <w:bookmarkEnd w:id="791"/>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97" type="#_x0000_t75" style="width:154.9pt;height:18.4pt" o:ole="">
            <v:imagedata r:id="rId1979" o:title=""/>
          </v:shape>
          <o:OLEObject Type="Embed" ProgID="Equation.DSMT4" ShapeID="_x0000_i2297" DrawAspect="Content" ObjectID="_1755966336" r:id="rId1980"/>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98" type="#_x0000_t75" style="width:138.15pt;height:18.4pt" o:ole="">
            <v:imagedata r:id="rId1981" o:title=""/>
          </v:shape>
          <o:OLEObject Type="Embed" ProgID="Equation.DSMT4" ShapeID="_x0000_i2298" DrawAspect="Content" ObjectID="_1755966337" r:id="rId1982"/>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lastRenderedPageBreak/>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3571481D"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r w:rsidR="00EE5045" w:rsidRPr="00D44281">
        <w:rPr>
          <w:rFonts w:cs="Times"/>
          <w:iCs/>
          <w:color w:val="000000"/>
        </w:rPr>
        <w:t>ssb-Index-SINR</w:t>
      </w:r>
      <w:r w:rsidR="00EE5045">
        <w:t>-</w:t>
      </w:r>
      <w:r w:rsidR="00F0607A">
        <w:rPr>
          <w:lang w:val="en-GB"/>
        </w:rPr>
        <w:t xml:space="preserve"> </w:t>
      </w:r>
      <w:r w:rsidR="00EE5045">
        <w: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w:t>
      </w:r>
      <w:r w:rsidR="00F0607A">
        <w:rPr>
          <w:lang w:val="en-GB"/>
        </w:rPr>
        <w:t xml:space="preserve"> </w:t>
      </w:r>
      <w:r w:rsidR="00EE5045">
        <w:t>Index</w:t>
      </w:r>
      <w:r w:rsidR="00EE5045">
        <w:rPr>
          <w:rFonts w:cs="Times"/>
          <w:iCs/>
          <w:color w:val="000000"/>
          <w:lang w:val="en-US"/>
        </w:rPr>
        <w:t xml:space="preserve"> ',</w:t>
      </w:r>
      <w:r w:rsidR="00EE5045">
        <w:rPr>
          <w:rFonts w:cs="Times"/>
          <w:iCs/>
          <w:color w:val="000000"/>
        </w:rPr>
        <w:t xml:space="preserve"> </w:t>
      </w:r>
      <w:r>
        <w:t>or</w:t>
      </w:r>
    </w:p>
    <w:p w14:paraId="2CEB4555" w14:textId="6609DD6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rsidR="00EE5045">
        <w:rPr>
          <w:lang w:val="en-GB"/>
        </w:rPr>
        <w:t>,</w:t>
      </w:r>
      <w:r>
        <w:t xml:space="preserve"> </w:t>
      </w:r>
      <w:r w:rsidR="00F61D39">
        <w:t>'</w:t>
      </w:r>
      <w:r>
        <w:t>ssb-Index-RSRP</w:t>
      </w:r>
      <w:r w:rsidR="00F61D39">
        <w:t>'</w:t>
      </w:r>
      <w:r>
        <w:t xml:space="preserve">, </w:t>
      </w:r>
      <w:r w:rsidR="00EE5045">
        <w:t>'cri-RSRP-</w:t>
      </w:r>
      <w:r w:rsidR="00F0607A">
        <w:rPr>
          <w:lang w:val="en-GB"/>
        </w:rPr>
        <w:t xml:space="preserve"> </w:t>
      </w:r>
      <w:r w:rsidR="00EE5045">
        <w:t>Index' or 'ssb-Index-RSRP-</w:t>
      </w:r>
      <w:r w:rsidR="00F0607A">
        <w:rPr>
          <w:lang w:val="en-GB"/>
        </w:rPr>
        <w:t xml:space="preserve"> </w:t>
      </w:r>
      <w:r w:rsidR="00EE5045">
        <w: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99" type="#_x0000_t75" style="width:14.25pt;height:14.25pt" o:ole="">
                  <v:imagedata r:id="rId1983" o:title=""/>
                </v:shape>
                <o:OLEObject Type="Embed" ProgID="Equation.DSMT4" ShapeID="_x0000_i2299" DrawAspect="Content" ObjectID="_1755966338" r:id="rId1984"/>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300" type="#_x0000_t75" style="width:14.25pt;height:14.25pt" o:ole="">
                  <v:imagedata r:id="rId1983" o:title=""/>
                </v:shape>
                <o:OLEObject Type="Embed" ProgID="Equation.DSMT4" ShapeID="_x0000_i2300" DrawAspect="Content" ObjectID="_1755966339" r:id="rId1985"/>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792" w:name="_Toc29673197"/>
      <w:bookmarkStart w:id="793" w:name="_Toc29673338"/>
      <w:bookmarkStart w:id="794" w:name="_Toc29674331"/>
      <w:bookmarkStart w:id="795" w:name="_Toc36645561"/>
      <w:bookmarkStart w:id="796" w:name="_Toc45810606"/>
      <w:bookmarkStart w:id="797" w:name="_Toc145348739"/>
      <w:r w:rsidRPr="00ED5EE0">
        <w:lastRenderedPageBreak/>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92"/>
      <w:bookmarkEnd w:id="793"/>
      <w:bookmarkEnd w:id="794"/>
      <w:bookmarkEnd w:id="795"/>
      <w:bookmarkEnd w:id="796"/>
      <w:bookmarkEnd w:id="797"/>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r w:rsidRPr="00F1140A">
        <w:rPr>
          <w:i/>
          <w:color w:val="000000"/>
        </w:rPr>
        <w:t>N</w:t>
      </w:r>
      <w:r w:rsidRPr="00F1140A">
        <w:rPr>
          <w:i/>
          <w:color w:val="000000"/>
          <w:vertAlign w:val="subscript"/>
        </w:rPr>
        <w:t>pdsch</w:t>
      </w:r>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98" w:name="_Toc11352137"/>
      <w:bookmarkStart w:id="799" w:name="_Toc20318027"/>
      <w:bookmarkStart w:id="800" w:name="_Toc27299925"/>
      <w:bookmarkStart w:id="801" w:name="_Toc29673198"/>
      <w:bookmarkStart w:id="802" w:name="_Toc29673339"/>
      <w:bookmarkStart w:id="803" w:name="_Toc29674332"/>
      <w:bookmarkStart w:id="804" w:name="_Toc36645562"/>
      <w:bookmarkStart w:id="805" w:name="_Toc45810607"/>
      <w:bookmarkStart w:id="806" w:name="_Toc145348740"/>
      <w:bookmarkEnd w:id="790"/>
      <w:r w:rsidRPr="0048482F">
        <w:rPr>
          <w:color w:val="000000"/>
        </w:rPr>
        <w:t>6</w:t>
      </w:r>
      <w:r w:rsidR="004A6977" w:rsidRPr="0048482F">
        <w:rPr>
          <w:color w:val="000000"/>
        </w:rPr>
        <w:tab/>
        <w:t>Physical uplink shared channel related procedure</w:t>
      </w:r>
      <w:bookmarkEnd w:id="798"/>
      <w:bookmarkEnd w:id="799"/>
      <w:bookmarkEnd w:id="800"/>
      <w:bookmarkEnd w:id="801"/>
      <w:bookmarkEnd w:id="802"/>
      <w:bookmarkEnd w:id="803"/>
      <w:bookmarkEnd w:id="804"/>
      <w:bookmarkEnd w:id="805"/>
      <w:bookmarkEnd w:id="806"/>
    </w:p>
    <w:p w14:paraId="4B9F3A6F" w14:textId="77777777" w:rsidR="004A6977" w:rsidRPr="0048482F" w:rsidRDefault="00AE5F9B" w:rsidP="00FC1C90">
      <w:pPr>
        <w:pStyle w:val="Heading2"/>
        <w:rPr>
          <w:color w:val="000000"/>
        </w:rPr>
      </w:pPr>
      <w:bookmarkStart w:id="807" w:name="_Toc11352138"/>
      <w:bookmarkStart w:id="808" w:name="_Toc20318028"/>
      <w:bookmarkStart w:id="809" w:name="_Toc27299926"/>
      <w:bookmarkStart w:id="810" w:name="_Toc29673199"/>
      <w:bookmarkStart w:id="811" w:name="_Toc29673340"/>
      <w:bookmarkStart w:id="812" w:name="_Toc29674333"/>
      <w:bookmarkStart w:id="813" w:name="_Toc36645563"/>
      <w:bookmarkStart w:id="814" w:name="_Toc45810608"/>
      <w:bookmarkStart w:id="815" w:name="_Toc145348741"/>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07"/>
      <w:bookmarkEnd w:id="808"/>
      <w:bookmarkEnd w:id="809"/>
      <w:bookmarkEnd w:id="810"/>
      <w:bookmarkEnd w:id="811"/>
      <w:bookmarkEnd w:id="812"/>
      <w:bookmarkEnd w:id="813"/>
      <w:bookmarkEnd w:id="814"/>
      <w:bookmarkEnd w:id="815"/>
    </w:p>
    <w:p w14:paraId="633750F0" w14:textId="634DDFBD" w:rsidR="00B9095D" w:rsidRDefault="00B9095D" w:rsidP="00B9095D">
      <w:pPr>
        <w:rPr>
          <w:color w:val="000000"/>
          <w:lang w:val="en-US"/>
        </w:rPr>
      </w:pPr>
      <w:bookmarkStart w:id="816"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6FC9C339"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i/>
          <w:iCs/>
          <w:color w:val="000000" w:themeColor="text1"/>
          <w:lang w:val="en-US"/>
        </w:rPr>
        <w:t xml:space="preserve"> </w:t>
      </w:r>
      <w:r w:rsidRPr="009573AD">
        <w:rPr>
          <w:color w:val="000000" w:themeColor="text1"/>
          <w:lang w:val="en-US"/>
        </w:rPr>
        <w:t xml:space="preserve">configurations within the higher layer parameter </w:t>
      </w:r>
      <w:r w:rsidRPr="009573AD">
        <w:rPr>
          <w:i/>
          <w:iCs/>
          <w:color w:val="000000" w:themeColor="text1"/>
          <w:lang w:val="en-US"/>
        </w:rPr>
        <w:t xml:space="preserve">BWP-UplinkDedicated. </w:t>
      </w:r>
      <w:r w:rsidRPr="009573AD">
        <w:rPr>
          <w:color w:val="000000" w:themeColor="text1"/>
          <w:lang w:val="en-US"/>
        </w:rPr>
        <w:t xml:space="preserve">Each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421359C2"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17" w:name="_Hlk48575656"/>
      <w:r w:rsidR="001D0605" w:rsidRPr="006E3AD1">
        <w:rPr>
          <w:i/>
          <w:color w:val="000000"/>
          <w:kern w:val="2"/>
        </w:rPr>
        <w:t>codebookSubsetDCI-0-2</w:t>
      </w:r>
      <w:bookmarkEnd w:id="817"/>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w:t>
      </w:r>
      <w:r w:rsidRPr="009F4C4E">
        <w:rPr>
          <w:iCs/>
          <w:color w:val="000000" w:themeColor="text1"/>
        </w:rPr>
        <w:lastRenderedPageBreak/>
        <w:t xml:space="preserve">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9B42D2">
        <w:rPr>
          <w:i/>
          <w:iCs/>
          <w:color w:val="000000"/>
        </w:rPr>
        <w:t>dl-OrJointTCI-StateList</w:t>
      </w:r>
      <w:r w:rsidR="00F57760">
        <w:rPr>
          <w:i/>
          <w:iCs/>
          <w:color w:val="000000" w:themeColor="text1"/>
        </w:rPr>
        <w:t xml:space="preserve"> </w:t>
      </w:r>
      <w:r w:rsidR="00F57760" w:rsidRPr="00B513F4">
        <w:rPr>
          <w:color w:val="000000" w:themeColor="text1"/>
        </w:rPr>
        <w:t>or</w:t>
      </w:r>
      <w:r w:rsidR="00F57760">
        <w:rPr>
          <w:i/>
          <w:iCs/>
          <w:color w:val="000000" w:themeColor="text1"/>
        </w:rPr>
        <w:t xml:space="preserve"> </w:t>
      </w:r>
      <w:r w:rsidR="006177BC">
        <w:rPr>
          <w:i/>
          <w:iCs/>
          <w:color w:val="000000" w:themeColor="text1"/>
        </w:rPr>
        <w:t>ul-TCI-StateList</w:t>
      </w:r>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r w:rsidR="006F57B7">
        <w:rPr>
          <w:i/>
          <w:iCs/>
        </w:rPr>
        <w:t>qcl-Type</w:t>
      </w:r>
      <w:r w:rsidR="006F57B7">
        <w:t xml:space="preserve"> set to </w:t>
      </w:r>
      <w:r w:rsidR="0092084B">
        <w:t>'</w:t>
      </w:r>
      <w:r w:rsidR="006F57B7">
        <w:t>typeD</w:t>
      </w:r>
      <w:r w:rsidR="0092084B">
        <w:t>'</w:t>
      </w:r>
      <w:r w:rsidR="006F57B7">
        <w:t xml:space="preserve"> of the </w:t>
      </w:r>
      <w:r w:rsidR="006F57B7" w:rsidRPr="0080696C">
        <w:t>indicated</w:t>
      </w:r>
      <w:r w:rsidR="006F57B7">
        <w:t xml:space="preserve"> </w:t>
      </w:r>
      <w:r w:rsidR="00F57760">
        <w:rPr>
          <w:i/>
          <w:iCs/>
          <w:color w:val="000000" w:themeColor="text1"/>
        </w:rPr>
        <w:t>TCI</w:t>
      </w:r>
      <w:r w:rsidR="00CF024C">
        <w:rPr>
          <w:i/>
          <w:iCs/>
          <w:color w:val="000000" w:themeColor="text1"/>
        </w:rPr>
        <w:t>-</w:t>
      </w:r>
      <w:r w:rsidR="00F57760">
        <w:rPr>
          <w:i/>
          <w:iCs/>
          <w:color w:val="000000" w:themeColor="text1"/>
        </w:rPr>
        <w:t xml:space="preserve">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6F57B7">
        <w:t xml:space="preserve">. The reference RS </w:t>
      </w:r>
      <w:r w:rsidR="00F57760">
        <w:t xml:space="preserve">in the indicated </w:t>
      </w:r>
      <w:r w:rsidR="00F57760">
        <w:rPr>
          <w:i/>
          <w:iCs/>
          <w:color w:val="000000" w:themeColor="text1"/>
        </w:rPr>
        <w:t>TCI</w:t>
      </w:r>
      <w:r w:rsidR="00CF024C">
        <w:rPr>
          <w:i/>
          <w:iCs/>
          <w:color w:val="000000" w:themeColor="text1"/>
        </w:rPr>
        <w:t>-</w:t>
      </w:r>
      <w:r w:rsidR="00F57760">
        <w:rPr>
          <w:i/>
          <w:iCs/>
          <w:color w:val="000000" w:themeColor="text1"/>
        </w:rPr>
        <w:t>State</w:t>
      </w:r>
      <w:r w:rsidR="00F57760">
        <w:t xml:space="preserve"> </w:t>
      </w:r>
      <w:r w:rsidR="006F57B7">
        <w:t xml:space="preserve">can be a </w:t>
      </w:r>
      <w:r w:rsidR="006F57B7" w:rsidRPr="00252357">
        <w:t xml:space="preserve">CSI-RS resource in a </w:t>
      </w:r>
      <w:r w:rsidR="006F57B7" w:rsidRPr="0021347C">
        <w:rPr>
          <w:i/>
          <w:color w:val="000000"/>
        </w:rPr>
        <w:t>NZP-CSI-RS-ResourceSet</w:t>
      </w:r>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NZP-CSI-RS-ResourceSet</w:t>
      </w:r>
      <w:r w:rsidR="006F57B7" w:rsidRPr="0017586C">
        <w:rPr>
          <w:i/>
          <w:color w:val="000000"/>
        </w:rPr>
        <w:t xml:space="preserve"> </w:t>
      </w:r>
      <w:r w:rsidR="006F57B7">
        <w:t xml:space="preserve">configured with higher </w:t>
      </w:r>
      <w:r w:rsidR="006F57B7" w:rsidRPr="00252357">
        <w:t xml:space="preserve">layer parameter </w:t>
      </w:r>
      <w:r w:rsidR="006F57B7" w:rsidRPr="003271E0">
        <w:rPr>
          <w:i/>
        </w:rPr>
        <w:t>trs</w:t>
      </w:r>
      <w:r w:rsidR="006F57B7" w:rsidRPr="00252357">
        <w:rPr>
          <w:i/>
        </w:rPr>
        <w:t>-Info</w:t>
      </w:r>
      <w:r w:rsidR="00F57760">
        <w:rPr>
          <w:i/>
        </w:rPr>
        <w:t xml:space="preserve">. </w:t>
      </w:r>
      <w:r w:rsidR="00F57760">
        <w:t xml:space="preserve">The reference RS in the indicated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NZP-CSI-RS-ResourceSet</w:t>
      </w:r>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NZP-CSI-RS-ResourceSet</w:t>
      </w:r>
      <w:r w:rsidR="00F57760" w:rsidRPr="0017586C">
        <w:rPr>
          <w:i/>
          <w:color w:val="000000"/>
        </w:rPr>
        <w:t xml:space="preserve"> </w:t>
      </w:r>
      <w:r w:rsidR="00F57760">
        <w:t xml:space="preserve">configured with higher </w:t>
      </w:r>
      <w:r w:rsidR="00F57760" w:rsidRPr="00252357">
        <w:t xml:space="preserve">layer parameter </w:t>
      </w:r>
      <w:r w:rsidR="00F57760" w:rsidRPr="003271E0">
        <w:rPr>
          <w:i/>
        </w:rPr>
        <w:t>trs</w:t>
      </w:r>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'b</w:t>
      </w:r>
      <w:r w:rsidR="006F57B7" w:rsidRPr="0048482F">
        <w:rPr>
          <w:color w:val="000000"/>
        </w:rPr>
        <w:t>eamManagem</w:t>
      </w:r>
      <w:r w:rsidR="006F57B7" w:rsidRPr="001D4843">
        <w:rPr>
          <w:color w:val="000000" w:themeColor="text1"/>
        </w:rPr>
        <w:t xml:space="preserve">ent',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cel</w:t>
      </w:r>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r w:rsidRPr="009F4C4E">
        <w:rPr>
          <w:i/>
          <w:iCs/>
          <w:color w:val="000000" w:themeColor="text1"/>
        </w:rPr>
        <w:t>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5FFFC1C5"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w:t>
      </w:r>
      <w:r w:rsidR="00E21BF7">
        <w:t xml:space="preserve"> </w:t>
      </w:r>
      <w:r w:rsidR="00E21BF7" w:rsidRPr="00E618D3">
        <w:rPr>
          <w:color w:val="000000" w:themeColor="text1"/>
        </w:rPr>
        <w:t xml:space="preserve">not overlapping with a DL symbol indicated by </w:t>
      </w:r>
      <w:r w:rsidR="00E21BF7" w:rsidRPr="00E618D3">
        <w:rPr>
          <w:i/>
          <w:iCs/>
          <w:color w:val="000000" w:themeColor="text1"/>
        </w:rPr>
        <w:t>tdd-UL-DL-ConfigurationCommon</w:t>
      </w:r>
      <w:r w:rsidR="00E21BF7" w:rsidRPr="00E618D3">
        <w:rPr>
          <w:color w:val="000000" w:themeColor="text1"/>
        </w:rPr>
        <w:t xml:space="preserve"> or </w:t>
      </w:r>
      <w:r w:rsidR="00E21BF7" w:rsidRPr="00E618D3">
        <w:rPr>
          <w:i/>
          <w:iCs/>
          <w:color w:val="000000" w:themeColor="text1"/>
        </w:rPr>
        <w:t xml:space="preserve">tdd-UL-DL-ConfigurationDedicated </w:t>
      </w:r>
      <w:r w:rsidR="00E21BF7" w:rsidRPr="00E618D3">
        <w:rPr>
          <w:color w:val="000000" w:themeColor="text1"/>
        </w:rPr>
        <w:t xml:space="preserve">if provided, or a symbol of an SS/PBCH block with index provided by </w:t>
      </w:r>
      <w:r w:rsidR="00E21BF7" w:rsidRPr="00E618D3">
        <w:rPr>
          <w:i/>
          <w:iCs/>
          <w:color w:val="000000" w:themeColor="text1"/>
        </w:rPr>
        <w:t>ssb-PositionsInBurst</w:t>
      </w:r>
      <w:r w:rsidR="002D48EA">
        <w:t xml:space="preserve">, HARQ process ID is then incremented by 1 for each subsequent PUSCH(s) in the scheduled order, with modulo </w:t>
      </w:r>
      <w:r w:rsidR="00E21BF7" w:rsidRPr="001104EE">
        <w:rPr>
          <w:color w:val="000000" w:themeColor="text1"/>
        </w:rPr>
        <w:t xml:space="preserve">operation </w:t>
      </w:r>
      <w:r w:rsidR="00E21BF7" w:rsidRPr="001104EE">
        <w:rPr>
          <w:color w:val="000000" w:themeColor="text1"/>
          <w:lang w:val="en-US"/>
        </w:rPr>
        <w:t xml:space="preserve">of </w:t>
      </w:r>
      <w:r w:rsidR="00E21BF7" w:rsidRPr="001104EE">
        <w:rPr>
          <w:i/>
          <w:iCs/>
          <w:color w:val="000000" w:themeColor="text1"/>
          <w:lang w:val="en-US"/>
        </w:rPr>
        <w:t>nrofHARQ-ProcessesForPUSCH</w:t>
      </w:r>
      <w:r w:rsidR="00E21BF7" w:rsidRPr="001104EE">
        <w:rPr>
          <w:color w:val="000000" w:themeColor="text1"/>
          <w:lang w:val="en-US"/>
        </w:rPr>
        <w:t xml:space="preserve"> </w:t>
      </w:r>
      <w:r w:rsidR="002D48EA">
        <w:t>applied</w:t>
      </w:r>
      <w:r w:rsidR="000A57D9">
        <w:t xml:space="preserve"> </w:t>
      </w:r>
      <w:r w:rsidR="000A57D9">
        <w:rPr>
          <w:rFonts w:eastAsia="Malgun Gothic"/>
          <w:lang w:eastAsia="ko-KR"/>
        </w:rPr>
        <w:t xml:space="preserve">if </w:t>
      </w:r>
      <w:r w:rsidR="000A57D9">
        <w:rPr>
          <w:rFonts w:eastAsia="Malgun Gothic"/>
          <w:i/>
          <w:lang w:eastAsia="ko-KR"/>
        </w:rPr>
        <w:t>nrofHARQ-ProcessesForPUSCH</w:t>
      </w:r>
      <w:r w:rsidR="000A57D9">
        <w:rPr>
          <w:rFonts w:eastAsia="Malgun Gothic"/>
          <w:lang w:eastAsia="ko-KR"/>
        </w:rPr>
        <w:t xml:space="preserve"> is provided, </w:t>
      </w:r>
      <w:r w:rsidR="00CF024C" w:rsidRPr="000D2AB4">
        <w:rPr>
          <w:color w:val="000000" w:themeColor="text1"/>
        </w:rPr>
        <w:t xml:space="preserve">or with modulo operation </w:t>
      </w:r>
      <w:r w:rsidR="00CF024C" w:rsidRPr="000D2AB4">
        <w:rPr>
          <w:color w:val="000000" w:themeColor="text1"/>
          <w:lang w:val="en-US"/>
        </w:rPr>
        <w:t xml:space="preserve">of </w:t>
      </w:r>
      <w:r w:rsidR="00CF024C" w:rsidRPr="000D2AB4">
        <w:rPr>
          <w:i/>
          <w:iCs/>
          <w:color w:val="000000" w:themeColor="text1"/>
          <w:lang w:val="en-US"/>
        </w:rPr>
        <w:t xml:space="preserve">nrofHARQ-ProcessesForPUSCH-r17 </w:t>
      </w:r>
      <w:r w:rsidR="00CF024C" w:rsidRPr="000D2AB4">
        <w:rPr>
          <w:color w:val="000000" w:themeColor="text1"/>
        </w:rPr>
        <w:t xml:space="preserve">applied if </w:t>
      </w:r>
      <w:r w:rsidR="00CF024C" w:rsidRPr="000D2AB4">
        <w:rPr>
          <w:i/>
          <w:color w:val="000000" w:themeColor="text1"/>
        </w:rPr>
        <w:t xml:space="preserve">nrofHARQ-ProcessesForPUSCH-r17 </w:t>
      </w:r>
      <w:r w:rsidR="00CF024C" w:rsidRPr="000D2AB4">
        <w:rPr>
          <w:color w:val="000000" w:themeColor="text1"/>
        </w:rPr>
        <w:t>is provided,</w:t>
      </w:r>
      <w:r w:rsidR="00CF024C">
        <w:rPr>
          <w:color w:val="000000" w:themeColor="text1"/>
        </w:rPr>
        <w:t xml:space="preserve"> </w:t>
      </w:r>
      <w:r w:rsidR="000A57D9">
        <w:rPr>
          <w:rFonts w:eastAsia="Malgun Gothic"/>
          <w:lang w:eastAsia="ko-KR"/>
        </w:rPr>
        <w:t>or with modulo operation of 16 applied, otherwise</w:t>
      </w:r>
      <w:r w:rsidR="002D48EA">
        <w:t xml:space="preserve">. </w:t>
      </w:r>
      <w:r w:rsidR="00E21BF7">
        <w:rPr>
          <w:lang w:val="en-US"/>
        </w:rPr>
        <w:t>HARQ process ID is not incremented for PUSCH(s) not transm</w:t>
      </w:r>
      <w:r w:rsidR="00E21BF7" w:rsidRPr="008A2067">
        <w:rPr>
          <w:color w:val="000000" w:themeColor="text1"/>
          <w:lang w:val="en-US"/>
        </w:rPr>
        <w:t xml:space="preserve">itted </w:t>
      </w:r>
      <w:r w:rsidR="00E21BF7" w:rsidRPr="008A2067">
        <w:rPr>
          <w:color w:val="000000" w:themeColor="text1"/>
        </w:rPr>
        <w:t xml:space="preserve">if at least one of the symbols indicated by the indexed row of the used resource allocation table in the slot overlaps with a DL symbol indicated by </w:t>
      </w:r>
      <w:r w:rsidR="00E21BF7" w:rsidRPr="008A2067">
        <w:rPr>
          <w:i/>
          <w:iCs/>
          <w:color w:val="000000" w:themeColor="text1"/>
        </w:rPr>
        <w:t>tdd-UL-DL-ConfigurationCommon</w:t>
      </w:r>
      <w:r w:rsidR="00E21BF7" w:rsidRPr="008A2067">
        <w:rPr>
          <w:color w:val="000000" w:themeColor="text1"/>
        </w:rPr>
        <w:t xml:space="preserve"> or </w:t>
      </w:r>
      <w:r w:rsidR="00E21BF7" w:rsidRPr="008A2067">
        <w:rPr>
          <w:i/>
          <w:iCs/>
          <w:color w:val="000000" w:themeColor="text1"/>
        </w:rPr>
        <w:t xml:space="preserve">tdd-UL-DL-ConfigurationDedicated </w:t>
      </w:r>
      <w:r w:rsidR="00E21BF7" w:rsidRPr="008A2067">
        <w:rPr>
          <w:color w:val="000000" w:themeColor="text1"/>
        </w:rPr>
        <w:t xml:space="preserve">if provided, or a symbol of an SS/PBCH block with index provided by </w:t>
      </w:r>
      <w:r w:rsidR="00E21BF7" w:rsidRPr="008A2067">
        <w:rPr>
          <w:i/>
          <w:iCs/>
          <w:color w:val="000000" w:themeColor="text1"/>
        </w:rPr>
        <w:t>ssb-PositionsInBurst</w:t>
      </w:r>
      <w:r w:rsidR="00E21BF7" w:rsidRPr="008A2067">
        <w:rPr>
          <w:color w:val="000000" w:themeColor="text1"/>
        </w:rPr>
        <w:t xml:space="preserve">.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rsidR="00570F50">
        <w:rPr>
          <w:i/>
        </w:rPr>
        <w:t xml:space="preserve"> </w:t>
      </w:r>
      <w:r w:rsidR="00570F50">
        <w:rPr>
          <w:iCs/>
        </w:rPr>
        <w:t>on a scheduling cell</w:t>
      </w:r>
      <w:r w:rsidR="00570F50">
        <w:t>,</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rsidR="00570F50">
        <w:rPr>
          <w:i/>
        </w:rPr>
        <w:t xml:space="preserve"> </w:t>
      </w:r>
      <w:r w:rsidR="00570F50">
        <w:rPr>
          <w:iCs/>
        </w:rPr>
        <w:t>of the scheduling cell</w:t>
      </w:r>
      <w:r>
        <w:t xml:space="preserve">. </w:t>
      </w:r>
      <w:r w:rsidR="0093254E" w:rsidRPr="001F3B4F">
        <w:t xml:space="preserve">When the </w:t>
      </w:r>
      <w:r w:rsidR="00F57760">
        <w:t xml:space="preserve">PDCCH reception includes two </w:t>
      </w:r>
      <w:r w:rsidR="0093254E" w:rsidRPr="001F3B4F">
        <w:t xml:space="preserve">PDCCH candidates </w:t>
      </w:r>
      <w:r w:rsidR="00F57760">
        <w:t>from two respective search space sets, as described in clause 10.1 of [6, TS 38.213]</w:t>
      </w:r>
      <w:r w:rsidR="0093254E" w:rsidRPr="001F3B4F">
        <w:t>,</w:t>
      </w:r>
      <w:r w:rsidR="0093254E" w:rsidRPr="001F3B4F">
        <w:rPr>
          <w:color w:val="000000"/>
        </w:rPr>
        <w:t xml:space="preserve"> for the purpose of determining the PDCCH ending in symbol </w:t>
      </w:r>
      <w:r w:rsidR="0093254E" w:rsidRPr="001F3B4F">
        <w:rPr>
          <w:i/>
        </w:rPr>
        <w:t>i</w:t>
      </w:r>
      <w:r w:rsidR="0093254E" w:rsidRPr="001F3B4F">
        <w:rPr>
          <w:color w:val="000000"/>
        </w:rPr>
        <w:t xml:space="preserve">, the PDCCH candidate that ends later in time is used.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18"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18"/>
    </w:p>
    <w:p w14:paraId="2DD372EA" w14:textId="09259C5B" w:rsidR="002D48EA" w:rsidRDefault="007644C2" w:rsidP="002D48EA">
      <w:r w:rsidRPr="00171EBA">
        <w:lastRenderedPageBreak/>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00EF61C8" w:rsidRPr="003226CB">
        <w:rPr>
          <w:rFonts w:hint="eastAsia"/>
          <w:lang w:eastAsia="zh-CN"/>
        </w:rPr>
        <w:t>,</w:t>
      </w:r>
      <w:r w:rsidR="00EF61C8" w:rsidRPr="003226CB">
        <w:rPr>
          <w:rFonts w:hAnsi="Cambria Math"/>
          <w:lang w:val="en-US"/>
        </w:rPr>
        <w:t xml:space="preserve"> </w:t>
      </w:r>
      <w:r w:rsidR="00EF61C8" w:rsidRPr="003226CB">
        <w:rPr>
          <w:shd w:val="clear" w:color="auto" w:fill="FFFFFF"/>
          <w:lang w:val="en-US"/>
        </w:rPr>
        <w:t>if the UE is not provided</w:t>
      </w:r>
      <w:r w:rsidR="00CF024C">
        <w:rPr>
          <w:shd w:val="clear" w:color="auto" w:fill="FFFFFF"/>
          <w:lang w:val="en-US"/>
        </w:rPr>
        <w:t xml:space="preserve"> </w:t>
      </w:r>
      <w:r w:rsidR="00CF024C" w:rsidRPr="003226CB">
        <w:rPr>
          <w:i/>
          <w:iCs/>
          <w:shd w:val="clear" w:color="auto" w:fill="FFFFFF"/>
        </w:rPr>
        <w:t>prio</w:t>
      </w:r>
      <w:r w:rsidR="00CF024C">
        <w:rPr>
          <w:i/>
          <w:iCs/>
          <w:shd w:val="clear" w:color="auto" w:fill="FFFFFF"/>
        </w:rPr>
        <w:t>LowDG-HighCG</w:t>
      </w:r>
      <w:r w:rsidR="00EF61C8">
        <w:rPr>
          <w:shd w:val="clear" w:color="auto" w:fill="FFFFFF"/>
        </w:rPr>
        <w:t xml:space="preserve"> </w:t>
      </w:r>
      <w:r w:rsidR="00EF61C8" w:rsidRPr="003226CB">
        <w:rPr>
          <w:shd w:val="clear" w:color="auto" w:fill="FFFFFF"/>
        </w:rPr>
        <w:t>or</w:t>
      </w:r>
      <w:r w:rsidR="00EF61C8">
        <w:rPr>
          <w:shd w:val="clear" w:color="auto" w:fill="FFFFFF"/>
        </w:rPr>
        <w:t xml:space="preserve"> </w:t>
      </w:r>
      <w:r w:rsidR="00CF024C" w:rsidRPr="003226CB">
        <w:rPr>
          <w:i/>
          <w:iCs/>
          <w:shd w:val="clear" w:color="auto" w:fill="FFFFFF"/>
        </w:rPr>
        <w:t>prio</w:t>
      </w:r>
      <w:r w:rsidR="00CF024C">
        <w:rPr>
          <w:i/>
          <w:iCs/>
          <w:shd w:val="clear" w:color="auto" w:fill="FFFFFF"/>
        </w:rPr>
        <w:t>HighDG-LowCG</w:t>
      </w:r>
      <w:r w:rsidR="00EF61C8" w:rsidRPr="003226CB">
        <w:rPr>
          <w:shd w:val="clear" w:color="auto" w:fill="FFFFFF"/>
          <w:lang w:val="en-US"/>
        </w:rPr>
        <w:t xml:space="preserve">, or the UE is </w:t>
      </w:r>
      <w:r w:rsidR="00EF61C8" w:rsidRPr="003226CB">
        <w:rPr>
          <w:shd w:val="clear" w:color="auto" w:fill="FFFFFF"/>
        </w:rPr>
        <w:t>provided</w:t>
      </w:r>
      <w:r w:rsidR="00EF61C8">
        <w:rPr>
          <w:shd w:val="clear" w:color="auto" w:fill="FFFFFF"/>
        </w:rPr>
        <w:t xml:space="preserve"> </w:t>
      </w:r>
      <w:r w:rsidR="00CF024C" w:rsidRPr="003226CB">
        <w:rPr>
          <w:i/>
          <w:iCs/>
          <w:shd w:val="clear" w:color="auto" w:fill="FFFFFF"/>
        </w:rPr>
        <w:t>prio</w:t>
      </w:r>
      <w:r w:rsidR="00CF024C">
        <w:rPr>
          <w:i/>
          <w:iCs/>
          <w:shd w:val="clear" w:color="auto" w:fill="FFFFFF"/>
        </w:rPr>
        <w:t>LowDG-HighCG</w:t>
      </w:r>
      <w:r w:rsidR="00EF61C8">
        <w:rPr>
          <w:shd w:val="clear" w:color="auto" w:fill="FFFFFF"/>
        </w:rPr>
        <w:t xml:space="preserve"> </w:t>
      </w:r>
      <w:r w:rsidR="00EF61C8" w:rsidRPr="003226CB">
        <w:rPr>
          <w:shd w:val="clear" w:color="auto" w:fill="FFFFFF"/>
        </w:rPr>
        <w:t>or</w:t>
      </w:r>
      <w:r w:rsidR="00EF61C8">
        <w:rPr>
          <w:shd w:val="clear" w:color="auto" w:fill="FFFFFF"/>
        </w:rPr>
        <w:t xml:space="preserve"> </w:t>
      </w:r>
      <w:r w:rsidR="00CF024C" w:rsidRPr="003226CB">
        <w:rPr>
          <w:i/>
          <w:iCs/>
          <w:shd w:val="clear" w:color="auto" w:fill="FFFFFF"/>
        </w:rPr>
        <w:t>prio</w:t>
      </w:r>
      <w:r w:rsidR="00CF024C">
        <w:rPr>
          <w:i/>
          <w:iCs/>
          <w:shd w:val="clear" w:color="auto" w:fill="FFFFFF"/>
        </w:rPr>
        <w:t>HighDG-LowCG</w:t>
      </w:r>
      <w:r w:rsidR="00EF61C8" w:rsidRPr="003226CB">
        <w:rPr>
          <w:shd w:val="clear" w:color="auto" w:fill="FFFFFF"/>
          <w:lang w:val="en-US"/>
        </w:rPr>
        <w:t xml:space="preserve"> and the two PUSCHs have the same priority index as described in Clause 9 of [6, TS 38.213]</w:t>
      </w:r>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43EC4867" w:rsidR="007644C2" w:rsidRPr="0093254E" w:rsidRDefault="002D48EA" w:rsidP="0093254E">
      <w:pPr>
        <w:pStyle w:val="ListParagraph"/>
        <w:spacing w:after="180"/>
        <w:ind w:left="0"/>
        <w:rPr>
          <w:rFonts w:ascii="Times New Roman" w:hAnsi="Times New Roman"/>
          <w:sz w:val="20"/>
          <w:szCs w:val="20"/>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r w:rsidR="0093254E">
        <w:rPr>
          <w:rFonts w:ascii="Times New Roman" w:hAnsi="Times New Roman"/>
          <w:color w:val="000000" w:themeColor="text1"/>
          <w:sz w:val="20"/>
          <w:szCs w:val="20"/>
          <w:lang w:eastAsia="ko-KR"/>
        </w:rPr>
        <w:t xml:space="preserve"> </w:t>
      </w:r>
      <w:r w:rsidR="007644C2" w:rsidRPr="0093254E">
        <w:rPr>
          <w:rFonts w:ascii="Times New Roman" w:hAnsi="Times New Roman"/>
          <w:sz w:val="20"/>
          <w:szCs w:val="20"/>
        </w:rPr>
        <w:t xml:space="preserve">A UE is not expected to be scheduled by a PDCCH ending in symbol </w:t>
      </w:r>
      <m:oMath>
        <m:r>
          <w:rPr>
            <w:rFonts w:ascii="Cambria Math" w:hAnsi="Cambria Math"/>
            <w:sz w:val="20"/>
            <w:szCs w:val="20"/>
          </w:rPr>
          <m:t>i</m:t>
        </m:r>
      </m:oMath>
      <w:r w:rsidR="007644C2" w:rsidRPr="0093254E">
        <w:rPr>
          <w:rFonts w:ascii="Times New Roman" w:hAnsi="Times New Roman"/>
          <w:sz w:val="20"/>
          <w:szCs w:val="20"/>
        </w:rPr>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sz w:val="20"/>
            <w:szCs w:val="20"/>
          </w:rPr>
          <m:t>j</m:t>
        </m:r>
      </m:oMath>
      <w:r w:rsidR="007644C2" w:rsidRPr="0093254E">
        <w:rPr>
          <w:rFonts w:ascii="Times New Roman" w:hAnsi="Times New Roman"/>
          <w:sz w:val="20"/>
          <w:szCs w:val="20"/>
        </w:rPr>
        <w:t xml:space="preserve"> after symbol </w:t>
      </w:r>
      <m:oMath>
        <m:r>
          <w:rPr>
            <w:rFonts w:ascii="Cambria Math" w:hAnsi="Cambria Math"/>
            <w:sz w:val="20"/>
            <w:szCs w:val="20"/>
          </w:rPr>
          <m:t>i</m:t>
        </m:r>
      </m:oMath>
      <w:r w:rsidR="007644C2" w:rsidRPr="0093254E">
        <w:rPr>
          <w:rFonts w:ascii="Times New Roman" w:hAnsi="Times New Roman"/>
          <w:sz w:val="20"/>
          <w:szCs w:val="20"/>
        </w:rPr>
        <w:t xml:space="preserve">, and if the gap between the end of PDCCH and the beginning of symbol </w:t>
      </w:r>
      <m:oMath>
        <m:r>
          <w:rPr>
            <w:rFonts w:ascii="Cambria Math" w:hAnsi="Cambria Math"/>
            <w:sz w:val="20"/>
            <w:szCs w:val="20"/>
          </w:rPr>
          <m:t>j</m:t>
        </m:r>
      </m:oMath>
      <w:r w:rsidR="007644C2" w:rsidRPr="0093254E">
        <w:rPr>
          <w:rFonts w:ascii="Times New Roman" w:hAnsi="Times New Roman"/>
          <w:sz w:val="20"/>
          <w:szCs w:val="20"/>
        </w:rPr>
        <w:t xml:space="preserve"> is less than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symbols. The value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in symbols is determined according to the UE processing capability defined in </w:t>
      </w:r>
      <w:r w:rsidR="0093254E">
        <w:rPr>
          <w:rFonts w:ascii="Times New Roman" w:hAnsi="Times New Roman"/>
          <w:sz w:val="20"/>
          <w:szCs w:val="20"/>
        </w:rPr>
        <w:t>c</w:t>
      </w:r>
      <w:r w:rsidR="0093254E" w:rsidRPr="0093254E">
        <w:rPr>
          <w:rFonts w:ascii="Times New Roman" w:hAnsi="Times New Roman"/>
          <w:sz w:val="20"/>
          <w:szCs w:val="20"/>
        </w:rPr>
        <w:t xml:space="preserve">lause </w:t>
      </w:r>
      <w:r w:rsidR="007644C2" w:rsidRPr="0093254E">
        <w:rPr>
          <w:rFonts w:ascii="Times New Roman" w:hAnsi="Times New Roman"/>
          <w:sz w:val="20"/>
          <w:szCs w:val="20"/>
        </w:rPr>
        <w:t xml:space="preserve">6.4, and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r>
          <w:rPr>
            <w:rFonts w:ascii="Cambria Math" w:hAnsi="Cambria Math"/>
            <w:sz w:val="20"/>
            <w:szCs w:val="20"/>
          </w:rPr>
          <m:t xml:space="preserve"> </m:t>
        </m:r>
      </m:oMath>
      <w:r w:rsidR="007644C2" w:rsidRPr="0093254E">
        <w:rPr>
          <w:rFonts w:ascii="Times New Roman" w:hAnsi="Times New Roman"/>
          <w:sz w:val="20"/>
          <w:szCs w:val="20"/>
        </w:rPr>
        <w:t>and the symbol duration are based on the minimum of the subcarrier spacing corresponding to the PUSCH with configured grant and the subcarrier spacing of the PDCCH scheduling the PUSCH.</w:t>
      </w:r>
    </w:p>
    <w:p w14:paraId="4E77C7AB" w14:textId="3E4CB3F4" w:rsidR="000B491D" w:rsidRDefault="00CE686E" w:rsidP="000B491D">
      <w:pPr>
        <w:rPr>
          <w:color w:val="000000"/>
        </w:rPr>
      </w:pPr>
      <w:bookmarkStart w:id="819" w:name="_Hlk512252948"/>
      <w:bookmarkEnd w:id="816"/>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359FB189"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r w:rsidR="0093254E" w:rsidRPr="00B96566">
        <w:rPr>
          <w:i/>
          <w:iCs/>
        </w:rPr>
        <w:t>sfnSchemePdcch</w:t>
      </w:r>
      <w:r w:rsidR="0093254E">
        <w:t xml:space="preserve"> is configured and the UE supports </w:t>
      </w:r>
      <w:r w:rsidR="00D37F97" w:rsidRPr="00FC4056">
        <w:rPr>
          <w:i/>
          <w:iCs/>
        </w:rPr>
        <w:t>sfn-DefaultUL-BeamSetup-r17</w:t>
      </w:r>
      <w:r w:rsidR="0093254E">
        <w:t xml:space="preserve">, the UE shall use the first TCI state as the QCL assumption. </w:t>
      </w:r>
    </w:p>
    <w:p w14:paraId="7C352E01" w14:textId="73933EC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r w:rsidR="00F57760" w:rsidRPr="0012651B">
        <w:rPr>
          <w:i/>
          <w:iCs/>
        </w:rPr>
        <w:t>sfnSchemePdcch</w:t>
      </w:r>
      <w:r w:rsidR="00F57760" w:rsidRPr="0012651B">
        <w:t xml:space="preserve"> is configured and the UE supports </w:t>
      </w:r>
      <w:r w:rsidR="00D37F97" w:rsidRPr="00FC4056">
        <w:rPr>
          <w:i/>
          <w:iCs/>
        </w:rPr>
        <w:t>sfn-DefaultUL-BeamSetup-r17</w:t>
      </w:r>
      <w:r w:rsidR="00F57760" w:rsidRPr="0012651B">
        <w:t>, the UE shall use the first TCI state as the QCL assumption.</w:t>
      </w:r>
    </w:p>
    <w:bookmarkEnd w:id="819"/>
    <w:p w14:paraId="1F32E410" w14:textId="2B03F978"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r w:rsidR="000A57D9">
        <w:rPr>
          <w:rFonts w:eastAsia="Malgun Gothic"/>
          <w:i/>
          <w:lang w:eastAsia="ko-KR"/>
        </w:rPr>
        <w:t>nrofHARQ-ProcessesForPUSCH</w:t>
      </w:r>
      <w:r w:rsidR="000A57D9">
        <w:rPr>
          <w:rFonts w:eastAsia="Malgun Gothic"/>
          <w:lang w:eastAsia="ko-KR"/>
        </w:rPr>
        <w:t xml:space="preserve">, </w:t>
      </w:r>
      <w:r w:rsidR="00D37F97" w:rsidRPr="000D2AB4">
        <w:rPr>
          <w:color w:val="000000" w:themeColor="text1"/>
        </w:rPr>
        <w:t>or</w:t>
      </w:r>
      <w:r w:rsidR="00D37F97" w:rsidRPr="000D2AB4">
        <w:rPr>
          <w:i/>
          <w:color w:val="000000" w:themeColor="text1"/>
        </w:rPr>
        <w:t xml:space="preserve"> nrofHARQ-ProcessesForPUSCH-r17</w:t>
      </w:r>
      <w:r w:rsidR="00D37F97">
        <w:rPr>
          <w:i/>
          <w:color w:val="000000" w:themeColor="text1"/>
        </w:rPr>
        <w:t xml:space="preserve">, </w:t>
      </w:r>
      <w:r w:rsidR="000A57D9">
        <w:rPr>
          <w:rFonts w:eastAsia="Malgun Gothic"/>
          <w:lang w:eastAsia="ko-KR"/>
        </w:rPr>
        <w:t>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20" w:name="_Toc11352139"/>
      <w:bookmarkStart w:id="821" w:name="_Toc20318029"/>
      <w:bookmarkStart w:id="822" w:name="_Toc27299927"/>
      <w:bookmarkStart w:id="823" w:name="_Toc29673200"/>
      <w:bookmarkStart w:id="824" w:name="_Toc29673341"/>
      <w:bookmarkStart w:id="825" w:name="_Toc29674334"/>
      <w:bookmarkStart w:id="826" w:name="_Toc36645564"/>
      <w:bookmarkStart w:id="827" w:name="_Toc45810609"/>
      <w:bookmarkStart w:id="828" w:name="_Toc145348742"/>
      <w:r w:rsidRPr="0048482F">
        <w:rPr>
          <w:color w:val="000000"/>
        </w:rPr>
        <w:t>6</w:t>
      </w:r>
      <w:r w:rsidR="004A6977" w:rsidRPr="0048482F">
        <w:rPr>
          <w:color w:val="000000"/>
        </w:rPr>
        <w:t>.1.1</w:t>
      </w:r>
      <w:r w:rsidR="004A6977" w:rsidRPr="0048482F">
        <w:rPr>
          <w:color w:val="000000"/>
        </w:rPr>
        <w:tab/>
        <w:t>Transmission schemes</w:t>
      </w:r>
      <w:bookmarkEnd w:id="820"/>
      <w:bookmarkEnd w:id="821"/>
      <w:bookmarkEnd w:id="822"/>
      <w:bookmarkEnd w:id="823"/>
      <w:bookmarkEnd w:id="824"/>
      <w:bookmarkEnd w:id="825"/>
      <w:bookmarkEnd w:id="826"/>
      <w:bookmarkEnd w:id="827"/>
      <w:bookmarkEnd w:id="828"/>
    </w:p>
    <w:p w14:paraId="07562EC6" w14:textId="446A61DC" w:rsidR="003959C8" w:rsidRPr="0048482F" w:rsidRDefault="003959C8" w:rsidP="00BC64BD">
      <w:pPr>
        <w:rPr>
          <w:color w:val="000000"/>
        </w:rPr>
      </w:pPr>
      <w:bookmarkStart w:id="829"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w:t>
      </w:r>
      <w:r w:rsidR="005A039F" w:rsidRPr="005704A4">
        <w:rPr>
          <w:i/>
          <w:color w:val="000000"/>
        </w:rPr>
        <w:lastRenderedPageBreak/>
        <w:t>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30" w:name="_Toc11352140"/>
      <w:bookmarkStart w:id="831" w:name="_Toc20318030"/>
      <w:bookmarkStart w:id="832" w:name="_Toc27299928"/>
      <w:bookmarkStart w:id="833" w:name="_Toc29673201"/>
      <w:bookmarkStart w:id="834" w:name="_Toc29673342"/>
      <w:bookmarkStart w:id="835" w:name="_Toc29674335"/>
      <w:bookmarkStart w:id="836" w:name="_Toc36645565"/>
      <w:bookmarkStart w:id="837" w:name="_Toc45810610"/>
      <w:bookmarkStart w:id="838" w:name="_Toc145348743"/>
      <w:r w:rsidRPr="0048482F">
        <w:rPr>
          <w:color w:val="000000"/>
        </w:rPr>
        <w:t>6.1.1.1</w:t>
      </w:r>
      <w:r w:rsidRPr="0048482F">
        <w:rPr>
          <w:color w:val="000000"/>
        </w:rPr>
        <w:tab/>
        <w:t xml:space="preserve">Codebook based UL </w:t>
      </w:r>
      <w:r w:rsidR="00FE5EBE" w:rsidRPr="0048482F">
        <w:rPr>
          <w:color w:val="000000"/>
        </w:rPr>
        <w:t>transmission</w:t>
      </w:r>
      <w:bookmarkEnd w:id="830"/>
      <w:bookmarkEnd w:id="831"/>
      <w:bookmarkEnd w:id="832"/>
      <w:bookmarkEnd w:id="833"/>
      <w:bookmarkEnd w:id="834"/>
      <w:bookmarkEnd w:id="835"/>
      <w:bookmarkEnd w:id="836"/>
      <w:bookmarkEnd w:id="837"/>
      <w:bookmarkEnd w:id="838"/>
    </w:p>
    <w:p w14:paraId="3F10C8EF" w14:textId="77777777" w:rsidR="00040FB6" w:rsidRDefault="002B15DE" w:rsidP="00040FB6">
      <w:pPr>
        <w:rPr>
          <w:color w:val="000000" w:themeColor="text1"/>
        </w:rPr>
      </w:pPr>
      <w:bookmarkStart w:id="839"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r w:rsidR="00040FB6" w:rsidRPr="00CB3F70">
        <w:rPr>
          <w:i/>
          <w:color w:val="000000"/>
        </w:rPr>
        <w:t>srs-ResourceIndicator</w:t>
      </w:r>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r w:rsidR="00040FB6" w:rsidRPr="00CB3F70">
        <w:rPr>
          <w:i/>
          <w:color w:val="000000"/>
        </w:rPr>
        <w:t>precodingAndNumberOfLayers</w:t>
      </w:r>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40" w:name="_Hlk86172259"/>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bookmarkEnd w:id="840"/>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r w:rsidRPr="00CB3F70">
        <w:rPr>
          <w:i/>
          <w:color w:val="000000"/>
        </w:rPr>
        <w:t>srs-ResourceIndicator</w:t>
      </w:r>
      <w:r w:rsidRPr="00CB3F70">
        <w:rPr>
          <w:color w:val="000000"/>
        </w:rPr>
        <w:t xml:space="preserve"> and </w:t>
      </w:r>
      <w:r w:rsidRPr="00CB3F70">
        <w:rPr>
          <w:i/>
          <w:color w:val="000000"/>
        </w:rPr>
        <w:t>precodingAndNumberOfLayers</w:t>
      </w:r>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r w:rsidR="002B15DE" w:rsidRPr="00B926C1">
        <w:rPr>
          <w:i/>
          <w:color w:val="000000"/>
        </w:rPr>
        <w:t>nrofSRS-Ports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r w:rsidR="002B15DE" w:rsidRPr="00C838B4">
        <w:rPr>
          <w:i/>
          <w:color w:val="000000"/>
        </w:rPr>
        <w:t>txConfig</w:t>
      </w:r>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r w:rsidRPr="00CB3F70">
        <w:rPr>
          <w:i/>
          <w:color w:val="000000"/>
        </w:rPr>
        <w:t>nrofSRS-Ports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r w:rsidRPr="00CB3F70">
        <w:rPr>
          <w:i/>
          <w:color w:val="000000"/>
        </w:rPr>
        <w:t>nrofSRS-Ports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r w:rsidRPr="00CB3F70">
        <w:rPr>
          <w:i/>
          <w:color w:val="000000"/>
        </w:rPr>
        <w:t>txConfig</w:t>
      </w:r>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41" w:name="_Hlk512442647"/>
      <w:r w:rsidRPr="00AF547C">
        <w:rPr>
          <w:i/>
        </w:rPr>
        <w:t>codebookSubset</w:t>
      </w:r>
      <w:bookmarkEnd w:id="841"/>
      <w:r w:rsidRPr="00AF547C">
        <w:rPr>
          <w:i/>
        </w:rPr>
        <w:t xml:space="preserve"> </w:t>
      </w:r>
      <w:r>
        <w:t xml:space="preserve">in </w:t>
      </w:r>
      <w:bookmarkStart w:id="842" w:name="_Hlk512442667"/>
      <w:r w:rsidR="000174D2">
        <w:rPr>
          <w:i/>
        </w:rPr>
        <w:t>pusch-Config</w:t>
      </w:r>
      <w:bookmarkEnd w:id="842"/>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w:t>
      </w:r>
      <w:r w:rsidR="009C4ECF">
        <w:rPr>
          <w:color w:val="000000" w:themeColor="text1"/>
        </w:rPr>
        <w:lastRenderedPageBreak/>
        <w:t xml:space="preserve">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43" w:name="_Toc11352141"/>
      <w:bookmarkStart w:id="844" w:name="_Toc20318031"/>
      <w:bookmarkStart w:id="845" w:name="_Toc27299929"/>
      <w:bookmarkStart w:id="846" w:name="_Toc29673202"/>
      <w:bookmarkStart w:id="847" w:name="_Toc29673343"/>
      <w:bookmarkStart w:id="848" w:name="_Toc29674336"/>
      <w:bookmarkStart w:id="849" w:name="_Toc36645566"/>
      <w:bookmarkStart w:id="850" w:name="_Toc45810611"/>
      <w:bookmarkStart w:id="851" w:name="_Toc145348744"/>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43"/>
      <w:bookmarkEnd w:id="844"/>
      <w:bookmarkEnd w:id="845"/>
      <w:bookmarkEnd w:id="846"/>
      <w:bookmarkEnd w:id="847"/>
      <w:bookmarkEnd w:id="848"/>
      <w:bookmarkEnd w:id="849"/>
      <w:bookmarkEnd w:id="850"/>
      <w:bookmarkEnd w:id="851"/>
    </w:p>
    <w:bookmarkEnd w:id="839"/>
    <w:p w14:paraId="662017CD" w14:textId="689A5BAD"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52" w:name="_Hlk494787623"/>
      <w:r w:rsidR="004D21CE">
        <w:rPr>
          <w:color w:val="000000"/>
        </w:rPr>
        <w:t xml:space="preserve">, or SRIs </w:t>
      </w:r>
      <w:r w:rsidR="004D21CE" w:rsidRPr="00CB3F70">
        <w:rPr>
          <w:color w:val="000000"/>
        </w:rPr>
        <w:t xml:space="preserve">given by </w:t>
      </w:r>
      <w:r w:rsidR="004D21CE" w:rsidRPr="00CB3F70">
        <w:rPr>
          <w:i/>
          <w:color w:val="000000"/>
        </w:rPr>
        <w:t>srs-ResourceIndicator</w:t>
      </w:r>
      <w:r w:rsidR="004D21CE" w:rsidRPr="00047653">
        <w:rPr>
          <w:iCs/>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52"/>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xml:space="preserve">. </w:t>
      </w:r>
      <w:r w:rsidR="004D21CE">
        <w:rPr>
          <w:color w:val="000000"/>
        </w:rPr>
        <w:t xml:space="preserve">When two SRS resource sets are configured in </w:t>
      </w:r>
      <w:r w:rsidR="004D21CE" w:rsidRPr="00CB3F70">
        <w:rPr>
          <w:i/>
          <w:color w:val="000000"/>
        </w:rPr>
        <w:t>srs-</w:t>
      </w:r>
      <w:r w:rsidR="004D21CE" w:rsidRPr="00CB3F70">
        <w:rPr>
          <w:i/>
          <w:color w:val="000000"/>
        </w:rPr>
        <w:lastRenderedPageBreak/>
        <w:t>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853"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854"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55" w:name="_Hlk515954588"/>
      <w:r w:rsidRPr="000B4CDA">
        <w:t xml:space="preserve">reception of the </w:t>
      </w:r>
      <w:r>
        <w:t>aperiodic NZP</w:t>
      </w:r>
      <w:r w:rsidRPr="000B4CDA">
        <w:t xml:space="preserve">-CSI-RS resource and the first symbol </w:t>
      </w:r>
      <w:bookmarkEnd w:id="855"/>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54"/>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301" type="#_x0000_t75" style="width:50.25pt;height:14.25pt" o:ole="">
            <v:imagedata r:id="rId1987" o:title=""/>
          </v:shape>
          <o:OLEObject Type="Embed" ProgID="Equation.DSMT4" ShapeID="_x0000_i2301" DrawAspect="Content" ObjectID="_1755966340" r:id="rId1988"/>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689129FC" w:rsidR="004A6977" w:rsidRPr="0048482F" w:rsidRDefault="00AE5F9B" w:rsidP="00FC1C90">
      <w:pPr>
        <w:pStyle w:val="Heading3"/>
        <w:rPr>
          <w:color w:val="000000"/>
        </w:rPr>
      </w:pPr>
      <w:bookmarkStart w:id="856" w:name="_Toc11352142"/>
      <w:bookmarkStart w:id="857" w:name="_Toc20318032"/>
      <w:bookmarkStart w:id="858" w:name="_Toc27299930"/>
      <w:bookmarkStart w:id="859" w:name="_Toc29673203"/>
      <w:bookmarkStart w:id="860" w:name="_Toc29673344"/>
      <w:bookmarkStart w:id="861" w:name="_Toc29674337"/>
      <w:bookmarkStart w:id="862" w:name="_Toc36645567"/>
      <w:bookmarkStart w:id="863" w:name="_Toc45810612"/>
      <w:bookmarkStart w:id="864" w:name="_Toc145348745"/>
      <w:bookmarkEnd w:id="829"/>
      <w:bookmarkEnd w:id="853"/>
      <w:r w:rsidRPr="0048482F">
        <w:rPr>
          <w:color w:val="000000"/>
        </w:rPr>
        <w:lastRenderedPageBreak/>
        <w:t>6</w:t>
      </w:r>
      <w:r w:rsidR="004A6977" w:rsidRPr="0048482F">
        <w:rPr>
          <w:color w:val="000000"/>
        </w:rPr>
        <w:t>.1.2</w:t>
      </w:r>
      <w:r w:rsidR="004A6977" w:rsidRPr="0048482F">
        <w:rPr>
          <w:color w:val="000000"/>
        </w:rPr>
        <w:tab/>
        <w:t>Resource allocation</w:t>
      </w:r>
      <w:bookmarkEnd w:id="856"/>
      <w:bookmarkEnd w:id="857"/>
      <w:bookmarkEnd w:id="858"/>
      <w:bookmarkEnd w:id="859"/>
      <w:bookmarkEnd w:id="860"/>
      <w:bookmarkEnd w:id="861"/>
      <w:bookmarkEnd w:id="862"/>
      <w:bookmarkEnd w:id="863"/>
      <w:bookmarkEnd w:id="864"/>
      <w:r w:rsidR="004A6977" w:rsidRPr="0048482F">
        <w:rPr>
          <w:color w:val="000000"/>
        </w:rPr>
        <w:t xml:space="preserve"> </w:t>
      </w:r>
    </w:p>
    <w:p w14:paraId="5B2A603D" w14:textId="77777777" w:rsidR="00440F32" w:rsidRPr="0048482F" w:rsidRDefault="00440F32" w:rsidP="00440F32">
      <w:pPr>
        <w:pStyle w:val="Heading4"/>
        <w:rPr>
          <w:color w:val="000000"/>
        </w:rPr>
      </w:pPr>
      <w:bookmarkStart w:id="865" w:name="_Toc11352143"/>
      <w:bookmarkStart w:id="866" w:name="_Toc20318033"/>
      <w:bookmarkStart w:id="867" w:name="_Toc27299931"/>
      <w:bookmarkStart w:id="868" w:name="_Toc29673204"/>
      <w:bookmarkStart w:id="869" w:name="_Toc29673345"/>
      <w:bookmarkStart w:id="870" w:name="_Toc29674338"/>
      <w:bookmarkStart w:id="871" w:name="_Toc36645568"/>
      <w:bookmarkStart w:id="872" w:name="_Toc45810613"/>
      <w:bookmarkStart w:id="873" w:name="_Toc145348746"/>
      <w:r w:rsidRPr="0048482F">
        <w:rPr>
          <w:color w:val="000000"/>
        </w:rPr>
        <w:t>6.1.2.1</w:t>
      </w:r>
      <w:r w:rsidRPr="0048482F">
        <w:rPr>
          <w:color w:val="000000"/>
        </w:rPr>
        <w:tab/>
        <w:t>Resource allocation in time domain</w:t>
      </w:r>
      <w:bookmarkEnd w:id="865"/>
      <w:bookmarkEnd w:id="866"/>
      <w:bookmarkEnd w:id="867"/>
      <w:bookmarkEnd w:id="868"/>
      <w:bookmarkEnd w:id="869"/>
      <w:bookmarkEnd w:id="870"/>
      <w:bookmarkEnd w:id="871"/>
      <w:bookmarkEnd w:id="872"/>
      <w:bookmarkEnd w:id="873"/>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r w:rsidR="00103D10" w:rsidRPr="00555985">
        <w:rPr>
          <w:i/>
          <w:iCs/>
          <w:lang w:val="en-US"/>
        </w:rPr>
        <w:t>numberOfSlotsTBoMS</w:t>
      </w:r>
      <w:r w:rsidR="00103D10">
        <w:rPr>
          <w:lang w:val="en-US"/>
        </w:rPr>
        <w:t xml:space="preserve"> is present in the resource allocation table), </w:t>
      </w:r>
      <w:r w:rsidR="00274CB3">
        <w:rPr>
          <w:lang w:val="en-US"/>
        </w:rPr>
        <w:t xml:space="preserve">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302" type="#_x0000_t75" style="width:79.55pt;height:21.75pt" o:ole="">
            <v:imagedata r:id="rId1989" o:title=""/>
          </v:shape>
          <o:OLEObject Type="Embed" ProgID="Equation.DSMT4" ShapeID="_x0000_i2302" DrawAspect="Content" ObjectID="_1755966341" r:id="rId1990"/>
        </w:object>
      </w:r>
      <w:r w:rsidR="00CD198E">
        <w:t xml:space="preserve">, where </w:t>
      </w:r>
      <w:r w:rsidR="00CD198E" w:rsidRPr="00564D71">
        <w:rPr>
          <w:position w:val="-14"/>
        </w:rPr>
        <w:object w:dxaOrig="1700" w:dyaOrig="340" w14:anchorId="6B575EB5">
          <v:shape id="_x0000_i2303" type="#_x0000_t75" style="width:86.25pt;height:14.25pt" o:ole="">
            <v:imagedata r:id="rId1991" o:title=""/>
          </v:shape>
          <o:OLEObject Type="Embed" ProgID="Equation.3" ShapeID="_x0000_i2303" DrawAspect="Content" ObjectID="_1755966342" r:id="rId1992"/>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r w:rsidRPr="00595034">
        <w:rPr>
          <w:i/>
        </w:rPr>
        <w:t>reportSlotOffsetList</w:t>
      </w:r>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304" type="#_x0000_t75" style="width:21.75pt;height:14.25pt" o:ole="">
            <v:imagedata r:id="rId1993" o:title=""/>
          </v:shape>
          <o:OLEObject Type="Embed" ProgID="Equation.3" ShapeID="_x0000_i2304" DrawAspect="Content" ObjectID="_1755966343" r:id="rId1994"/>
        </w:object>
      </w:r>
      <w:r>
        <w:t xml:space="preserve"> </w:t>
      </w:r>
      <w:r w:rsidRPr="00E77D90">
        <w:t>triggered CSI Reporting Settings</w:t>
      </w:r>
      <w:r>
        <w:t xml:space="preserve"> and </w:t>
      </w:r>
      <w:r w:rsidRPr="00351CC9">
        <w:rPr>
          <w:position w:val="-12"/>
        </w:rPr>
        <w:object w:dxaOrig="820" w:dyaOrig="340" w14:anchorId="56D39FF5">
          <v:shape id="_x0000_i2305" type="#_x0000_t75" style="width:43.55pt;height:14.25pt" o:ole="">
            <v:imagedata r:id="rId1995" o:title=""/>
          </v:shape>
          <o:OLEObject Type="Embed" ProgID="Equation.DSMT4" ShapeID="_x0000_i2305" DrawAspect="Content" ObjectID="_1755966344" r:id="rId1996"/>
        </w:object>
      </w:r>
      <w:r>
        <w:t xml:space="preserve"> is the </w:t>
      </w:r>
      <w:r>
        <w:rPr>
          <w:i/>
        </w:rPr>
        <w:t>(m+1)</w:t>
      </w:r>
      <w:r>
        <w:t xml:space="preserve">th entry of </w:t>
      </w:r>
      <w:r w:rsidRPr="007A4D93">
        <w:rPr>
          <w:position w:val="-14"/>
        </w:rPr>
        <w:object w:dxaOrig="260" w:dyaOrig="340" w14:anchorId="0FAC605C">
          <v:shape id="_x0000_i2306" type="#_x0000_t75" style="width:14.25pt;height:14.25pt" o:ole="">
            <v:imagedata r:id="rId1997" o:title=""/>
          </v:shape>
          <o:OLEObject Type="Embed" ProgID="Equation.3" ShapeID="_x0000_i2306" DrawAspect="Content" ObjectID="_1755966345" r:id="rId1998"/>
        </w:object>
      </w:r>
      <w:r w:rsidR="00336CC1">
        <w:t>.</w:t>
      </w:r>
    </w:p>
    <w:p w14:paraId="4C64CDE0" w14:textId="654023DF" w:rsidR="00602D62" w:rsidRDefault="00820DDF" w:rsidP="00602D62">
      <w:pPr>
        <w:pStyle w:val="B1"/>
      </w:pPr>
      <w:r w:rsidRPr="0048482F">
        <w:rPr>
          <w:color w:val="000000"/>
        </w:rPr>
        <w:t>-</w:t>
      </w:r>
      <w:r w:rsidRPr="0048482F">
        <w:rPr>
          <w:color w:val="000000"/>
        </w:rPr>
        <w:tab/>
      </w:r>
      <w:bookmarkStart w:id="874"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75" w:name="_Hlk26521818"/>
      <w:r w:rsidR="00AB40E6">
        <w:rPr>
          <w:position w:val="-34"/>
          <w:lang w:eastAsia="ja-JP"/>
        </w:rPr>
        <w:object w:dxaOrig="5535" w:dyaOrig="780" w14:anchorId="3C035641">
          <v:shape id="_x0000_i2307" type="#_x0000_t75" style="width:277.1pt;height:39.35pt" o:ole="">
            <v:imagedata r:id="rId1999" o:title=""/>
          </v:shape>
          <o:OLEObject Type="Embed" ProgID="Equation.DSMT4" ShapeID="_x0000_i2307" DrawAspect="Content" ObjectID="_1755966346" r:id="rId2000"/>
        </w:object>
      </w:r>
      <w:bookmarkEnd w:id="875"/>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where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rsidR="00AF3F83">
        <w:rPr>
          <w:lang w:eastAsia="ko-KR"/>
        </w:rPr>
        <w:t xml:space="preserve"> is a parameter configured by higher layer as specified in clause 4.2 of [6 TS 38.213]</w:t>
      </w:r>
      <w:r w:rsidR="00F93B4E" w:rsidRPr="00C9130A">
        <w:rPr>
          <w:color w:val="000000" w:themeColor="text1"/>
          <w:lang w:eastAsia="ja-JP"/>
        </w:rPr>
        <w:t>, and</w:t>
      </w:r>
      <w:r w:rsidRPr="0048482F">
        <w:rPr>
          <w:color w:val="000000"/>
        </w:rPr>
        <w:t xml:space="preserve"> 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874"/>
      <w:r w:rsidR="006930B2" w:rsidRPr="00620428">
        <w:rPr>
          <w:position w:val="-10"/>
          <w:lang w:eastAsia="ja-JP"/>
        </w:rPr>
        <w:object w:dxaOrig="580" w:dyaOrig="300" w14:anchorId="38960CDD">
          <v:shape id="_x0000_i2308" type="#_x0000_t75" style="width:27.65pt;height:14.25pt" o:ole="">
            <v:imagedata r:id="rId2001" o:title=""/>
          </v:shape>
          <o:OLEObject Type="Embed" ProgID="Equation.DSMT4" ShapeID="_x0000_i2308" DrawAspect="Content" ObjectID="_1755966347" r:id="rId2002"/>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309" type="#_x0000_t75" style="width:28.45pt;height:14.25pt" o:ole="">
            <v:imagedata r:id="rId38" o:title=""/>
          </v:shape>
          <o:OLEObject Type="Embed" ProgID="Equation.DSMT4" ShapeID="_x0000_i2309" DrawAspect="Content" ObjectID="_1755966348" r:id="rId2003"/>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E40669">
        <w:rPr>
          <w:color w:val="000000" w:themeColor="text1"/>
        </w:rPr>
        <w:t>the scheduling DCI is other than DCI format 0_0 with CRC scrambled by TC-RNTI</w:t>
      </w:r>
      <w:r w:rsidR="00E40669" w:rsidRPr="0022136C">
        <w:rPr>
          <w:color w:val="000000" w:themeColor="text1"/>
        </w:rPr>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310" type="#_x0000_t75" style="width:24.3pt;height:15.05pt" o:ole="">
            <v:imagedata r:id="rId40" o:title=""/>
          </v:shape>
          <o:OLEObject Type="Embed" ProgID="Equation.DSMT4" ShapeID="_x0000_i2310" DrawAspect="Content" ObjectID="_1755966349" r:id="rId2004"/>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11" type="#_x0000_t75" style="width:24.3pt;height:15.05pt" o:ole="">
            <v:imagedata r:id="rId40" o:title=""/>
          </v:shape>
          <o:OLEObject Type="Embed" ProgID="Equation.DSMT4" ShapeID="_x0000_i2311" DrawAspect="Content" ObjectID="_1755966350" r:id="rId2005"/>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by RAR UL grant, or by fallbackRAR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r w:rsidRPr="00555985">
        <w:rPr>
          <w:i/>
          <w:iCs/>
          <w:lang w:val="en-US"/>
        </w:rPr>
        <w:t>numberOfSlotsTBoMS</w:t>
      </w:r>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lastRenderedPageBreak/>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12" type="#_x0000_t75" style="width:44.35pt;height:14.25pt" o:ole="">
            <v:imagedata r:id="rId2006" o:title=""/>
          </v:shape>
          <o:OLEObject Type="Embed" ProgID="Equation.3" ShapeID="_x0000_i2312" DrawAspect="Content" ObjectID="_1755966351" r:id="rId2007"/>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13" type="#_x0000_t75" style="width:93.75pt;height:14.25pt" o:ole="">
            <v:imagedata r:id="rId2008" o:title=""/>
          </v:shape>
          <o:OLEObject Type="Embed" ProgID="Equation.3" ShapeID="_x0000_i2313" DrawAspect="Content" ObjectID="_1755966352" r:id="rId2009"/>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14" type="#_x0000_t75" style="width:2in;height:14.25pt" o:ole="">
            <v:imagedata r:id="rId2010" o:title=""/>
          </v:shape>
          <o:OLEObject Type="Embed" ProgID="Equation.3" ShapeID="_x0000_i2314" DrawAspect="Content" ObjectID="_1755966353" r:id="rId2011"/>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15" type="#_x0000_t75" style="width:57.75pt;height:14.25pt" o:ole="">
            <v:imagedata r:id="rId2012" o:title=""/>
          </v:shape>
          <o:OLEObject Type="Embed" ProgID="Equation.3" ShapeID="_x0000_i2315" DrawAspect="Content" ObjectID="_1755966354" r:id="rId2013"/>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876"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r w:rsidRPr="00555985">
        <w:rPr>
          <w:i/>
          <w:iCs/>
          <w:lang w:val="en-US"/>
        </w:rPr>
        <w:t>numberOfSlot</w:t>
      </w:r>
      <w:r>
        <w:rPr>
          <w:i/>
          <w:iCs/>
          <w:lang w:val="en-US"/>
        </w:rPr>
        <w:t>s</w:t>
      </w:r>
      <w:r w:rsidRPr="00555985">
        <w:rPr>
          <w:i/>
          <w:iCs/>
          <w:lang w:val="en-US"/>
        </w:rPr>
        <w:t>TBoMS</w:t>
      </w:r>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r>
        <w:rPr>
          <w:i/>
          <w:iCs/>
        </w:rPr>
        <w:t>numberOfRepetitions</w:t>
      </w:r>
      <w:r w:rsidRPr="009A2108">
        <w:t xml:space="preserve"> is present in the resource allocation table, the number of repetitions </w:t>
      </w:r>
      <w:r w:rsidRPr="00E56056">
        <w:rPr>
          <w:i/>
          <w:iCs/>
        </w:rPr>
        <w:t>K</w:t>
      </w:r>
      <w:r w:rsidRPr="009A2108">
        <w:t xml:space="preserve"> is equal to </w:t>
      </w:r>
      <w:r>
        <w:rPr>
          <w:i/>
          <w:iCs/>
        </w:rPr>
        <w:t>numberOfRepetitions</w:t>
      </w:r>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r w:rsidR="006546B5" w:rsidRPr="00594350">
        <w:rPr>
          <w:i/>
          <w:iCs/>
          <w:u w:val="single"/>
          <w:lang w:val="en-US"/>
        </w:rPr>
        <w:t>coresetpoolIndex</w:t>
      </w:r>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lastRenderedPageBreak/>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039FBD76"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F9E06B8" w14:textId="7832BCD5" w:rsidR="005A28D6" w:rsidRPr="00E618D3" w:rsidRDefault="005A28D6" w:rsidP="005A28D6">
      <w:pPr>
        <w:pStyle w:val="BodyText"/>
        <w:rPr>
          <w:color w:val="000000" w:themeColor="text1"/>
        </w:rPr>
      </w:pPr>
      <w:r w:rsidRPr="00E618D3">
        <w:rPr>
          <w:rFonts w:hint="eastAsia"/>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E618D3">
        <w:rPr>
          <w:rFonts w:hint="eastAsia"/>
          <w:color w:val="000000" w:themeColor="text1"/>
        </w:rPr>
        <w:t xml:space="preserve">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 xml:space="preserve">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pusch-AggregationFactor</w:t>
      </w:r>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r w:rsidRPr="00E618D3">
        <w:rPr>
          <w:rStyle w:val="CommentReference"/>
          <w:i/>
          <w:iCs/>
          <w:color w:val="000000" w:themeColor="text1"/>
          <w:sz w:val="20"/>
          <w:lang w:val="x-none"/>
        </w:rPr>
        <w:t>numberOfRepetitions</w:t>
      </w:r>
      <w:r w:rsidRPr="00E618D3">
        <w:rPr>
          <w:rStyle w:val="CommentReference"/>
          <w:color w:val="000000" w:themeColor="text1"/>
          <w:sz w:val="20"/>
          <w:lang w:val="x-none"/>
        </w:rPr>
        <w:t xml:space="preserve"> </w:t>
      </w:r>
      <w:r>
        <w:rPr>
          <w:rStyle w:val="CommentReference"/>
          <w:color w:val="000000" w:themeColor="text1"/>
          <w:sz w:val="20"/>
        </w:rPr>
        <w:t xml:space="preserve">in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Style w:val="CommentReference"/>
          <w:color w:val="000000" w:themeColor="text1"/>
          <w:sz w:val="20"/>
          <w:lang w:val="x-none"/>
        </w:rPr>
        <w:t>.</w:t>
      </w:r>
    </w:p>
    <w:p w14:paraId="75550781" w14:textId="011C498F" w:rsidR="001B75AA" w:rsidRPr="00A7752B" w:rsidRDefault="001B75AA" w:rsidP="001B75AA">
      <w:pPr>
        <w:rPr>
          <w:color w:val="000000" w:themeColor="text1"/>
          <w:lang w:val="x-none"/>
        </w:rPr>
      </w:pPr>
      <w:r w:rsidRPr="005D4C7D">
        <w:rPr>
          <w:color w:val="000000" w:themeColor="text1"/>
        </w:rPr>
        <w:t>If a UE is configured with</w:t>
      </w:r>
      <w:r w:rsidR="004D3A03" w:rsidRPr="004D3A03">
        <w:rPr>
          <w:i/>
          <w:color w:val="000000"/>
          <w:lang w:eastAsia="en-GB"/>
        </w:rPr>
        <w:t xml:space="preserve"> </w:t>
      </w:r>
      <w:r w:rsidR="004D3A03" w:rsidRPr="00A156CD">
        <w:rPr>
          <w:i/>
          <w:color w:val="000000"/>
          <w:lang w:eastAsia="en-GB"/>
        </w:rPr>
        <w:t>extendedK2</w:t>
      </w:r>
      <w:r w:rsidR="004D3A03" w:rsidRPr="00A156CD">
        <w:rPr>
          <w:i/>
          <w:iCs/>
          <w:color w:val="000000"/>
          <w:lang w:eastAsia="en-GB"/>
        </w:rPr>
        <w:t xml:space="preserve"> </w:t>
      </w:r>
      <w:r w:rsidR="004D3A03" w:rsidRPr="00A156CD">
        <w:rPr>
          <w:iCs/>
          <w:color w:val="000000"/>
          <w:lang w:eastAsia="en-GB"/>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r w:rsidRPr="00862B92">
        <w:rPr>
          <w:i/>
          <w:iCs/>
          <w:color w:val="000000"/>
        </w:rPr>
        <w:t>A</w:t>
      </w:r>
      <w:r w:rsidRPr="00767A44">
        <w:rPr>
          <w:i/>
          <w:iCs/>
          <w:color w:val="000000"/>
        </w:rPr>
        <w:t>vailableSlotCounting</w:t>
      </w:r>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r w:rsidRPr="00EF11C7">
        <w:rPr>
          <w:i/>
        </w:rPr>
        <w:t>tdd-UL-DL-ConfigurationCommon</w:t>
      </w:r>
      <w:r w:rsidRPr="0080129A">
        <w:t>,</w:t>
      </w:r>
      <w:r w:rsidRPr="00EF11C7">
        <w:rPr>
          <w:i/>
        </w:rPr>
        <w:t xml:space="preserve"> tdd-UL-DL-ConfigurationDedicated</w:t>
      </w:r>
      <w:r w:rsidRPr="0080129A">
        <w:t xml:space="preserve"> </w:t>
      </w:r>
      <w:r w:rsidRPr="00EF11C7">
        <w:rPr>
          <w:i/>
        </w:rPr>
        <w:t>and ssb-PositionsInBurst</w:t>
      </w:r>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lastRenderedPageBreak/>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r w:rsidRPr="00EF11C7">
        <w:rPr>
          <w:i/>
        </w:rPr>
        <w:t>tdd-UL-DL-ConfigurationCommon</w:t>
      </w:r>
      <w:r w:rsidRPr="0080129A">
        <w:t xml:space="preserve">, </w:t>
      </w:r>
      <w:r w:rsidRPr="00EF11C7">
        <w:rPr>
          <w:i/>
        </w:rPr>
        <w:t>tdd-UL-DL-ConfigurationDedicated</w:t>
      </w:r>
      <w:r w:rsidRPr="0080129A">
        <w:t xml:space="preserve"> and </w:t>
      </w:r>
      <w:r w:rsidRPr="00EF11C7">
        <w:rPr>
          <w:i/>
        </w:rPr>
        <w:t>ssb-PositionsInBurst</w:t>
      </w:r>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r w:rsidRPr="006563FE">
        <w:rPr>
          <w:i/>
          <w:iCs/>
        </w:rPr>
        <w:t>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6D976BCB" w14:textId="3FAF62AD"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1444503"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r w:rsidR="009616E1">
        <w:rPr>
          <w:i/>
          <w:iCs/>
        </w:rPr>
        <w:t>AvailableSlotCounting</w:t>
      </w:r>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0EA62546"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r w:rsidR="009616E1" w:rsidRPr="008C6366">
        <w:rPr>
          <w:i/>
          <w:iCs/>
        </w:rPr>
        <w:t>AvailableSlotCounting</w:t>
      </w:r>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w:t>
      </w:r>
      <w:r w:rsidR="00731812">
        <w:rPr>
          <w:rFonts w:eastAsia="Batang"/>
          <w:kern w:val="24"/>
        </w:rPr>
        <w:t>C</w:t>
      </w:r>
      <w:r w:rsidR="00731812" w:rsidRPr="008C6366">
        <w:rPr>
          <w:rFonts w:eastAsia="Batang"/>
          <w:kern w:val="24"/>
        </w:rPr>
        <w:t xml:space="preserve">lause </w:t>
      </w:r>
      <w:r w:rsidRPr="008C6366">
        <w:rPr>
          <w:rFonts w:eastAsia="Batang"/>
          <w:kern w:val="24"/>
        </w:rPr>
        <w:t xml:space="preserve">9, </w:t>
      </w:r>
      <w:r w:rsidR="00731812">
        <w:rPr>
          <w:rFonts w:eastAsia="Batang"/>
          <w:kern w:val="24"/>
        </w:rPr>
        <w:t>C</w:t>
      </w:r>
      <w:r w:rsidR="00731812" w:rsidRPr="008C6366">
        <w:rPr>
          <w:rFonts w:eastAsia="Batang"/>
          <w:kern w:val="24"/>
        </w:rPr>
        <w:t xml:space="preserve">lause </w:t>
      </w:r>
      <w:r w:rsidRPr="008C6366">
        <w:rPr>
          <w:rFonts w:eastAsia="Batang"/>
          <w:kern w:val="24"/>
        </w:rPr>
        <w:t>11.1</w:t>
      </w:r>
      <w:r w:rsidR="00881374">
        <w:rPr>
          <w:rFonts w:eastAsia="Batang"/>
          <w:kern w:val="24"/>
        </w:rPr>
        <w:t>,</w:t>
      </w:r>
      <w:r w:rsidRPr="008C6366">
        <w:rPr>
          <w:rFonts w:eastAsia="Batang"/>
          <w:kern w:val="24"/>
        </w:rPr>
        <w:t xml:space="preserve"> </w:t>
      </w:r>
      <w:r w:rsidR="00731812">
        <w:rPr>
          <w:rFonts w:eastAsia="Batang"/>
          <w:kern w:val="24"/>
        </w:rPr>
        <w:t>C</w:t>
      </w:r>
      <w:r w:rsidR="00731812" w:rsidRPr="008C6366">
        <w:rPr>
          <w:rFonts w:eastAsia="Batang"/>
          <w:kern w:val="24"/>
        </w:rPr>
        <w:t xml:space="preserve">lause </w:t>
      </w:r>
      <w:r w:rsidRPr="008C6366">
        <w:rPr>
          <w:rFonts w:eastAsia="Batang"/>
          <w:kern w:val="24"/>
        </w:rPr>
        <w:t>11.2A</w:t>
      </w:r>
      <w:r w:rsidR="00731812">
        <w:rPr>
          <w:rFonts w:eastAsia="Batang"/>
          <w:kern w:val="24"/>
        </w:rPr>
        <w:t>, Clause 15</w:t>
      </w:r>
      <w:r w:rsidRPr="008C6366">
        <w:rPr>
          <w:rFonts w:eastAsia="Batang"/>
          <w:kern w:val="24"/>
        </w:rPr>
        <w:t xml:space="preserve"> </w:t>
      </w:r>
      <w:r w:rsidR="00881374">
        <w:rPr>
          <w:rFonts w:eastAsia="Batang"/>
          <w:kern w:val="24"/>
        </w:rPr>
        <w:t xml:space="preserve">and </w:t>
      </w:r>
      <w:r w:rsidR="00731812">
        <w:rPr>
          <w:rFonts w:eastAsia="Batang"/>
          <w:kern w:val="24"/>
        </w:rPr>
        <w:t>C</w:t>
      </w:r>
      <w:r w:rsidR="00881374">
        <w:rPr>
          <w:rFonts w:eastAsia="Batang"/>
          <w:kern w:val="24"/>
        </w:rPr>
        <w:t xml:space="preserve">lause 17.2 </w:t>
      </w:r>
      <w:r w:rsidRPr="008C6366">
        <w:rPr>
          <w:rFonts w:eastAsia="Batang"/>
          <w:kern w:val="24"/>
        </w:rPr>
        <w:t xml:space="preserve">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r w:rsidR="00F61782" w:rsidRPr="00DB1F22">
        <w:rPr>
          <w:i/>
          <w:iCs/>
        </w:rPr>
        <w:t>AvailableSlotCounting</w:t>
      </w:r>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lastRenderedPageBreak/>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477AD464" w14:textId="77777777" w:rsidR="00977687" w:rsidRPr="00977687" w:rsidRDefault="00977687" w:rsidP="00977687">
      <w:r w:rsidRPr="00977687">
        <w:t>For PUSCH repetition Type B:</w:t>
      </w:r>
    </w:p>
    <w:p w14:paraId="4E32D2C0" w14:textId="77777777" w:rsidR="00977687" w:rsidRPr="00977687" w:rsidRDefault="00977687" w:rsidP="00977687">
      <w:pPr>
        <w:pStyle w:val="B1"/>
      </w:pPr>
      <w:r w:rsidRPr="00977687">
        <w:t>-</w:t>
      </w:r>
      <w:r w:rsidRPr="00977687">
        <w:tab/>
        <w:t xml:space="preserve">If </w:t>
      </w:r>
      <w:r w:rsidRPr="00977687">
        <w:rPr>
          <w:i/>
          <w:iCs/>
        </w:rPr>
        <w:t>pusch-DMRS-Bundling</w:t>
      </w:r>
      <w:r w:rsidRPr="00977687">
        <w:t xml:space="preserve"> is enabled, the PUSCH is limited to a single transmission layer.</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1BC7D790"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w:t>
      </w:r>
      <w:r w:rsidR="00C62BE6">
        <w:t xml:space="preserve"> </w:t>
      </w:r>
      <w:r>
        <w:t>38.213].</w:t>
      </w:r>
    </w:p>
    <w:bookmarkEnd w:id="876"/>
    <w:p w14:paraId="6E1BD80F" w14:textId="52DC8C85"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w:t>
      </w:r>
      <w:r w:rsidR="00731812">
        <w:rPr>
          <w:color w:val="000000"/>
        </w:rPr>
        <w:t>, Clause 15</w:t>
      </w:r>
      <w:r w:rsidR="00947DCB">
        <w:rPr>
          <w:color w:val="000000"/>
        </w:rPr>
        <w:t xml:space="preserve">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lastRenderedPageBreak/>
        <w:t>-</w:t>
      </w:r>
      <w:r w:rsidRPr="0048482F">
        <w:tab/>
      </w:r>
      <w:r>
        <w:t xml:space="preserve">The slot where the nominal repetition starts is given by </w:t>
      </w:r>
      <w:r w:rsidRPr="0011593E">
        <w:rPr>
          <w:position w:val="-30"/>
        </w:rPr>
        <w:object w:dxaOrig="1320" w:dyaOrig="700" w14:anchorId="18B56478">
          <v:shape id="_x0000_i2316" type="#_x0000_t75" style="width:64.45pt;height:36.85pt" o:ole="">
            <v:imagedata r:id="rId2014" o:title=""/>
          </v:shape>
          <o:OLEObject Type="Embed" ProgID="Equation.DSMT4" ShapeID="_x0000_i2316" DrawAspect="Content" ObjectID="_1755966355" r:id="rId2015"/>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17" type="#_x0000_t75" style="width:86.25pt;height:21.75pt" o:ole="">
            <v:imagedata r:id="rId2016" o:title=""/>
          </v:shape>
          <o:OLEObject Type="Embed" ProgID="Equation.DSMT4" ShapeID="_x0000_i2317" DrawAspect="Content" ObjectID="_1755966356" r:id="rId2017"/>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18" type="#_x0000_t75" style="width:101.3pt;height:36.85pt" o:ole="">
            <v:imagedata r:id="rId2018" o:title=""/>
          </v:shape>
          <o:OLEObject Type="Embed" ProgID="Equation.DSMT4" ShapeID="_x0000_i2318" DrawAspect="Content" ObjectID="_1755966357" r:id="rId2019"/>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19" type="#_x0000_t75" style="width:116.35pt;height:21.75pt" o:ole="">
            <v:imagedata r:id="rId2020" o:title=""/>
          </v:shape>
          <o:OLEObject Type="Embed" ProgID="Equation.DSMT4" ShapeID="_x0000_i2319" DrawAspect="Content" ObjectID="_1755966358" r:id="rId2021"/>
        </w:object>
      </w:r>
      <w:r>
        <w:t>.</w:t>
      </w:r>
    </w:p>
    <w:p w14:paraId="276407C4" w14:textId="7DE0F605" w:rsidR="00877041" w:rsidRDefault="00877041" w:rsidP="00877041">
      <w:r>
        <w:t xml:space="preserve">Here </w:t>
      </w:r>
      <w:r w:rsidRPr="00FD3457">
        <w:rPr>
          <w:position w:val="-10"/>
        </w:rPr>
        <w:object w:dxaOrig="279" w:dyaOrig="300" w14:anchorId="26E269E2">
          <v:shape id="_x0000_i2320" type="#_x0000_t75" style="width:14.25pt;height:14.25pt" o:ole="">
            <v:imagedata r:id="rId2022" o:title=""/>
          </v:shape>
          <o:OLEObject Type="Embed" ProgID="Equation.DSMT4" ShapeID="_x0000_i2320" DrawAspect="Content" ObjectID="_1755966359" r:id="rId2023"/>
        </w:object>
      </w:r>
      <w:r>
        <w:t xml:space="preserve">is the slot where the PUSCH transmission starts, and </w:t>
      </w:r>
      <w:r w:rsidRPr="0011593E">
        <w:rPr>
          <w:position w:val="-12"/>
        </w:rPr>
        <w:object w:dxaOrig="480" w:dyaOrig="340" w14:anchorId="5704CC3B">
          <v:shape id="_x0000_i2321" type="#_x0000_t75" style="width:21.75pt;height:14.25pt" o:ole="">
            <v:imagedata r:id="rId2024" o:title=""/>
          </v:shape>
          <o:OLEObject Type="Embed" ProgID="Equation.DSMT4" ShapeID="_x0000_i2321" DrawAspect="Content" ObjectID="_1755966360" r:id="rId2025"/>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6106E0D4" w:rsidR="002C40DF"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w:t>
      </w:r>
      <w:r w:rsidR="007333A2">
        <w:t xml:space="preserve">or </w:t>
      </w:r>
      <w:r w:rsidR="007333A2" w:rsidRPr="005813A2">
        <w:t>by</w:t>
      </w:r>
      <w:r w:rsidR="007333A2" w:rsidRPr="005813A2">
        <w:rPr>
          <w:i/>
        </w:rPr>
        <w:t xml:space="preserve"> NonCellDefiningSSB</w:t>
      </w:r>
      <w:r w:rsidR="007333A2" w:rsidRPr="005813A2">
        <w:t xml:space="preserve"> </w:t>
      </w:r>
      <w:r w:rsidRPr="009650D6">
        <w:t>for reception of SS/PBCH blocks are considered as invalid symbols for PUSCH repetition Type B transmission.</w:t>
      </w:r>
    </w:p>
    <w:p w14:paraId="59997A20" w14:textId="31E43959"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w:t>
      </w:r>
      <w:r w:rsidRPr="009650D6">
        <w:t xml:space="preserve">symbols </w:t>
      </w:r>
      <w:r w:rsidR="00547E5A" w:rsidRPr="000B29BE">
        <w:t xml:space="preserve">that </w:t>
      </w:r>
      <w:r w:rsidR="00547E5A">
        <w:t xml:space="preserve">do </w:t>
      </w:r>
      <w:r w:rsidR="00547E5A" w:rsidRPr="000B29BE">
        <w:t xml:space="preserve">not </w:t>
      </w:r>
      <w:r w:rsidR="00547E5A">
        <w:t xml:space="preserve">start or end </w:t>
      </w:r>
      <w:r w:rsidR="00547E5A" w:rsidRPr="000B29BE">
        <w:t>at least</w:t>
      </w:r>
      <w:r w:rsidR="00547E5A">
        <w:rPr>
          <w:lang w:val="en-GB"/>
        </w:rPr>
        <w:t xml:space="preserve"> </w:t>
      </w:r>
      <m:oMath>
        <m:sSub>
          <m:sSubPr>
            <m:ctrlPr>
              <w:rPr>
                <w:rFonts w:ascii="Cambria Math" w:hAnsi="Cambria Math"/>
              </w:rPr>
            </m:ctrlPr>
          </m:sSubPr>
          <m:e>
            <m:r>
              <w:rPr>
                <w:rFonts w:ascii="Cambria Math" w:hAnsi="Cambria Math"/>
              </w:rPr>
              <m:t>N</m:t>
            </m:r>
          </m:e>
          <m:sub>
            <m:r>
              <m:rPr>
                <m:nor/>
              </m:rPr>
              <m:t>Rx-Tx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or </w:t>
      </w:r>
      <m:oMath>
        <m:sSub>
          <m:sSubPr>
            <m:ctrlPr>
              <w:rPr>
                <w:rFonts w:ascii="Cambria Math" w:hAnsi="Cambria Math"/>
              </w:rPr>
            </m:ctrlPr>
          </m:sSubPr>
          <m:e>
            <m:r>
              <w:rPr>
                <w:rFonts w:ascii="Cambria Math" w:hAnsi="Cambria Math"/>
              </w:rPr>
              <m:t>N</m:t>
            </m:r>
          </m:e>
          <m:sub>
            <m:r>
              <m:rPr>
                <m:nor/>
              </m:rPr>
              <m:t>Tx-Rx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respectively, from the last or first symbol </w:t>
      </w:r>
      <w:r w:rsidR="00547E5A">
        <w:t>of an</w:t>
      </w:r>
      <w:r w:rsidR="00547E5A" w:rsidRPr="000B29BE">
        <w:t xml:space="preserve"> SS/PBCH block</w:t>
      </w:r>
      <w:r w:rsidR="00547E5A">
        <w:t xml:space="preserve"> with index</w:t>
      </w:r>
      <w:r w:rsidR="00547E5A" w:rsidRPr="009650D6">
        <w:t xml:space="preserve"> </w:t>
      </w:r>
      <w:r w:rsidRPr="009650D6">
        <w:t xml:space="preserve">indicated by </w:t>
      </w:r>
      <w:r w:rsidRPr="009650D6">
        <w:rPr>
          <w:i/>
          <w:iCs/>
        </w:rPr>
        <w:t>ssb-PositionsInBurst</w:t>
      </w:r>
      <w:r w:rsidRPr="009650D6">
        <w:t xml:space="preserve"> in SIB1 or</w:t>
      </w:r>
      <w:r w:rsidR="00276DF2">
        <w:rPr>
          <w:lang w:val="en-GB"/>
        </w:rPr>
        <w:t xml:space="preserve"> by</w:t>
      </w:r>
      <w:r w:rsidRPr="009650D6">
        <w:t xml:space="preserve"> </w:t>
      </w:r>
      <w:r w:rsidRPr="009650D6">
        <w:rPr>
          <w:i/>
          <w:iCs/>
        </w:rPr>
        <w:t>ssb-PositionsInBurst</w:t>
      </w:r>
      <w:r w:rsidRPr="009650D6">
        <w:t xml:space="preserve"> in </w:t>
      </w:r>
      <w:r w:rsidRPr="009650D6">
        <w:rPr>
          <w:i/>
          <w:iCs/>
        </w:rPr>
        <w:t>ServingCellConfigCommon</w:t>
      </w:r>
      <w:r w:rsidR="00547E5A" w:rsidRPr="00547E5A">
        <w:t xml:space="preserve"> </w:t>
      </w:r>
      <w:r w:rsidR="00547E5A" w:rsidRPr="000B29BE">
        <w:t>or by</w:t>
      </w:r>
      <w:r w:rsidR="00547E5A" w:rsidRPr="000B29BE">
        <w:rPr>
          <w:i/>
        </w:rPr>
        <w:t xml:space="preserve"> NonCellDefiningSSB</w:t>
      </w:r>
      <w:r w:rsidR="00276DF2" w:rsidRPr="00276DF2">
        <w:rPr>
          <w:lang w:val="en-GB"/>
        </w:rPr>
        <w:t>,</w:t>
      </w:r>
      <w:r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r w:rsidR="00A367BA" w:rsidRPr="004E6AC0">
        <w:rPr>
          <w:i/>
          <w:color w:val="000000"/>
        </w:rPr>
        <w:t>invalidSymbolPattern</w:t>
      </w:r>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r w:rsidR="00A367BA" w:rsidRPr="004E6AC0">
        <w:rPr>
          <w:i/>
          <w:color w:val="000000"/>
        </w:rPr>
        <w:t>invalidSymbolPattern</w:t>
      </w:r>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r w:rsidR="00A367BA" w:rsidRPr="006B0AFC">
        <w:rPr>
          <w:i/>
        </w:rPr>
        <w:t>periodicityAndPattern</w:t>
      </w:r>
      <w:r w:rsidR="00A367BA">
        <w:rPr>
          <w:i/>
        </w:rPr>
        <w:t xml:space="preserve"> </w:t>
      </w:r>
      <w:r w:rsidR="00A367BA">
        <w:t>given by</w:t>
      </w:r>
      <w:r w:rsidR="00FF4243">
        <w:rPr>
          <w:lang w:val="en-US"/>
        </w:rPr>
        <w:t xml:space="preserve"> </w:t>
      </w:r>
      <w:r w:rsidR="00A367BA" w:rsidRPr="004E6AC0">
        <w:rPr>
          <w:i/>
          <w:color w:val="000000"/>
        </w:rPr>
        <w:t>invalidSymbolPattern</w:t>
      </w:r>
      <w:r w:rsidR="00A367BA">
        <w:t xml:space="preserve">), where each bit of </w:t>
      </w:r>
      <w:r w:rsidR="00A367BA" w:rsidRPr="006B0AFC">
        <w:rPr>
          <w:i/>
        </w:rPr>
        <w:t>periodicityAndPattern</w:t>
      </w:r>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r w:rsidR="00A367BA" w:rsidRPr="006B0AFC">
        <w:rPr>
          <w:i/>
        </w:rPr>
        <w:t>periodicityAndPattern</w:t>
      </w:r>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r w:rsidR="00A367BA" w:rsidRPr="006B0AFC">
        <w:rPr>
          <w:i/>
        </w:rPr>
        <w:t>periodicityAndPattern</w:t>
      </w:r>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r w:rsidR="00A367BA" w:rsidRPr="006B0AFC">
        <w:rPr>
          <w:i/>
        </w:rPr>
        <w:t>periodicityAndPattern</w:t>
      </w:r>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r w:rsidR="00A367BA" w:rsidRPr="004E6AC0">
        <w:rPr>
          <w:i/>
          <w:color w:val="000000"/>
        </w:rPr>
        <w:t>invalidSymbolPattern</w:t>
      </w:r>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lastRenderedPageBreak/>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r w:rsidR="002C40DF" w:rsidRPr="00ED34B3">
        <w:rPr>
          <w:i/>
          <w:iCs/>
        </w:rPr>
        <w:t>ssb-PositionsInBurst</w:t>
      </w:r>
      <w:r w:rsidR="002C40DF" w:rsidRPr="00ED34B3">
        <w:t xml:space="preserve"> in </w:t>
      </w:r>
      <w:r w:rsidR="002C40DF" w:rsidRPr="00ED34B3">
        <w:rPr>
          <w:i/>
          <w:iCs/>
        </w:rPr>
        <w:t>ServingCellConfigCommon</w:t>
      </w:r>
      <w:r w:rsidR="00276DF2" w:rsidRPr="00276DF2">
        <w:rPr>
          <w:lang w:val="en-GB"/>
        </w:rPr>
        <w:t>,</w:t>
      </w:r>
      <w:r w:rsidR="00276DF2"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31D740B0"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w:t>
      </w:r>
      <w:r w:rsidR="00731812">
        <w:rPr>
          <w:color w:val="000000"/>
        </w:rPr>
        <w:t>, Clause 15</w:t>
      </w:r>
      <w:r w:rsidR="00A367BA">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0157186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w:t>
      </w:r>
      <w:r w:rsidRPr="00F361B4">
        <w:lastRenderedPageBreak/>
        <w:t xml:space="preserve">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w:t>
      </w:r>
      <w:r w:rsidR="00731812">
        <w:t>, Clause 15</w:t>
      </w:r>
      <w:r w:rsidR="009B1D47">
        <w:t xml:space="preserve">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7E2943DA" w:rsidR="0096041D" w:rsidRDefault="008B240B" w:rsidP="001F5A2F">
      <w:pPr>
        <w:rPr>
          <w:color w:val="000000"/>
        </w:rPr>
      </w:pPr>
      <w:r>
        <w:rPr>
          <w:color w:val="000000"/>
        </w:rPr>
        <w:t>For</w:t>
      </w:r>
      <w:r w:rsidR="0096041D">
        <w:rPr>
          <w:color w:val="000000"/>
        </w:rPr>
        <w:t xml:space="preserve"> </w:t>
      </w:r>
      <w:r w:rsidR="00AF3E4D">
        <w:rPr>
          <w:i/>
        </w:rPr>
        <w:t>pusch-TimeDomainAllocationListForMultiPUSCH</w:t>
      </w:r>
      <w:r w:rsidR="0096041D">
        <w:t xml:space="preserve"> in </w:t>
      </w:r>
      <w:r w:rsidR="0096041D">
        <w:rPr>
          <w:i/>
        </w:rPr>
        <w:t>pusch-Config</w:t>
      </w:r>
      <w:r w:rsidRPr="008B240B">
        <w:rPr>
          <w:iCs/>
        </w:rPr>
        <w:t>,</w:t>
      </w:r>
      <w:r w:rsidR="0096041D" w:rsidRPr="008B240B">
        <w:rPr>
          <w:iCs/>
          <w:color w:val="000000"/>
        </w:rPr>
        <w:t xml:space="preserve"> </w:t>
      </w:r>
      <w:r>
        <w:rPr>
          <w:iCs/>
          <w:color w:val="000000"/>
        </w:rPr>
        <w:t>if a</w:t>
      </w:r>
      <w:r>
        <w:rPr>
          <w:color w:val="000000"/>
        </w:rPr>
        <w:t xml:space="preserve"> </w:t>
      </w:r>
      <w:r w:rsidR="0096041D">
        <w:t>row</w:t>
      </w:r>
      <w:r w:rsidR="0096041D">
        <w:rPr>
          <w:color w:val="000000"/>
        </w:rPr>
        <w:t xml:space="preserve"> </w:t>
      </w:r>
      <w:r>
        <w:rPr>
          <w:color w:val="000000"/>
        </w:rPr>
        <w:t xml:space="preserve">indicates </w:t>
      </w:r>
      <w:r w:rsidR="0096041D">
        <w:rPr>
          <w:color w:val="000000"/>
        </w:rPr>
        <w:t>resource allocation for two to eight contiguous PUSCHs</w:t>
      </w:r>
      <w:r>
        <w:rPr>
          <w:color w:val="000000"/>
        </w:rPr>
        <w:t xml:space="preserve"> and </w:t>
      </w:r>
      <w:r w:rsidRPr="008E2FFE">
        <w:rPr>
          <w:i/>
          <w:iCs/>
          <w:color w:val="000000"/>
        </w:rPr>
        <w:t>extendedK2</w:t>
      </w:r>
      <w:r>
        <w:rPr>
          <w:color w:val="000000"/>
        </w:rPr>
        <w:t xml:space="preserve"> is not configured</w:t>
      </w:r>
      <w:r w:rsidR="0096041D">
        <w:rPr>
          <w:color w:val="000000"/>
        </w:rPr>
        <w:t xml:space="preserve">, </w:t>
      </w:r>
      <w:r w:rsidR="0096041D">
        <w:rPr>
          <w:i/>
          <w:color w:val="000000"/>
        </w:rPr>
        <w:t>K</w:t>
      </w:r>
      <w:r w:rsidR="0096041D">
        <w:rPr>
          <w:i/>
          <w:color w:val="000000"/>
          <w:vertAlign w:val="subscript"/>
        </w:rPr>
        <w:t>2</w:t>
      </w:r>
      <w:r w:rsidR="0096041D">
        <w:rPr>
          <w:color w:val="000000"/>
        </w:rPr>
        <w:t xml:space="preserve"> </w:t>
      </w:r>
      <w:r w:rsidR="004D3A03" w:rsidRPr="00A156CD">
        <w:rPr>
          <w:color w:val="000000"/>
        </w:rPr>
        <w:t xml:space="preserve">given by </w:t>
      </w:r>
      <w:r w:rsidR="004D3A03" w:rsidRPr="00A156CD">
        <w:rPr>
          <w:i/>
        </w:rPr>
        <w:t xml:space="preserve">k2-r16 </w:t>
      </w:r>
      <w:r w:rsidR="0096041D">
        <w:rPr>
          <w:color w:val="000000"/>
        </w:rPr>
        <w:t xml:space="preserve">indicates the slot where UE shall transmit the first PUSCH of the multiple PUSCHs. </w:t>
      </w:r>
      <w:r w:rsidR="0096041D"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rsidR="0096041D">
        <w:t xml:space="preserve"> </w:t>
      </w:r>
      <w:r w:rsidR="0096041D" w:rsidRPr="00CC2FFE">
        <w:rPr>
          <w:rFonts w:ascii="Times" w:eastAsia="Batang" w:hAnsi="Times"/>
          <w:bCs/>
          <w:szCs w:val="24"/>
          <w:lang w:eastAsia="x-none"/>
        </w:rPr>
        <w:t>signalled in DCI</w:t>
      </w:r>
      <w:r w:rsidR="0096041D">
        <w:rPr>
          <w:rFonts w:ascii="Times" w:eastAsia="Batang" w:hAnsi="Times"/>
          <w:bCs/>
          <w:szCs w:val="24"/>
          <w:lang w:eastAsia="x-none"/>
        </w:rPr>
        <w:t xml:space="preserve"> format 0_1.</w:t>
      </w:r>
      <w:r w:rsidR="0096041D">
        <w:rPr>
          <w:color w:val="000000"/>
        </w:rPr>
        <w:t xml:space="preserve"> </w:t>
      </w:r>
    </w:p>
    <w:p w14:paraId="27EDAD7E" w14:textId="079A961A" w:rsidR="00E62868" w:rsidRDefault="005A28D6" w:rsidP="00E62868">
      <w:pPr>
        <w:rPr>
          <w:color w:val="000000"/>
        </w:rPr>
      </w:pPr>
      <w:r>
        <w:rPr>
          <w:color w:val="000000"/>
        </w:rPr>
        <w:t xml:space="preserve">For </w:t>
      </w:r>
      <w:r>
        <w:rPr>
          <w:i/>
        </w:rPr>
        <w:t>pusch-TimeDomainAllocationListForMultiPUSCH</w:t>
      </w:r>
      <w:r>
        <w:t xml:space="preserve"> in </w:t>
      </w:r>
      <w:r>
        <w:rPr>
          <w:i/>
        </w:rPr>
        <w:t>pusch-Config,</w:t>
      </w:r>
      <w:r>
        <w:rPr>
          <w:color w:val="000000"/>
        </w:rPr>
        <w:t xml:space="preserve"> </w:t>
      </w:r>
      <w:r w:rsidR="008B240B">
        <w:rPr>
          <w:iCs/>
        </w:rPr>
        <w:t>if</w:t>
      </w:r>
      <w:r w:rsidR="008B240B" w:rsidRPr="0085671E">
        <w:rPr>
          <w:iCs/>
        </w:rPr>
        <w:t xml:space="preserve"> </w:t>
      </w:r>
      <w:r w:rsidR="008B240B">
        <w:rPr>
          <w:iCs/>
        </w:rPr>
        <w:t xml:space="preserve">a row </w:t>
      </w:r>
      <w:r w:rsidR="008B240B" w:rsidRPr="0085671E">
        <w:rPr>
          <w:iCs/>
        </w:rPr>
        <w:t>indicat</w:t>
      </w:r>
      <w:r w:rsidR="008B240B">
        <w:rPr>
          <w:iCs/>
        </w:rPr>
        <w:t>es</w:t>
      </w:r>
      <w:r w:rsidR="008B240B" w:rsidRPr="0085671E">
        <w:rPr>
          <w:iCs/>
        </w:rPr>
        <w:t xml:space="preserve"> resource allocation of more than one PUSCH</w:t>
      </w:r>
      <w:r w:rsidR="008B240B">
        <w:rPr>
          <w:iCs/>
        </w:rPr>
        <w:t xml:space="preserve"> and </w:t>
      </w:r>
      <w:r w:rsidR="008B240B" w:rsidRPr="002524A3">
        <w:rPr>
          <w:i/>
        </w:rPr>
        <w:t>extendedK2</w:t>
      </w:r>
      <w:r w:rsidR="008B240B">
        <w:rPr>
          <w:iCs/>
        </w:rPr>
        <w:t xml:space="preserve"> is configured,</w:t>
      </w:r>
      <w:r w:rsidR="008B240B">
        <w:rPr>
          <w:color w:val="000000"/>
        </w:rPr>
        <w:t xml:space="preserve"> </w:t>
      </w:r>
      <w:r>
        <w:rPr>
          <w:color w:val="000000"/>
        </w:rPr>
        <w:t>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004D3A03" w:rsidRPr="00A156CD">
        <w:rPr>
          <w:i/>
          <w:color w:val="000000"/>
          <w:vertAlign w:val="subscript"/>
        </w:rPr>
        <w:t xml:space="preserve"> </w:t>
      </w:r>
      <w:r w:rsidR="004D3A03" w:rsidRPr="00A156CD">
        <w:rPr>
          <w:color w:val="000000"/>
        </w:rPr>
        <w:t xml:space="preserve">given by </w:t>
      </w:r>
      <w:r w:rsidR="004D3A03" w:rsidRPr="00A156CD">
        <w:rPr>
          <w:i/>
          <w:color w:val="000000"/>
        </w:rPr>
        <w:t>extendedK2</w:t>
      </w:r>
      <w:r w:rsidRPr="004D3A03">
        <w:rPr>
          <w:rFonts w:ascii="Times" w:eastAsia="Batang" w:hAnsi="Times"/>
          <w:bCs/>
          <w:szCs w:val="24"/>
          <w:lang w:eastAsia="x-none"/>
        </w:rPr>
        <w:t xml:space="preserve">. </w:t>
      </w:r>
      <w:r w:rsidR="008B240B">
        <w:rPr>
          <w:bCs/>
          <w:lang w:eastAsia="x-none"/>
        </w:rPr>
        <w:t>If</w:t>
      </w:r>
      <w:r w:rsidR="008B240B" w:rsidRPr="0085671E">
        <w:rPr>
          <w:bCs/>
          <w:lang w:eastAsia="x-none"/>
        </w:rPr>
        <w:t xml:space="preserve"> a row</w:t>
      </w:r>
      <w:r w:rsidR="008B240B">
        <w:rPr>
          <w:bCs/>
          <w:lang w:eastAsia="x-none"/>
        </w:rPr>
        <w:t xml:space="preserve"> </w:t>
      </w:r>
      <w:r w:rsidR="008B240B" w:rsidRPr="0085671E">
        <w:rPr>
          <w:bCs/>
          <w:lang w:eastAsia="x-none"/>
        </w:rPr>
        <w:t>indicat</w:t>
      </w:r>
      <w:r w:rsidR="008B240B">
        <w:rPr>
          <w:bCs/>
          <w:lang w:eastAsia="x-none"/>
        </w:rPr>
        <w:t>es</w:t>
      </w:r>
      <w:r w:rsidR="008B240B" w:rsidRPr="0085671E">
        <w:rPr>
          <w:bCs/>
          <w:lang w:eastAsia="x-none"/>
        </w:rPr>
        <w:t xml:space="preserve"> resource allocation of a single PUSCH, </w:t>
      </w:r>
      <w:r w:rsidR="008B240B">
        <w:rPr>
          <w:bCs/>
          <w:lang w:eastAsia="x-none"/>
        </w:rPr>
        <w:t xml:space="preserve">the PUSCH has </w:t>
      </w:r>
      <w:r w:rsidR="008B240B" w:rsidRPr="0085671E">
        <w:rPr>
          <w:bCs/>
          <w:lang w:eastAsia="x-none"/>
        </w:rPr>
        <w:t>a single SLIV</w:t>
      </w:r>
      <w:r w:rsidR="008B240B">
        <w:rPr>
          <w:bCs/>
          <w:lang w:eastAsia="x-none"/>
        </w:rPr>
        <w:t xml:space="preserve">, </w:t>
      </w:r>
      <w:r w:rsidR="008B240B" w:rsidRPr="0085671E">
        <w:rPr>
          <w:bCs/>
          <w:lang w:eastAsia="x-none"/>
        </w:rPr>
        <w:t xml:space="preserve">mapping type, and </w:t>
      </w:r>
      <w:r w:rsidR="008B240B" w:rsidRPr="0085671E">
        <w:rPr>
          <w:i/>
          <w:color w:val="000000"/>
        </w:rPr>
        <w:t>K</w:t>
      </w:r>
      <w:r w:rsidR="008B240B" w:rsidRPr="0085671E">
        <w:rPr>
          <w:i/>
          <w:color w:val="000000"/>
          <w:vertAlign w:val="subscript"/>
        </w:rPr>
        <w:t>2</w:t>
      </w:r>
      <w:r w:rsidR="008B240B" w:rsidRPr="0085671E">
        <w:rPr>
          <w:bCs/>
          <w:lang w:eastAsia="x-none"/>
        </w:rPr>
        <w:t xml:space="preserve">, where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extendedK2</w:t>
      </w:r>
      <w:r w:rsidR="008B240B" w:rsidRPr="0085671E">
        <w:rPr>
          <w:bCs/>
          <w:lang w:eastAsia="x-none"/>
        </w:rPr>
        <w:t xml:space="preserve">, if configured, otherwise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k2-r16</w:t>
      </w:r>
      <w:r w:rsidR="008B240B" w:rsidRPr="0085671E">
        <w:rPr>
          <w:bCs/>
          <w:lang w:eastAsia="x-none"/>
        </w:rPr>
        <w:t xml:space="preserve">. </w:t>
      </w:r>
      <w:r w:rsidRPr="00CC2FFE">
        <w:rPr>
          <w:rFonts w:ascii="Times" w:eastAsia="Batang" w:hAnsi="Times"/>
          <w:bCs/>
          <w:szCs w:val="24"/>
          <w:lang w:eastAsia="x-none"/>
        </w:rPr>
        <w:t xml:space="preserve">The number of scheduled PUSCHs is signalled by the number of indicated SLIVs in the row of the </w:t>
      </w:r>
      <w:r>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0BB90012" w14:textId="4AA4AC47" w:rsidR="005A28D6" w:rsidRDefault="00E62868" w:rsidP="005A28D6">
      <w:pPr>
        <w:rPr>
          <w:color w:val="000000"/>
        </w:rPr>
      </w:pPr>
      <w:r w:rsidRPr="005D4C7D">
        <w:rPr>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r>
        <w:rPr>
          <w:i/>
        </w:rPr>
        <w:t>pusch-TimeDomainAllocationListForMultiPUSCH</w:t>
      </w:r>
      <w:r>
        <w:t xml:space="preserve"> by the DCI </w:t>
      </w:r>
      <w:r>
        <w:rPr>
          <w:rFonts w:ascii="Times" w:eastAsia="Batang" w:hAnsi="Times"/>
          <w:bCs/>
          <w:szCs w:val="24"/>
          <w:lang w:eastAsia="x-none"/>
        </w:rPr>
        <w:t xml:space="preserve">is </w:t>
      </w:r>
      <w:r>
        <w:t>more than one.</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SRS-ResourceSet</w:t>
      </w:r>
      <w:r w:rsidRPr="00B04148">
        <w:rPr>
          <w:color w:val="000000"/>
        </w:rPr>
        <w:t xml:space="preserve"> set to 'codebook</w:t>
      </w:r>
      <w:r w:rsidR="0092084B">
        <w:rPr>
          <w:color w:val="000000"/>
        </w:rPr>
        <w:t>'</w:t>
      </w:r>
      <w:r w:rsidRPr="00B04148">
        <w:rPr>
          <w:color w:val="000000"/>
        </w:rPr>
        <w:t xml:space="preserve"> or </w:t>
      </w:r>
      <w:r w:rsidR="0092084B">
        <w:rPr>
          <w:color w:val="000000"/>
        </w:rPr>
        <w:t>'</w:t>
      </w:r>
      <w:r w:rsidRPr="00B04148">
        <w:rPr>
          <w:color w:val="000000"/>
        </w:rPr>
        <w:t>noncodebook</w:t>
      </w:r>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877"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lastRenderedPageBreak/>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877"/>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r w:rsidRPr="00B04148">
        <w:rPr>
          <w:i/>
        </w:rPr>
        <w:t>srs-ResourceSetToAddModList</w:t>
      </w:r>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SRS-ResourceSet</w:t>
      </w:r>
      <w:r w:rsidRPr="00B04148">
        <w:t xml:space="preserve"> set to 'codebook</w:t>
      </w:r>
      <w:r w:rsidR="0092084B">
        <w:t>'</w:t>
      </w:r>
      <w:r w:rsidRPr="00B04148">
        <w:t xml:space="preserve"> or </w:t>
      </w:r>
      <w:r w:rsidR="0092084B">
        <w:t>'</w:t>
      </w:r>
      <w:r w:rsidRPr="00B04148">
        <w:t>noncodebook</w:t>
      </w:r>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r w:rsidRPr="00B04148">
        <w:rPr>
          <w:i/>
        </w:rPr>
        <w:t>sequenceOffsetforRV</w:t>
      </w:r>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r w:rsidRPr="0077479B">
        <w:rPr>
          <w:i/>
        </w:rPr>
        <w:t>sequenceOffsetforRV</w:t>
      </w:r>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7D9EE123"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38D63A54"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lastRenderedPageBreak/>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C785C3F"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4BB58C80" w14:textId="2FBF2BF6"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7C1631C5"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for </w:t>
      </w:r>
      <w:r w:rsidRPr="00B04148">
        <w:t xml:space="preserve">aperiodic CSI report(s) </w:t>
      </w:r>
      <w:r>
        <w:t xml:space="preserve">or higher layer paremeter </w:t>
      </w:r>
      <w:r>
        <w:rPr>
          <w:i/>
          <w:iCs/>
        </w:rPr>
        <w:t>S</w:t>
      </w:r>
      <w:r w:rsidRPr="008A1117">
        <w:rPr>
          <w:i/>
          <w:iCs/>
        </w:rPr>
        <w:t>P-CSI-MultiplexingMode</w:t>
      </w:r>
      <w:r>
        <w:t xml:space="preserve"> in </w:t>
      </w:r>
      <w:r w:rsidR="00961AC5" w:rsidRPr="00213BE6">
        <w:rPr>
          <w:i/>
          <w:iCs/>
        </w:rPr>
        <w:t>CSI-SemiPersistentOnPUSCH-TriggerState</w:t>
      </w:r>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878"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4D55AA21" w:rsidR="004D21CE" w:rsidRPr="00B05283" w:rsidRDefault="004D21CE" w:rsidP="004D21CE">
      <w:r w:rsidRPr="00B05283">
        <w:t xml:space="preserve">For PUSCH repetition Type A, when a DCI format 0_1 and DCI format 0_2 indicate codepoint </w:t>
      </w:r>
      <w:r w:rsidR="0092084B" w:rsidRPr="00B05283">
        <w:t>"</w:t>
      </w:r>
      <w:r w:rsidRPr="00B05283">
        <w:t>10</w:t>
      </w:r>
      <w:r w:rsidR="0092084B" w:rsidRPr="00B05283">
        <w:t>"</w:t>
      </w:r>
      <w:r w:rsidRPr="00B05283">
        <w:t xml:space="preserve"> or </w:t>
      </w:r>
      <w:r w:rsidR="0092084B" w:rsidRPr="00B05283">
        <w:t>"</w:t>
      </w:r>
      <w:r w:rsidRPr="00B05283">
        <w:t>11</w:t>
      </w:r>
      <w:r w:rsidR="0092084B" w:rsidRPr="00B05283">
        <w:t>"</w:t>
      </w:r>
      <w:r w:rsidRPr="00B05283">
        <w:t xml:space="preserve"> for the </w:t>
      </w:r>
      <w:r w:rsidRPr="00B05283">
        <w:rPr>
          <w:i/>
          <w:iCs/>
        </w:rPr>
        <w:t>SRS resource set indicator</w:t>
      </w:r>
      <w:r w:rsidRPr="00B05283">
        <w:t xml:space="preserve"> and activate semi-persistent CSI report(s) on PUSCH with no transport block by a '</w:t>
      </w:r>
      <w:r w:rsidRPr="00B05283">
        <w:rPr>
          <w:i/>
        </w:rPr>
        <w:t>CSI request'</w:t>
      </w:r>
      <w:r w:rsidRPr="00B05283">
        <w:t xml:space="preserve"> field on a DCI</w:t>
      </w:r>
      <w:r w:rsidR="004676D3" w:rsidRPr="00B05283">
        <w:t xml:space="preserve">, </w:t>
      </w:r>
      <w:r w:rsidR="004676D3" w:rsidRPr="00B05283">
        <w:rPr>
          <w:iCs/>
        </w:rPr>
        <w:t>or indicate the PUSCH repetition Type A carrying semi-persistent CSI report(s) without a corresponding PDCCH after being activated on PUSCH by a ‘CSI request’ field on a DCI</w:t>
      </w:r>
      <w:r w:rsidRPr="00B05283">
        <w:t xml:space="preserve">, </w:t>
      </w:r>
      <w:bookmarkEnd w:id="878"/>
      <w:r w:rsidRPr="00B05283">
        <w:t xml:space="preserve">the number of repetitions is always assumed to be 2 regardless of the value of </w:t>
      </w:r>
      <w:r w:rsidRPr="00B05283">
        <w:rPr>
          <w:i/>
          <w:iCs/>
        </w:rPr>
        <w:t xml:space="preserve">numberOfRepetitions </w:t>
      </w:r>
      <w:r w:rsidRPr="00B05283">
        <w:t xml:space="preserve">or </w:t>
      </w:r>
      <w:r w:rsidRPr="00B05283">
        <w:rPr>
          <w:i/>
          <w:iCs/>
        </w:rPr>
        <w:t xml:space="preserve">pusch-AggregationFactor </w:t>
      </w:r>
      <w:r w:rsidRPr="00B05283">
        <w:t xml:space="preserve">(if </w:t>
      </w:r>
      <w:r w:rsidRPr="00B05283">
        <w:rPr>
          <w:i/>
          <w:iCs/>
        </w:rPr>
        <w:t>numberOfRepetitions</w:t>
      </w:r>
      <w:r w:rsidRPr="00B05283">
        <w:t xml:space="preserve"> is not present in the time domain resource allocation table), and transmission of CSI report(s) is determined as follows</w:t>
      </w:r>
    </w:p>
    <w:p w14:paraId="33D83106" w14:textId="01EE0A6B" w:rsidR="004D21CE" w:rsidRPr="00B04148" w:rsidRDefault="004D21CE" w:rsidP="004D21CE">
      <w:pPr>
        <w:pStyle w:val="B1"/>
      </w:pPr>
      <w:r w:rsidRPr="00B05283">
        <w:t>-</w:t>
      </w:r>
      <w:r w:rsidRPr="00B05283">
        <w:tab/>
        <w:t xml:space="preserve">if higher layer </w:t>
      </w:r>
      <w:r w:rsidR="00777D0C" w:rsidRPr="00B05283">
        <w:t>par</w:t>
      </w:r>
      <w:r w:rsidR="00777D0C" w:rsidRPr="00B05283">
        <w:rPr>
          <w:lang w:val="en-GB"/>
        </w:rPr>
        <w:t>a</w:t>
      </w:r>
      <w:r w:rsidR="00777D0C" w:rsidRPr="00B05283">
        <w:t xml:space="preserve">meter </w:t>
      </w:r>
      <w:r w:rsidRPr="00B05283">
        <w:rPr>
          <w:i/>
          <w:iCs/>
        </w:rPr>
        <w:t>SP-CSI-MultiplexingMode</w:t>
      </w:r>
      <w:r w:rsidRPr="00B05283">
        <w:t xml:space="preserve"> in </w:t>
      </w:r>
      <w:r w:rsidR="00961AC5" w:rsidRPr="00B05283">
        <w:rPr>
          <w:i/>
          <w:iCs/>
        </w:rPr>
        <w:t>CSI-SemiPersistentOnPUSCH-TriggerState</w:t>
      </w:r>
      <w:r w:rsidRPr="00B05283">
        <w:t xml:space="preserve"> is enabled </w:t>
      </w:r>
      <w:r>
        <w:t>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and transmission of CSI report(s) is determined as follows</w:t>
      </w:r>
    </w:p>
    <w:p w14:paraId="6DDD19C2" w14:textId="0308167A" w:rsidR="004D21CE" w:rsidRPr="00FB19B3" w:rsidRDefault="004D21CE" w:rsidP="004D21CE">
      <w:pPr>
        <w:pStyle w:val="B1"/>
      </w:pPr>
      <w:r>
        <w:lastRenderedPageBreak/>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580AE067"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879" w:name="_Toc11352144"/>
      <w:bookmarkStart w:id="880" w:name="_Toc20318034"/>
      <w:bookmarkStart w:id="881" w:name="_Toc27299932"/>
      <w:bookmarkStart w:id="882" w:name="_Toc29673205"/>
      <w:bookmarkStart w:id="883" w:name="_Toc29673346"/>
      <w:bookmarkStart w:id="884" w:name="_Toc29674339"/>
      <w:bookmarkStart w:id="885" w:name="_Toc36645569"/>
      <w:bookmarkStart w:id="886" w:name="_Toc45810614"/>
      <w:bookmarkStart w:id="887" w:name="_Hlk512344529"/>
      <w:bookmarkStart w:id="888" w:name="_Toc145348747"/>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79"/>
      <w:bookmarkEnd w:id="880"/>
      <w:bookmarkEnd w:id="881"/>
      <w:bookmarkEnd w:id="882"/>
      <w:bookmarkEnd w:id="883"/>
      <w:bookmarkEnd w:id="884"/>
      <w:bookmarkEnd w:id="885"/>
      <w:bookmarkEnd w:id="886"/>
      <w:bookmarkEnd w:id="888"/>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89"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90"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89"/>
      <w:bookmarkEnd w:id="890"/>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669BF149"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005A28D6"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6A8CB6E"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5EE37201" w:rsidR="00A973AE" w:rsidRDefault="005A28D6" w:rsidP="00B55DD9">
            <w:pPr>
              <w:pStyle w:val="TAC"/>
              <w:rPr>
                <w:rFonts w:eastAsia="Batang"/>
                <w:i/>
                <w:color w:val="000000"/>
              </w:rPr>
            </w:pPr>
            <w:r w:rsidRPr="00567690">
              <w:rPr>
                <w:rFonts w:eastAsia="Batang"/>
                <w:i/>
                <w:color w:val="000000" w:themeColor="text1"/>
              </w:rPr>
              <w:t>pusch-TimeDomainAllocationListForMultiPUSCH</w:t>
            </w:r>
            <w:r w:rsidRPr="00B743C6">
              <w:rPr>
                <w:rFonts w:eastAsia="Batang"/>
              </w:rPr>
              <w:t xml:space="preserve"> </w:t>
            </w:r>
            <w:r w:rsidR="00A973AE" w:rsidRPr="00322ABD">
              <w:rPr>
                <w:rFonts w:eastAsia="Batang"/>
              </w:rPr>
              <w:t xml:space="preserve">provided in </w:t>
            </w:r>
            <w:r w:rsidR="00A973AE"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185" w:type="pct"/>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361" w:type="pct"/>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lastRenderedPageBreak/>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87"/>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91" w:name="_Toc11352145"/>
      <w:bookmarkStart w:id="892" w:name="_Toc20318035"/>
      <w:bookmarkStart w:id="893" w:name="_Toc27299933"/>
      <w:bookmarkStart w:id="894" w:name="_Toc29673206"/>
      <w:bookmarkStart w:id="895" w:name="_Toc29673347"/>
      <w:bookmarkStart w:id="896" w:name="_Toc29674340"/>
      <w:bookmarkStart w:id="897" w:name="_Toc36645570"/>
      <w:bookmarkStart w:id="898" w:name="_Toc45810615"/>
      <w:bookmarkStart w:id="899" w:name="_Toc145348748"/>
      <w:r w:rsidRPr="0048482F">
        <w:rPr>
          <w:color w:val="000000"/>
        </w:rPr>
        <w:lastRenderedPageBreak/>
        <w:t>6.1.2.2</w:t>
      </w:r>
      <w:r w:rsidRPr="0048482F">
        <w:rPr>
          <w:color w:val="000000"/>
        </w:rPr>
        <w:tab/>
        <w:t>Resource allocation in frequency domain</w:t>
      </w:r>
      <w:bookmarkEnd w:id="891"/>
      <w:bookmarkEnd w:id="892"/>
      <w:bookmarkEnd w:id="893"/>
      <w:bookmarkEnd w:id="894"/>
      <w:bookmarkEnd w:id="895"/>
      <w:bookmarkEnd w:id="896"/>
      <w:bookmarkEnd w:id="897"/>
      <w:bookmarkEnd w:id="898"/>
      <w:bookmarkEnd w:id="899"/>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900"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900"/>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01" w:name="_Toc11352146"/>
      <w:bookmarkStart w:id="902" w:name="_Toc20318036"/>
      <w:bookmarkStart w:id="903" w:name="_Toc27299934"/>
      <w:bookmarkStart w:id="904" w:name="_Toc29673207"/>
      <w:bookmarkStart w:id="905" w:name="_Toc29673348"/>
      <w:bookmarkStart w:id="906" w:name="_Toc29674341"/>
      <w:bookmarkStart w:id="907" w:name="_Toc36645571"/>
      <w:bookmarkStart w:id="908" w:name="_Toc45810616"/>
      <w:bookmarkStart w:id="909" w:name="_Toc145348749"/>
      <w:r w:rsidRPr="0048482F">
        <w:rPr>
          <w:color w:val="000000"/>
        </w:rPr>
        <w:t>6.1.2.2.1</w:t>
      </w:r>
      <w:r w:rsidRPr="0048482F">
        <w:rPr>
          <w:color w:val="000000"/>
        </w:rPr>
        <w:tab/>
        <w:t>Uplink resource allocation type 0</w:t>
      </w:r>
      <w:bookmarkEnd w:id="901"/>
      <w:bookmarkEnd w:id="902"/>
      <w:bookmarkEnd w:id="903"/>
      <w:bookmarkEnd w:id="904"/>
      <w:bookmarkEnd w:id="905"/>
      <w:bookmarkEnd w:id="906"/>
      <w:bookmarkEnd w:id="907"/>
      <w:bookmarkEnd w:id="908"/>
      <w:bookmarkEnd w:id="909"/>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22" type="#_x0000_t75" style="width:28.45pt;height:21.75pt" o:ole="">
            <v:imagedata r:id="rId2026" o:title=""/>
          </v:shape>
          <o:OLEObject Type="Embed" ProgID="Equation.3" ShapeID="_x0000_i2322" DrawAspect="Content" ObjectID="_1755966361" r:id="rId2027"/>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23" type="#_x0000_t75" style="width:28.45pt;height:21.75pt" o:ole="">
            <v:imagedata r:id="rId2028" o:title=""/>
          </v:shape>
          <o:OLEObject Type="Embed" ProgID="Equation.3" ShapeID="_x0000_i2323" DrawAspect="Content" ObjectID="_1755966362" r:id="rId2029"/>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24" type="#_x0000_t75" style="width:180.85pt;height:28.45pt" o:ole="">
            <v:imagedata r:id="rId2030" o:title=""/>
          </v:shape>
          <o:OLEObject Type="Embed" ProgID="Equation.DSMT4" ShapeID="_x0000_i2324" DrawAspect="Content" ObjectID="_1755966363" r:id="rId2031"/>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25" type="#_x0000_t75" style="width:122.25pt;height:21.75pt" o:ole="">
            <v:imagedata r:id="rId2032" o:title=""/>
          </v:shape>
          <o:OLEObject Type="Embed" ProgID="Equation.3" ShapeID="_x0000_i2325" DrawAspect="Content" ObjectID="_1755966364" r:id="rId2033"/>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26" type="#_x0000_t75" style="width:2in;height:21.75pt" o:ole="">
            <v:imagedata r:id="rId2034" o:title=""/>
          </v:shape>
          <o:OLEObject Type="Embed" ProgID="Equation.3" ShapeID="_x0000_i2326" DrawAspect="Content" ObjectID="_1755966365" r:id="rId2035"/>
        </w:object>
      </w:r>
      <w:r>
        <w:t xml:space="preserve">if </w:t>
      </w:r>
      <w:r w:rsidRPr="0077727E">
        <w:rPr>
          <w:position w:val="-12"/>
        </w:rPr>
        <w:object w:dxaOrig="2360" w:dyaOrig="360" w14:anchorId="0AF6069B">
          <v:shape id="_x0000_i2327" type="#_x0000_t75" style="width:116.35pt;height:21.75pt" o:ole="">
            <v:imagedata r:id="rId2036" o:title=""/>
          </v:shape>
          <o:OLEObject Type="Embed" ProgID="Equation.3" ShapeID="_x0000_i2327" DrawAspect="Content" ObjectID="_1755966366" r:id="rId2037"/>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lastRenderedPageBreak/>
        <w:t xml:space="preserve">The bitmap is of size </w:t>
      </w:r>
      <w:r w:rsidRPr="0048482F">
        <w:rPr>
          <w:color w:val="000000"/>
          <w:position w:val="-10"/>
        </w:rPr>
        <w:object w:dxaOrig="540" w:dyaOrig="360" w14:anchorId="1B680F59">
          <v:shape id="_x0000_i2328" type="#_x0000_t75" style="width:28.45pt;height:21.75pt" o:ole="">
            <v:imagedata r:id="rId55" o:title=""/>
          </v:shape>
          <o:OLEObject Type="Embed" ProgID="Equation.3" ShapeID="_x0000_i2328" DrawAspect="Content" ObjectID="_1755966367" r:id="rId2038"/>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29" type="#_x0000_t75" style="width:44.35pt;height:21.75pt" o:ole="">
            <v:imagedata r:id="rId2039" o:title=""/>
          </v:shape>
          <o:OLEObject Type="Embed" ProgID="Equation.3" ShapeID="_x0000_i2329" DrawAspect="Content" ObjectID="_1755966368" r:id="rId2040"/>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10" w:name="_Toc11352147"/>
      <w:bookmarkStart w:id="911" w:name="_Toc20318037"/>
      <w:bookmarkStart w:id="912" w:name="_Toc27299935"/>
      <w:bookmarkStart w:id="913" w:name="_Toc29673208"/>
      <w:bookmarkStart w:id="914" w:name="_Toc29673349"/>
      <w:bookmarkStart w:id="915" w:name="_Toc29674342"/>
      <w:bookmarkStart w:id="916" w:name="_Toc36645572"/>
      <w:bookmarkStart w:id="917" w:name="_Toc45810617"/>
      <w:bookmarkStart w:id="918" w:name="_Toc145348750"/>
      <w:r w:rsidRPr="0048482F">
        <w:rPr>
          <w:color w:val="000000"/>
        </w:rPr>
        <w:t>6.1.2.2.2</w:t>
      </w:r>
      <w:r w:rsidRPr="0048482F">
        <w:rPr>
          <w:color w:val="000000"/>
        </w:rPr>
        <w:tab/>
        <w:t>Uplink resource allocation type 1</w:t>
      </w:r>
      <w:bookmarkEnd w:id="910"/>
      <w:bookmarkEnd w:id="911"/>
      <w:bookmarkEnd w:id="912"/>
      <w:bookmarkEnd w:id="913"/>
      <w:bookmarkEnd w:id="914"/>
      <w:bookmarkEnd w:id="915"/>
      <w:bookmarkEnd w:id="916"/>
      <w:bookmarkEnd w:id="917"/>
      <w:bookmarkEnd w:id="918"/>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30" type="#_x0000_t75" style="width:27.65pt;height:21.75pt" o:ole="">
            <v:imagedata r:id="rId2041" o:title=""/>
          </v:shape>
          <o:OLEObject Type="Embed" ProgID="Equation.3" ShapeID="_x0000_i2330" DrawAspect="Content" ObjectID="_1755966369" r:id="rId2042"/>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31" type="#_x0000_t75" style="width:28.45pt;height:21.75pt" o:ole="">
            <v:imagedata r:id="rId2043" o:title=""/>
          </v:shape>
          <o:OLEObject Type="Embed" ProgID="Equation.DSMT4" ShapeID="_x0000_i2331" DrawAspect="Content" ObjectID="_1755966370" r:id="rId2044"/>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32" type="#_x0000_t75" style="width:28.45pt;height:14.25pt" o:ole="">
            <v:imagedata r:id="rId2045" o:title=""/>
          </v:shape>
          <o:OLEObject Type="Embed" ProgID="Equation.3" ShapeID="_x0000_i2332" DrawAspect="Content" ObjectID="_1755966371" r:id="rId2046"/>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33" type="#_x0000_t75" style="width:21.75pt;height:14.25pt" o:ole="">
            <v:imagedata r:id="rId2047" o:title=""/>
          </v:shape>
          <o:OLEObject Type="Embed" ProgID="Equation.3" ShapeID="_x0000_i2333" DrawAspect="Content" ObjectID="_1755966372" r:id="rId2048"/>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34" type="#_x0000_t75" style="width:101.3pt;height:21.75pt" o:ole="">
            <v:imagedata r:id="rId2049" o:title=""/>
          </v:shape>
          <o:OLEObject Type="Embed" ProgID="Equation.3" ShapeID="_x0000_i2334" DrawAspect="Content" ObjectID="_1755966373" r:id="rId2050"/>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35" type="#_x0000_t75" style="width:129.75pt;height:14.25pt" o:ole="">
            <v:imagedata r:id="rId2051" o:title=""/>
          </v:shape>
          <o:OLEObject Type="Embed" ProgID="Equation.3" ShapeID="_x0000_i2335" DrawAspect="Content" ObjectID="_1755966374" r:id="rId2052"/>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36" type="#_x0000_t75" style="width:223.55pt;height:14.25pt" o:ole="">
            <v:imagedata r:id="rId2053" o:title=""/>
          </v:shape>
          <o:OLEObject Type="Embed" ProgID="Equation.3" ShapeID="_x0000_i2336" DrawAspect="Content" ObjectID="_1755966375" r:id="rId2054"/>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37" type="#_x0000_t75" style="width:21.75pt;height:14.25pt" o:ole="">
            <v:imagedata r:id="rId2055" o:title=""/>
          </v:shape>
          <o:OLEObject Type="Embed" ProgID="Equation.3" ShapeID="_x0000_i2337" DrawAspect="Content" ObjectID="_1755966376" r:id="rId2056"/>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38" type="#_x0000_t75" style="width:64.45pt;height:21.75pt" o:ole="">
            <v:imagedata r:id="rId2057" o:title=""/>
          </v:shape>
          <o:OLEObject Type="Embed" ProgID="Equation.3" ShapeID="_x0000_i2338" DrawAspect="Content" ObjectID="_1755966377" r:id="rId2058"/>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39" type="#_x0000_t75" style="width:28.45pt;height:14.25pt" o:ole="">
            <v:imagedata r:id="rId2059" o:title=""/>
          </v:shape>
          <o:OLEObject Type="Embed" ProgID="Equation.DSMT4" ShapeID="_x0000_i2339" DrawAspect="Content" ObjectID="_1755966378" r:id="rId2060"/>
        </w:object>
      </w:r>
      <w:r>
        <w:rPr>
          <w:color w:val="000000"/>
        </w:rPr>
        <w:t xml:space="preserve"> but applied to another active BWP with size of </w:t>
      </w:r>
      <w:r w:rsidRPr="0048482F">
        <w:rPr>
          <w:color w:val="000000"/>
          <w:position w:val="-10"/>
        </w:rPr>
        <w:object w:dxaOrig="520" w:dyaOrig="320" w14:anchorId="773BEF6F">
          <v:shape id="_x0000_i2340" type="#_x0000_t75" style="width:28.45pt;height:14.25pt" o:ole="">
            <v:imagedata r:id="rId75" o:title=""/>
          </v:shape>
          <o:OLEObject Type="Embed" ProgID="Equation.DSMT4" ShapeID="_x0000_i2340" DrawAspect="Content" ObjectID="_1755966379" r:id="rId2061"/>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41" type="#_x0000_t75" style="width:151.55pt;height:14.25pt" o:ole="">
            <v:imagedata r:id="rId77" o:title=""/>
          </v:shape>
          <o:OLEObject Type="Embed" ProgID="Equation.DSMT4" ShapeID="_x0000_i2341" DrawAspect="Content" ObjectID="_1755966380" r:id="rId2062"/>
        </w:object>
      </w:r>
      <w:r>
        <w:rPr>
          <w:color w:val="000000"/>
        </w:rPr>
        <w:t xml:space="preserve">and a length in terms of virtually contiguously allocated resource blocks </w:t>
      </w:r>
      <w:r w:rsidRPr="0048482F">
        <w:rPr>
          <w:color w:val="000000"/>
          <w:position w:val="-10"/>
        </w:rPr>
        <w:object w:dxaOrig="2280" w:dyaOrig="320" w14:anchorId="0810FDA0">
          <v:shape id="_x0000_i2342" type="#_x0000_t75" style="width:115.55pt;height:14.25pt" o:ole="">
            <v:imagedata r:id="rId79" o:title=""/>
          </v:shape>
          <o:OLEObject Type="Embed" ProgID="Equation.DSMT4" ShapeID="_x0000_i2342" DrawAspect="Content" ObjectID="_1755966381" r:id="rId2063"/>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43" type="#_x0000_t75" style="width:93.75pt;height:21.75pt" o:ole="">
            <v:imagedata r:id="rId83" o:title=""/>
          </v:shape>
          <o:OLEObject Type="Embed" ProgID="Equation.DSMT4" ShapeID="_x0000_i2343" DrawAspect="Content" ObjectID="_1755966382" r:id="rId2064"/>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44" type="#_x0000_t75" style="width:129.75pt;height:14.25pt" o:ole="">
            <v:imagedata r:id="rId85" o:title=""/>
          </v:shape>
          <o:OLEObject Type="Embed" ProgID="Equation.DSMT4" ShapeID="_x0000_i2344" DrawAspect="Content" ObjectID="_1755966383" r:id="rId2065"/>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45" type="#_x0000_t75" style="width:3in;height:14.25pt" o:ole="">
            <v:imagedata r:id="rId87" o:title=""/>
          </v:shape>
          <o:OLEObject Type="Embed" ProgID="Equation.DSMT4" ShapeID="_x0000_i2345" DrawAspect="Content" ObjectID="_1755966384" r:id="rId2066"/>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46" type="#_x0000_t75" style="width:64.45pt;height:14.25pt" o:ole="">
            <v:imagedata r:id="rId89" o:title=""/>
          </v:shape>
          <o:OLEObject Type="Embed" ProgID="Equation.DSMT4" ShapeID="_x0000_i2346" DrawAspect="Content" ObjectID="_1755966385" r:id="rId2067"/>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47" type="#_x0000_t75" style="width:79.55pt;height:14.25pt" o:ole="">
            <v:imagedata r:id="rId91" o:title=""/>
          </v:shape>
          <o:OLEObject Type="Embed" ProgID="Equation.DSMT4" ShapeID="_x0000_i2347" DrawAspect="Content" ObjectID="_1755966386" r:id="rId206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48" type="#_x0000_t75" style="width:21.75pt;height:14.25pt" o:ole="">
            <v:imagedata r:id="rId93" o:title=""/>
          </v:shape>
          <o:OLEObject Type="Embed" ProgID="Equation.DSMT4" ShapeID="_x0000_i2348" DrawAspect="Content" ObjectID="_1755966387" r:id="rId2069"/>
        </w:object>
      </w:r>
      <w:r w:rsidRPr="0048482F">
        <w:rPr>
          <w:color w:val="000000"/>
        </w:rPr>
        <w:t xml:space="preserve">shall not exceed </w:t>
      </w:r>
      <w:r w:rsidRPr="00754D5A">
        <w:rPr>
          <w:color w:val="000000"/>
          <w:position w:val="-10"/>
          <w:lang w:eastAsia="en-GB"/>
        </w:rPr>
        <w:object w:dxaOrig="1280" w:dyaOrig="320" w14:anchorId="75482D31">
          <v:shape id="_x0000_i2349" type="#_x0000_t75" style="width:64.45pt;height:14.25pt" o:ole="">
            <v:imagedata r:id="rId95" o:title=""/>
          </v:shape>
          <o:OLEObject Type="Embed" ProgID="Equation.DSMT4" ShapeID="_x0000_i2349" DrawAspect="Content" ObjectID="_1755966388" r:id="rId2070"/>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50" type="#_x0000_t75" style="width:64.45pt;height:14.25pt" o:ole="">
            <v:imagedata r:id="rId97" o:title=""/>
          </v:shape>
          <o:OLEObject Type="Embed" ProgID="Equation.DSMT4" ShapeID="_x0000_i2350" DrawAspect="Content" ObjectID="_1755966389" r:id="rId2071"/>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51" type="#_x0000_t75" style="width:86.25pt;height:21.75pt" o:ole="">
            <v:imagedata r:id="rId99" o:title=""/>
          </v:shape>
          <o:OLEObject Type="Embed" ProgID="Equation.DSMT4" ShapeID="_x0000_i2351" DrawAspect="Content" ObjectID="_1755966390" r:id="rId2072"/>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w:t>
      </w:r>
      <w:r w:rsidR="00773B37">
        <w:rPr>
          <w:color w:val="000000"/>
        </w:rPr>
        <w:lastRenderedPageBreak/>
        <w:t xml:space="preserve">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52" type="#_x0000_t75" style="width:103.8pt;height:20.95pt" o:ole="">
            <v:imagedata r:id="rId101" o:title=""/>
          </v:shape>
          <o:OLEObject Type="Embed" ProgID="Equation.DSMT4" ShapeID="_x0000_i2352" DrawAspect="Content" ObjectID="_1755966391" r:id="rId2073"/>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53" type="#_x0000_t75" style="width:134.8pt;height:13.4pt" o:ole="">
            <v:imagedata r:id="rId103" o:title=""/>
          </v:shape>
          <o:OLEObject Type="Embed" ProgID="Equation.DSMT4" ShapeID="_x0000_i2353" DrawAspect="Content" ObjectID="_1755966392" r:id="rId2074"/>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54" type="#_x0000_t75" style="width:221pt;height:13.4pt" o:ole="">
            <v:imagedata r:id="rId105" o:title=""/>
          </v:shape>
          <o:OLEObject Type="Embed" ProgID="Equation.DSMT4" ShapeID="_x0000_i2354" DrawAspect="Content" ObjectID="_1755966393" r:id="rId2075"/>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55" type="#_x0000_t75" style="width:24.3pt;height:14.25pt" o:ole="">
            <v:imagedata r:id="rId107" o:title=""/>
          </v:shape>
          <o:OLEObject Type="Embed" ProgID="Equation.DSMT4" ShapeID="_x0000_i2355" DrawAspect="Content" ObjectID="_1755966394" r:id="rId2076"/>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56" type="#_x0000_t75" style="width:66.15pt;height:14.25pt" o:ole="">
            <v:imagedata r:id="rId109" o:title=""/>
          </v:shape>
          <o:OLEObject Type="Embed" ProgID="Equation.DSMT4" ShapeID="_x0000_i2356" DrawAspect="Content" ObjectID="_1755966395" r:id="rId2077"/>
        </w:object>
      </w:r>
      <w:r w:rsidRPr="0048482F">
        <w:rPr>
          <w:color w:val="000000"/>
        </w:rPr>
        <w:t>.</w:t>
      </w:r>
    </w:p>
    <w:p w14:paraId="7E2CCF47" w14:textId="77777777" w:rsidR="008828E8" w:rsidRDefault="008828E8" w:rsidP="008828E8">
      <w:pPr>
        <w:pStyle w:val="Heading5"/>
        <w:rPr>
          <w:color w:val="000000"/>
          <w:lang w:val="en-US"/>
        </w:rPr>
      </w:pPr>
      <w:bookmarkStart w:id="919" w:name="_Toc29673209"/>
      <w:bookmarkStart w:id="920" w:name="_Toc29673350"/>
      <w:bookmarkStart w:id="921" w:name="_Toc29674343"/>
      <w:bookmarkStart w:id="922" w:name="_Toc36645573"/>
      <w:bookmarkStart w:id="923" w:name="_Toc45810618"/>
      <w:bookmarkStart w:id="924" w:name="_Toc145348751"/>
      <w:r>
        <w:rPr>
          <w:color w:val="000000"/>
        </w:rPr>
        <w:t>6.1.2.2</w:t>
      </w:r>
      <w:r>
        <w:rPr>
          <w:color w:val="000000"/>
          <w:lang w:val="en-US"/>
        </w:rPr>
        <w:t>.3</w:t>
      </w:r>
      <w:r>
        <w:rPr>
          <w:color w:val="000000"/>
        </w:rPr>
        <w:tab/>
        <w:t xml:space="preserve">Uplink resource allocation type </w:t>
      </w:r>
      <w:r>
        <w:rPr>
          <w:color w:val="000000"/>
          <w:lang w:val="en-US"/>
        </w:rPr>
        <w:t>2</w:t>
      </w:r>
      <w:bookmarkEnd w:id="919"/>
      <w:bookmarkEnd w:id="920"/>
      <w:bookmarkEnd w:id="921"/>
      <w:bookmarkEnd w:id="922"/>
      <w:bookmarkEnd w:id="923"/>
      <w:bookmarkEnd w:id="924"/>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57" type="#_x0000_t75" style="width:7.55pt;height:14.25pt" o:ole="">
            <v:imagedata r:id="rId2078" o:title=""/>
          </v:shape>
          <o:OLEObject Type="Embed" ProgID="Equation.3" ShapeID="_x0000_i2357" DrawAspect="Content" ObjectID="_1755966396" r:id="rId2079"/>
        </w:object>
      </w:r>
      <w:r w:rsidRPr="005A2C9C">
        <w:rPr>
          <w:color w:val="000000" w:themeColor="text1"/>
        </w:rPr>
        <w:t>(</w:t>
      </w:r>
      <w:r w:rsidRPr="005A2C9C">
        <w:rPr>
          <w:color w:val="000000" w:themeColor="text1"/>
          <w:position w:val="-4"/>
          <w:lang w:eastAsia="en-GB"/>
        </w:rPr>
        <w:object w:dxaOrig="465" w:dyaOrig="225" w14:anchorId="78C16151">
          <v:shape id="_x0000_i2358" type="#_x0000_t75" style="width:21.75pt;height:14.25pt" o:ole="">
            <v:imagedata r:id="rId2080" o:title=""/>
          </v:shape>
          <o:OLEObject Type="Embed" ProgID="Equation.3" ShapeID="_x0000_i2358" DrawAspect="Content" ObjectID="_1755966397" r:id="rId2081"/>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59" type="#_x0000_t75" style="width:7.55pt;height:14.25pt" o:ole="">
            <v:imagedata r:id="rId2082" o:title=""/>
          </v:shape>
          <o:OLEObject Type="Embed" ProgID="Equation.3" ShapeID="_x0000_i2359" DrawAspect="Content" ObjectID="_1755966398" r:id="rId2083"/>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60" type="#_x0000_t75" style="width:7.55pt;height:14.25pt" o:ole="">
            <v:imagedata r:id="rId2082" o:title=""/>
          </v:shape>
          <o:OLEObject Type="Embed" ProgID="Equation.3" ShapeID="_x0000_i2360" DrawAspect="Content" ObjectID="_1755966399" r:id="rId2084"/>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61" type="#_x0000_t75" style="width:7.55pt;height:14.25pt" o:ole="">
                  <v:imagedata r:id="rId2082" o:title=""/>
                </v:shape>
                <o:OLEObject Type="Embed" ProgID="Equation.3" ShapeID="_x0000_i2361" DrawAspect="Content" ObjectID="_1755966400" r:id="rId2085"/>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lastRenderedPageBreak/>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000000"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000000"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25" w:name="_Toc11352148"/>
      <w:bookmarkStart w:id="926" w:name="_Toc20318038"/>
      <w:bookmarkStart w:id="927" w:name="_Toc27299936"/>
      <w:bookmarkStart w:id="928" w:name="_Toc29673210"/>
      <w:bookmarkStart w:id="929" w:name="_Toc29673351"/>
      <w:bookmarkStart w:id="930" w:name="_Toc29674344"/>
      <w:bookmarkStart w:id="931" w:name="_Toc36645574"/>
      <w:bookmarkStart w:id="932" w:name="_Toc45810619"/>
      <w:bookmarkStart w:id="933" w:name="_Toc145348752"/>
      <w:r w:rsidRPr="0048482F">
        <w:t>6.1.2.3</w:t>
      </w:r>
      <w:r w:rsidRPr="0048482F">
        <w:tab/>
        <w:t>Resource allocation for uplink transmission with</w:t>
      </w:r>
      <w:r w:rsidR="0056657C">
        <w:t xml:space="preserve"> configured</w:t>
      </w:r>
      <w:r w:rsidRPr="0048482F">
        <w:t xml:space="preserve"> grant</w:t>
      </w:r>
      <w:bookmarkEnd w:id="925"/>
      <w:bookmarkEnd w:id="926"/>
      <w:bookmarkEnd w:id="927"/>
      <w:bookmarkEnd w:id="928"/>
      <w:bookmarkEnd w:id="929"/>
      <w:bookmarkEnd w:id="930"/>
      <w:bookmarkEnd w:id="931"/>
      <w:bookmarkEnd w:id="932"/>
      <w:bookmarkEnd w:id="933"/>
    </w:p>
    <w:p w14:paraId="52FDDDCA" w14:textId="2B95389F" w:rsidR="0056657C" w:rsidRDefault="00545E1E" w:rsidP="0056657C">
      <w:pPr>
        <w:rPr>
          <w:color w:val="000000"/>
        </w:rPr>
      </w:pPr>
      <w:bookmarkStart w:id="934" w:name="_Hlk498078682"/>
      <w:bookmarkStart w:id="935"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w:t>
      </w:r>
      <w:r w:rsidR="00B92064">
        <w:rPr>
          <w:lang w:eastAsia="zh-CN"/>
        </w:rPr>
        <w:lastRenderedPageBreak/>
        <w:t>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r w:rsidR="0083246E" w:rsidRPr="00E70C41">
        <w:rPr>
          <w:i/>
        </w:rPr>
        <w:t>srs-ResourceSetToAddModList</w:t>
      </w:r>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SRS-ResourceSet</w:t>
      </w:r>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r w:rsidR="0083246E" w:rsidRPr="00E70C41">
        <w:rPr>
          <w:i/>
        </w:rPr>
        <w:t xml:space="preserve">precodingAndNumberOfLayers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r w:rsidR="0083246E" w:rsidRPr="00E70C41">
        <w:rPr>
          <w:i/>
        </w:rPr>
        <w:t>srs-ResourceIndicator</w:t>
      </w:r>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r w:rsidR="0083246E" w:rsidRPr="00E70C41">
        <w:rPr>
          <w:i/>
          <w:iCs/>
        </w:rPr>
        <w:t>srs-ResourceSetToAddModList</w:t>
      </w:r>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r w:rsidR="0083246E" w:rsidRPr="00E70C41">
        <w:rPr>
          <w:i/>
          <w:iCs/>
        </w:rPr>
        <w:t>srs-ResourceSetToAddModList</w:t>
      </w:r>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r w:rsidR="0083246E" w:rsidRPr="00E70C41">
        <w:rPr>
          <w:i/>
        </w:rPr>
        <w:t>srs-ResourceIndicator</w:t>
      </w:r>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are configured in </w:t>
      </w:r>
      <w:r w:rsidRPr="00A90FF7">
        <w:rPr>
          <w:i/>
          <w:iCs/>
        </w:rPr>
        <w:t>srs-ResourceSetToAddModList</w:t>
      </w:r>
      <w:r w:rsidRPr="00A90FF7">
        <w:t xml:space="preserve">, the two SRS resource sets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configured in </w:t>
      </w:r>
      <w:r w:rsidRPr="00A90FF7">
        <w:rPr>
          <w:i/>
          <w:iCs/>
        </w:rPr>
        <w:t>srs-ResourceSetToAddModListDCI-0-2</w:t>
      </w:r>
      <w:r w:rsidRPr="00A90FF7">
        <w:t xml:space="preserve">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he value of K</w:t>
      </w:r>
      <w:r w:rsidR="00E40669" w:rsidRPr="0087762D">
        <w:rPr>
          <w:vertAlign w:val="subscript"/>
          <w:lang w:val="en-US"/>
        </w:rPr>
        <w:t>offset</w:t>
      </w:r>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67B4B81E" w14:textId="38A0AA39" w:rsidR="00954873" w:rsidRPr="00E01CD0" w:rsidRDefault="00954873" w:rsidP="00954873">
      <w:pPr>
        <w:rPr>
          <w:rFonts w:eastAsia="Batang"/>
        </w:rPr>
      </w:pPr>
      <w:r w:rsidRPr="00E01CD0">
        <w:t>For PUSCH transmissions with a Type 2 configured grant, when two SRS resource sets are configured in srs-</w:t>
      </w:r>
      <w:r w:rsidRPr="00E01CD0">
        <w:rPr>
          <w:i/>
          <w:iCs/>
        </w:rPr>
        <w:t>ResourceSetToAddModList</w:t>
      </w:r>
      <w:r w:rsidRPr="00E01CD0">
        <w:t xml:space="preserve"> or </w:t>
      </w:r>
      <w:r w:rsidRPr="00E01CD0">
        <w:rPr>
          <w:i/>
          <w:iCs/>
        </w:rPr>
        <w:t>srs-ResourceSetToAddModListDCI-0-2</w:t>
      </w:r>
      <w:r w:rsidRPr="00E01CD0">
        <w:t xml:space="preserve">, the SRS resource set association to (nominal) repetitions follows </w:t>
      </w:r>
      <w:r w:rsidRPr="00E01CD0">
        <w:rPr>
          <w:i/>
          <w:iCs/>
        </w:rPr>
        <w:t>MappingPattern</w:t>
      </w:r>
      <w:r w:rsidRPr="00E01CD0">
        <w:t xml:space="preserve"> in </w:t>
      </w:r>
      <w:r w:rsidRPr="00E01CD0">
        <w:rPr>
          <w:i/>
          <w:iCs/>
        </w:rPr>
        <w:t>ConfiguredGrantConfig</w:t>
      </w:r>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r w:rsidRPr="003B7E3A">
        <w:rPr>
          <w:color w:val="000000" w:themeColor="text1"/>
        </w:rPr>
        <w:t>noncodebook</w:t>
      </w:r>
      <w:r w:rsidR="0092084B">
        <w:rPr>
          <w:color w:val="000000" w:themeColor="text1"/>
        </w:rPr>
        <w:t>'</w:t>
      </w:r>
      <w:r w:rsidRPr="003B7E3A">
        <w:rPr>
          <w:color w:val="000000" w:themeColor="text1"/>
        </w:rPr>
        <w:t xml:space="preserve"> are configured in </w:t>
      </w:r>
      <w:r w:rsidRPr="003B7E3A">
        <w:rPr>
          <w:i/>
          <w:iCs/>
          <w:color w:val="000000" w:themeColor="text1"/>
        </w:rPr>
        <w:t>srs-ResourceSetToAddModList</w:t>
      </w:r>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w:t>
      </w:r>
      <w:r w:rsidR="00504BC1">
        <w:rPr>
          <w:i/>
          <w:iCs/>
        </w:rPr>
        <w:t xml:space="preserve">p0-PUSCH-Alpha2 </w:t>
      </w:r>
      <w:r w:rsidR="00504BC1">
        <w:t>is</w:t>
      </w:r>
      <w:r w:rsidRPr="00E01CD0">
        <w:t xml:space="preserv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r w:rsidR="0083246E" w:rsidRPr="0055350A">
        <w:rPr>
          <w:i/>
          <w:iCs/>
        </w:rPr>
        <w:t>cyclicMapping</w:t>
      </w:r>
      <w:r w:rsidRPr="00E01CD0">
        <w:t xml:space="preserve"> in </w:t>
      </w:r>
      <w:r w:rsidRPr="00E01CD0">
        <w:rPr>
          <w:i/>
          <w:iCs/>
        </w:rPr>
        <w:t>ConfiguredGrantConfig</w:t>
      </w:r>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r w:rsidRPr="00E01CD0">
        <w:rPr>
          <w:i/>
          <w:iCs/>
        </w:rPr>
        <w:t>sequentialMapping</w:t>
      </w:r>
      <w:r w:rsidRPr="00E01CD0">
        <w:t xml:space="preserve"> in </w:t>
      </w:r>
      <w:r w:rsidRPr="00E01CD0">
        <w:rPr>
          <w:i/>
          <w:iCs/>
        </w:rPr>
        <w:t>ConfiguredGrantConfig</w:t>
      </w:r>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lastRenderedPageBreak/>
        <w:t xml:space="preserve">For PUSCH transmissions with a Type 1 configured grant, when two SRS resource sets are configured in </w:t>
      </w:r>
      <w:r w:rsidRPr="0083246E">
        <w:rPr>
          <w:i/>
          <w:iCs/>
        </w:rPr>
        <w:t>srs-ResourceSetToAddModList</w:t>
      </w:r>
      <w:r w:rsidRPr="00CB3F70">
        <w:t xml:space="preserve"> </w:t>
      </w:r>
      <w:r>
        <w:t xml:space="preserve">or </w:t>
      </w:r>
      <w:r w:rsidRPr="0083246E">
        <w:rPr>
          <w:i/>
          <w:iCs/>
        </w:rPr>
        <w:t>srs-ResourceSetToAddModListDCI-0-2</w:t>
      </w:r>
      <w:r>
        <w:t>, if configuredGrantConfig</w:t>
      </w:r>
      <w:r w:rsidRPr="00DC424D">
        <w:t xml:space="preserve"> </w:t>
      </w:r>
      <w:r>
        <w:rPr>
          <w:lang w:eastAsia="zh-CN"/>
        </w:rPr>
        <w:t>contains only one</w:t>
      </w:r>
      <w:r w:rsidRPr="00600226">
        <w:rPr>
          <w:lang w:eastAsia="zh-CN"/>
        </w:rPr>
        <w:t xml:space="preserve"> </w:t>
      </w:r>
      <w:r w:rsidR="0083246E" w:rsidRPr="008A4936">
        <w:rPr>
          <w:i/>
          <w:iCs/>
          <w:color w:val="000000" w:themeColor="text1"/>
          <w:lang w:eastAsia="zh-CN"/>
        </w:rPr>
        <w:t>pathlossReferenceIndex, p0-PUSCH-Alpha, powerControlLoopToUse,</w:t>
      </w:r>
      <w:r w:rsidR="0083246E" w:rsidRPr="00600226">
        <w:rPr>
          <w:iCs/>
          <w:lang w:eastAsia="zh-CN"/>
        </w:rPr>
        <w:t xml:space="preserve"> </w:t>
      </w:r>
      <w:r w:rsidRPr="0083246E">
        <w:rPr>
          <w:i/>
          <w:lang w:eastAsia="zh-CN"/>
        </w:rPr>
        <w:t>srs-ResourceIndicator</w:t>
      </w:r>
      <w:r>
        <w:rPr>
          <w:iCs/>
          <w:lang w:eastAsia="zh-CN"/>
        </w:rPr>
        <w:t xml:space="preserve"> and </w:t>
      </w:r>
      <w:r w:rsidRPr="0083246E">
        <w:rPr>
          <w:i/>
          <w:lang w:eastAsia="zh-CN"/>
        </w:rPr>
        <w:t>precodingAndNumberOfLayers</w:t>
      </w:r>
      <w:r>
        <w:rPr>
          <w:iCs/>
          <w:lang w:eastAsia="zh-CN"/>
        </w:rPr>
        <w:t xml:space="preserve"> </w:t>
      </w:r>
      <w:r>
        <w:t>(applicable when</w:t>
      </w:r>
      <w:r w:rsidRPr="00CB3F70">
        <w:t xml:space="preserve"> higher layer parameter usage in </w:t>
      </w:r>
      <w:r w:rsidRPr="0083246E">
        <w:rPr>
          <w:i/>
          <w:iCs/>
        </w:rPr>
        <w:t>SRS-ResourceSet</w:t>
      </w:r>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r w:rsidRPr="00E70C41">
        <w:rPr>
          <w:i/>
        </w:rPr>
        <w:t>srs-ResourceSetToAddModList</w:t>
      </w:r>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r w:rsidRPr="00E70C41">
        <w:rPr>
          <w:iCs/>
        </w:rPr>
        <w:t>nonCodebook</w:t>
      </w:r>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34"/>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77D9187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eter</w:t>
      </w:r>
      <w:r w:rsidR="00D37F97">
        <w:rPr>
          <w:color w:val="000000" w:themeColor="text1"/>
        </w:rPr>
        <w:t xml:space="preserve">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488B84F1"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C1439E">
      <w:pPr>
        <w:pStyle w:val="Heading5"/>
        <w:rPr>
          <w:lang w:eastAsia="zh-CN"/>
        </w:rPr>
      </w:pPr>
      <w:bookmarkStart w:id="936" w:name="_Toc145348753"/>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36"/>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62FBB7F" w:rsidR="00CE7F0E" w:rsidRPr="009219B5" w:rsidRDefault="00CE7F0E" w:rsidP="00CE7F0E">
      <w:pPr>
        <w:spacing w:before="240"/>
      </w:pPr>
      <w:r w:rsidRPr="009219B5">
        <w:t xml:space="preserve">The </w:t>
      </w:r>
      <w:r w:rsidR="00327013" w:rsidRPr="009219B5">
        <w:t xml:space="preserve">higher layer </w:t>
      </w:r>
      <w:r w:rsidRPr="009219B5">
        <w:t xml:space="preserve">parameter </w:t>
      </w:r>
      <w:r w:rsidRPr="009219B5">
        <w:rPr>
          <w:i/>
        </w:rPr>
        <w:t>rep</w:t>
      </w:r>
      <w:r w:rsidR="0056657C" w:rsidRPr="009219B5">
        <w:rPr>
          <w:i/>
        </w:rPr>
        <w:t>K-RV</w:t>
      </w:r>
      <w:r w:rsidRPr="009219B5">
        <w:t xml:space="preserve"> define</w:t>
      </w:r>
      <w:r w:rsidR="00CB2932" w:rsidRPr="009219B5">
        <w:t>s</w:t>
      </w:r>
      <w:r w:rsidRPr="009219B5">
        <w:t xml:space="preserve"> the redundancy version pattern to be applied to the repetitions. </w:t>
      </w:r>
      <w:r w:rsidR="00E57831" w:rsidRPr="009219B5">
        <w:t xml:space="preserve">If </w:t>
      </w:r>
      <w:r w:rsidR="00E57831" w:rsidRPr="009219B5">
        <w:rPr>
          <w:i/>
        </w:rPr>
        <w:t>cg-RetransmissionTimer</w:t>
      </w:r>
      <w:r w:rsidR="00E57831" w:rsidRPr="009219B5">
        <w:t xml:space="preserve"> is provided, the redundancy version for uplink transmission with a configured grant is determined by the UE. </w:t>
      </w:r>
      <w:r w:rsidR="00E02834" w:rsidRPr="009219B5">
        <w:t xml:space="preserve">If the parameter </w:t>
      </w:r>
      <w:r w:rsidR="00E02834" w:rsidRPr="009219B5">
        <w:rPr>
          <w:i/>
        </w:rPr>
        <w:t>repK</w:t>
      </w:r>
      <w:r w:rsidR="00E5134E" w:rsidRPr="009219B5">
        <w:rPr>
          <w:i/>
        </w:rPr>
        <w:t>-RV</w:t>
      </w:r>
      <w:r w:rsidR="00E02834" w:rsidRPr="009219B5">
        <w:t xml:space="preserve"> is not provided in the </w:t>
      </w:r>
      <w:r w:rsidR="00E02834" w:rsidRPr="009219B5">
        <w:rPr>
          <w:i/>
        </w:rPr>
        <w:t>configuredGrantConfig</w:t>
      </w:r>
      <w:r w:rsidR="00E57831" w:rsidRPr="009219B5">
        <w:t xml:space="preserve"> and</w:t>
      </w:r>
      <w:r w:rsidR="00E57831" w:rsidRPr="009219B5">
        <w:rPr>
          <w:i/>
        </w:rPr>
        <w:t xml:space="preserve"> cg-RetransmissionTimer </w:t>
      </w:r>
      <w:r w:rsidR="00E57831" w:rsidRPr="009219B5">
        <w:t>is not provided</w:t>
      </w:r>
      <w:r w:rsidR="00E02834" w:rsidRPr="009219B5">
        <w:t xml:space="preserve">, the redundancy version for uplink transmissions with a configured grant shall be set to 0. </w:t>
      </w:r>
      <w:r w:rsidR="00E57831" w:rsidRPr="009219B5">
        <w:t xml:space="preserve">If the parameter </w:t>
      </w:r>
      <w:r w:rsidR="00E57831" w:rsidRPr="009219B5">
        <w:rPr>
          <w:i/>
        </w:rPr>
        <w:t>repK-RV</w:t>
      </w:r>
      <w:r w:rsidR="00E57831" w:rsidRPr="009219B5">
        <w:t xml:space="preserve"> is provided in the </w:t>
      </w:r>
      <w:r w:rsidR="00E57831" w:rsidRPr="009219B5">
        <w:rPr>
          <w:i/>
        </w:rPr>
        <w:t>configuredGrantConfig</w:t>
      </w:r>
      <w:r w:rsidR="00E57831" w:rsidRPr="009219B5">
        <w:t xml:space="preserve"> and </w:t>
      </w:r>
      <w:r w:rsidR="00E57831" w:rsidRPr="009219B5">
        <w:rPr>
          <w:i/>
        </w:rPr>
        <w:t>cg-RetransmissionTimer</w:t>
      </w:r>
      <w:r w:rsidR="00E57831" w:rsidRPr="009219B5">
        <w:t xml:space="preserve"> is not provided, </w:t>
      </w:r>
      <w:r w:rsidR="00E02834" w:rsidRPr="009219B5">
        <w:t xml:space="preserve">for </w:t>
      </w:r>
      <w:r w:rsidRPr="009219B5">
        <w:t xml:space="preserve">the </w:t>
      </w:r>
      <w:r w:rsidRPr="009219B5">
        <w:rPr>
          <w:i/>
        </w:rPr>
        <w:t>n</w:t>
      </w:r>
      <w:r w:rsidRPr="009219B5">
        <w:t xml:space="preserve">th transmission occasion among </w:t>
      </w:r>
      <w:r w:rsidRPr="009219B5">
        <w:rPr>
          <w:i/>
        </w:rPr>
        <w:t>K</w:t>
      </w:r>
      <w:r w:rsidRPr="009219B5">
        <w:t xml:space="preserve"> repetitions, </w:t>
      </w:r>
      <w:r w:rsidRPr="009219B5">
        <w:rPr>
          <w:i/>
        </w:rPr>
        <w:t>n</w:t>
      </w:r>
      <w:r w:rsidRPr="009219B5">
        <w:t xml:space="preserve">=1, 2, …, </w:t>
      </w:r>
      <w:r w:rsidRPr="009219B5">
        <w:rPr>
          <w:i/>
        </w:rPr>
        <w:t>K</w:t>
      </w:r>
      <w:r w:rsidRPr="009219B5">
        <w:t xml:space="preserve">, it is associated with </w:t>
      </w:r>
      <w:r w:rsidR="00C62BE6" w:rsidRPr="009219B5">
        <w:rPr>
          <w:i/>
        </w:rPr>
        <w:t>(mod</w:t>
      </w:r>
      <w:r w:rsidR="00AA2717" w:rsidRPr="009219B5">
        <w:rPr>
          <w:i/>
        </w:rPr>
        <w:t>(</w:t>
      </w:r>
      <w:r w:rsidR="00C62BE6" w:rsidRPr="009219B5">
        <w:rPr>
          <w:i/>
        </w:rPr>
        <w:t>((n-mod(n, N))/N</w:t>
      </w:r>
      <w:r w:rsidR="00AA2717" w:rsidRPr="009219B5">
        <w:rPr>
          <w:i/>
        </w:rPr>
        <w:t>)-1</w:t>
      </w:r>
      <w:r w:rsidR="00C62BE6" w:rsidRPr="009219B5">
        <w:rPr>
          <w:i/>
        </w:rPr>
        <w:t>,4)+1)</w:t>
      </w:r>
      <w:r w:rsidR="00C62BE6" w:rsidRPr="009219B5">
        <w:rPr>
          <w:i/>
          <w:vertAlign w:val="superscript"/>
        </w:rPr>
        <w:t>th</w:t>
      </w:r>
      <w:r w:rsidR="00C62BE6" w:rsidRPr="009219B5">
        <w:rPr>
          <w:i/>
        </w:rPr>
        <w:t xml:space="preserve"> </w:t>
      </w:r>
      <w:r w:rsidRPr="009219B5">
        <w:t>value in the configured RV sequence</w:t>
      </w:r>
      <w:r w:rsidR="00C62BE6" w:rsidRPr="009219B5">
        <w:t xml:space="preserve">, where </w:t>
      </w:r>
      <w:r w:rsidR="00C62BE6" w:rsidRPr="009219B5">
        <w:rPr>
          <w:i/>
          <w:iCs/>
        </w:rPr>
        <w:t>N</w:t>
      </w:r>
      <w:r w:rsidR="00C62BE6" w:rsidRPr="009219B5">
        <w:t>=1</w:t>
      </w:r>
      <w:r w:rsidRPr="009219B5">
        <w:t xml:space="preserve">. </w:t>
      </w:r>
      <w:r w:rsidR="00CB2932" w:rsidRPr="009219B5">
        <w:t xml:space="preserve">If a configured grant configuration is configured with </w:t>
      </w:r>
      <w:r w:rsidR="00880AF2" w:rsidRPr="009219B5">
        <w:rPr>
          <w:i/>
        </w:rPr>
        <w:t>startingFromRV0</w:t>
      </w:r>
      <w:r w:rsidR="00CB2932" w:rsidRPr="009219B5">
        <w:t xml:space="preserve"> set to </w:t>
      </w:r>
      <w:r w:rsidR="00F61D39" w:rsidRPr="009219B5">
        <w:rPr>
          <w:i/>
        </w:rPr>
        <w:t>'</w:t>
      </w:r>
      <w:r w:rsidR="00CB2932" w:rsidRPr="009219B5">
        <w:rPr>
          <w:i/>
        </w:rPr>
        <w:t>off</w:t>
      </w:r>
      <w:r w:rsidR="00F61D39" w:rsidRPr="009219B5">
        <w:rPr>
          <w:i/>
        </w:rPr>
        <w:t>'</w:t>
      </w:r>
      <w:r w:rsidR="00CB2932" w:rsidRPr="009219B5">
        <w:t xml:space="preserve">, the initial transmission of a transport block may only start at the first transmission occasion of the </w:t>
      </w:r>
      <w:r w:rsidR="00CB2932" w:rsidRPr="009219B5">
        <w:rPr>
          <w:i/>
        </w:rPr>
        <w:t>K</w:t>
      </w:r>
      <w:r w:rsidR="00CB2932" w:rsidRPr="009219B5">
        <w:t xml:space="preserve"> repetitions. Otherwise, the </w:t>
      </w:r>
      <w:r w:rsidRPr="009219B5">
        <w:t xml:space="preserve">initial transmission of a </w:t>
      </w:r>
      <w:r w:rsidR="0056657C" w:rsidRPr="009219B5">
        <w:t>transport block</w:t>
      </w:r>
      <w:r w:rsidRPr="009219B5">
        <w:t xml:space="preserve"> may start at </w:t>
      </w:r>
    </w:p>
    <w:p w14:paraId="10BC79B3" w14:textId="77777777" w:rsidR="00CE7F0E" w:rsidRPr="0048482F" w:rsidRDefault="007A739C" w:rsidP="007A739C">
      <w:pPr>
        <w:pStyle w:val="B1"/>
      </w:pPr>
      <w:r>
        <w:lastRenderedPageBreak/>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37" w:name="_Hlk86181028"/>
      <w:r>
        <w:t xml:space="preserve">When the transmission occasions are associated with the first and second SRS resource sets, </w:t>
      </w:r>
      <w:bookmarkEnd w:id="937"/>
      <w:r>
        <w:t>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38"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r w:rsidRPr="00DE3661">
        <w:rPr>
          <w:i/>
          <w:iCs/>
        </w:rPr>
        <w:t>AvailableSlotCounting</w:t>
      </w:r>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lastRenderedPageBreak/>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11FB1543" w14:textId="5FCAEC60" w:rsidR="00365332" w:rsidRDefault="00365332" w:rsidP="00365332">
      <w:pPr>
        <w:pStyle w:val="B2"/>
      </w:pPr>
      <w:r>
        <w:t>-</w:t>
      </w:r>
      <w:r>
        <w:tab/>
        <w:t xml:space="preserve">If </w:t>
      </w:r>
      <w:r>
        <w:rPr>
          <w:i/>
          <w:iCs/>
        </w:rPr>
        <w:t xml:space="preserve">AvailableSlotCounting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5B8C90D9" w14:textId="343813E0"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w:t>
      </w:r>
      <w:r w:rsidR="00731812">
        <w:rPr>
          <w:color w:val="000000"/>
        </w:rPr>
        <w:t>, Clause 15</w:t>
      </w:r>
      <w:r w:rsidR="00880AF2">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39" w:name="_Toc145348754"/>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39"/>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5368967C" w:rsidR="00CB2932" w:rsidRPr="009219B5" w:rsidRDefault="00CB2932" w:rsidP="00CB2932">
      <w:r w:rsidRPr="009219B5">
        <w:t xml:space="preserve">For PUSCH transmissions with a Type 1 or Type 2 configured grant, the nominal repetitions and the actual repetitions are determined according to the procedures for PUSCH repetition Type B defined in </w:t>
      </w:r>
      <w:r w:rsidR="00662899" w:rsidRPr="009219B5">
        <w:t>Clause</w:t>
      </w:r>
      <w:r w:rsidRPr="009219B5">
        <w:t xml:space="preserve"> 6.1.2.1. The higher layer configured parameters </w:t>
      </w:r>
      <w:r w:rsidRPr="009219B5">
        <w:rPr>
          <w:i/>
        </w:rPr>
        <w:t>repK-RV</w:t>
      </w:r>
      <w:r w:rsidRPr="009219B5">
        <w:t xml:space="preserve"> defines the redundancy version pattern to be applied to the repetitions. If the parameter </w:t>
      </w:r>
      <w:r w:rsidRPr="009219B5">
        <w:rPr>
          <w:i/>
        </w:rPr>
        <w:t>repK-RV</w:t>
      </w:r>
      <w:r w:rsidRPr="009219B5">
        <w:t xml:space="preserve"> is not provided in the </w:t>
      </w:r>
      <w:r w:rsidRPr="009219B5">
        <w:rPr>
          <w:i/>
        </w:rPr>
        <w:t>configuredGrantConfig</w:t>
      </w:r>
      <w:r w:rsidRPr="009219B5">
        <w:t xml:space="preserve">, the redundancy version for each actual repetition with a configured grant shall be set to 0. Otherwise, for the </w:t>
      </w:r>
      <w:r w:rsidRPr="009219B5">
        <w:rPr>
          <w:i/>
        </w:rPr>
        <w:t>n</w:t>
      </w:r>
      <w:r w:rsidRPr="009219B5">
        <w:t xml:space="preserve">th transmission occasion among all the actual repetitions (including the actual repetitions that are omitted) of the </w:t>
      </w:r>
      <w:r w:rsidRPr="009219B5">
        <w:rPr>
          <w:i/>
        </w:rPr>
        <w:t>K</w:t>
      </w:r>
      <w:r w:rsidRPr="009219B5">
        <w:t xml:space="preserve"> nominal repetitions, it is associated with </w:t>
      </w:r>
      <w:r w:rsidR="0035184D" w:rsidRPr="009219B5">
        <w:rPr>
          <w:i/>
        </w:rPr>
        <w:t>(mod(</w:t>
      </w:r>
      <w:r w:rsidR="00AA2717" w:rsidRPr="009219B5">
        <w:rPr>
          <w:i/>
        </w:rPr>
        <w:t>(</w:t>
      </w:r>
      <w:r w:rsidR="0035184D" w:rsidRPr="009219B5">
        <w:rPr>
          <w:i/>
        </w:rPr>
        <w:t>(n-mod(n, N))/N</w:t>
      </w:r>
      <w:r w:rsidR="00AA2717" w:rsidRPr="009219B5">
        <w:rPr>
          <w:i/>
        </w:rPr>
        <w:t>)-1</w:t>
      </w:r>
      <w:r w:rsidR="0035184D" w:rsidRPr="009219B5">
        <w:rPr>
          <w:i/>
        </w:rPr>
        <w:t>,4)+1)</w:t>
      </w:r>
      <w:r w:rsidR="0035184D" w:rsidRPr="009219B5">
        <w:rPr>
          <w:i/>
          <w:vertAlign w:val="superscript"/>
        </w:rPr>
        <w:t>th</w:t>
      </w:r>
      <w:r w:rsidRPr="009219B5">
        <w:t xml:space="preserve"> value in the configured RV sequence</w:t>
      </w:r>
      <w:r w:rsidR="0035184D" w:rsidRPr="009219B5">
        <w:t xml:space="preserve">, where </w:t>
      </w:r>
      <w:r w:rsidR="0035184D" w:rsidRPr="009219B5">
        <w:rPr>
          <w:i/>
          <w:iCs/>
        </w:rPr>
        <w:t>N</w:t>
      </w:r>
      <w:r w:rsidR="0035184D" w:rsidRPr="009219B5">
        <w:t xml:space="preserve"> = 1</w:t>
      </w:r>
      <w:r w:rsidRPr="009219B5">
        <w:t xml:space="preserve">. If a configured grant configuration is configured with </w:t>
      </w:r>
      <w:r w:rsidR="00880AF2" w:rsidRPr="009219B5">
        <w:rPr>
          <w:i/>
        </w:rPr>
        <w:t>startingFromRV0</w:t>
      </w:r>
      <w:r w:rsidRPr="009219B5">
        <w:t xml:space="preserve"> set to </w:t>
      </w:r>
      <w:r w:rsidR="00F61D39" w:rsidRPr="009219B5">
        <w:rPr>
          <w:iCs/>
        </w:rPr>
        <w:t>'</w:t>
      </w:r>
      <w:r w:rsidRPr="009219B5">
        <w:rPr>
          <w:iCs/>
        </w:rPr>
        <w:t>off</w:t>
      </w:r>
      <w:r w:rsidR="00F61D39" w:rsidRPr="009219B5">
        <w:rPr>
          <w:iCs/>
        </w:rPr>
        <w:t>'</w:t>
      </w:r>
      <w:r w:rsidRPr="009219B5">
        <w:t xml:space="preserve">, the initial transmission of a transport block may only start at the first transmission occasion of the actual repetitions. Otherwise, the initial transmission of a transport block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lastRenderedPageBreak/>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40" w:name="_Toc145348755"/>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40"/>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19B3F016" w:rsidR="00C1439E" w:rsidRDefault="00C1439E" w:rsidP="00C1439E">
      <w:r w:rsidRPr="0048482F">
        <w:t xml:space="preserve">The </w:t>
      </w:r>
      <w:r>
        <w:t xml:space="preserve">higher layer </w:t>
      </w:r>
      <w:r w:rsidRPr="0048482F">
        <w:t xml:space="preserve">parameter </w:t>
      </w:r>
      <w:r w:rsidRPr="0048482F">
        <w:rPr>
          <w:i/>
        </w:rPr>
        <w:t>rep</w:t>
      </w:r>
      <w:r>
        <w:rPr>
          <w:i/>
        </w:rPr>
        <w:t>K-RV</w:t>
      </w:r>
      <w:r w:rsidRPr="0048482F">
        <w:t xml:space="preserve"> define</w:t>
      </w:r>
      <w:r>
        <w:t>s</w:t>
      </w:r>
      <w:r w:rsidRPr="0048482F">
        <w:t xml:space="preserve"> the redundancy version pattern to be applied to the repetitions. </w:t>
      </w:r>
      <w:r>
        <w:t xml:space="preserve">If the parameter </w:t>
      </w:r>
      <w:r w:rsidRPr="00F7390D">
        <w:rPr>
          <w:i/>
        </w:rPr>
        <w:t>repK</w:t>
      </w:r>
      <w:r>
        <w:rPr>
          <w:i/>
        </w:rPr>
        <w:t>-RV</w:t>
      </w:r>
      <w:r>
        <w:t xml:space="preserve"> is not provided in the </w:t>
      </w:r>
      <w:r w:rsidRPr="00F7390D">
        <w:rPr>
          <w:i/>
        </w:rPr>
        <w:t>configuredGrantConfig</w:t>
      </w:r>
      <w:r>
        <w:t xml:space="preserve">, the redundancy version for uplink transmissions with a configured grant shall be set to 0. </w:t>
      </w:r>
      <w:r w:rsidRPr="00093C82">
        <w:rPr>
          <w:color w:val="000000" w:themeColor="text1"/>
        </w:rPr>
        <w:t xml:space="preserve">If the parameter </w:t>
      </w:r>
      <w:r w:rsidRPr="00093C82">
        <w:rPr>
          <w:i/>
          <w:color w:val="000000" w:themeColor="text1"/>
        </w:rPr>
        <w:t>repK-RV</w:t>
      </w:r>
      <w:r w:rsidRPr="00093C82">
        <w:rPr>
          <w:color w:val="000000" w:themeColor="text1"/>
        </w:rPr>
        <w:t xml:space="preserve"> is provided in the </w:t>
      </w:r>
      <w:r w:rsidRPr="00093C82">
        <w:rPr>
          <w:i/>
          <w:color w:val="000000" w:themeColor="text1"/>
        </w:rPr>
        <w:t>configuredGrantConfig</w:t>
      </w:r>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r w:rsidRPr="0048482F">
        <w:rPr>
          <w:i/>
          <w:vertAlign w:val="superscript"/>
        </w:rPr>
        <w:t>th</w:t>
      </w:r>
      <w:r>
        <w:t xml:space="preserve"> </w:t>
      </w:r>
      <w:r w:rsidRPr="0048482F">
        <w:t>value in the configured RV sequence.</w:t>
      </w:r>
      <w:r>
        <w:t xml:space="preserve"> When </w:t>
      </w:r>
      <w:r w:rsidRPr="000779CD">
        <w:rPr>
          <w:i/>
          <w:iCs/>
        </w:rPr>
        <w:t>K</w:t>
      </w:r>
      <w:r>
        <w:t xml:space="preserve">=1, or when </w:t>
      </w:r>
      <w:r w:rsidRPr="000779CD">
        <w:rPr>
          <w:i/>
          <w:iCs/>
        </w:rPr>
        <w:t>K</w:t>
      </w:r>
      <w:r>
        <w:t>&gt;1 and the configured grant configuration is configured with startingFromRV0 set to 'off', the initial transmission of the transport block may only start at the first transmission o</w:t>
      </w:r>
      <w:r w:rsidR="00EC74E7">
        <w:t>c</w:t>
      </w:r>
      <w:r>
        <w:t xml:space="preserve">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r w:rsidRPr="009616E1">
        <w:rPr>
          <w:i/>
        </w:rPr>
        <w:t>tdd-UL-DL-ConfigurationCommon</w:t>
      </w:r>
      <w:r w:rsidRPr="009616E1">
        <w:t xml:space="preserve">, </w:t>
      </w:r>
      <w:r w:rsidRPr="009616E1">
        <w:rPr>
          <w:i/>
        </w:rPr>
        <w:t>tdd-UL-DL-ConfigurationDedicated</w:t>
      </w:r>
      <w:r w:rsidRPr="009616E1">
        <w:t xml:space="preserve"> and </w:t>
      </w:r>
      <w:r w:rsidRPr="009616E1">
        <w:rPr>
          <w:i/>
        </w:rPr>
        <w:t>ssb-PositionsInBurst</w:t>
      </w:r>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9616E1">
        <w:rPr>
          <w:i/>
          <w:iCs/>
        </w:rPr>
        <w:t>tdd-UL-DL-ConfigurationCommon</w:t>
      </w:r>
      <w:r w:rsidRPr="009616E1">
        <w:t xml:space="preserve"> or </w:t>
      </w:r>
      <w:r w:rsidRPr="009616E1">
        <w:rPr>
          <w:i/>
          <w:iCs/>
        </w:rPr>
        <w:t xml:space="preserve">tdd-UL-DL-ConfigurationDedicated </w:t>
      </w:r>
      <w:r w:rsidRPr="009616E1">
        <w:t xml:space="preserve">if provided, or a symbol of an SS/PBCH block with index provided by </w:t>
      </w:r>
      <w:r w:rsidRPr="009616E1">
        <w:rPr>
          <w:i/>
          <w:iCs/>
        </w:rPr>
        <w:t>ssb-PositionsInBurst</w:t>
      </w:r>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66E4A412"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rsidRPr="009616E1">
        <w:t xml:space="preserve"> symbol of an SS/PBCH block with index provided by </w:t>
      </w:r>
      <w:r w:rsidRPr="009616E1">
        <w:rPr>
          <w:i/>
          <w:iCs/>
        </w:rPr>
        <w:t>ssb-PositionsInBurst</w:t>
      </w:r>
      <w:r w:rsidRPr="009616E1">
        <w:t>.</w:t>
      </w:r>
    </w:p>
    <w:p w14:paraId="1E744A77" w14:textId="2F63B2E5"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sidR="00731812">
        <w:rPr>
          <w:color w:val="000000"/>
        </w:rPr>
        <w:t xml:space="preserve">Clause </w:t>
      </w:r>
      <w:r>
        <w:rPr>
          <w:color w:val="000000"/>
        </w:rPr>
        <w:t xml:space="preserve">9, </w:t>
      </w:r>
      <w:r w:rsidR="00731812">
        <w:rPr>
          <w:color w:val="000000"/>
        </w:rPr>
        <w:t>Clause</w:t>
      </w:r>
      <w:r w:rsidR="00731812" w:rsidRPr="0091515A">
        <w:rPr>
          <w:color w:val="000000"/>
        </w:rPr>
        <w:t xml:space="preserve"> </w:t>
      </w:r>
      <w:r w:rsidRPr="0091515A">
        <w:rPr>
          <w:color w:val="000000"/>
        </w:rPr>
        <w:t>11.1</w:t>
      </w:r>
      <w:r w:rsidR="00881374">
        <w:rPr>
          <w:color w:val="000000"/>
        </w:rPr>
        <w:t>,</w:t>
      </w:r>
      <w:r>
        <w:rPr>
          <w:color w:val="000000"/>
        </w:rPr>
        <w:t xml:space="preserve"> </w:t>
      </w:r>
      <w:r w:rsidR="00731812">
        <w:rPr>
          <w:color w:val="000000"/>
        </w:rPr>
        <w:t xml:space="preserve">Clause </w:t>
      </w:r>
      <w:r>
        <w:rPr>
          <w:color w:val="000000"/>
        </w:rPr>
        <w:t>11.2A</w:t>
      </w:r>
      <w:r w:rsidR="00881374">
        <w:rPr>
          <w:color w:val="000000"/>
        </w:rPr>
        <w:t xml:space="preserve">, </w:t>
      </w:r>
      <w:r w:rsidR="00731812">
        <w:rPr>
          <w:color w:val="000000"/>
        </w:rPr>
        <w:t xml:space="preserve">Clause 15 </w:t>
      </w:r>
      <w:r w:rsidR="00881374">
        <w:rPr>
          <w:color w:val="000000"/>
        </w:rPr>
        <w:t xml:space="preserve">and </w:t>
      </w:r>
      <w:r w:rsidR="00731812">
        <w:rPr>
          <w:color w:val="000000"/>
        </w:rPr>
        <w:t>C</w:t>
      </w:r>
      <w:r w:rsidR="00881374">
        <w:rPr>
          <w:color w:val="000000"/>
        </w:rPr>
        <w:t>lause 17.2</w:t>
      </w:r>
      <w:r>
        <w:rPr>
          <w:color w:val="000000"/>
        </w:rPr>
        <w:t xml:space="preserve">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41" w:name="_Toc11352149"/>
      <w:bookmarkStart w:id="942" w:name="_Toc20318039"/>
      <w:bookmarkStart w:id="943" w:name="_Toc27299937"/>
      <w:bookmarkStart w:id="944" w:name="_Toc29673211"/>
      <w:bookmarkStart w:id="945" w:name="_Toc29673352"/>
      <w:bookmarkStart w:id="946" w:name="_Toc29674345"/>
      <w:bookmarkStart w:id="947" w:name="_Toc36645575"/>
      <w:bookmarkStart w:id="948" w:name="_Toc45810620"/>
      <w:bookmarkStart w:id="949" w:name="_Toc145348756"/>
      <w:bookmarkEnd w:id="935"/>
      <w:bookmarkEnd w:id="938"/>
      <w:r w:rsidRPr="0048482F">
        <w:rPr>
          <w:color w:val="000000"/>
        </w:rPr>
        <w:lastRenderedPageBreak/>
        <w:t>6.1.3</w:t>
      </w:r>
      <w:r w:rsidR="00905BEE" w:rsidRPr="0048482F">
        <w:rPr>
          <w:color w:val="000000"/>
        </w:rPr>
        <w:tab/>
      </w:r>
      <w:r w:rsidRPr="0048482F">
        <w:rPr>
          <w:color w:val="000000"/>
        </w:rPr>
        <w:t>UE procedure for applying transform precoding on PUSCH</w:t>
      </w:r>
      <w:bookmarkEnd w:id="941"/>
      <w:bookmarkEnd w:id="942"/>
      <w:bookmarkEnd w:id="943"/>
      <w:bookmarkEnd w:id="944"/>
      <w:bookmarkEnd w:id="945"/>
      <w:bookmarkEnd w:id="946"/>
      <w:bookmarkEnd w:id="947"/>
      <w:bookmarkEnd w:id="948"/>
      <w:bookmarkEnd w:id="949"/>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50"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50"/>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51" w:name="_Toc11352150"/>
      <w:bookmarkStart w:id="952" w:name="_Toc20318040"/>
      <w:bookmarkStart w:id="953" w:name="_Toc27299938"/>
      <w:bookmarkStart w:id="954" w:name="_Toc29673212"/>
      <w:bookmarkStart w:id="955" w:name="_Toc29673353"/>
      <w:bookmarkStart w:id="956" w:name="_Toc29674346"/>
      <w:bookmarkStart w:id="957" w:name="_Toc36645576"/>
      <w:bookmarkStart w:id="958" w:name="_Toc45810621"/>
      <w:bookmarkStart w:id="959" w:name="_Toc145348757"/>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51"/>
      <w:bookmarkEnd w:id="952"/>
      <w:bookmarkEnd w:id="953"/>
      <w:bookmarkEnd w:id="954"/>
      <w:bookmarkEnd w:id="955"/>
      <w:bookmarkEnd w:id="956"/>
      <w:bookmarkEnd w:id="957"/>
      <w:bookmarkEnd w:id="958"/>
      <w:bookmarkEnd w:id="959"/>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62" type="#_x0000_t75" style="width:28.45pt;height:14.25pt" o:ole="">
            <v:imagedata r:id="rId2086" o:title=""/>
          </v:shape>
          <o:OLEObject Type="Embed" ProgID="Equation.3" ShapeID="_x0000_i2362" DrawAspect="Content" ObjectID="_1755966401" r:id="rId2087"/>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63" type="#_x0000_t75" style="width:21.75pt;height:14.25pt" o:ole="">
            <v:imagedata r:id="rId2088" o:title=""/>
          </v:shape>
          <o:OLEObject Type="Embed" ProgID="Equation.3" ShapeID="_x0000_i2363" DrawAspect="Content" ObjectID="_1755966402" r:id="rId2089"/>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64" type="#_x0000_t75" style="width:14.25pt;height:14.25pt" o:ole="">
            <v:imagedata r:id="rId2090" o:title=""/>
          </v:shape>
          <o:OLEObject Type="Embed" ProgID="Equation.3" ShapeID="_x0000_i2364" DrawAspect="Content" ObjectID="_1755966403" r:id="rId2091"/>
        </w:object>
      </w:r>
      <w:r w:rsidR="00D034A6" w:rsidRPr="0048482F">
        <w:t xml:space="preserve">, the total number of allocated PRBs </w:t>
      </w:r>
      <w:r w:rsidR="00D034A6" w:rsidRPr="0048482F">
        <w:rPr>
          <w:position w:val="-10"/>
        </w:rPr>
        <w:object w:dxaOrig="600" w:dyaOrig="300" w14:anchorId="3E4079BE">
          <v:shape id="_x0000_i2365" type="#_x0000_t75" style="width:28.45pt;height:14.25pt" o:ole="">
            <v:imagedata r:id="rId2092" o:title=""/>
          </v:shape>
          <o:OLEObject Type="Embed" ProgID="Equation.3" ShapeID="_x0000_i2365" DrawAspect="Content" ObjectID="_1755966404" r:id="rId2093"/>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r>
        <w:rPr>
          <w:i/>
        </w:rPr>
        <w:t xml:space="preserve">rv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lastRenderedPageBreak/>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000000"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000000"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60" w:name="_Toc11352151"/>
      <w:bookmarkStart w:id="961" w:name="_Toc20318041"/>
      <w:bookmarkStart w:id="962" w:name="_Toc27299939"/>
      <w:bookmarkStart w:id="963" w:name="_Toc29673213"/>
      <w:bookmarkStart w:id="964" w:name="_Toc29673354"/>
      <w:bookmarkStart w:id="965" w:name="_Toc29674347"/>
      <w:bookmarkStart w:id="966" w:name="_Toc36645577"/>
      <w:bookmarkStart w:id="967" w:name="_Toc45810622"/>
      <w:bookmarkStart w:id="968" w:name="_Toc145348758"/>
      <w:r w:rsidRPr="0048482F">
        <w:rPr>
          <w:color w:val="000000"/>
        </w:rPr>
        <w:t>6.1.4.1</w:t>
      </w:r>
      <w:r w:rsidRPr="0048482F">
        <w:rPr>
          <w:color w:val="000000"/>
        </w:rPr>
        <w:tab/>
        <w:t>Modulation order and target code rate determination</w:t>
      </w:r>
      <w:bookmarkEnd w:id="960"/>
      <w:bookmarkEnd w:id="961"/>
      <w:bookmarkEnd w:id="962"/>
      <w:bookmarkEnd w:id="963"/>
      <w:bookmarkEnd w:id="964"/>
      <w:bookmarkEnd w:id="965"/>
      <w:bookmarkEnd w:id="966"/>
      <w:bookmarkEnd w:id="967"/>
      <w:bookmarkEnd w:id="968"/>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lastRenderedPageBreak/>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69"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69"/>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70" w:name="_Hlk523070388"/>
      <w:r w:rsidR="009C4201" w:rsidRPr="004174B8">
        <w:rPr>
          <w:color w:val="000000"/>
          <w:lang w:val="en-GB"/>
        </w:rPr>
        <w:t>MCS-C-RNTI</w:t>
      </w:r>
      <w:bookmarkEnd w:id="970"/>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lastRenderedPageBreak/>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r w:rsidRPr="0043225D">
        <w:rPr>
          <w:i/>
        </w:rPr>
        <w:t>Q</w:t>
      </w:r>
      <w:r w:rsidRPr="0043225D">
        <w:rPr>
          <w:i/>
          <w:vertAlign w:val="subscript"/>
        </w:rPr>
        <w:t>m</w:t>
      </w:r>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lastRenderedPageBreak/>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r w:rsidRPr="00AE3DAD">
        <w:rPr>
          <w:i/>
        </w:rPr>
        <w:t>Q</w:t>
      </w:r>
      <w:r w:rsidRPr="00AE3DAD">
        <w:rPr>
          <w:i/>
          <w:vertAlign w:val="subscript"/>
        </w:rPr>
        <w:t>m</w:t>
      </w:r>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lastRenderedPageBreak/>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900FE4">
        <w:trPr>
          <w:trHeight w:val="202"/>
          <w:jc w:val="center"/>
        </w:trPr>
        <w:tc>
          <w:tcPr>
            <w:tcW w:w="4736" w:type="dxa"/>
            <w:gridSpan w:val="2"/>
            <w:shd w:val="clear" w:color="auto" w:fill="E7E6E6"/>
            <w:vAlign w:val="center"/>
          </w:tcPr>
          <w:p w14:paraId="6F74C5C0" w14:textId="4CAF78D8"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900FE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900FE4">
        <w:trPr>
          <w:trHeight w:val="192"/>
          <w:jc w:val="center"/>
        </w:trPr>
        <w:tc>
          <w:tcPr>
            <w:tcW w:w="2367" w:type="dxa"/>
            <w:shd w:val="clear" w:color="auto" w:fill="E7E6E6"/>
            <w:vAlign w:val="center"/>
          </w:tcPr>
          <w:p w14:paraId="167320F1" w14:textId="77777777" w:rsidR="005A6EDA" w:rsidRPr="00AE3DAD" w:rsidRDefault="005A6EDA" w:rsidP="00900FE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900FE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900FE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900FE4">
        <w:trPr>
          <w:trHeight w:val="202"/>
          <w:jc w:val="center"/>
        </w:trPr>
        <w:tc>
          <w:tcPr>
            <w:tcW w:w="2367" w:type="dxa"/>
            <w:shd w:val="clear" w:color="auto" w:fill="auto"/>
            <w:vAlign w:val="center"/>
          </w:tcPr>
          <w:p w14:paraId="2C8A0E6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900FE4">
            <w:pPr>
              <w:pStyle w:val="TAC"/>
              <w:rPr>
                <w:color w:val="000000" w:themeColor="text1"/>
                <w:lang w:val="en-US" w:eastAsia="zh-CN"/>
              </w:rPr>
            </w:pPr>
          </w:p>
        </w:tc>
        <w:tc>
          <w:tcPr>
            <w:tcW w:w="2303" w:type="dxa"/>
            <w:vAlign w:val="center"/>
          </w:tcPr>
          <w:p w14:paraId="5301B869"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900FE4">
        <w:trPr>
          <w:trHeight w:val="472"/>
          <w:jc w:val="center"/>
        </w:trPr>
        <w:tc>
          <w:tcPr>
            <w:tcW w:w="2367" w:type="dxa"/>
            <w:shd w:val="clear" w:color="auto" w:fill="auto"/>
            <w:vAlign w:val="center"/>
          </w:tcPr>
          <w:p w14:paraId="7682144C"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900FE4">
            <w:pPr>
              <w:pStyle w:val="TAC"/>
              <w:rPr>
                <w:color w:val="000000" w:themeColor="text1"/>
                <w:lang w:val="en-US" w:eastAsia="zh-CN"/>
              </w:rPr>
            </w:pPr>
          </w:p>
        </w:tc>
        <w:tc>
          <w:tcPr>
            <w:tcW w:w="2303" w:type="dxa"/>
            <w:vAlign w:val="center"/>
          </w:tcPr>
          <w:p w14:paraId="245DE6C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900FE4">
        <w:trPr>
          <w:trHeight w:val="472"/>
          <w:jc w:val="center"/>
        </w:trPr>
        <w:tc>
          <w:tcPr>
            <w:tcW w:w="2367" w:type="dxa"/>
            <w:shd w:val="clear" w:color="auto" w:fill="auto"/>
            <w:vAlign w:val="center"/>
          </w:tcPr>
          <w:p w14:paraId="024504A5"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900FE4">
            <w:pPr>
              <w:pStyle w:val="TAC"/>
              <w:rPr>
                <w:color w:val="000000" w:themeColor="text1"/>
                <w:lang w:val="en-US" w:eastAsia="zh-CN"/>
              </w:rPr>
            </w:pPr>
          </w:p>
        </w:tc>
        <w:tc>
          <w:tcPr>
            <w:tcW w:w="2303" w:type="dxa"/>
            <w:vAlign w:val="center"/>
          </w:tcPr>
          <w:p w14:paraId="2524B03A"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900FE4">
        <w:trPr>
          <w:trHeight w:val="472"/>
          <w:jc w:val="center"/>
        </w:trPr>
        <w:tc>
          <w:tcPr>
            <w:tcW w:w="2367" w:type="dxa"/>
            <w:shd w:val="clear" w:color="auto" w:fill="auto"/>
            <w:vAlign w:val="center"/>
          </w:tcPr>
          <w:p w14:paraId="3F4BCAB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900FE4">
            <w:pPr>
              <w:pStyle w:val="TAC"/>
              <w:rPr>
                <w:color w:val="000000" w:themeColor="text1"/>
                <w:lang w:val="en-US" w:eastAsia="zh-CN"/>
              </w:rPr>
            </w:pPr>
          </w:p>
        </w:tc>
        <w:tc>
          <w:tcPr>
            <w:tcW w:w="2303" w:type="dxa"/>
            <w:vAlign w:val="center"/>
          </w:tcPr>
          <w:p w14:paraId="3C9049BD"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900FE4">
        <w:trPr>
          <w:trHeight w:val="472"/>
          <w:jc w:val="center"/>
        </w:trPr>
        <w:tc>
          <w:tcPr>
            <w:tcW w:w="2367" w:type="dxa"/>
            <w:shd w:val="clear" w:color="auto" w:fill="auto"/>
            <w:vAlign w:val="center"/>
          </w:tcPr>
          <w:p w14:paraId="4F2B49C1"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900FE4">
            <w:pPr>
              <w:pStyle w:val="TAC"/>
              <w:rPr>
                <w:color w:val="000000" w:themeColor="text1"/>
                <w:lang w:val="en-US" w:eastAsia="zh-CN"/>
              </w:rPr>
            </w:pPr>
          </w:p>
        </w:tc>
        <w:tc>
          <w:tcPr>
            <w:tcW w:w="2303" w:type="dxa"/>
            <w:vAlign w:val="center"/>
          </w:tcPr>
          <w:p w14:paraId="0D470249"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900FE4">
        <w:trPr>
          <w:trHeight w:val="472"/>
          <w:jc w:val="center"/>
        </w:trPr>
        <w:tc>
          <w:tcPr>
            <w:tcW w:w="2367" w:type="dxa"/>
            <w:shd w:val="clear" w:color="auto" w:fill="auto"/>
            <w:vAlign w:val="center"/>
          </w:tcPr>
          <w:p w14:paraId="50EFD73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900FE4">
            <w:pPr>
              <w:pStyle w:val="TAC"/>
              <w:rPr>
                <w:color w:val="000000" w:themeColor="text1"/>
                <w:lang w:val="en-US" w:eastAsia="zh-CN"/>
              </w:rPr>
            </w:pPr>
          </w:p>
        </w:tc>
        <w:tc>
          <w:tcPr>
            <w:tcW w:w="2303" w:type="dxa"/>
            <w:vAlign w:val="center"/>
          </w:tcPr>
          <w:p w14:paraId="38644314"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900FE4">
        <w:trPr>
          <w:trHeight w:val="472"/>
          <w:jc w:val="center"/>
        </w:trPr>
        <w:tc>
          <w:tcPr>
            <w:tcW w:w="2367" w:type="dxa"/>
            <w:shd w:val="clear" w:color="auto" w:fill="auto"/>
            <w:vAlign w:val="center"/>
          </w:tcPr>
          <w:p w14:paraId="0A494F4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900FE4">
            <w:pPr>
              <w:pStyle w:val="TAC"/>
              <w:rPr>
                <w:color w:val="000000" w:themeColor="text1"/>
                <w:lang w:val="en-US" w:eastAsia="zh-CN"/>
              </w:rPr>
            </w:pPr>
          </w:p>
        </w:tc>
        <w:tc>
          <w:tcPr>
            <w:tcW w:w="2303" w:type="dxa"/>
            <w:vAlign w:val="center"/>
          </w:tcPr>
          <w:p w14:paraId="5CA1FEF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900FE4">
        <w:trPr>
          <w:trHeight w:val="472"/>
          <w:jc w:val="center"/>
        </w:trPr>
        <w:tc>
          <w:tcPr>
            <w:tcW w:w="2367" w:type="dxa"/>
            <w:shd w:val="clear" w:color="auto" w:fill="auto"/>
            <w:vAlign w:val="center"/>
          </w:tcPr>
          <w:p w14:paraId="1B31EC1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900FE4">
            <w:pPr>
              <w:pStyle w:val="TAC"/>
              <w:rPr>
                <w:color w:val="000000" w:themeColor="text1"/>
                <w:lang w:val="en-US" w:eastAsia="zh-CN"/>
              </w:rPr>
            </w:pPr>
          </w:p>
        </w:tc>
        <w:tc>
          <w:tcPr>
            <w:tcW w:w="2303" w:type="dxa"/>
            <w:vAlign w:val="center"/>
          </w:tcPr>
          <w:p w14:paraId="164426CC"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971" w:name="_Toc11352152"/>
      <w:bookmarkStart w:id="972" w:name="_Toc20318042"/>
      <w:bookmarkStart w:id="973" w:name="_Toc27299940"/>
      <w:bookmarkStart w:id="974" w:name="_Toc29673214"/>
      <w:bookmarkStart w:id="975" w:name="_Toc29673355"/>
      <w:bookmarkStart w:id="976" w:name="_Toc29674348"/>
      <w:bookmarkStart w:id="977" w:name="_Toc36645578"/>
      <w:bookmarkStart w:id="978" w:name="_Toc45810623"/>
      <w:bookmarkStart w:id="979" w:name="_Toc145348759"/>
      <w:r w:rsidRPr="0048482F">
        <w:rPr>
          <w:color w:val="000000"/>
        </w:rPr>
        <w:t>6.1.4.2</w:t>
      </w:r>
      <w:r w:rsidR="009B18F9">
        <w:rPr>
          <w:color w:val="000000"/>
        </w:rPr>
        <w:tab/>
      </w:r>
      <w:r w:rsidRPr="0048482F">
        <w:rPr>
          <w:color w:val="000000"/>
        </w:rPr>
        <w:t>Transport block size determination</w:t>
      </w:r>
      <w:bookmarkEnd w:id="971"/>
      <w:bookmarkEnd w:id="972"/>
      <w:bookmarkEnd w:id="973"/>
      <w:bookmarkEnd w:id="974"/>
      <w:bookmarkEnd w:id="975"/>
      <w:bookmarkEnd w:id="976"/>
      <w:bookmarkEnd w:id="977"/>
      <w:bookmarkEnd w:id="978"/>
      <w:bookmarkEnd w:id="979"/>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66" type="#_x0000_t75" style="width:57.75pt;height:14.25pt" o:ole="">
            <v:imagedata r:id="rId2094" o:title=""/>
          </v:shape>
          <o:OLEObject Type="Embed" ProgID="Equation.3" ShapeID="_x0000_i2366" DrawAspect="Content" ObjectID="_1755966405" r:id="rId2095"/>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67" type="#_x0000_t75" style="width:57.75pt;height:14.25pt" o:ole="">
            <v:imagedata r:id="rId2096" o:title=""/>
          </v:shape>
          <o:OLEObject Type="Embed" ProgID="Equation.3" ShapeID="_x0000_i2367" DrawAspect="Content" ObjectID="_1755966406" r:id="rId2097"/>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68" type="#_x0000_t75" style="width:57.75pt;height:14.25pt" o:ole="">
            <v:imagedata r:id="rId2098" o:title=""/>
          </v:shape>
          <o:OLEObject Type="Embed" ProgID="Equation.3" ShapeID="_x0000_i2368" DrawAspect="Content" ObjectID="_1755966407" r:id="rId2099"/>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69" type="#_x0000_t75" style="width:28.45pt;height:14.25pt" o:ole="">
            <v:imagedata r:id="rId2100" o:title=""/>
          </v:shape>
          <o:OLEObject Type="Embed" ProgID="Equation.3" ShapeID="_x0000_i2369" DrawAspect="Content" ObjectID="_1755966408" r:id="rId2101"/>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70" type="#_x0000_t75" style="width:151.55pt;height:21.75pt" o:ole="">
            <v:imagedata r:id="rId2102" o:title=""/>
          </v:shape>
          <o:OLEObject Type="Embed" ProgID="Equation.3" ShapeID="_x0000_i2370" DrawAspect="Content" ObjectID="_1755966409" r:id="rId2103"/>
        </w:object>
      </w:r>
      <w:r w:rsidR="00D034A6" w:rsidRPr="0048482F">
        <w:rPr>
          <w:lang w:eastAsia="ko-KR"/>
        </w:rPr>
        <w:t>, where</w:t>
      </w:r>
      <w:r w:rsidR="00D034A6" w:rsidRPr="0048482F">
        <w:rPr>
          <w:position w:val="-10"/>
          <w:lang w:eastAsia="ko-KR"/>
        </w:rPr>
        <w:object w:dxaOrig="859" w:dyaOrig="340" w14:anchorId="6C56BDDB">
          <v:shape id="_x0000_i2371" type="#_x0000_t75" style="width:43.55pt;height:14.25pt" o:ole="">
            <v:imagedata r:id="rId167" o:title=""/>
          </v:shape>
          <o:OLEObject Type="Embed" ProgID="Equation.3" ShapeID="_x0000_i2371" DrawAspect="Content" ObjectID="_1755966410" r:id="rId2104"/>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72" type="#_x0000_t75" style="width:28.45pt;height:21.75pt" o:ole="">
            <v:imagedata r:id="rId169" o:title=""/>
          </v:shape>
          <o:OLEObject Type="Embed" ProgID="Equation.3" ShapeID="_x0000_i2372" DrawAspect="Content" ObjectID="_1755966411" r:id="rId2105"/>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73" type="#_x0000_t75" style="width:28.45pt;height:14.25pt" o:ole="">
            <v:imagedata r:id="rId171" o:title=""/>
          </v:shape>
          <o:OLEObject Type="Embed" ProgID="Equation.3" ShapeID="_x0000_i2373" DrawAspect="Content" ObjectID="_1755966412" r:id="rId2106"/>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74" type="#_x0000_t75" style="width:28.45pt;height:21.75pt" o:ole="">
            <v:imagedata r:id="rId173" o:title=""/>
          </v:shape>
          <o:OLEObject Type="Embed" ProgID="Equation.3" ShapeID="_x0000_i2374" DrawAspect="Content" ObjectID="_1755966413" r:id="rId2107"/>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80" w:name="_Hlk512515248"/>
      <w:r w:rsidR="008A4239" w:rsidRPr="00F35584">
        <w:rPr>
          <w:i/>
        </w:rPr>
        <w:t>PUSCH-ServingCellConfig</w:t>
      </w:r>
      <w:bookmarkEnd w:id="980"/>
      <w:r w:rsidR="00E52F82" w:rsidRPr="0048482F">
        <w:rPr>
          <w:lang w:eastAsia="ko-KR"/>
        </w:rPr>
        <w:t xml:space="preserve">. If the </w:t>
      </w:r>
      <w:r w:rsidR="008A4239" w:rsidRPr="0048482F">
        <w:rPr>
          <w:position w:val="-10"/>
          <w:lang w:eastAsia="ko-KR"/>
        </w:rPr>
        <w:object w:dxaOrig="520" w:dyaOrig="340" w14:anchorId="28167B34">
          <v:shape id="_x0000_i2375" type="#_x0000_t75" style="width:28.45pt;height:21.75pt" o:ole="">
            <v:imagedata r:id="rId173" o:title=""/>
          </v:shape>
          <o:OLEObject Type="Embed" ProgID="Equation.3" ShapeID="_x0000_i2375" DrawAspect="Content" ObjectID="_1755966414" r:id="rId2108"/>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76" type="#_x0000_t75" style="width:28.45pt;height:21.75pt" o:ole="">
            <v:imagedata r:id="rId173" o:title=""/>
          </v:shape>
          <o:OLEObject Type="Embed" ProgID="Equation.3" ShapeID="_x0000_i2376" DrawAspect="Content" ObjectID="_1755966415" r:id="rId2109"/>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lastRenderedPageBreak/>
        <w:t xml:space="preserve">transmission the </w:t>
      </w:r>
      <w:r w:rsidR="00E95A1B" w:rsidRPr="0048482F">
        <w:rPr>
          <w:position w:val="-10"/>
          <w:lang w:eastAsia="ko-KR"/>
        </w:rPr>
        <w:object w:dxaOrig="520" w:dyaOrig="340" w14:anchorId="534D7408">
          <v:shape id="_x0000_i2377" type="#_x0000_t75" style="width:28.45pt;height:21.75pt" o:ole="">
            <v:imagedata r:id="rId173" o:title=""/>
          </v:shape>
          <o:OLEObject Type="Embed" ProgID="Equation.3" ShapeID="_x0000_i2377" DrawAspect="Content" ObjectID="_1755966416" r:id="rId2110"/>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78" type="#_x0000_t75" style="width:28.45pt;height:14.25pt" o:ole="">
            <v:imagedata r:id="rId171" o:title=""/>
          </v:shape>
          <o:OLEObject Type="Embed" ProgID="Equation.3" ShapeID="_x0000_i2378" DrawAspect="Content" ObjectID="_1755966417" r:id="rId2111"/>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79" type="#_x0000_t75" style="width:28.45pt;height:21.75pt" o:ole="">
            <v:imagedata r:id="rId2112" o:title=""/>
          </v:shape>
          <o:OLEObject Type="Embed" ProgID="Equation.3" ShapeID="_x0000_i2379" DrawAspect="Content" ObjectID="_1755966418" r:id="rId2113"/>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80" type="#_x0000_t75" style="width:21.75pt;height:14.25pt" o:ole="">
            <v:imagedata r:id="rId2114" o:title=""/>
          </v:shape>
          <o:OLEObject Type="Embed" ProgID="Equation.3" ShapeID="_x0000_i2380" DrawAspect="Content" ObjectID="_1755966419" r:id="rId2115"/>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r w:rsidRPr="00555985">
        <w:rPr>
          <w:i/>
          <w:iCs/>
          <w:lang w:val="en-US"/>
        </w:rPr>
        <w:t>numberOfSlot</w:t>
      </w:r>
      <w:r>
        <w:rPr>
          <w:i/>
          <w:iCs/>
          <w:lang w:val="en-US"/>
        </w:rPr>
        <w:t>s</w:t>
      </w:r>
      <w:r w:rsidRPr="00555985">
        <w:rPr>
          <w:i/>
          <w:iCs/>
          <w:lang w:val="en-US"/>
        </w:rPr>
        <w:t>TBoMS</w:t>
      </w:r>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81" type="#_x0000_t75" style="width:64.45pt;height:14.25pt" o:ole="">
            <v:imagedata r:id="rId2116" o:title=""/>
          </v:shape>
          <o:OLEObject Type="Embed" ProgID="Equation.3" ShapeID="_x0000_i2381" DrawAspect="Content" ObjectID="_1755966420" r:id="rId2117"/>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82" type="#_x0000_t75" style="width:64.45pt;height:14.25pt" o:ole="">
            <v:imagedata r:id="rId2116" o:title=""/>
          </v:shape>
          <o:OLEObject Type="Embed" ProgID="Equation.3" ShapeID="_x0000_i2382" DrawAspect="Content" ObjectID="_1755966421" r:id="rId2118"/>
        </w:object>
      </w:r>
      <w:r w:rsidRPr="0048482F">
        <w:t xml:space="preserve"> and </w:t>
      </w:r>
      <w:r w:rsidR="00C46F24">
        <w:t>transform precoding</w:t>
      </w:r>
      <w:r w:rsidRPr="0048482F">
        <w:t xml:space="preserve"> is enabled, </w:t>
      </w:r>
    </w:p>
    <w:p w14:paraId="6FEA9334" w14:textId="45AA8C78"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83" type="#_x0000_t75" style="width:57.75pt;height:14.25pt" o:ole="">
            <v:imagedata r:id="rId2119" o:title=""/>
          </v:shape>
          <o:OLEObject Type="Embed" ProgID="Equation.3" ShapeID="_x0000_i2383" DrawAspect="Content" ObjectID="_1755966422" r:id="rId2120"/>
        </w:object>
      </w:r>
      <w:r w:rsidRPr="0048482F">
        <w:t xml:space="preserve">. </w:t>
      </w:r>
      <w:r w:rsidR="00C573C5">
        <w:t xml:space="preserve">If there is no PDCCH for the same transport block using </w:t>
      </w:r>
      <w:r w:rsidR="00C573C5" w:rsidRPr="0048482F">
        <w:rPr>
          <w:noProof/>
          <w:position w:val="-10"/>
        </w:rPr>
        <w:object w:dxaOrig="1180" w:dyaOrig="300" w14:anchorId="347FFB73">
          <v:shape id="_x0000_i2384" type="#_x0000_t75" alt="" style="width:58.6pt;height:15.9pt;mso-width-percent:0;mso-height-percent:0;mso-width-percent:0;mso-height-percent:0" o:ole="">
            <v:imagedata r:id="rId2121" o:title=""/>
          </v:shape>
          <o:OLEObject Type="Embed" ProgID="Equation.3" ShapeID="_x0000_i2384" DrawAspect="Content" ObjectID="_1755966423" r:id="rId2122"/>
        </w:object>
      </w:r>
      <w:r w:rsidR="00C573C5">
        <w:t>, and if the initial PUSCH for the same transport block is scheduled by a RAR UL grant, the TBS shall be determined from the RAR UL grant.</w:t>
      </w:r>
      <w:r w:rsidR="00C573C5">
        <w:rPr>
          <w:lang w:val="en-GB"/>
        </w:rPr>
        <w:t xml:space="preserve"> </w:t>
      </w:r>
      <w:r w:rsidRPr="0048482F">
        <w:t xml:space="preserve">If there is no PDCCH for the same transport block using </w:t>
      </w:r>
      <w:r w:rsidRPr="0048482F">
        <w:rPr>
          <w:position w:val="-10"/>
        </w:rPr>
        <w:object w:dxaOrig="1180" w:dyaOrig="300" w14:anchorId="27E010A7">
          <v:shape id="_x0000_i2385" type="#_x0000_t75" style="width:57.75pt;height:14.25pt" o:ole="">
            <v:imagedata r:id="rId2121" o:title=""/>
          </v:shape>
          <o:OLEObject Type="Embed" ProgID="Equation.3" ShapeID="_x0000_i2385" DrawAspect="Content" ObjectID="_1755966424" r:id="rId2123"/>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0EA91110"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86" type="#_x0000_t75" style="width:57.75pt;height:14.25pt" o:ole="">
            <v:imagedata r:id="rId2124" o:title=""/>
          </v:shape>
          <o:OLEObject Type="Embed" ProgID="Equation.3" ShapeID="_x0000_i2386" DrawAspect="Content" ObjectID="_1755966425" r:id="rId2125"/>
        </w:object>
      </w:r>
      <w:r w:rsidRPr="0048482F">
        <w:t xml:space="preserve">. </w:t>
      </w:r>
      <w:r w:rsidR="00C573C5">
        <w:t xml:space="preserve">If there is no PDCCH for the same transport block using </w:t>
      </w:r>
      <w:r w:rsidR="00C573C5" w:rsidRPr="0048482F">
        <w:rPr>
          <w:noProof/>
          <w:position w:val="-10"/>
        </w:rPr>
        <w:object w:dxaOrig="1180" w:dyaOrig="300" w14:anchorId="16A13D5C">
          <v:shape id="_x0000_i2387" type="#_x0000_t75" alt="" style="width:58.6pt;height:15.9pt;mso-width-percent:0;mso-height-percent:0;mso-width-percent:0;mso-height-percent:0" o:ole="">
            <v:imagedata r:id="rId2126" o:title=""/>
          </v:shape>
          <o:OLEObject Type="Embed" ProgID="Equation.3" ShapeID="_x0000_i2387" DrawAspect="Content" ObjectID="_1755966426" r:id="rId2127"/>
        </w:object>
      </w:r>
      <w:r w:rsidR="00C573C5">
        <w:t xml:space="preserve">, and if the initial PUSCH for the same transport block is scheduled by a RAR UL grant, the TBS shall be determined from the RAR UL grant.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88" type="#_x0000_t75" style="width:57.75pt;height:14.25pt" o:ole="">
            <v:imagedata r:id="rId2126" o:title=""/>
          </v:shape>
          <o:OLEObject Type="Embed" ProgID="Equation.3" ShapeID="_x0000_i2388" DrawAspect="Content" ObjectID="_1755966427" r:id="rId2128"/>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81" w:name="_Toc11352153"/>
      <w:bookmarkStart w:id="982" w:name="_Toc20318043"/>
      <w:bookmarkStart w:id="983" w:name="_Toc27299941"/>
      <w:bookmarkStart w:id="984" w:name="_Toc29673215"/>
      <w:bookmarkStart w:id="985" w:name="_Toc29673356"/>
      <w:bookmarkStart w:id="986" w:name="_Toc29674349"/>
      <w:bookmarkStart w:id="987" w:name="_Toc36645579"/>
      <w:bookmarkStart w:id="988" w:name="_Toc45810624"/>
      <w:bookmarkStart w:id="989" w:name="_Toc145348760"/>
      <w:r w:rsidRPr="00217FD9">
        <w:rPr>
          <w:rFonts w:eastAsia="Malgun Gothic"/>
        </w:rPr>
        <w:t>6.1.5</w:t>
      </w:r>
      <w:r w:rsidRPr="00217FD9">
        <w:rPr>
          <w:rFonts w:eastAsia="Malgun Gothic"/>
        </w:rPr>
        <w:tab/>
        <w:t>Code block group based PUSCH transmission</w:t>
      </w:r>
      <w:bookmarkEnd w:id="981"/>
      <w:bookmarkEnd w:id="982"/>
      <w:bookmarkEnd w:id="983"/>
      <w:bookmarkEnd w:id="984"/>
      <w:bookmarkEnd w:id="985"/>
      <w:bookmarkEnd w:id="986"/>
      <w:bookmarkEnd w:id="987"/>
      <w:bookmarkEnd w:id="988"/>
      <w:bookmarkEnd w:id="989"/>
    </w:p>
    <w:p w14:paraId="2F284F00" w14:textId="77777777" w:rsidR="00C46F24" w:rsidRPr="00217FD9" w:rsidRDefault="00C46F24" w:rsidP="00C46F24">
      <w:pPr>
        <w:pStyle w:val="Heading4"/>
        <w:rPr>
          <w:rFonts w:eastAsia="Malgun Gothic"/>
        </w:rPr>
      </w:pPr>
      <w:bookmarkStart w:id="990" w:name="_Toc11352154"/>
      <w:bookmarkStart w:id="991" w:name="_Toc20318044"/>
      <w:bookmarkStart w:id="992" w:name="_Toc27299942"/>
      <w:bookmarkStart w:id="993" w:name="_Toc29673216"/>
      <w:bookmarkStart w:id="994" w:name="_Toc29673357"/>
      <w:bookmarkStart w:id="995" w:name="_Toc29674350"/>
      <w:bookmarkStart w:id="996" w:name="_Toc36645580"/>
      <w:bookmarkStart w:id="997" w:name="_Toc45810625"/>
      <w:bookmarkStart w:id="998" w:name="_Toc145348761"/>
      <w:r w:rsidRPr="00217FD9">
        <w:rPr>
          <w:rFonts w:eastAsia="Malgun Gothic"/>
        </w:rPr>
        <w:t>6.1.5.1</w:t>
      </w:r>
      <w:r w:rsidRPr="00217FD9">
        <w:rPr>
          <w:rFonts w:eastAsia="Malgun Gothic"/>
        </w:rPr>
        <w:tab/>
        <w:t>UE procedure for grouping of code blocks to code block groups</w:t>
      </w:r>
      <w:bookmarkEnd w:id="990"/>
      <w:bookmarkEnd w:id="991"/>
      <w:bookmarkEnd w:id="992"/>
      <w:bookmarkEnd w:id="993"/>
      <w:bookmarkEnd w:id="994"/>
      <w:bookmarkEnd w:id="995"/>
      <w:bookmarkEnd w:id="996"/>
      <w:bookmarkEnd w:id="997"/>
      <w:bookmarkEnd w:id="998"/>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89" type="#_x0000_t75" style="width:64.45pt;height:14.25pt" o:ole="">
            <v:imagedata r:id="rId280" o:title=""/>
          </v:shape>
          <o:OLEObject Type="Embed" ProgID="Equation.3" ShapeID="_x0000_i2389" DrawAspect="Content" ObjectID="_1755966428" r:id="rId2129"/>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90" type="#_x0000_t75" style="width:1in;height:14.25pt" o:ole="">
            <v:imagedata r:id="rId282" o:title=""/>
          </v:shape>
          <o:OLEObject Type="Embed" ProgID="Equation.3" ShapeID="_x0000_i2390" DrawAspect="Content" ObjectID="_1755966429" r:id="rId2130"/>
        </w:object>
      </w:r>
      <w:r>
        <w:rPr>
          <w:rFonts w:eastAsia="Malgun Gothic"/>
        </w:rPr>
        <w:t xml:space="preserve">, </w:t>
      </w:r>
      <w:r w:rsidRPr="003756D9">
        <w:rPr>
          <w:rFonts w:eastAsia="Malgun Gothic"/>
          <w:position w:val="-26"/>
        </w:rPr>
        <w:object w:dxaOrig="940" w:dyaOrig="620" w14:anchorId="7E64BE11">
          <v:shape id="_x0000_i2391" type="#_x0000_t75" style="width:50.25pt;height:28.45pt" o:ole="">
            <v:imagedata r:id="rId284" o:title=""/>
          </v:shape>
          <o:OLEObject Type="Embed" ProgID="Equation.3" ShapeID="_x0000_i2391" DrawAspect="Content" ObjectID="_1755966430" r:id="rId2131"/>
        </w:object>
      </w:r>
      <w:r>
        <w:rPr>
          <w:rFonts w:eastAsia="Malgun Gothic"/>
        </w:rPr>
        <w:t xml:space="preserve">, and </w:t>
      </w:r>
      <w:r w:rsidRPr="003756D9">
        <w:rPr>
          <w:rFonts w:eastAsia="Malgun Gothic"/>
          <w:position w:val="-26"/>
        </w:rPr>
        <w:object w:dxaOrig="960" w:dyaOrig="620" w14:anchorId="79DC8197">
          <v:shape id="_x0000_i2392" type="#_x0000_t75" style="width:50.25pt;height:28.45pt" o:ole="">
            <v:imagedata r:id="rId286" o:title=""/>
          </v:shape>
          <o:OLEObject Type="Embed" ProgID="Equation.3" ShapeID="_x0000_i2392" DrawAspect="Content" ObjectID="_1755966431" r:id="rId2132"/>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93" type="#_x0000_t75" style="width:36.85pt;height:14.25pt" o:ole="">
            <v:imagedata r:id="rId288" o:title=""/>
          </v:shape>
          <o:OLEObject Type="Embed" ProgID="Equation.3" ShapeID="_x0000_i2393" DrawAspect="Content" ObjectID="_1755966432" r:id="rId213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94" type="#_x0000_t75" style="width:1in;height:14.25pt" o:ole="">
            <v:imagedata r:id="rId2134" o:title=""/>
          </v:shape>
          <o:OLEObject Type="Embed" ProgID="Equation.3" ShapeID="_x0000_i2394" DrawAspect="Content" ObjectID="_1755966433" r:id="rId2135"/>
        </w:object>
      </w:r>
      <w:r>
        <w:rPr>
          <w:rFonts w:eastAsia="Malgun Gothic"/>
        </w:rPr>
        <w:t xml:space="preserve">, consists of code blocks with indices </w:t>
      </w:r>
      <w:r w:rsidRPr="003756D9">
        <w:rPr>
          <w:rFonts w:eastAsia="Malgun Gothic"/>
          <w:position w:val="-10"/>
        </w:rPr>
        <w:object w:dxaOrig="2220" w:dyaOrig="300" w14:anchorId="474DFBD6">
          <v:shape id="_x0000_i2395" type="#_x0000_t75" style="width:116.35pt;height:14.25pt" o:ole="">
            <v:imagedata r:id="rId292" o:title=""/>
          </v:shape>
          <o:OLEObject Type="Embed" ProgID="Equation.3" ShapeID="_x0000_i2395" DrawAspect="Content" ObjectID="_1755966434" r:id="rId213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96" type="#_x0000_t75" style="width:100.45pt;height:14.25pt" o:ole="">
            <v:imagedata r:id="rId294" o:title=""/>
          </v:shape>
          <o:OLEObject Type="Embed" ProgID="Equation.3" ShapeID="_x0000_i2396" DrawAspect="Content" ObjectID="_1755966435" r:id="rId2137"/>
        </w:object>
      </w:r>
      <w:r>
        <w:rPr>
          <w:rFonts w:eastAsia="Malgun Gothic"/>
        </w:rPr>
        <w:t xml:space="preserve">, consists of code blocks with indices </w:t>
      </w:r>
      <w:r w:rsidRPr="003756D9">
        <w:rPr>
          <w:rFonts w:eastAsia="Malgun Gothic"/>
          <w:position w:val="-10"/>
        </w:rPr>
        <w:object w:dxaOrig="3640" w:dyaOrig="300" w14:anchorId="79751113">
          <v:shape id="_x0000_i2397" type="#_x0000_t75" style="width:180pt;height:14.25pt" o:ole="">
            <v:imagedata r:id="rId296" o:title=""/>
          </v:shape>
          <o:OLEObject Type="Embed" ProgID="Equation.3" ShapeID="_x0000_i2397" DrawAspect="Content" ObjectID="_1755966436" r:id="rId2138"/>
        </w:object>
      </w:r>
      <w:r>
        <w:rPr>
          <w:rFonts w:eastAsia="Malgun Gothic"/>
        </w:rPr>
        <w:t>.</w:t>
      </w:r>
    </w:p>
    <w:p w14:paraId="5338F123" w14:textId="77777777" w:rsidR="00C46F24" w:rsidRPr="00217FD9" w:rsidRDefault="00C46F24" w:rsidP="00C46F24">
      <w:pPr>
        <w:pStyle w:val="Heading4"/>
        <w:rPr>
          <w:rFonts w:eastAsia="Malgun Gothic"/>
        </w:rPr>
      </w:pPr>
      <w:bookmarkStart w:id="999" w:name="_Toc11352155"/>
      <w:bookmarkStart w:id="1000" w:name="_Toc20318045"/>
      <w:bookmarkStart w:id="1001" w:name="_Toc27299943"/>
      <w:bookmarkStart w:id="1002" w:name="_Toc29673217"/>
      <w:bookmarkStart w:id="1003" w:name="_Toc29673358"/>
      <w:bookmarkStart w:id="1004" w:name="_Toc29674351"/>
      <w:bookmarkStart w:id="1005" w:name="_Toc36645581"/>
      <w:bookmarkStart w:id="1006" w:name="_Toc45810626"/>
      <w:bookmarkStart w:id="1007" w:name="_Toc145348762"/>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99"/>
      <w:bookmarkEnd w:id="1000"/>
      <w:bookmarkEnd w:id="1001"/>
      <w:bookmarkEnd w:id="1002"/>
      <w:bookmarkEnd w:id="1003"/>
      <w:bookmarkEnd w:id="1004"/>
      <w:bookmarkEnd w:id="1005"/>
      <w:bookmarkEnd w:id="1006"/>
      <w:bookmarkEnd w:id="1007"/>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08" w:name="_Toc45810627"/>
      <w:bookmarkStart w:id="1009" w:name="_Toc145348763"/>
      <w:r w:rsidRPr="00705185">
        <w:t>6.1.</w:t>
      </w:r>
      <w:r>
        <w:t>6</w:t>
      </w:r>
      <w:r>
        <w:tab/>
      </w:r>
      <w:r w:rsidRPr="00705185">
        <w:t>Uplink switching</w:t>
      </w:r>
      <w:bookmarkEnd w:id="1008"/>
      <w:bookmarkEnd w:id="1009"/>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r w:rsidR="00C95F95" w:rsidRPr="00F42EC5">
        <w:rPr>
          <w:i/>
        </w:rPr>
        <w:t>uplinkTxSwitchingPeriod</w:t>
      </w:r>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10" w:name="_Hlk39056336"/>
      <w:r>
        <w:t>If a</w:t>
      </w:r>
      <w:r w:rsidRPr="00705185">
        <w:t xml:space="preserve"> </w:t>
      </w:r>
      <w:r w:rsidRPr="00705185">
        <w:rPr>
          <w:lang w:val="en-AU"/>
        </w:rPr>
        <w:t>UE</w:t>
      </w:r>
      <w:r w:rsidRPr="00705185">
        <w:t xml:space="preserve"> </w:t>
      </w:r>
      <w:r>
        <w:t xml:space="preserve">indicated a capability for uplink switching with </w:t>
      </w:r>
      <w:bookmarkEnd w:id="1010"/>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11"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11"/>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41125CE4" w:rsidR="00DD0567" w:rsidRDefault="00DD0567" w:rsidP="00C63554">
      <w:pPr>
        <w:pStyle w:val="B1"/>
      </w:pPr>
      <w:r>
        <w:tab/>
      </w:r>
      <w:r w:rsidR="00C63554">
        <w:rPr>
          <w:lang w:val="en-GB"/>
        </w:rPr>
        <w:t>T</w:t>
      </w:r>
      <w:r w:rsidR="00C63554">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12" w:name="_Toc45810628"/>
      <w:bookmarkStart w:id="1013" w:name="_Toc145348764"/>
      <w:r>
        <w:t>6</w:t>
      </w:r>
      <w:r w:rsidRPr="0048482F">
        <w:t>.1.</w:t>
      </w:r>
      <w:r>
        <w:t>6</w:t>
      </w:r>
      <w:r w:rsidRPr="0048482F">
        <w:t>.</w:t>
      </w:r>
      <w:r>
        <w:t>1</w:t>
      </w:r>
      <w:r w:rsidRPr="0048482F">
        <w:tab/>
      </w:r>
      <w:r>
        <w:t>Uplink switching for EN-DC</w:t>
      </w:r>
      <w:bookmarkEnd w:id="1012"/>
      <w:bookmarkEnd w:id="1013"/>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lastRenderedPageBreak/>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14" w:name="_Toc45810629"/>
      <w:bookmarkStart w:id="1015" w:name="_Toc145348765"/>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1014"/>
      <w:bookmarkEnd w:id="1015"/>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r w:rsidRPr="001E7B6B">
        <w:rPr>
          <w:i/>
          <w:iCs/>
        </w:rPr>
        <w:t>uplinkTxSwitchingOption</w:t>
      </w:r>
      <w:r w:rsidRPr="00AC4712">
        <w:t xml:space="preserve"> set to </w:t>
      </w:r>
      <w:r w:rsidR="004D1A1E">
        <w:t>'</w:t>
      </w:r>
      <w:r w:rsidRPr="001E7B6B">
        <w:rPr>
          <w:iCs/>
          <w:noProof/>
          <w:lang w:eastAsia="en-GB"/>
        </w:rPr>
        <w:t>dualUL</w:t>
      </w:r>
      <w:r w:rsidR="004D1A1E">
        <w:rPr>
          <w:iCs/>
          <w:noProof/>
          <w:lang w:eastAsia="en-GB"/>
        </w:rPr>
        <w:t>'</w:t>
      </w:r>
      <w:r w:rsidRPr="001E7B6B">
        <w:t>,</w:t>
      </w:r>
      <w:r>
        <w:t xml:space="preserve"> i</w:t>
      </w:r>
      <w:r w:rsidRPr="001E7B6B">
        <w:t xml:space="preserve">f the UE is configured with </w:t>
      </w:r>
      <w:r w:rsidRPr="000953A7">
        <w:rPr>
          <w:i/>
        </w:rPr>
        <w:t>uplinkTxSwitching-DualUL-TxState</w:t>
      </w:r>
      <w:r w:rsidR="00F05744" w:rsidRPr="00DC0CE4">
        <w:rPr>
          <w:iCs/>
        </w:rPr>
        <w:t xml:space="preserve"> set to </w:t>
      </w:r>
      <w:r w:rsidR="003E0F46">
        <w:rPr>
          <w:iCs/>
        </w:rPr>
        <w:t>'</w:t>
      </w:r>
      <w:r w:rsidR="00F05744" w:rsidRPr="00DC0CE4">
        <w:rPr>
          <w:iCs/>
        </w:rPr>
        <w:t>oneT</w:t>
      </w:r>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lastRenderedPageBreak/>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016" w:name="_Toc145348766"/>
      <w:r>
        <w:t>6</w:t>
      </w:r>
      <w:r w:rsidRPr="0048482F">
        <w:t>.1.</w:t>
      </w:r>
      <w:r>
        <w:t>6</w:t>
      </w:r>
      <w:r w:rsidRPr="0048482F">
        <w:t>.</w:t>
      </w:r>
      <w:r>
        <w:t>2.1</w:t>
      </w:r>
      <w:r w:rsidRPr="0048482F">
        <w:tab/>
      </w:r>
      <w:r w:rsidR="003276D6">
        <w:rPr>
          <w:lang w:val="en-GB"/>
        </w:rPr>
        <w:t>void</w:t>
      </w:r>
      <w:bookmarkEnd w:id="1016"/>
    </w:p>
    <w:p w14:paraId="23DA70EC" w14:textId="78A51FF0" w:rsidR="00DD0567" w:rsidRPr="0048482F" w:rsidRDefault="00DD0567" w:rsidP="00DD0567">
      <w:pPr>
        <w:pStyle w:val="Heading4"/>
        <w:rPr>
          <w:color w:val="000000"/>
        </w:rPr>
      </w:pPr>
      <w:bookmarkStart w:id="1017" w:name="_Toc45810630"/>
      <w:bookmarkStart w:id="1018" w:name="_Toc145348767"/>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1017"/>
      <w:bookmarkEnd w:id="1018"/>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19"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19"/>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20" w:name="_Toc145348768"/>
      <w:r w:rsidRPr="0048482F">
        <w:t>6.1.</w:t>
      </w:r>
      <w:r>
        <w:t>7</w:t>
      </w:r>
      <w:r w:rsidRPr="0048482F">
        <w:tab/>
      </w:r>
      <w:r>
        <w:t>UE</w:t>
      </w:r>
      <w:r w:rsidRPr="0048482F">
        <w:t xml:space="preserve"> </w:t>
      </w:r>
      <w:r>
        <w:t>procedure for determining time domain windows for bundling DM-RS</w:t>
      </w:r>
      <w:bookmarkEnd w:id="1020"/>
    </w:p>
    <w:p w14:paraId="5AA7CAB6" w14:textId="6D45F422"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r w:rsidR="006177BC">
        <w:rPr>
          <w:i/>
          <w:iCs/>
        </w:rPr>
        <w:t>pusch</w:t>
      </w:r>
      <w:r w:rsidR="006177BC" w:rsidRPr="009C400D">
        <w:rPr>
          <w:i/>
          <w:iCs/>
        </w:rPr>
        <w:t>-DMRS-Bundling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4865B5A6" w:rsidR="005A28BF" w:rsidRPr="00B17B97" w:rsidRDefault="0084366F" w:rsidP="006775D4">
      <w:pPr>
        <w:pStyle w:val="B2"/>
      </w:pPr>
      <w:r w:rsidRPr="00B17B97">
        <w:t>-</w:t>
      </w:r>
      <w:r w:rsidRPr="00B17B97">
        <w:tab/>
      </w:r>
      <w:r w:rsidR="005A28BF" w:rsidRPr="00B17B97">
        <w:t xml:space="preserve">Given by </w:t>
      </w:r>
      <w:r w:rsidR="006177BC" w:rsidRPr="00D55E5E">
        <w:rPr>
          <w:i/>
          <w:iCs/>
        </w:rPr>
        <w:t>pusch-TimeDomainWindowLength</w:t>
      </w:r>
      <w:r w:rsidR="005A28BF" w:rsidRPr="00B17B97">
        <w:t>, if configured.</w:t>
      </w:r>
    </w:p>
    <w:p w14:paraId="57189B56" w14:textId="72CD08ED"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pusch-TimeDomainWindowLength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2A3F39F3"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r w:rsidR="00061E17">
        <w:t xml:space="preserve"> or in Clause 6.1.2.3</w:t>
      </w:r>
      <w:r w:rsidR="005A28BF" w:rsidRPr="00B17B97">
        <w:t>.</w:t>
      </w:r>
    </w:p>
    <w:p w14:paraId="764F7DC6" w14:textId="1EEB14DA"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r w:rsidR="00061E17">
        <w:t xml:space="preserve"> or in Clause 6.1.2.3</w:t>
      </w:r>
      <w:r w:rsidR="005A28BF" w:rsidRPr="00B17B97">
        <w:t>.</w:t>
      </w:r>
    </w:p>
    <w:p w14:paraId="62990937" w14:textId="5D3F3DC6"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r w:rsidR="00061E17">
        <w:t xml:space="preserve"> or in Clause 6.1.2.3</w:t>
      </w:r>
      <w:r w:rsidR="005A28BF" w:rsidRPr="00B17B97">
        <w:rPr>
          <w:lang w:val="en-US"/>
        </w:rPr>
        <w:t>.</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13780B33" w:rsidR="005A28BF" w:rsidRPr="00B17B97" w:rsidRDefault="0084366F" w:rsidP="006775D4">
      <w:pPr>
        <w:pStyle w:val="B2"/>
      </w:pPr>
      <w:r w:rsidRPr="00B17B97">
        <w:t>-</w:t>
      </w:r>
      <w:r w:rsidRPr="00B17B97">
        <w:tab/>
      </w:r>
      <w:r w:rsidR="005A28BF" w:rsidRPr="00B17B97">
        <w:t xml:space="preserve">Given by </w:t>
      </w:r>
      <w:r w:rsidR="006177BC" w:rsidRPr="00D55E5E">
        <w:rPr>
          <w:i/>
          <w:iCs/>
        </w:rPr>
        <w:t>pu</w:t>
      </w:r>
      <w:r w:rsidR="006177BC">
        <w:rPr>
          <w:i/>
          <w:iCs/>
        </w:rPr>
        <w:t>c</w:t>
      </w:r>
      <w:r w:rsidR="006177BC" w:rsidRPr="00D55E5E">
        <w:rPr>
          <w:i/>
          <w:iCs/>
        </w:rPr>
        <w:t>ch-TimeDomainWindowLength</w:t>
      </w:r>
      <w:r w:rsidR="005A28BF" w:rsidRPr="00B17B97">
        <w:t>, if configured.</w:t>
      </w:r>
    </w:p>
    <w:p w14:paraId="524D6506" w14:textId="30F612AB"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w:t>
      </w:r>
      <w:r w:rsidR="006177BC">
        <w:rPr>
          <w:i/>
          <w:iCs/>
        </w:rPr>
        <w:t>c</w:t>
      </w:r>
      <w:r w:rsidR="006177BC" w:rsidRPr="00D55E5E">
        <w:rPr>
          <w:i/>
          <w:iCs/>
        </w:rPr>
        <w:t>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w:t>
      </w:r>
      <w:r w:rsidR="00770248" w:rsidRPr="00B17B97">
        <w:lastRenderedPageBreak/>
        <w:t xml:space="preserve">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r w:rsidR="005A28BF" w:rsidRPr="009C400D">
        <w:rPr>
          <w:i/>
          <w:iCs/>
        </w:rPr>
        <w:t>AvailableSlotCounting</w:t>
      </w:r>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7D1B57"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r w:rsidR="005A28BF" w:rsidRPr="009C400D">
        <w:rPr>
          <w:i/>
          <w:iCs/>
        </w:rPr>
        <w:t>AvailableSlotCounting</w:t>
      </w:r>
      <w:r w:rsidR="005A28BF" w:rsidRPr="009C400D">
        <w:t xml:space="preserve"> or when </w:t>
      </w:r>
      <w:r w:rsidR="005A28BF" w:rsidRPr="009C400D">
        <w:rPr>
          <w:i/>
          <w:iCs/>
        </w:rPr>
        <w:t>AvailableSlotCounting</w:t>
      </w:r>
      <w:r w:rsidR="005A28BF" w:rsidRPr="009C400D">
        <w:t xml:space="preserve"> is disabled,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710F1871" w:rsidR="005A28BF" w:rsidRPr="009C400D" w:rsidRDefault="009C400D" w:rsidP="009C400D">
      <w:pPr>
        <w:pStyle w:val="B2"/>
      </w:pPr>
      <w:r>
        <w:t>-</w:t>
      </w:r>
      <w:r>
        <w:tab/>
      </w:r>
      <w:r w:rsidR="005A28BF" w:rsidRPr="009C400D">
        <w:t>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w:t>
      </w:r>
      <w:r w:rsidR="00EC74E7">
        <w:rPr>
          <w:lang w:val="en-GB"/>
        </w:rPr>
        <w:t>i</w:t>
      </w:r>
      <w:r w:rsidR="005A28BF" w:rsidRPr="009C400D">
        <w:t>th a configured grant,</w:t>
      </w:r>
      <w:r w:rsidR="005A28BF" w:rsidRPr="009C400D" w:rsidDel="00006BE7">
        <w:t xml:space="preserve"> </w:t>
      </w:r>
      <w:r w:rsidR="005A28BF" w:rsidRPr="009C400D">
        <w:t>or PUSCH repetition type B or TB processing over multiple slots.</w:t>
      </w:r>
    </w:p>
    <w:p w14:paraId="6B256F0E" w14:textId="204456E9" w:rsidR="005A28BF" w:rsidRPr="009C400D" w:rsidRDefault="009C400D" w:rsidP="00EC74E7">
      <w:pPr>
        <w:pStyle w:val="B1"/>
      </w:pPr>
      <w:r>
        <w:t>-</w:t>
      </w:r>
      <w:r>
        <w:tab/>
      </w:r>
      <w:r w:rsidR="005A28BF" w:rsidRPr="009C400D">
        <w:t xml:space="preserve">When </w:t>
      </w:r>
      <w:r w:rsidR="00EC74E7">
        <w:rPr>
          <w:i/>
          <w:iCs/>
        </w:rPr>
        <w:t>pusch</w:t>
      </w:r>
      <w:r w:rsidR="00EC74E7" w:rsidRPr="009C400D">
        <w:rPr>
          <w:i/>
          <w:iCs/>
        </w:rPr>
        <w:t>-WindowRestart</w:t>
      </w:r>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lastRenderedPageBreak/>
        <w:t>For PUCCH transmissions of PUCCH repetition, a nominal TDW consists of one or multiple actual TDWs. The UE determines the actual TDWs as follows:</w:t>
      </w:r>
    </w:p>
    <w:p w14:paraId="3CE6FB27" w14:textId="4686637C" w:rsidR="005A28BF" w:rsidRPr="009C400D" w:rsidRDefault="009C400D" w:rsidP="009C400D">
      <w:pPr>
        <w:pStyle w:val="B1"/>
      </w:pPr>
      <w:r>
        <w:t>-</w:t>
      </w:r>
      <w:r>
        <w:tab/>
      </w:r>
      <w:r w:rsidR="005A28BF" w:rsidRPr="009C400D">
        <w:t>The start of the first actual TDW is the first symbol of the first PUCCH transmission in a slot determined for PUCCH tran</w:t>
      </w:r>
      <w:r w:rsidR="00EC74E7">
        <w:rPr>
          <w:lang w:val="en-GB"/>
        </w:rPr>
        <w:t>s</w:t>
      </w:r>
      <w:r w:rsidR="005A28BF" w:rsidRPr="009C400D">
        <w:t>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734FD5B3" w:rsidR="005A28BF" w:rsidRPr="009C400D" w:rsidRDefault="009C400D" w:rsidP="00EC74E7">
      <w:pPr>
        <w:pStyle w:val="B1"/>
      </w:pPr>
      <w:r>
        <w:t>-</w:t>
      </w:r>
      <w:r>
        <w:tab/>
      </w:r>
      <w:r w:rsidR="005A28BF" w:rsidRPr="009C400D">
        <w:t xml:space="preserve">When </w:t>
      </w:r>
      <w:r w:rsidR="00EC74E7">
        <w:rPr>
          <w:i/>
          <w:iCs/>
        </w:rPr>
        <w:t>pucch</w:t>
      </w:r>
      <w:r w:rsidR="00EC74E7" w:rsidRPr="009C400D">
        <w:rPr>
          <w:i/>
          <w:iCs/>
        </w:rPr>
        <w:t>-WindowRestart</w:t>
      </w:r>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r w:rsidR="005A28BF" w:rsidRPr="009C400D">
        <w:rPr>
          <w:i/>
          <w:iCs/>
        </w:rPr>
        <w:t>tdd-UL-DL-ConfigurationCommon</w:t>
      </w:r>
      <w:r w:rsidR="005A28BF" w:rsidRPr="009C400D">
        <w:t xml:space="preserve"> and </w:t>
      </w:r>
      <w:r w:rsidR="005A28BF" w:rsidRPr="009C400D">
        <w:rPr>
          <w:i/>
          <w:iCs/>
        </w:rPr>
        <w:t>tdd-UL-DL-ConfigurationDedicated</w:t>
      </w:r>
      <w:r w:rsidR="005A28BF" w:rsidRPr="009C400D">
        <w:t> for unpaired spectrum.</w:t>
      </w:r>
    </w:p>
    <w:p w14:paraId="0622BFED" w14:textId="4536862D" w:rsidR="005A28BF" w:rsidRPr="009C400D" w:rsidRDefault="009C400D" w:rsidP="009C400D">
      <w:pPr>
        <w:pStyle w:val="B1"/>
      </w:pPr>
      <w:r>
        <w:t>-</w:t>
      </w:r>
      <w:r>
        <w:tab/>
      </w:r>
      <w:r w:rsidR="005A28BF" w:rsidRPr="009C400D">
        <w:t>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r w:rsidR="005A28BF" w:rsidRPr="009C400D">
        <w:rPr>
          <w:i/>
          <w:color w:val="000000"/>
        </w:rPr>
        <w:t>srs-ResourceSetToAddModList</w:t>
      </w:r>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SRS-ResourceSet</w:t>
      </w:r>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r w:rsidR="005A28BF" w:rsidRPr="009C400D">
        <w:rPr>
          <w:color w:val="000000"/>
        </w:rPr>
        <w:t>noncodebook</w:t>
      </w:r>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56CBBEFF" w:rsidR="005A6EDA" w:rsidRPr="000C13AB" w:rsidRDefault="005A6EDA" w:rsidP="005A6EDA">
      <w:pPr>
        <w:pStyle w:val="B2"/>
      </w:pPr>
      <w:r w:rsidRPr="000C13AB">
        <w:t>-</w:t>
      </w:r>
      <w:r w:rsidRPr="000C13AB">
        <w:tab/>
        <w:t xml:space="preserve">a dropping or cancellation of a PUSCH </w:t>
      </w:r>
      <w:r w:rsidR="00F835CA">
        <w:t>or PUCCH</w:t>
      </w:r>
      <w:r w:rsidR="00F835CA" w:rsidRPr="000C13AB">
        <w:t xml:space="preserve"> </w:t>
      </w:r>
      <w:r w:rsidRPr="000C13AB">
        <w:t>transmission according to clause 17.2 of [6, TS 38.213] or</w:t>
      </w:r>
    </w:p>
    <w:p w14:paraId="1EC93793" w14:textId="18933F4B" w:rsidR="005A28BF" w:rsidRPr="009C400D" w:rsidRDefault="005A6EDA" w:rsidP="005A6EDA">
      <w:pPr>
        <w:pStyle w:val="B2"/>
      </w:pPr>
      <w:r w:rsidRPr="000C13AB">
        <w:t>-</w:t>
      </w:r>
      <w:r w:rsidRPr="000C13AB">
        <w:tab/>
        <w:t xml:space="preserve">an overlapping of the gap between two consecutive PUSCH </w:t>
      </w:r>
      <w:r w:rsidR="00F835CA">
        <w:t>or two consecutive PUC</w:t>
      </w:r>
      <w:r w:rsidR="00F835CA" w:rsidRPr="000C13AB">
        <w:t xml:space="preserve">CH </w:t>
      </w:r>
      <w:r w:rsidRPr="000C13AB">
        <w:t>transmissions and any symbol of downlink reception or downlink monitoring</w:t>
      </w:r>
    </w:p>
    <w:p w14:paraId="31474334" w14:textId="77D7606F" w:rsidR="005A28BF" w:rsidRPr="009C400D" w:rsidRDefault="005A28BF" w:rsidP="009C400D">
      <w:r w:rsidRPr="009C400D">
        <w:lastRenderedPageBreak/>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w:t>
      </w:r>
      <w:r w:rsidR="00F835CA">
        <w:t xml:space="preserve">or the use of </w:t>
      </w:r>
      <w:r w:rsidR="00F835CA">
        <w:rPr>
          <w:color w:val="000000"/>
        </w:rPr>
        <w:t xml:space="preserve">a </w:t>
      </w:r>
      <w:r w:rsidR="00F835CA">
        <w:t xml:space="preserve">different SRS resource set association for the two PUSCH transmissions of PUSCH repetition type A, or PUSCH repetition type B, or the use of different spatial relations or different power control parameters for the two PUCCH transmissions of PUCCH repetition, </w:t>
      </w:r>
      <w:r w:rsidRPr="009C400D">
        <w:t xml:space="preserve">or </w:t>
      </w:r>
      <w:r w:rsidR="00F835CA">
        <w:t>in response to an event triggered</w:t>
      </w:r>
      <w:r w:rsidR="00F835CA" w:rsidRPr="009C400D">
        <w:t xml:space="preserve"> </w:t>
      </w:r>
      <w:r w:rsidRPr="009C400D">
        <w:t xml:space="preserve">by MAC-CE, subject to UE capability. </w:t>
      </w:r>
      <w:r w:rsidR="00EC74E7">
        <w:t xml:space="preserve">of </w:t>
      </w:r>
      <w:r w:rsidR="00EC74E7">
        <w:rPr>
          <w:i/>
          <w:iCs/>
        </w:rPr>
        <w:t>dmrs-BundlingRestart</w:t>
      </w:r>
      <w:r w:rsidR="00EC74E7">
        <w:t xml:space="preserve"> [13, TS 38.306] and when </w:t>
      </w:r>
      <w:r w:rsidR="00EC74E7">
        <w:rPr>
          <w:i/>
          <w:iCs/>
        </w:rPr>
        <w:t>pusch-WindowRestart</w:t>
      </w:r>
      <w:r w:rsidR="00EC74E7">
        <w:t xml:space="preserve"> or </w:t>
      </w:r>
      <w:r w:rsidR="00EC74E7">
        <w:rPr>
          <w:i/>
          <w:iCs/>
        </w:rPr>
        <w:t>pucch-WindowRestart</w:t>
      </w:r>
      <w:r w:rsidR="00EC74E7">
        <w:t xml:space="preserve"> is enabled.</w:t>
      </w:r>
    </w:p>
    <w:p w14:paraId="0526DF6B" w14:textId="14341968" w:rsidR="004A6977" w:rsidRPr="0048482F" w:rsidRDefault="00AE5F9B" w:rsidP="00FC1C90">
      <w:pPr>
        <w:pStyle w:val="Heading2"/>
        <w:rPr>
          <w:color w:val="000000"/>
        </w:rPr>
      </w:pPr>
      <w:bookmarkStart w:id="1021" w:name="_Toc11352156"/>
      <w:bookmarkStart w:id="1022" w:name="_Toc20318046"/>
      <w:bookmarkStart w:id="1023" w:name="_Toc27299944"/>
      <w:bookmarkStart w:id="1024" w:name="_Toc29673218"/>
      <w:bookmarkStart w:id="1025" w:name="_Toc29673359"/>
      <w:bookmarkStart w:id="1026" w:name="_Toc29674352"/>
      <w:bookmarkStart w:id="1027" w:name="_Toc36645582"/>
      <w:bookmarkStart w:id="1028" w:name="_Toc45810631"/>
      <w:bookmarkStart w:id="1029" w:name="_Toc145348769"/>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21"/>
      <w:bookmarkEnd w:id="1022"/>
      <w:bookmarkEnd w:id="1023"/>
      <w:bookmarkEnd w:id="1024"/>
      <w:bookmarkEnd w:id="1025"/>
      <w:bookmarkEnd w:id="1026"/>
      <w:bookmarkEnd w:id="1027"/>
      <w:bookmarkEnd w:id="1028"/>
      <w:bookmarkEnd w:id="1029"/>
    </w:p>
    <w:p w14:paraId="3F55CF88" w14:textId="77777777" w:rsidR="004A6977" w:rsidRPr="0048482F" w:rsidRDefault="00AE5F9B" w:rsidP="00C7280B">
      <w:pPr>
        <w:pStyle w:val="Heading3"/>
        <w:rPr>
          <w:color w:val="000000"/>
        </w:rPr>
      </w:pPr>
      <w:bookmarkStart w:id="1030" w:name="_Toc11352157"/>
      <w:bookmarkStart w:id="1031" w:name="_Toc20318047"/>
      <w:bookmarkStart w:id="1032" w:name="_Toc27299945"/>
      <w:bookmarkStart w:id="1033" w:name="_Toc29673219"/>
      <w:bookmarkStart w:id="1034" w:name="_Toc29673360"/>
      <w:bookmarkStart w:id="1035" w:name="_Toc29674353"/>
      <w:bookmarkStart w:id="1036" w:name="_Toc36645583"/>
      <w:bookmarkStart w:id="1037" w:name="_Toc45810632"/>
      <w:bookmarkStart w:id="1038" w:name="_Toc145348770"/>
      <w:r w:rsidRPr="0048482F">
        <w:rPr>
          <w:color w:val="000000"/>
        </w:rPr>
        <w:t>6</w:t>
      </w:r>
      <w:r w:rsidR="004A6977" w:rsidRPr="0048482F">
        <w:rPr>
          <w:color w:val="000000"/>
        </w:rPr>
        <w:t>.2.1</w:t>
      </w:r>
      <w:r w:rsidR="004A6977" w:rsidRPr="0048482F">
        <w:rPr>
          <w:color w:val="000000"/>
        </w:rPr>
        <w:tab/>
        <w:t>UE sounding procedure</w:t>
      </w:r>
      <w:bookmarkEnd w:id="1030"/>
      <w:bookmarkEnd w:id="1031"/>
      <w:bookmarkEnd w:id="1032"/>
      <w:bookmarkEnd w:id="1033"/>
      <w:bookmarkEnd w:id="1034"/>
      <w:bookmarkEnd w:id="1035"/>
      <w:bookmarkEnd w:id="1036"/>
      <w:bookmarkEnd w:id="1037"/>
      <w:bookmarkEnd w:id="1038"/>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98" type="#_x0000_t75" style="width:28.45pt;height:14.25pt" o:ole="">
            <v:imagedata r:id="rId2139" o:title=""/>
          </v:shape>
          <o:OLEObject Type="Embed" ProgID="Equation.3" ShapeID="_x0000_i2398" DrawAspect="Content" ObjectID="_1755966437" r:id="rId2140"/>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r w:rsidRPr="00DB2B2D">
        <w:rPr>
          <w:i/>
          <w:color w:val="000000"/>
        </w:rPr>
        <w:t>antennaSwitching</w:t>
      </w:r>
      <w:r w:rsidRPr="00DB2B2D">
        <w:rPr>
          <w:color w:val="000000"/>
        </w:rPr>
        <w:t xml:space="preserve">' or </w:t>
      </w:r>
      <w:r w:rsidR="001B3976">
        <w:rPr>
          <w:color w:val="000000"/>
        </w:rPr>
        <w:t>'</w:t>
      </w:r>
      <w:r w:rsidRPr="00DB2B2D">
        <w:rPr>
          <w:i/>
          <w:color w:val="000000"/>
        </w:rPr>
        <w:t>beamManagement</w:t>
      </w:r>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r w:rsidRPr="00DB2B2D">
        <w:rPr>
          <w:i/>
          <w:color w:val="000000"/>
          <w:lang w:eastAsia="zh-CN"/>
        </w:rPr>
        <w:t>srs-</w:t>
      </w:r>
      <w:r w:rsidRPr="00DB2B2D">
        <w:rPr>
          <w:i/>
          <w:color w:val="000000"/>
        </w:rPr>
        <w:t>ResourceSetToAddModList.</w:t>
      </w:r>
    </w:p>
    <w:p w14:paraId="568309C8" w14:textId="34EED1B5" w:rsidR="0083246E" w:rsidRPr="00ED33A5" w:rsidRDefault="0083246E" w:rsidP="0083246E">
      <w:pPr>
        <w:rPr>
          <w:strike/>
          <w:color w:val="000000" w:themeColor="text1"/>
        </w:rPr>
      </w:pPr>
      <w:r w:rsidRPr="000E6632">
        <w:t>When the UE is conf</w:t>
      </w:r>
      <w:r>
        <w:t>igur</w:t>
      </w:r>
      <w:r w:rsidRPr="000E6632">
        <w:t xml:space="preserve">ed </w:t>
      </w:r>
      <w:r w:rsidR="009B42D2">
        <w:rPr>
          <w:i/>
          <w:iCs/>
          <w:color w:val="000000"/>
        </w:rPr>
        <w:t>dl-OrJointTCI-StateList</w:t>
      </w:r>
      <w:r w:rsidRPr="004A195B">
        <w:rPr>
          <w:color w:val="000000" w:themeColor="text1"/>
        </w:rPr>
        <w:t xml:space="preserve"> </w:t>
      </w:r>
      <w:r>
        <w:rPr>
          <w:color w:val="000000" w:themeColor="text1"/>
        </w:rPr>
        <w:t xml:space="preserve">or </w:t>
      </w:r>
      <w:r w:rsidR="006177BC" w:rsidRPr="001D3946">
        <w:rPr>
          <w:i/>
          <w:iCs/>
          <w:color w:val="000000" w:themeColor="text1"/>
        </w:rPr>
        <w:t>ul-TCI-StateList</w:t>
      </w:r>
      <w:r>
        <w:rPr>
          <w:i/>
        </w:rPr>
        <w:t>,</w:t>
      </w:r>
      <w:r>
        <w:t xml:space="preserve"> the UE can assume that SRS resource(s) in any SRS resource set, except SRS resource set for positioning and an SRS resource set configured with </w:t>
      </w:r>
      <w:r w:rsidR="00952F94" w:rsidRPr="00F34284">
        <w:rPr>
          <w:i/>
          <w:iCs/>
        </w:rPr>
        <w:t>followUnifiedTCI</w:t>
      </w:r>
      <w:r w:rsidR="00952F94">
        <w:rPr>
          <w:i/>
          <w:iCs/>
        </w:rPr>
        <w:t>-S</w:t>
      </w:r>
      <w:r w:rsidR="00952F94" w:rsidRPr="00F34284">
        <w:rPr>
          <w:i/>
          <w:iCs/>
        </w:rPr>
        <w:t>tate</w:t>
      </w:r>
      <w:r w:rsidR="00952F94">
        <w:rPr>
          <w:i/>
          <w:iCs/>
        </w:rPr>
        <w:t>SRS</w:t>
      </w:r>
      <w:r>
        <w:t xml:space="preserve">, can be configured with </w:t>
      </w:r>
      <w:r w:rsidRPr="004A195B">
        <w:rPr>
          <w:i/>
          <w:color w:val="000000" w:themeColor="text1"/>
        </w:rPr>
        <w:t>TCI</w:t>
      </w:r>
      <w:r w:rsidR="00DD0D8F">
        <w:rPr>
          <w:i/>
          <w:color w:val="000000" w:themeColor="text1"/>
        </w:rPr>
        <w:t>-</w:t>
      </w:r>
      <w:r w:rsidRPr="004A195B">
        <w:rPr>
          <w:i/>
          <w:color w:val="000000" w:themeColor="text1"/>
        </w:rPr>
        <w:t>State</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t xml:space="preserve"> or updated </w:t>
      </w:r>
      <w:r>
        <w:rPr>
          <w:rFonts w:eastAsia="MS Mincho"/>
          <w:color w:val="000000"/>
          <w:lang w:val="en-US" w:eastAsia="ja-JP"/>
        </w:rPr>
        <w:t xml:space="preserve">as described in clause </w:t>
      </w:r>
      <w:r w:rsidR="00DD0D8F">
        <w:rPr>
          <w:rFonts w:eastAsia="MS Mincho"/>
          <w:color w:val="000000"/>
          <w:lang w:eastAsia="ja-JP"/>
        </w:rPr>
        <w:t>6.1.3.59 or 6.1.3.60</w:t>
      </w:r>
      <w:r>
        <w:rPr>
          <w:rFonts w:eastAsia="MS Mincho"/>
          <w:color w:val="000000"/>
          <w:lang w:val="en-US" w:eastAsia="ja-JP"/>
        </w:rPr>
        <w:t xml:space="preserve">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00DD0D8F" w:rsidRPr="00EB27FC">
        <w:rPr>
          <w:i/>
          <w:color w:val="000000" w:themeColor="text1"/>
        </w:rPr>
        <w:t>TCI</w:t>
      </w:r>
      <w:r w:rsidR="00DD0D8F">
        <w:rPr>
          <w:i/>
          <w:color w:val="000000" w:themeColor="text1"/>
        </w:rPr>
        <w:t>-</w:t>
      </w:r>
      <w:r w:rsidR="00DD0D8F" w:rsidRPr="00EB27FC">
        <w:rPr>
          <w:i/>
          <w:color w:val="000000" w:themeColor="text1"/>
        </w:rPr>
        <w:t>State</w:t>
      </w:r>
      <w:r w:rsidRPr="00EB27FC">
        <w:rPr>
          <w:color w:val="000000" w:themeColor="text1"/>
        </w:rPr>
        <w:t xml:space="preserve"> </w:t>
      </w:r>
      <w:r w:rsidRPr="00EB27FC">
        <w:t xml:space="preserve">can be a CSI-RS resource in a </w:t>
      </w:r>
      <w:r w:rsidRPr="00EB27FC">
        <w:rPr>
          <w:i/>
          <w:color w:val="000000"/>
        </w:rPr>
        <w:t>NZP-CSI-RS-ResourceSet</w:t>
      </w:r>
      <w:r w:rsidRPr="00EB27FC">
        <w:t xml:space="preserve"> configured with higher layer parameter </w:t>
      </w:r>
      <w:r w:rsidRPr="00EB27FC">
        <w:rPr>
          <w:i/>
          <w:color w:val="000000"/>
        </w:rPr>
        <w:t>repetition</w:t>
      </w:r>
      <w:r w:rsidRPr="00EB27FC">
        <w:t xml:space="preserve">, </w:t>
      </w:r>
      <w:r>
        <w:t xml:space="preserve">or </w:t>
      </w:r>
      <w:r w:rsidRPr="00EB27FC">
        <w:t xml:space="preserve">a CSI-RS resource in an </w:t>
      </w:r>
      <w:r w:rsidRPr="00EB27FC">
        <w:rPr>
          <w:i/>
          <w:color w:val="000000"/>
        </w:rPr>
        <w:t xml:space="preserve">NZP-CSI-RS-ResourceSet </w:t>
      </w:r>
      <w:r w:rsidRPr="00EB27FC">
        <w:t xml:space="preserve">configured with higher layer parameter </w:t>
      </w:r>
      <w:r w:rsidRPr="00EB27FC">
        <w:rPr>
          <w:i/>
        </w:rPr>
        <w:t>trs-Info</w:t>
      </w:r>
      <w:r w:rsidRPr="00EB27FC">
        <w:t xml:space="preserve">. The reference RS in the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Cs/>
        </w:rPr>
        <w:t>(s)</w:t>
      </w:r>
      <w:r w:rsidRPr="00EB27FC">
        <w:t xml:space="preserve"> can be a CSI-RS resource in a </w:t>
      </w:r>
      <w:r w:rsidRPr="00EB27FC">
        <w:rPr>
          <w:i/>
          <w:iCs/>
        </w:rPr>
        <w:t xml:space="preserve">NZP-CSI-RS-ResourceSet </w:t>
      </w:r>
      <w:r w:rsidRPr="00EB27FC">
        <w:t xml:space="preserve">configured with higher layer parameter </w:t>
      </w:r>
      <w:r w:rsidRPr="00EB27FC">
        <w:rPr>
          <w:i/>
          <w:iCs/>
        </w:rPr>
        <w:t>repetition</w:t>
      </w:r>
      <w:r w:rsidRPr="00EB27FC">
        <w:t xml:space="preserve">, a CSI-RS resource in an </w:t>
      </w:r>
      <w:r w:rsidRPr="00EB27FC">
        <w:rPr>
          <w:i/>
          <w:iCs/>
        </w:rPr>
        <w:t>NZP-CSI-RS-ResourceSet</w:t>
      </w:r>
      <w:r w:rsidRPr="00EB27FC">
        <w:t xml:space="preserve"> configured with higher layer parameter </w:t>
      </w:r>
      <w:r w:rsidRPr="00EB27FC">
        <w:rPr>
          <w:i/>
          <w:iCs/>
        </w:rPr>
        <w:t>trs-Info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 xml:space="preserve">set to 'beamManagement',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025E74EB"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r w:rsidR="00952F94" w:rsidRPr="00F34284">
        <w:rPr>
          <w:i/>
          <w:iCs/>
        </w:rPr>
        <w:t>followUnifiedTCI</w:t>
      </w:r>
      <w:r w:rsidR="00952F94">
        <w:rPr>
          <w:i/>
          <w:iCs/>
        </w:rPr>
        <w:t>-S</w:t>
      </w:r>
      <w:r w:rsidR="00952F94" w:rsidRPr="00F34284">
        <w:rPr>
          <w:i/>
          <w:iCs/>
        </w:rPr>
        <w:t>tate</w:t>
      </w:r>
      <w:r w:rsidR="00952F94">
        <w:rPr>
          <w:i/>
          <w:iCs/>
        </w:rPr>
        <w:t>SRS</w:t>
      </w:r>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r w:rsidRPr="001872A2">
        <w:rPr>
          <w:i/>
          <w:iCs/>
          <w:color w:val="000000" w:themeColor="text1"/>
          <w:lang w:val="en-US"/>
        </w:rPr>
        <w:t>qcl-Type</w:t>
      </w:r>
      <w:r w:rsidRPr="001872A2">
        <w:rPr>
          <w:color w:val="000000" w:themeColor="text1"/>
          <w:lang w:val="en-US"/>
        </w:rPr>
        <w:t xml:space="preserve"> set to 'typeD'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1872A2">
        <w:rPr>
          <w:color w:val="000000" w:themeColor="text1"/>
          <w:lang w:val="en-US"/>
        </w:rPr>
        <w:t xml:space="preserve">. The reference RS in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can be a CSI-RS resource in a </w:t>
      </w:r>
      <w:r w:rsidRPr="001872A2">
        <w:rPr>
          <w:i/>
          <w:iCs/>
          <w:color w:val="000000" w:themeColor="text1"/>
          <w:lang w:val="en-US"/>
        </w:rPr>
        <w:t>NZP-CSI-RS-ResourceSet</w:t>
      </w:r>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 xml:space="preserve">NZP-CSI-RS-ResourceSet </w:t>
      </w:r>
      <w:r w:rsidRPr="001872A2">
        <w:rPr>
          <w:color w:val="000000" w:themeColor="text1"/>
          <w:lang w:val="en-US"/>
        </w:rPr>
        <w:t xml:space="preserve">configured with higher layer parameter </w:t>
      </w:r>
      <w:r w:rsidRPr="001872A2">
        <w:rPr>
          <w:i/>
          <w:iCs/>
          <w:color w:val="000000" w:themeColor="text1"/>
          <w:lang w:val="en-US"/>
        </w:rPr>
        <w:t>trs-Info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NZP-CSI-RS-ResourceSet</w:t>
      </w:r>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 xml:space="preserve">NZP-CSI-RS-ResourceSet </w:t>
      </w:r>
      <w:r w:rsidRPr="00EB27FC">
        <w:rPr>
          <w:color w:val="000000" w:themeColor="text1"/>
          <w:lang w:val="en-US"/>
        </w:rPr>
        <w:t xml:space="preserve">configured with higher layer parameter </w:t>
      </w:r>
      <w:r w:rsidRPr="00EB27FC">
        <w:rPr>
          <w:i/>
          <w:iCs/>
          <w:color w:val="000000" w:themeColor="text1"/>
          <w:lang w:val="en-US"/>
        </w:rPr>
        <w:t>trs-Info,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'beamManagement',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39" w:name="_Hlk512512251"/>
      <w:r w:rsidR="008A4239" w:rsidRPr="007D4A7A">
        <w:rPr>
          <w:i/>
        </w:rPr>
        <w:t>nrofSRS-Ports</w:t>
      </w:r>
      <w:bookmarkEnd w:id="1039"/>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27FB3F6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SRS-ResourceSet</w:t>
      </w:r>
      <w:r w:rsidR="00D8440D">
        <w:rPr>
          <w:color w:val="000000"/>
        </w:rPr>
        <w:t xml:space="preserve"> configured with higher layer parameter </w:t>
      </w:r>
      <w:r w:rsidR="00D8440D" w:rsidRPr="005D3847">
        <w:rPr>
          <w:i/>
          <w:color w:val="000000"/>
        </w:rPr>
        <w:t>resourceType</w:t>
      </w:r>
      <w:r w:rsidR="00D8440D">
        <w:rPr>
          <w:color w:val="000000"/>
        </w:rPr>
        <w:t xml:space="preserve"> set to 'aperiodic', a list of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r w:rsidR="00AE6C62" w:rsidRPr="007410B1">
        <w:rPr>
          <w:i/>
          <w:iCs/>
          <w:color w:val="000000"/>
        </w:rPr>
        <w:t>lotOff</w:t>
      </w:r>
      <w:r w:rsidR="00AE6C62">
        <w:rPr>
          <w:i/>
          <w:iCs/>
          <w:color w:val="000000"/>
        </w:rPr>
        <w:t>set</w:t>
      </w:r>
      <w:r w:rsidR="00DD0D8F">
        <w:rPr>
          <w:i/>
          <w:iCs/>
          <w:color w:val="000000"/>
        </w:rPr>
        <w:t>,</w:t>
      </w:r>
      <w:r w:rsidR="00DD0D8F" w:rsidRPr="004E307E">
        <w:rPr>
          <w:color w:val="000000"/>
        </w:rPr>
        <w:t xml:space="preserve"> can be configured</w:t>
      </w:r>
      <w:r w:rsidR="00D8440D">
        <w:rPr>
          <w:color w:val="000000"/>
        </w:rPr>
        <w:t xml:space="preserve"> by the higher layer parameter </w:t>
      </w:r>
      <w:r w:rsidR="00AE6C62">
        <w:rPr>
          <w:i/>
          <w:iCs/>
          <w:color w:val="000000"/>
        </w:rPr>
        <w:t>a</w:t>
      </w:r>
      <w:r w:rsidR="00AE6C62" w:rsidRPr="007410B1">
        <w:rPr>
          <w:i/>
          <w:iCs/>
          <w:color w:val="000000"/>
        </w:rPr>
        <w:t>vailableSlotOffset</w:t>
      </w:r>
      <w:r w:rsidR="00AE6C62">
        <w:rPr>
          <w:i/>
          <w:iCs/>
          <w:color w:val="000000"/>
        </w:rPr>
        <w:t>List</w:t>
      </w:r>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r w:rsidR="00AE6C62">
        <w:rPr>
          <w:i/>
          <w:iCs/>
          <w:color w:val="000000"/>
        </w:rPr>
        <w:t>a</w:t>
      </w:r>
      <w:r w:rsidR="00AE6C62" w:rsidRPr="007410B1">
        <w:rPr>
          <w:i/>
          <w:iCs/>
          <w:color w:val="000000"/>
        </w:rPr>
        <w:t>vailableSlotOffset</w:t>
      </w:r>
      <w:r w:rsidR="00AE6C62">
        <w:rPr>
          <w:i/>
          <w:iCs/>
          <w:color w:val="000000"/>
        </w:rPr>
        <w:t>List</w:t>
      </w:r>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D8440D">
        <w:rPr>
          <w:lang w:val="en-GB"/>
        </w:rPr>
        <w:t>c</w:t>
      </w:r>
      <w:r w:rsidR="00D8440D">
        <w:t>lause</w:t>
      </w:r>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40"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99" type="#_x0000_t75" style="width:21.75pt;height:14.25pt" o:ole="">
            <v:imagedata r:id="rId2141" o:title=""/>
          </v:shape>
          <o:OLEObject Type="Embed" ProgID="Equation.3" ShapeID="_x0000_i2399" DrawAspect="Content" ObjectID="_1755966438" r:id="rId2142"/>
        </w:object>
      </w:r>
      <w:r w:rsidRPr="0048482F">
        <w:rPr>
          <w:color w:val="000000"/>
        </w:rPr>
        <w:t>and</w:t>
      </w:r>
      <w:bookmarkEnd w:id="1040"/>
      <w:r w:rsidRPr="0048482F">
        <w:rPr>
          <w:color w:val="000000"/>
        </w:rPr>
        <w:t xml:space="preserve"> </w:t>
      </w:r>
      <w:r w:rsidRPr="0048482F">
        <w:rPr>
          <w:color w:val="000000"/>
          <w:position w:val="-10"/>
        </w:rPr>
        <w:object w:dxaOrig="460" w:dyaOrig="300" w14:anchorId="521D9466">
          <v:shape id="_x0000_i2400" type="#_x0000_t75" style="width:21.75pt;height:14.25pt" o:ole="">
            <v:imagedata r:id="rId2143" o:title=""/>
          </v:shape>
          <o:OLEObject Type="Embed" ProgID="Equation.3" ShapeID="_x0000_i2400" DrawAspect="Content" ObjectID="_1755966439" r:id="rId2144"/>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401" type="#_x0000_t75" style="width:21.75pt;height:14.25pt" o:ole="">
            <v:imagedata r:id="rId2141" o:title=""/>
          </v:shape>
          <o:OLEObject Type="Embed" ProgID="Equation.3" ShapeID="_x0000_i2401" DrawAspect="Content" ObjectID="_1755966440" r:id="rId2145"/>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402" type="#_x0000_t75" style="width:21.75pt;height:14.25pt" o:ole="">
            <v:imagedata r:id="rId2146" o:title=""/>
          </v:shape>
          <o:OLEObject Type="Embed" ProgID="Equation.3" ShapeID="_x0000_i2402" DrawAspect="Content" ObjectID="_1755966441" r:id="rId2147"/>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403" type="#_x0000_t75" style="width:21.75pt;height:14.25pt" o:ole="">
            <v:imagedata r:id="rId2146" o:title=""/>
          </v:shape>
          <o:OLEObject Type="Embed" ProgID="Equation.3" ShapeID="_x0000_i2403" DrawAspect="Content" ObjectID="_1755966442" r:id="rId2148"/>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r w:rsidRPr="007410B1">
        <w:rPr>
          <w:i/>
          <w:iCs/>
          <w:color w:val="000000"/>
          <w:lang w:val="en-US"/>
        </w:rPr>
        <w:t>FreqScalingFactor</w:t>
      </w:r>
      <w:r>
        <w:rPr>
          <w:color w:val="000000"/>
          <w:lang w:val="en-US"/>
        </w:rPr>
        <w:t xml:space="preserve"> P</w:t>
      </w:r>
      <w:r w:rsidRPr="007410B1">
        <w:rPr>
          <w:color w:val="000000"/>
          <w:vertAlign w:val="subscript"/>
          <w:lang w:val="en-US"/>
        </w:rPr>
        <w:t>F</w:t>
      </w:r>
      <w:r>
        <w:rPr>
          <w:color w:val="000000"/>
          <w:lang w:val="en-US"/>
        </w:rPr>
        <w:t xml:space="preserve"> and </w:t>
      </w:r>
      <w:r w:rsidRPr="007410B1">
        <w:rPr>
          <w:i/>
          <w:lang w:val="en-US"/>
        </w:rPr>
        <w:t>Start</w:t>
      </w:r>
      <w:r>
        <w:rPr>
          <w:i/>
          <w:lang w:val="en-US"/>
        </w:rPr>
        <w:t>RBIndex</w:t>
      </w:r>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r>
        <w:rPr>
          <w:color w:val="000000"/>
        </w:rPr>
        <w:t>ic</w:t>
      </w:r>
      <w:r>
        <w:rPr>
          <w:color w:val="000000"/>
          <w:lang w:val="en-US"/>
        </w:rPr>
        <w:t xml:space="preserve">/semi-persistent SRS based on the hopping pattern </w:t>
      </w:r>
      <w:r w:rsidR="00DC0BC7" w:rsidRPr="0077273E">
        <w:rPr>
          <w:i/>
          <w:iCs/>
          <w:color w:val="000000"/>
          <w:lang w:val="en-US"/>
        </w:rPr>
        <w:t>k</w:t>
      </w:r>
      <w:r w:rsidR="00DC0BC7" w:rsidRPr="005E214B">
        <w:rPr>
          <w:color w:val="000000"/>
          <w:vertAlign w:val="subscript"/>
          <w:lang w:val="en-US"/>
        </w:rPr>
        <w:t>hop</w:t>
      </w:r>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r w:rsidR="00DC0BC7" w:rsidRPr="0077273E">
        <w:rPr>
          <w:i/>
          <w:iCs/>
          <w:color w:val="000000"/>
          <w:lang w:val="en-US"/>
        </w:rPr>
        <w:t>k</w:t>
      </w:r>
      <w:r w:rsidR="00DC0BC7" w:rsidRPr="005E214B">
        <w:rPr>
          <w:color w:val="000000"/>
          <w:vertAlign w:val="subscript"/>
          <w:lang w:val="en-US"/>
        </w:rPr>
        <w:t>hop</w:t>
      </w:r>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r w:rsidR="00D8440D">
        <w:rPr>
          <w:color w:val="000000"/>
        </w:rPr>
        <w:t>lause</w:t>
      </w:r>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2A3DF32B" w:rsidR="00ED00A3" w:rsidRPr="00247909" w:rsidRDefault="00ED00A3" w:rsidP="00ED00A3">
      <w:pPr>
        <w:pStyle w:val="B1"/>
        <w:rPr>
          <w:color w:val="000000"/>
          <w:lang w:val="en-GB"/>
        </w:rPr>
      </w:pPr>
      <w:bookmarkStart w:id="1041"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w:t>
      </w:r>
      <w:r w:rsidR="00FA5E0A">
        <w:rPr>
          <w:color w:val="000000"/>
        </w:rPr>
        <w:lastRenderedPageBreak/>
        <w:t xml:space="preserve">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9B42D2">
        <w:rPr>
          <w:i/>
          <w:iCs/>
          <w:color w:val="000000"/>
        </w:rPr>
        <w:t>dl-OrJointTCI-StateList</w:t>
      </w:r>
      <w:r w:rsidR="0083246E" w:rsidRPr="004A195B">
        <w:rPr>
          <w:color w:val="000000" w:themeColor="text1"/>
        </w:rPr>
        <w:t xml:space="preserve"> </w:t>
      </w:r>
      <w:r w:rsidR="0083246E">
        <w:rPr>
          <w:color w:val="000000" w:themeColor="text1"/>
        </w:rPr>
        <w:t xml:space="preserve">or </w:t>
      </w:r>
      <w:r w:rsidR="00144DCB" w:rsidRPr="001D3946">
        <w:rPr>
          <w:i/>
          <w:iCs/>
          <w:color w:val="000000" w:themeColor="text1"/>
        </w:rPr>
        <w:t>ul-TCI-StateList</w:t>
      </w:r>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42" w:name="_Hlk495170565"/>
      <w:bookmarkStart w:id="1043" w:name="_Hlk498637686"/>
      <w:bookmarkEnd w:id="1041"/>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404" type="#_x0000_t75" style="width:57.75pt;height:14.25pt" o:ole="">
            <v:imagedata r:id="rId2149" o:title=""/>
          </v:shape>
          <o:OLEObject Type="Embed" ProgID="Equation.DSMT4" ShapeID="_x0000_i2404" DrawAspect="Content" ObjectID="_1755966443" r:id="rId2150"/>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SRS-ResourceSet,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44" w:name="_Hlk497223612"/>
      <w:bookmarkEnd w:id="1042"/>
      <w:bookmarkEnd w:id="1043"/>
      <w:r w:rsidRPr="0048482F">
        <w:rPr>
          <w:rFonts w:eastAsia="MS Mincho"/>
          <w:iCs/>
          <w:color w:val="000000"/>
          <w:lang w:val="en-US" w:eastAsia="ja-JP"/>
        </w:rPr>
        <w:t xml:space="preserve">For a UE configured with one or more SRS resource configuration(s), and when the higher layer parameter </w:t>
      </w:r>
      <w:bookmarkStart w:id="1045" w:name="_Hlk512515572"/>
      <w:r w:rsidR="00ED00A3" w:rsidRPr="00B91DBE">
        <w:rPr>
          <w:i/>
        </w:rPr>
        <w:t>resourceType</w:t>
      </w:r>
      <w:bookmarkEnd w:id="1045"/>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46" w:name="_Hlk512513074"/>
      <w:r w:rsidRPr="00B91DBE">
        <w:rPr>
          <w:i/>
        </w:rPr>
        <w:t>spatialRelationInfo</w:t>
      </w:r>
      <w:bookmarkEnd w:id="1046"/>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sidR="009F73F5">
        <w:rPr>
          <w:i/>
        </w:rPr>
        <w:t>, spatialRelationInfo-PDC</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r w:rsidR="009F73F5">
        <w:rPr>
          <w:i/>
        </w:rPr>
        <w:t>spatialRelationInfo-PDC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47" w:name="_Hlk512330606"/>
      <w:r>
        <w:rPr>
          <w:rFonts w:eastAsia="MS Mincho"/>
          <w:color w:val="000000"/>
          <w:lang w:val="en-US" w:eastAsia="ja-JP"/>
        </w:rPr>
        <w:lastRenderedPageBreak/>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47"/>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48"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48"/>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61DD1794" w:rsidR="00457569" w:rsidRDefault="00457569" w:rsidP="00457569">
      <w:pPr>
        <w:pStyle w:val="B1"/>
      </w:pPr>
      <w:r>
        <w:t>-</w:t>
      </w:r>
      <w:r>
        <w:tab/>
      </w:r>
      <w:r w:rsidR="00144DCB">
        <w:t>A UE reporting its UE capability ‘srs-TriggeringDCI’</w:t>
      </w:r>
      <w:r w:rsidRPr="00105EB9">
        <w:t xml:space="preserve"> can be indicated with DCI 0_1 and 0_2 to trigger aperiodic SRS without data and without CSI as described in clause 7.3.1.1 of </w:t>
      </w:r>
      <w:r w:rsidR="00144DCB">
        <w:t xml:space="preserve">[5, </w:t>
      </w:r>
      <w:r w:rsidRPr="00105EB9">
        <w:t>TS</w:t>
      </w:r>
      <w:r w:rsidR="00144DCB">
        <w:rPr>
          <w:lang w:val="en-GB"/>
        </w:rPr>
        <w:t xml:space="preserve"> </w:t>
      </w:r>
      <w:r w:rsidRPr="00105EB9">
        <w:t>38.212</w:t>
      </w:r>
      <w:r w:rsidR="00144DCB">
        <w:rPr>
          <w:lang w:val="en-GB"/>
        </w:rPr>
        <w:t>]</w:t>
      </w:r>
      <w:r w:rsidRPr="00105EB9">
        <w:t xml:space="preserve">.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r w:rsidRPr="00DC7E51">
        <w:rPr>
          <w:i/>
          <w:iCs/>
          <w:color w:val="000000" w:themeColor="text1"/>
        </w:rPr>
        <w:t>availableSlotOffset</w:t>
      </w:r>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SRS-PosResource</w:t>
      </w:r>
      <w:r w:rsidRPr="00440358">
        <w:rPr>
          <w:rFonts w:eastAsia="DengXian" w:hint="eastAsia"/>
          <w:lang w:eastAsia="zh-CN"/>
        </w:rPr>
        <w:t>,</w:t>
      </w:r>
      <w:r w:rsidRPr="00440358">
        <w:t xml:space="preserve"> </w:t>
      </w:r>
    </w:p>
    <w:p w14:paraId="446B6EAD" w14:textId="46CECE94" w:rsidR="00314CB8" w:rsidRDefault="00314CB8" w:rsidP="00314CB8">
      <w:pPr>
        <w:pStyle w:val="B3"/>
        <w:rPr>
          <w:color w:val="000000" w:themeColor="text1"/>
        </w:rPr>
      </w:pPr>
      <w:r>
        <w:t>-</w:t>
      </w:r>
      <w:r>
        <w:tab/>
        <w:t>If ca-</w:t>
      </w:r>
      <w:r w:rsidRPr="00FF060C">
        <w:rPr>
          <w:i/>
          <w:iCs/>
        </w:rPr>
        <w:t>SlotOffset</w:t>
      </w:r>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+ 1)-th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405" type="#_x0000_t75" style="width:252.85pt;height:39.35pt" o:ole="">
            <v:imagedata r:id="rId2151" o:title=""/>
          </v:shape>
          <o:OLEObject Type="Embed" ProgID="Equation.DSMT4" ShapeID="_x0000_i2405" DrawAspect="Content" ObjectID="_1755966444" r:id="rId2152"/>
        </w:object>
      </w:r>
      <w:r w:rsidR="00457569" w:rsidRPr="006A1433">
        <w:rPr>
          <w:color w:val="000000" w:themeColor="text1"/>
        </w:rPr>
        <w:t xml:space="preserve">, </w:t>
      </w:r>
    </w:p>
    <w:p w14:paraId="26B8F939" w14:textId="319CC330" w:rsidR="00457569" w:rsidRPr="006A1433" w:rsidRDefault="00314CB8" w:rsidP="00314CB8">
      <w:pPr>
        <w:pStyle w:val="B3"/>
        <w:rPr>
          <w:color w:val="000000" w:themeColor="text1"/>
        </w:rPr>
      </w:pPr>
      <w:r>
        <w:rPr>
          <w:lang w:val="en-GB"/>
        </w:rPr>
        <w:lastRenderedPageBreak/>
        <w:t>-</w:t>
      </w:r>
      <w:r>
        <w:rPr>
          <w:lang w:val="en-GB"/>
        </w:rPr>
        <w:tab/>
      </w:r>
      <w:r w:rsidR="00457569" w:rsidRPr="006A1433">
        <w:rPr>
          <w:color w:val="000000" w:themeColor="text1"/>
        </w:rPr>
        <w:t>otherwise the UE transmits aperiodic SRS in each of the triggered SRS resource set(s) in the (</w:t>
      </w:r>
      <w:r w:rsidR="00457569" w:rsidRPr="006A1433">
        <w:rPr>
          <w:rStyle w:val="Emphasis"/>
          <w:color w:val="000000" w:themeColor="text1"/>
        </w:rPr>
        <w:t xml:space="preserve">t </w:t>
      </w:r>
      <w:r w:rsidR="00457569" w:rsidRPr="006A1433">
        <w:rPr>
          <w:color w:val="000000" w:themeColor="text1"/>
        </w:rPr>
        <w:t xml:space="preserve">+ 1)-th available slot counting from slot </w:t>
      </w:r>
      <m:oMath>
        <m:d>
          <m:dPr>
            <m:begChr m:val="⌊"/>
            <m:endChr m:val="⌋"/>
            <m:ctrlPr>
              <w:rPr>
                <w:rFonts w:ascii="Cambria Math" w:hAnsi="Cambria Math"/>
                <w:i/>
                <w:color w:val="000000" w:themeColor="text1"/>
                <w:lang w:eastAsia="ja-JP"/>
              </w:rPr>
            </m:ctrlPr>
          </m:dPr>
          <m:e>
            <m:r>
              <w:rPr>
                <w:rFonts w:ascii="Cambria Math" w:hAnsi="Cambria Math"/>
                <w:color w:val="000000" w:themeColor="text1"/>
                <w:lang w:eastAsia="ja-JP"/>
              </w:rPr>
              <m:t>n⋅</m:t>
            </m:r>
            <m:f>
              <m:fPr>
                <m:ctrlPr>
                  <w:rPr>
                    <w:rFonts w:ascii="Cambria Math" w:hAnsi="Cambria Math"/>
                    <w:i/>
                    <w:color w:val="000000" w:themeColor="text1"/>
                    <w:lang w:eastAsia="ja-JP"/>
                  </w:rPr>
                </m:ctrlPr>
              </m:fPr>
              <m:num>
                <m:sSup>
                  <m:sSupPr>
                    <m:ctrlPr>
                      <w:rPr>
                        <w:rFonts w:ascii="Cambria Math" w:hAnsi="Cambria Math"/>
                        <w:i/>
                        <w:color w:val="000000" w:themeColor="text1"/>
                        <w:lang w:eastAsia="ja-JP"/>
                      </w:rPr>
                    </m:ctrlPr>
                  </m:sSupPr>
                  <m:e>
                    <m:r>
                      <w:rPr>
                        <w:rFonts w:ascii="Cambria Math" w:hAnsi="Cambria Math"/>
                        <w:color w:val="000000" w:themeColor="text1"/>
                        <w:lang w:eastAsia="ja-JP"/>
                      </w:rPr>
                      <m:t>2</m:t>
                    </m:r>
                  </m:e>
                  <m:sup>
                    <m:sSub>
                      <m:sSubPr>
                        <m:ctrlPr>
                          <w:rPr>
                            <w:rFonts w:ascii="Cambria Math" w:hAnsi="Cambria Math"/>
                            <w:i/>
                            <w:color w:val="000000" w:themeColor="text1"/>
                            <w:lang w:eastAsia="ja-JP"/>
                          </w:rPr>
                        </m:ctrlPr>
                      </m:sSubPr>
                      <m:e>
                        <m:r>
                          <w:rPr>
                            <w:rFonts w:ascii="Cambria Math" w:hAnsi="Cambria Math"/>
                            <w:color w:val="000000" w:themeColor="text1"/>
                            <w:lang w:eastAsia="ja-JP"/>
                          </w:rPr>
                          <m:t>μ</m:t>
                        </m:r>
                      </m:e>
                      <m:sub>
                        <m:r>
                          <w:rPr>
                            <w:rFonts w:ascii="Cambria Math" w:hAnsi="Cambria Math"/>
                            <w:color w:val="000000" w:themeColor="text1"/>
                            <w:lang w:eastAsia="ja-JP"/>
                          </w:rPr>
                          <m:t>SRS</m:t>
                        </m:r>
                      </m:sub>
                    </m:sSub>
                  </m:sup>
                </m:sSup>
              </m:num>
              <m:den>
                <m:sSup>
                  <m:sSupPr>
                    <m:ctrlPr>
                      <w:rPr>
                        <w:rFonts w:ascii="Cambria Math" w:hAnsi="Cambria Math"/>
                        <w:i/>
                        <w:color w:val="000000" w:themeColor="text1"/>
                        <w:lang w:eastAsia="ja-JP"/>
                      </w:rPr>
                    </m:ctrlPr>
                  </m:sSupPr>
                  <m:e>
                    <m:r>
                      <w:rPr>
                        <w:rFonts w:ascii="Cambria Math" w:hAnsi="Cambria Math"/>
                        <w:color w:val="000000" w:themeColor="text1"/>
                        <w:lang w:eastAsia="ja-JP"/>
                      </w:rPr>
                      <m:t>2</m:t>
                    </m:r>
                  </m:e>
                  <m:sup>
                    <m:sSub>
                      <m:sSubPr>
                        <m:ctrlPr>
                          <w:rPr>
                            <w:rFonts w:ascii="Cambria Math" w:hAnsi="Cambria Math"/>
                            <w:i/>
                            <w:color w:val="000000" w:themeColor="text1"/>
                            <w:lang w:eastAsia="ja-JP"/>
                          </w:rPr>
                        </m:ctrlPr>
                      </m:sSubPr>
                      <m:e>
                        <m:r>
                          <w:rPr>
                            <w:rFonts w:ascii="Cambria Math" w:hAnsi="Cambria Math"/>
                            <w:color w:val="000000" w:themeColor="text1"/>
                            <w:lang w:eastAsia="ja-JP"/>
                          </w:rPr>
                          <m:t>μ</m:t>
                        </m:r>
                      </m:e>
                      <m:sub>
                        <m:r>
                          <w:rPr>
                            <w:rFonts w:ascii="Cambria Math" w:hAnsi="Cambria Math"/>
                            <w:color w:val="000000" w:themeColor="text1"/>
                            <w:lang w:eastAsia="ja-JP"/>
                          </w:rPr>
                          <m:t>PDCCH</m:t>
                        </m:r>
                      </m:sub>
                    </m:sSub>
                  </m:sup>
                </m:sSup>
              </m:den>
            </m:f>
          </m:e>
        </m:d>
        <m:r>
          <w:rPr>
            <w:rFonts w:ascii="Cambria Math" w:hAnsi="Cambria Math"/>
            <w:color w:val="000000" w:themeColor="text1"/>
            <w:lang w:eastAsia="ja-JP"/>
          </w:rPr>
          <m:t>+k</m:t>
        </m:r>
      </m:oMath>
      <w:r w:rsidR="00457569" w:rsidRPr="006A1433">
        <w:rPr>
          <w:color w:val="000000" w:themeColor="text1"/>
          <w:lang w:eastAsia="ja-JP"/>
        </w:rPr>
        <w:t xml:space="preserve">, </w:t>
      </w:r>
      <w:r w:rsidR="00457569" w:rsidRPr="006A1433">
        <w:rPr>
          <w:color w:val="000000" w:themeColor="text1"/>
        </w:rPr>
        <w:t>where</w:t>
      </w:r>
    </w:p>
    <w:p w14:paraId="213DD4E7" w14:textId="77777777"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r w:rsidRPr="00440358">
        <w:rPr>
          <w:i/>
        </w:rPr>
        <w:t>slot</w:t>
      </w:r>
      <w:r>
        <w:rPr>
          <w:i/>
          <w:lang w:val="en-US"/>
        </w:rPr>
        <w:t>O</w:t>
      </w:r>
      <w:r w:rsidRPr="00440358">
        <w:rPr>
          <w:i/>
        </w:rPr>
        <w:t xml:space="preserve">ffset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Pr>
          <w:lang w:val="en-US"/>
        </w:rPr>
        <w:t>;</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406" type="#_x0000_t75" style="width:25.95pt;height:15.9pt" o:ole="">
            <v:imagedata r:id="rId40" o:title=""/>
          </v:shape>
          <o:OLEObject Type="Embed" ProgID="Equation.DSMT4" ShapeID="_x0000_i2406" DrawAspect="Content" ObjectID="_1755966445" r:id="rId2153"/>
        </w:object>
      </w:r>
      <w:r w:rsidRPr="006A1433">
        <w:rPr>
          <w:color w:val="000000" w:themeColor="text1"/>
        </w:rPr>
        <w:t xml:space="preserve">, respectively, which are determined by higher-layer configured </w:t>
      </w:r>
      <w:r w:rsidRPr="006A1433">
        <w:rPr>
          <w:rStyle w:val="Emphasis"/>
          <w:color w:val="000000" w:themeColor="text1"/>
        </w:rPr>
        <w:t>ca-SlotOffset</w:t>
      </w:r>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407" type="#_x0000_t75" style="width:25.95pt;height:15.9pt" o:ole="">
            <v:imagedata r:id="rId40" o:title=""/>
          </v:shape>
          <o:OLEObject Type="Embed" ProgID="Equation.DSMT4" ShapeID="_x0000_i2407" DrawAspect="Content" ObjectID="_1755966446" r:id="rId2154"/>
        </w:object>
      </w:r>
      <w:r w:rsidRPr="006A1433">
        <w:rPr>
          <w:color w:val="000000" w:themeColor="text1"/>
        </w:rPr>
        <w:t xml:space="preserve">, respectively, which are determined by higher-layer configured </w:t>
      </w:r>
      <w:r w:rsidRPr="006A1433">
        <w:rPr>
          <w:rStyle w:val="Emphasis"/>
          <w:color w:val="000000" w:themeColor="text1"/>
        </w:rPr>
        <w:t xml:space="preserve">ca-SlotOffset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57C93F04"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r w:rsidRPr="00FC6A15">
        <w:rPr>
          <w:i/>
          <w:color w:val="000000" w:themeColor="text1"/>
          <w:lang w:val="en-US"/>
        </w:rPr>
        <w:t>availableSlotOffset</w:t>
      </w:r>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r w:rsidR="00AE6C62" w:rsidRPr="00B12F86">
        <w:rPr>
          <w:i/>
          <w:color w:val="000000" w:themeColor="text1"/>
        </w:rPr>
        <w:t>AvailableSlotOffset</w:t>
      </w:r>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r w:rsidRPr="00FC6A15">
        <w:rPr>
          <w:i/>
          <w:color w:val="000000" w:themeColor="text1"/>
          <w:lang w:val="en-AU"/>
        </w:rPr>
        <w:t>availableSlotOffset</w:t>
      </w:r>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r w:rsidR="00770C4A">
        <w:rPr>
          <w:i/>
          <w:color w:val="000000" w:themeColor="text1"/>
        </w:rPr>
        <w:t>AvailableSlotOffset</w:t>
      </w:r>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r w:rsidRPr="00FC6A15">
        <w:rPr>
          <w:i/>
          <w:color w:val="000000" w:themeColor="text1"/>
          <w:lang w:val="en-AU"/>
        </w:rPr>
        <w:t>availableSlotOffset</w:t>
      </w:r>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00AE684E">
        <w:rPr>
          <w:iCs/>
          <w:color w:val="000000" w:themeColor="text1"/>
          <w:lang w:val="en-AU"/>
        </w:rPr>
        <w:t>the</w:t>
      </w:r>
      <w:r w:rsidRPr="00FC6A15">
        <w:rPr>
          <w:iCs/>
          <w:color w:val="000000" w:themeColor="text1"/>
          <w:lang w:val="en-AU"/>
        </w:rPr>
        <w:t xml:space="preserve"> resource set</w:t>
      </w:r>
      <w:r>
        <w:rPr>
          <w:iCs/>
          <w:color w:val="000000" w:themeColor="text1"/>
        </w:rPr>
        <w:t>.</w:t>
      </w:r>
    </w:p>
    <w:p w14:paraId="0A777B2E" w14:textId="77777777" w:rsidR="00AE684E" w:rsidRPr="00AE684E" w:rsidRDefault="00AE684E" w:rsidP="00AE684E">
      <w:pPr>
        <w:pStyle w:val="B1"/>
      </w:pPr>
      <w:r w:rsidRPr="00AE684E">
        <w:rPr>
          <w:lang w:val="en-US"/>
        </w:rPr>
        <w:t>-</w:t>
      </w:r>
      <w:r w:rsidRPr="00AE684E">
        <w:rPr>
          <w:lang w:val="en-US"/>
        </w:rPr>
        <w:tab/>
      </w:r>
      <w:r w:rsidRPr="00AE684E">
        <w:rPr>
          <w:rFonts w:eastAsia="DengXian" w:hint="eastAsia"/>
          <w:lang w:eastAsia="zh-CN"/>
        </w:rPr>
        <w:t>If the UE receives the DCI triggering aperiodic SRS in</w:t>
      </w:r>
      <w:r w:rsidRPr="00AE684E">
        <w:rPr>
          <w:rFonts w:hint="eastAsia"/>
          <w:lang w:eastAsia="zh-CN"/>
        </w:rPr>
        <w:t xml:space="preserve"> slot </w:t>
      </w:r>
      <w:r w:rsidRPr="00AE684E">
        <w:rPr>
          <w:rFonts w:hint="eastAsia"/>
          <w:i/>
          <w:lang w:eastAsia="zh-CN"/>
        </w:rPr>
        <w:t>n</w:t>
      </w:r>
      <w:r w:rsidRPr="00AE684E">
        <w:rPr>
          <w:i/>
          <w:lang w:eastAsia="zh-CN"/>
        </w:rPr>
        <w:t xml:space="preserve"> </w:t>
      </w:r>
      <w:r w:rsidRPr="00AE684E">
        <w:rPr>
          <w:iCs/>
        </w:rPr>
        <w:t>and</w:t>
      </w:r>
      <w:r w:rsidRPr="00AE684E">
        <w:t xml:space="preserve"> </w:t>
      </w:r>
      <w:r w:rsidRPr="00AE684E">
        <w:rPr>
          <w:rFonts w:hint="eastAsia"/>
        </w:rPr>
        <w:t xml:space="preserve">none of the resource sets is configured with parameter </w:t>
      </w:r>
      <w:r w:rsidRPr="00AE684E">
        <w:rPr>
          <w:rFonts w:hint="eastAsia"/>
          <w:i/>
          <w:iCs/>
          <w:lang w:val="en-US"/>
        </w:rPr>
        <w:t>availableSlotOffset</w:t>
      </w:r>
      <w:r w:rsidRPr="00AE684E">
        <w:rPr>
          <w:i/>
        </w:rPr>
        <w:t>List</w:t>
      </w:r>
      <w:r w:rsidRPr="00AE684E">
        <w:rPr>
          <w:rFonts w:hint="eastAsia"/>
          <w:lang w:val="en-US"/>
        </w:rPr>
        <w:t xml:space="preserve"> </w:t>
      </w:r>
      <w:r w:rsidRPr="00AE684E">
        <w:t>across all configured BWPs in a</w:t>
      </w:r>
      <w:r w:rsidRPr="00AE684E">
        <w:rPr>
          <w:rFonts w:hint="eastAsia"/>
          <w:lang w:val="en-US"/>
        </w:rPr>
        <w:t xml:space="preserve"> component carrier</w:t>
      </w:r>
      <w:r w:rsidRPr="00AE684E">
        <w:t xml:space="preserve"> except when SRS is configured with the higher layer parameter </w:t>
      </w:r>
      <w:r w:rsidRPr="00AE684E">
        <w:rPr>
          <w:i/>
        </w:rPr>
        <w:t>SRS-PosResource</w:t>
      </w:r>
      <w:r w:rsidRPr="00AE684E">
        <w:t xml:space="preserve"> </w:t>
      </w:r>
    </w:p>
    <w:p w14:paraId="24BD5892" w14:textId="77B72CCE" w:rsidR="00AE684E" w:rsidRPr="00AE684E" w:rsidRDefault="00AE684E" w:rsidP="00AE684E">
      <w:pPr>
        <w:pStyle w:val="B2"/>
        <w:rPr>
          <w:i/>
        </w:rPr>
      </w:pPr>
      <w:r w:rsidRPr="00AE684E">
        <w:t>-</w:t>
      </w:r>
      <w:r>
        <w:tab/>
      </w:r>
      <w:r w:rsidRPr="00AE684E">
        <w:t xml:space="preserve">if the UE is configured with </w:t>
      </w:r>
      <w:r w:rsidRPr="00AE684E">
        <w:rPr>
          <w:i/>
        </w:rPr>
        <w:t>ca-SlotOffset</w:t>
      </w:r>
      <w:r w:rsidRPr="00AE684E">
        <w:t xml:space="preserve"> for at least one of the triggered and triggering cell, the UE transmits </w:t>
      </w:r>
      <w:r w:rsidRPr="00AE684E">
        <w:rPr>
          <w:rFonts w:hint="eastAsia"/>
        </w:rPr>
        <w:t xml:space="preserve">aperiodic </w:t>
      </w:r>
      <w:r w:rsidRPr="00AE684E">
        <w:t xml:space="preserve">SRS in each of the triggered SRS resource set(s) in slot </w:t>
      </w:r>
      <w:r w:rsidRPr="00AE684E">
        <w:rPr>
          <w:i/>
          <w:lang w:val="zh-CN"/>
        </w:rPr>
        <w:object w:dxaOrig="5057" w:dyaOrig="795" w14:anchorId="6D73B1C3">
          <v:shape id="_x0000_i2408" type="#_x0000_t75" style="width:252.85pt;height:39.35pt" o:ole="">
            <v:imagedata r:id="rId2151" o:title=""/>
          </v:shape>
          <o:OLEObject Type="Embed" ProgID="Equation.DSMT4" ShapeID="_x0000_i2408" DrawAspect="Content" ObjectID="_1755966447" r:id="rId2155"/>
        </w:object>
      </w:r>
      <w:r w:rsidRPr="00AE684E">
        <w:rPr>
          <w:i/>
        </w:rPr>
        <w:t>,</w:t>
      </w:r>
    </w:p>
    <w:p w14:paraId="0EFBB01C" w14:textId="77777777" w:rsidR="00AE684E" w:rsidRPr="00AE684E" w:rsidRDefault="00AE684E" w:rsidP="00AE684E">
      <w:pPr>
        <w:pStyle w:val="B2"/>
        <w:rPr>
          <w:lang w:val="en-US"/>
        </w:rPr>
      </w:pPr>
      <w:r w:rsidRPr="00AE684E">
        <w:t>-</w:t>
      </w:r>
      <w:r w:rsidRPr="00AE684E">
        <w:tab/>
        <w:t xml:space="preserve">otherwise, the UE transmits aperiodic SRS in each of the triggered resource set(s) in slot </w:t>
      </w:r>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sidRPr="00AE684E">
        <w:t xml:space="preserve">, 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sidRPr="00AE684E">
        <w:rPr>
          <w:vertAlign w:val="subscript"/>
        </w:rPr>
        <w:t xml:space="preserve"> </w:t>
      </w:r>
      <w:r w:rsidRPr="00AE684E">
        <w:t xml:space="preserve">is a parameter configured by higher layer as specified in clause 4.2 of [6 TS 38.213], and 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409" type="#_x0000_t75" style="width:24.3pt;height:15.05pt" o:ole="">
            <v:imagedata r:id="rId40" o:title=""/>
          </v:shape>
          <o:OLEObject Type="Embed" ProgID="Equation.DSMT4" ShapeID="_x0000_i2409" DrawAspect="Content" ObjectID="_1755966448" r:id="rId2156"/>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lastRenderedPageBreak/>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410" type="#_x0000_t75" style="width:253.65pt;height:39.35pt" o:ole="">
            <v:imagedata r:id="rId2151" o:title=""/>
          </v:shape>
          <o:OLEObject Type="Embed" ProgID="Equation.DSMT4" ShapeID="_x0000_i2410" DrawAspect="Content" ObjectID="_1755966449" r:id="rId2159"/>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411" type="#_x0000_t75" style="width:25.95pt;height:15.9pt" o:ole="">
            <v:imagedata r:id="rId40" o:title=""/>
          </v:shape>
          <o:OLEObject Type="Embed" ProgID="Equation.DSMT4" ShapeID="_x0000_i2411" DrawAspect="Content" ObjectID="_1755966450" r:id="rId2160"/>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44"/>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w:t>
      </w:r>
      <w:r w:rsidRPr="00AF4D5B">
        <w:rPr>
          <w:szCs w:val="22"/>
          <w:lang w:val="en-US"/>
        </w:rPr>
        <w:lastRenderedPageBreak/>
        <w:t xml:space="preserve">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r w:rsidR="0031095B" w:rsidRPr="005E030A">
        <w:rPr>
          <w:i/>
        </w:rPr>
        <w:t>srs-ResourceSetToAddModList</w:t>
      </w:r>
      <w:r w:rsidR="0031095B">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049" w:name="_Hlk498636457"/>
      <w:bookmarkStart w:id="1050" w:name="_Hlk498636712"/>
      <w:bookmarkStart w:id="1051"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49"/>
      <w:r w:rsidR="00944687" w:rsidRPr="0048482F">
        <w:t>carrying only CSI report</w:t>
      </w:r>
      <w:r>
        <w:t>(</w:t>
      </w:r>
      <w:r w:rsidR="00944687" w:rsidRPr="0048482F">
        <w:t>s</w:t>
      </w:r>
      <w:r>
        <w:t>)</w:t>
      </w:r>
      <w:r w:rsidR="00206A32" w:rsidRPr="0048482F">
        <w:t xml:space="preserve">, </w:t>
      </w:r>
      <w:r>
        <w:t>or only L1-RSRP report(s)</w:t>
      </w:r>
      <w:bookmarkEnd w:id="1050"/>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52"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r w:rsidRPr="00204302">
        <w:rPr>
          <w:rFonts w:eastAsia="Batang" w:hint="eastAsia"/>
        </w:rPr>
        <w:t>MsgA</w:t>
      </w:r>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r w:rsidRPr="00204302">
        <w:rPr>
          <w:rFonts w:eastAsia="Batang" w:hint="eastAsia"/>
        </w:rPr>
        <w:t>MsgA</w:t>
      </w:r>
      <w:r w:rsidRPr="00204302">
        <w:rPr>
          <w:rFonts w:eastAsia="Batang"/>
        </w:rPr>
        <w:t xml:space="preserve"> from a different carrier.</w:t>
      </w:r>
    </w:p>
    <w:p w14:paraId="3A650BDF" w14:textId="1157F5D3" w:rsidR="005E0730" w:rsidRPr="0048482F" w:rsidRDefault="005E0730" w:rsidP="005E0730">
      <w:pPr>
        <w:widowControl w:val="0"/>
      </w:pPr>
      <w:bookmarkStart w:id="1053"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53"/>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lastRenderedPageBreak/>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195CC1D"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r w:rsidR="00250385">
        <w:rPr>
          <w:lang w:val="en-GB"/>
        </w:rPr>
        <w:t xml:space="preserve"> </w:t>
      </w:r>
      <w:r w:rsidR="00250385">
        <w:t xml:space="preserve">If the CORESET is activated with two TCI states, </w:t>
      </w:r>
      <w:r w:rsidR="00250385" w:rsidRPr="00556573">
        <w:rPr>
          <w:i/>
          <w:iCs/>
        </w:rPr>
        <w:t>sfnSchemePdcch</w:t>
      </w:r>
      <w:r w:rsidR="00250385">
        <w:t xml:space="preserve"> is configured and the UE supports </w:t>
      </w:r>
      <w:r w:rsidR="00D03F2C" w:rsidRPr="00FC4056">
        <w:rPr>
          <w:i/>
          <w:iCs/>
        </w:rPr>
        <w:t>sfn-DefaultUL-BeamSetup-r17</w:t>
      </w:r>
      <w:r w:rsidR="00250385">
        <w:t>, UE shall use the first TCI state as the QCL assumption.</w:t>
      </w:r>
    </w:p>
    <w:p w14:paraId="7D6012B3" w14:textId="08B584E0" w:rsidR="00B8744E" w:rsidRPr="006E3617" w:rsidRDefault="00C763A7" w:rsidP="00C763A7">
      <w:pPr>
        <w:pStyle w:val="B1"/>
        <w:rPr>
          <w:lang w:val="en-GB"/>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r w:rsidR="006E3617">
        <w:rPr>
          <w:lang w:val="en-GB"/>
        </w:rPr>
        <w:t>.</w:t>
      </w:r>
    </w:p>
    <w:p w14:paraId="0F58A24E" w14:textId="77777777" w:rsidR="000177CF" w:rsidRPr="0048482F" w:rsidRDefault="000177CF" w:rsidP="000177CF">
      <w:pPr>
        <w:pStyle w:val="Heading4"/>
        <w:rPr>
          <w:color w:val="000000"/>
        </w:rPr>
      </w:pPr>
      <w:bookmarkStart w:id="1054" w:name="_Toc11352158"/>
      <w:bookmarkStart w:id="1055" w:name="_Toc20318048"/>
      <w:bookmarkStart w:id="1056" w:name="_Toc27299946"/>
      <w:bookmarkStart w:id="1057" w:name="_Toc29673220"/>
      <w:bookmarkStart w:id="1058" w:name="_Toc29673361"/>
      <w:bookmarkStart w:id="1059" w:name="_Toc29674354"/>
      <w:bookmarkStart w:id="1060" w:name="_Toc36645584"/>
      <w:bookmarkStart w:id="1061" w:name="_Toc45810633"/>
      <w:bookmarkStart w:id="1062" w:name="_Hlk497934490"/>
      <w:bookmarkStart w:id="1063" w:name="_Toc145348771"/>
      <w:bookmarkEnd w:id="1051"/>
      <w:bookmarkEnd w:id="1052"/>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54"/>
      <w:bookmarkEnd w:id="1055"/>
      <w:bookmarkEnd w:id="1056"/>
      <w:bookmarkEnd w:id="1057"/>
      <w:bookmarkEnd w:id="1058"/>
      <w:bookmarkEnd w:id="1059"/>
      <w:bookmarkEnd w:id="1060"/>
      <w:bookmarkEnd w:id="1061"/>
      <w:bookmarkEnd w:id="1063"/>
    </w:p>
    <w:p w14:paraId="7F787714" w14:textId="43D0E4A6" w:rsidR="003F405D" w:rsidRDefault="00724A32" w:rsidP="003F405D">
      <w:pPr>
        <w:rPr>
          <w:color w:val="000000"/>
        </w:rPr>
      </w:pPr>
      <w:bookmarkStart w:id="1064"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412" type="#_x0000_t75" style="width:14.25pt;height:14.25pt" o:ole="">
            <v:imagedata r:id="rId2161" o:title=""/>
          </v:shape>
          <o:OLEObject Type="Embed" ProgID="Equation.3" ShapeID="_x0000_i2412" DrawAspect="Content" ObjectID="_1755966451" r:id="rId2162"/>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13" type="#_x0000_t75" style="width:21.75pt;height:14.25pt" o:ole="">
            <v:imagedata r:id="rId2141" o:title=""/>
          </v:shape>
          <o:OLEObject Type="Embed" ProgID="Equation.3" ShapeID="_x0000_i2413" DrawAspect="Content" ObjectID="_1755966452" r:id="rId2163"/>
        </w:object>
      </w:r>
      <w:r w:rsidR="00CA6DFB" w:rsidRPr="0048482F">
        <w:rPr>
          <w:color w:val="000000"/>
        </w:rPr>
        <w:t xml:space="preserve">, </w:t>
      </w:r>
      <w:r w:rsidR="00CA6DFB" w:rsidRPr="0048482F">
        <w:rPr>
          <w:color w:val="000000"/>
          <w:position w:val="-10"/>
        </w:rPr>
        <w:object w:dxaOrig="460" w:dyaOrig="300" w14:anchorId="2B0C104F">
          <v:shape id="_x0000_i2414" type="#_x0000_t75" style="width:21.75pt;height:14.25pt" o:ole="">
            <v:imagedata r:id="rId2143" o:title=""/>
          </v:shape>
          <o:OLEObject Type="Embed" ProgID="Equation.3" ShapeID="_x0000_i2414" DrawAspect="Content" ObjectID="_1755966453" r:id="rId2164"/>
        </w:object>
      </w:r>
      <w:r w:rsidR="00CA6DFB" w:rsidRPr="0048482F">
        <w:rPr>
          <w:color w:val="000000"/>
        </w:rPr>
        <w:t xml:space="preserve">and </w:t>
      </w:r>
      <w:r w:rsidR="00CA6DFB" w:rsidRPr="0048482F">
        <w:rPr>
          <w:color w:val="000000"/>
          <w:position w:val="-14"/>
        </w:rPr>
        <w:object w:dxaOrig="380" w:dyaOrig="340" w14:anchorId="08DA6232">
          <v:shape id="_x0000_i2415" type="#_x0000_t75" style="width:21.75pt;height:14.25pt" o:ole="">
            <v:imagedata r:id="rId2146" o:title=""/>
          </v:shape>
          <o:OLEObject Type="Embed" ProgID="Equation.3" ShapeID="_x0000_i2415" DrawAspect="Content" ObjectID="_1755966454" r:id="rId2165"/>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16" type="#_x0000_t75" style="width:21.75pt;height:14.25pt" o:ole="">
            <v:imagedata r:id="rId2141" o:title=""/>
          </v:shape>
          <o:OLEObject Type="Embed" ProgID="Equation.3" ShapeID="_x0000_i2416" DrawAspect="Content" ObjectID="_1755966455" r:id="rId2166"/>
        </w:object>
      </w:r>
      <w:r w:rsidR="00287CE5" w:rsidRPr="0048482F">
        <w:rPr>
          <w:color w:val="000000"/>
        </w:rPr>
        <w:t xml:space="preserve">, </w:t>
      </w:r>
      <w:r w:rsidR="00287CE5" w:rsidRPr="0048482F">
        <w:rPr>
          <w:color w:val="000000"/>
          <w:position w:val="-10"/>
        </w:rPr>
        <w:object w:dxaOrig="460" w:dyaOrig="300" w14:anchorId="3DD9D582">
          <v:shape id="_x0000_i2417" type="#_x0000_t75" style="width:21.75pt;height:14.25pt" o:ole="">
            <v:imagedata r:id="rId2143" o:title=""/>
          </v:shape>
          <o:OLEObject Type="Embed" ProgID="Equation.3" ShapeID="_x0000_i2417" DrawAspect="Content" ObjectID="_1755966456" r:id="rId2167"/>
        </w:object>
      </w:r>
      <w:r w:rsidR="00287CE5" w:rsidRPr="0048482F">
        <w:rPr>
          <w:color w:val="000000"/>
        </w:rPr>
        <w:t xml:space="preserve">and </w:t>
      </w:r>
      <w:r w:rsidR="00287CE5" w:rsidRPr="0048482F">
        <w:rPr>
          <w:color w:val="000000"/>
          <w:position w:val="-14"/>
        </w:rPr>
        <w:object w:dxaOrig="380" w:dyaOrig="340" w14:anchorId="68E0AC2C">
          <v:shape id="_x0000_i2418" type="#_x0000_t75" style="width:21.75pt;height:14.25pt" o:ole="">
            <v:imagedata r:id="rId2146" o:title=""/>
          </v:shape>
          <o:OLEObject Type="Embed" ProgID="Equation.3" ShapeID="_x0000_i2418" DrawAspect="Content" ObjectID="_1755966457" r:id="rId2168"/>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280F0068" w:rsidR="00AD73BD" w:rsidRPr="0048482F" w:rsidRDefault="003F405D" w:rsidP="003F405D">
      <w:pPr>
        <w:rPr>
          <w:color w:val="000000"/>
        </w:rPr>
      </w:pPr>
      <w:r w:rsidRPr="005D3A9B">
        <w:t>For operation with shared spectrum channel access</w:t>
      </w:r>
      <w:r w:rsidR="004238BC">
        <w:t xml:space="preserve"> in FR1</w:t>
      </w:r>
      <w:r w:rsidRPr="005D3A9B">
        <w:t xml:space="preserve">,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419" type="#_x0000_t75" style="width:14.25pt;height:14.25pt" o:ole="">
            <v:imagedata r:id="rId2169" o:title=""/>
          </v:shape>
          <o:OLEObject Type="Embed" ProgID="Equation.3" ShapeID="_x0000_i2419" DrawAspect="Content" ObjectID="_1755966458" r:id="rId2170"/>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77F2910A"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20" type="#_x0000_t75" style="width:28.45pt;height:14.25pt" o:ole="">
            <v:imagedata r:id="rId2171" o:title=""/>
          </v:shape>
          <o:OLEObject Type="Embed" ProgID="Equation.3" ShapeID="_x0000_i2420" DrawAspect="Content" ObjectID="_1755966459" r:id="rId2172"/>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64"/>
    </w:p>
    <w:p w14:paraId="631CD05E" w14:textId="25771D1F" w:rsidR="00B10CD1" w:rsidRPr="0048482F" w:rsidRDefault="001C54B9" w:rsidP="00B10CD1">
      <w:pPr>
        <w:pStyle w:val="Heading4"/>
        <w:rPr>
          <w:color w:val="000000"/>
        </w:rPr>
      </w:pPr>
      <w:bookmarkStart w:id="1065" w:name="_Toc11352159"/>
      <w:bookmarkStart w:id="1066" w:name="_Toc20318049"/>
      <w:bookmarkStart w:id="1067" w:name="_Toc27299947"/>
      <w:bookmarkStart w:id="1068" w:name="_Toc29673221"/>
      <w:bookmarkStart w:id="1069" w:name="_Toc29673362"/>
      <w:bookmarkStart w:id="1070" w:name="_Toc29674355"/>
      <w:bookmarkStart w:id="1071" w:name="_Toc36645585"/>
      <w:bookmarkStart w:id="1072" w:name="_Toc45810634"/>
      <w:bookmarkStart w:id="1073" w:name="_Toc145348772"/>
      <w:bookmarkEnd w:id="1062"/>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65"/>
      <w:bookmarkEnd w:id="1066"/>
      <w:bookmarkEnd w:id="1067"/>
      <w:bookmarkEnd w:id="1068"/>
      <w:bookmarkEnd w:id="1069"/>
      <w:bookmarkEnd w:id="1070"/>
      <w:bookmarkEnd w:id="1071"/>
      <w:bookmarkEnd w:id="1072"/>
      <w:bookmarkEnd w:id="1073"/>
    </w:p>
    <w:p w14:paraId="41D9D453" w14:textId="250B7DA7"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lastRenderedPageBreak/>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0037577A">
        <w:rPr>
          <w:color w:val="000000"/>
          <w:lang w:val="en-US" w:eastAsia="zh-CN"/>
        </w:rPr>
        <w:t xml:space="preserve"> </w:t>
      </w:r>
      <w:r w:rsidR="0037577A">
        <w:rPr>
          <w:lang w:eastAsia="zh-CN"/>
        </w:rPr>
        <w:t>or the UE may be configured</w:t>
      </w:r>
      <w:r w:rsidR="0037577A">
        <w:rPr>
          <w:rFonts w:hint="eastAsia"/>
          <w:lang w:eastAsia="zh-CN"/>
        </w:rPr>
        <w:t xml:space="preserve"> </w:t>
      </w:r>
      <w:r w:rsidR="0037577A">
        <w:rPr>
          <w:lang w:eastAsia="zh-CN"/>
        </w:rPr>
        <w:t xml:space="preserve">with only one of the following configurations depending on the indicated UE capability </w:t>
      </w:r>
      <w:r w:rsidR="0037577A">
        <w:rPr>
          <w:i/>
          <w:lang w:eastAsia="zh-CN"/>
        </w:rPr>
        <w:t>supportedSRS-TxPortSwitchBeyond4Rx</w:t>
      </w:r>
      <w:r w:rsidR="0037577A">
        <w:rPr>
          <w:rFonts w:hint="eastAsia"/>
          <w:i/>
          <w:lang w:val="en-US" w:eastAsia="zh-CN"/>
        </w:rPr>
        <w:t xml:space="preserve"> </w:t>
      </w:r>
      <w:r w:rsidR="0037577A">
        <w:rPr>
          <w:lang w:eastAsia="zh-CN"/>
        </w:rPr>
        <w:t>(‘t1r1’ for 1T=1R, ‘t2r2’ for 2T=2R, ‘t1r2’ for 1T2R, ‘t4r4’ for 4T=4R, ‘t2r4’ for 2T4R, ‘t1r4’ for 1T4R, ‘t2r6’ for 2T6R, ‘t1r6’ for 1T6R, ‘t4r8’ for 4T8R, ‘t2r8’ for 2T8R, ‘t1r8’ for 1T8R)</w:t>
      </w:r>
      <w:r w:rsidRPr="0048482F">
        <w:rPr>
          <w:color w:val="000000"/>
          <w:lang w:val="en-US" w:eastAsia="zh-CN"/>
        </w:rPr>
        <w:t>:</w:t>
      </w:r>
    </w:p>
    <w:p w14:paraId="278EF776" w14:textId="30621ABB" w:rsidR="00BF6E67" w:rsidRPr="00BF6E67" w:rsidRDefault="00E429C1" w:rsidP="00BF6E67">
      <w:pPr>
        <w:pStyle w:val="B1"/>
      </w:pPr>
      <w:r>
        <w:t>-</w:t>
      </w:r>
      <w:r>
        <w:tab/>
      </w:r>
      <w:r w:rsidRPr="00CC01C7">
        <w:t xml:space="preserve">For 1T2R, </w:t>
      </w:r>
      <w:r w:rsidRPr="00AD3D4D">
        <w:t xml:space="preserve">if the UE is indicating </w:t>
      </w:r>
      <w:r w:rsidR="00FE0F9B">
        <w:rPr>
          <w:i/>
          <w:iCs/>
          <w:lang w:eastAsia="zh-CN"/>
        </w:rPr>
        <w:t>srs-AntennaSwitching2SP-1Periodic</w:t>
      </w:r>
      <w:r w:rsidR="00FE0F9B" w:rsidRPr="00AD3D4D">
        <w:t xml:space="preserve"> and/or </w:t>
      </w:r>
      <w:r w:rsidR="00FE0F9B">
        <w:rPr>
          <w:i/>
          <w:iCs/>
          <w:lang w:eastAsia="zh-CN"/>
        </w:rPr>
        <w:t>srs-ExtensionAperiodicSRS</w:t>
      </w:r>
      <w:r>
        <w:t>:</w:t>
      </w:r>
    </w:p>
    <w:p w14:paraId="32B81FAB" w14:textId="3D8432EA"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 xml:space="preserve">is indicating </w:t>
      </w:r>
      <w:r w:rsidR="00FE0F9B">
        <w:rPr>
          <w:i/>
          <w:iCs/>
          <w:lang w:eastAsia="zh-CN"/>
        </w:rPr>
        <w:t>srs-AntennaSwitching2SP-1Periodic</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resourceType</w:t>
      </w:r>
      <w:r w:rsidRPr="00BF6E67">
        <w:rPr>
          <w:lang w:eastAsia="ja-JP"/>
        </w:rPr>
        <w:t xml:space="preserve"> 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63D0768F"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 xml:space="preserve">is indicating </w:t>
      </w:r>
      <w:r w:rsidR="00FE0F9B">
        <w:rPr>
          <w:i/>
          <w:iCs/>
          <w:lang w:eastAsia="zh-CN"/>
        </w:rPr>
        <w:t>srs-ExtensionAperiodicSRS</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 xml:space="preserve">In the case of two resource sets with </w:t>
      </w:r>
      <w:r w:rsidRPr="00BF6E67">
        <w:rPr>
          <w:i/>
          <w:iCs/>
        </w:rPr>
        <w:t xml:space="preserve">resourceType </w:t>
      </w:r>
      <w:r w:rsidRPr="00BF6E67">
        <w:t xml:space="preserve">in </w:t>
      </w:r>
      <w:r w:rsidRPr="00BF6E67">
        <w:rPr>
          <w:i/>
          <w:iCs/>
        </w:rPr>
        <w:t xml:space="preserve">SRS-ResourceSet </w:t>
      </w:r>
      <w:r w:rsidRPr="00BF6E67">
        <w:t xml:space="preserve">set to </w:t>
      </w:r>
      <w:r w:rsidR="001B3976">
        <w:t>'</w:t>
      </w:r>
      <w:r w:rsidRPr="00BF6E67">
        <w:t>aperiodic</w:t>
      </w:r>
      <w:r w:rsidR="001B3976">
        <w:t>'</w:t>
      </w:r>
      <w:r w:rsidRPr="00BF6E67">
        <w:t xml:space="preserve">, a total of two SRS resources </w:t>
      </w:r>
      <w:r w:rsidR="00FE0F9B">
        <w:rPr>
          <w:lang w:val="en-GB"/>
        </w:rPr>
        <w:t xml:space="preserve">are </w:t>
      </w:r>
      <w:r w:rsidRPr="00BF6E67">
        <w:t>transmitted in different symbols of two different slots, the SRS port of each SRS resource in the given two sets is associated with a different UE antenna port pair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r w:rsidRPr="00BF6E67">
        <w:rPr>
          <w:i/>
          <w:iCs/>
        </w:rPr>
        <w:t>resourceType</w:t>
      </w:r>
      <w:r w:rsidRPr="00BF6E67">
        <w:t xml:space="preserve"> in </w:t>
      </w:r>
      <w:r w:rsidRPr="00BF6E67">
        <w:rPr>
          <w:i/>
          <w:iCs/>
        </w:rPr>
        <w:t>SRS-ResourceSet</w:t>
      </w:r>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r w:rsidRPr="00BF6E67">
        <w:t>resourceType</w:t>
      </w:r>
      <w:r w:rsidR="001B3976">
        <w:rPr>
          <w:lang w:val="en-US" w:eastAsia="zh-CN"/>
        </w:rPr>
        <w:t>'</w:t>
      </w:r>
      <w:r w:rsidRPr="00BF6E67">
        <w:t xml:space="preserve"> in </w:t>
      </w:r>
      <w:r w:rsidRPr="00BF6E67">
        <w:rPr>
          <w:i/>
          <w:iCs/>
        </w:rPr>
        <w:t xml:space="preserve">SRS-ResourceSet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5E551825"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r w:rsidRPr="001E732B">
        <w:rPr>
          <w:i/>
          <w:iCs/>
        </w:rPr>
        <w:t>resourceType</w:t>
      </w:r>
      <w:r w:rsidRPr="00CC01C7">
        <w:t xml:space="preserve"> in </w:t>
      </w:r>
      <w:r w:rsidRPr="001E732B">
        <w:rPr>
          <w:i/>
          <w:iCs/>
        </w:rPr>
        <w:t>SRS-ResourceSet</w:t>
      </w:r>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w:t>
      </w:r>
      <w:r w:rsidR="00FE0F9B">
        <w:rPr>
          <w:i/>
          <w:iCs/>
          <w:lang w:eastAsia="zh-CN"/>
        </w:rPr>
        <w:t>srs-AntennaSwitching2SP-1Periodic</w:t>
      </w:r>
      <w:r w:rsidRPr="00AD3D4D">
        <w:t xml:space="preserve">, or up to two SRS resource sets configured with resourceType in SRS-ResourceSet set to </w:t>
      </w:r>
      <w:r w:rsidR="0092084B">
        <w:t>'</w:t>
      </w:r>
      <w:r w:rsidRPr="00AD3D4D">
        <w:t>semi-persistent</w:t>
      </w:r>
      <w:r w:rsidR="0092084B">
        <w:t>'</w:t>
      </w:r>
      <w:r w:rsidRPr="00AD3D4D">
        <w:t xml:space="preserve"> and up to one SRS resource set configured with resourceType in SRS-ResourceSet set to </w:t>
      </w:r>
      <w:r w:rsidR="0092084B">
        <w:t>'</w:t>
      </w:r>
      <w:r w:rsidRPr="00AD3D4D">
        <w:t>periodic</w:t>
      </w:r>
      <w:r w:rsidR="0092084B">
        <w:t>'</w:t>
      </w:r>
      <w:r w:rsidRPr="00AD3D4D">
        <w:t xml:space="preserve"> if the UE is indicating </w:t>
      </w:r>
      <w:r w:rsidR="00FE0F9B">
        <w:rPr>
          <w:i/>
          <w:iCs/>
          <w:lang w:eastAsia="zh-CN"/>
        </w:rPr>
        <w:t>srs-AntennaSwitching2SP-1Periodic</w:t>
      </w:r>
      <w:r w:rsidRPr="00AD3D4D">
        <w:t xml:space="preserve">,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747A7A0A" w:rsidR="00E429C1" w:rsidRPr="00E429C1" w:rsidRDefault="00E429C1" w:rsidP="00E429C1">
      <w:pPr>
        <w:pStyle w:val="B2"/>
        <w:rPr>
          <w:lang w:val="en-GB"/>
        </w:rPr>
      </w:pPr>
      <w:r>
        <w:t>-</w:t>
      </w:r>
      <w:r w:rsidR="0092084B">
        <w:tab/>
      </w:r>
      <w:r w:rsidRPr="00AD3D4D">
        <w:t xml:space="preserve">zero or one SRS resource set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not indicating </w:t>
      </w:r>
      <w:r w:rsidR="00FE0F9B">
        <w:rPr>
          <w:i/>
          <w:iCs/>
          <w:lang w:eastAsia="zh-CN"/>
        </w:rPr>
        <w:t>srs-ExtensionAperiodicSRS</w:t>
      </w:r>
      <w:r w:rsidRPr="00AD3D4D">
        <w:t xml:space="preserve">, or up to two SRS resource sets configured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indicating </w:t>
      </w:r>
      <w:r w:rsidR="00FE0F9B">
        <w:rPr>
          <w:i/>
          <w:iCs/>
          <w:lang w:eastAsia="zh-CN"/>
        </w:rPr>
        <w:t>srs-ExtensionAperiodicSRS</w:t>
      </w:r>
      <w:r w:rsidRPr="00AD3D4D">
        <w:t xml:space="preserve">,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w:t>
      </w:r>
      <w:r w:rsidR="00FE0F9B">
        <w:rPr>
          <w:lang w:val="en-GB"/>
        </w:rPr>
        <w:t xml:space="preserve">are </w:t>
      </w:r>
      <w:r w:rsidRPr="00AD3D4D">
        <w:t>transmitted in different symbols of two different slots,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1BD06091"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 xml:space="preserve">if the UE is indicating </w:t>
      </w:r>
      <w:r w:rsidR="00FE0F9B">
        <w:rPr>
          <w:i/>
          <w:iCs/>
          <w:lang w:eastAsia="zh-CN"/>
        </w:rPr>
        <w:t>srs-AntennaSwitching2SP-1Periodic</w:t>
      </w:r>
      <w:r w:rsidR="00E429C1" w:rsidRPr="00694063">
        <w:rPr>
          <w:rFonts w:eastAsia="MS Mincho"/>
          <w:iCs/>
          <w:lang w:val="en-US" w:eastAsia="ja-JP"/>
        </w:rPr>
        <w:t xml:space="preserve"> and/or </w:t>
      </w:r>
      <w:r w:rsidR="00FE0F9B">
        <w:rPr>
          <w:i/>
          <w:iCs/>
          <w:lang w:eastAsia="zh-CN"/>
        </w:rPr>
        <w:t>srs-ExtensionAperiodicSRS</w:t>
      </w:r>
      <w:r w:rsidR="00E429C1">
        <w:rPr>
          <w:rFonts w:eastAsia="MS Mincho"/>
          <w:iCs/>
          <w:lang w:eastAsia="ja-JP"/>
        </w:rPr>
        <w:t>:</w:t>
      </w:r>
    </w:p>
    <w:p w14:paraId="73479B6C" w14:textId="712993DF"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 xml:space="preserve">is indicating </w:t>
      </w:r>
      <w:r w:rsidR="00FE0F9B">
        <w:rPr>
          <w:i/>
          <w:iCs/>
          <w:lang w:eastAsia="zh-CN"/>
        </w:rPr>
        <w:t>srs-AntennaSwitching2SP-1Periodic</w:t>
      </w:r>
      <w:r w:rsidRPr="00ED12D1">
        <w:rPr>
          <w:lang w:eastAsia="ja-JP"/>
        </w:rPr>
        <w:t xml:space="preserve"> only, then </w:t>
      </w:r>
      <w:r w:rsidRPr="00ED12D1">
        <w:rPr>
          <w:lang w:val="en-US" w:eastAsia="zh-CN"/>
        </w:rPr>
        <w:t xml:space="preserve">up to </w:t>
      </w:r>
      <w:r w:rsidRPr="00ED12D1">
        <w:rPr>
          <w:lang w:eastAsia="ja-JP"/>
        </w:rPr>
        <w:t xml:space="preserve">two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 xml:space="preserve">where the </w:t>
      </w:r>
      <w:r w:rsidRPr="00ED12D1">
        <w:lastRenderedPageBreak/>
        <w:t>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469C4BF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 xml:space="preserve">is indicating </w:t>
      </w:r>
      <w:r w:rsidR="00FE0F9B">
        <w:rPr>
          <w:i/>
          <w:iCs/>
          <w:lang w:eastAsia="zh-CN"/>
        </w:rPr>
        <w:t>srs-ExtensionAperiodicSRS</w:t>
      </w:r>
      <w:r w:rsidRPr="00ED12D1">
        <w:rPr>
          <w:lang w:eastAsia="ja-JP"/>
        </w:rPr>
        <w:t xml:space="preserve"> only, then </w:t>
      </w:r>
      <w:r w:rsidRPr="00ED12D1">
        <w:rPr>
          <w:lang w:val="en-US" w:eastAsia="zh-CN"/>
        </w:rPr>
        <w:t xml:space="preserve">up to </w:t>
      </w:r>
      <w:r w:rsidRPr="00ED12D1">
        <w:rPr>
          <w:lang w:eastAsia="zh-CN"/>
        </w:rPr>
        <w:t>t</w:t>
      </w:r>
      <w:r w:rsidRPr="00ED12D1">
        <w:rPr>
          <w:lang w:eastAsia="ja-JP"/>
        </w:rPr>
        <w:t xml:space="preserve">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 xml:space="preserve">In the case of two resource sets with </w:t>
      </w:r>
      <w:r w:rsidRPr="00ED12D1">
        <w:rPr>
          <w:i/>
          <w:iCs/>
        </w:rPr>
        <w:t xml:space="preserve">resourceType </w:t>
      </w:r>
      <w:r w:rsidRPr="00ED12D1">
        <w:t xml:space="preserve">in </w:t>
      </w:r>
      <w:r w:rsidRPr="00ED12D1">
        <w:rPr>
          <w:i/>
          <w:iCs/>
        </w:rPr>
        <w:t>SRS-ResourceSet</w:t>
      </w:r>
      <w:r w:rsidRPr="00ED12D1">
        <w:t xml:space="preserve"> set to </w:t>
      </w:r>
      <w:r w:rsidR="001B3976">
        <w:t>'</w:t>
      </w:r>
      <w:r w:rsidRPr="00ED12D1">
        <w:t>aperiodic</w:t>
      </w:r>
      <w:r w:rsidR="001B3976">
        <w:t>'</w:t>
      </w:r>
      <w:r w:rsidRPr="00ED12D1">
        <w:t xml:space="preserve">, a total of two SRS resources </w:t>
      </w:r>
      <w:r w:rsidR="00FE0F9B">
        <w:rPr>
          <w:lang w:val="en-GB"/>
        </w:rPr>
        <w:t xml:space="preserve">are </w:t>
      </w:r>
      <w:r w:rsidRPr="00ED12D1">
        <w:t>transmitted in different symbols of two different slots,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r w:rsidRPr="00ED12D1">
        <w:rPr>
          <w:i/>
          <w:iCs/>
        </w:rPr>
        <w:t>resourceType</w:t>
      </w:r>
      <w:r w:rsidRPr="00ED12D1">
        <w:t xml:space="preserve"> in </w:t>
      </w:r>
      <w:r w:rsidRPr="00ED12D1">
        <w:rPr>
          <w:i/>
          <w:iCs/>
        </w:rPr>
        <w:t>SRS-ResourceSet</w:t>
      </w:r>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r w:rsidRPr="00ED12D1">
        <w:t>resourceType</w:t>
      </w:r>
      <w:r w:rsidR="001B3976">
        <w:rPr>
          <w:lang w:val="en-US" w:eastAsia="zh-CN"/>
        </w:rPr>
        <w:t>'</w:t>
      </w:r>
      <w:r w:rsidRPr="00ED12D1">
        <w:t xml:space="preserve"> in </w:t>
      </w:r>
      <w:r w:rsidRPr="00ED12D1">
        <w:rPr>
          <w:i/>
          <w:iCs/>
        </w:rPr>
        <w:t xml:space="preserve">SRS-ResourceSet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53A177DF"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r w:rsidRPr="00F75F12">
        <w:rPr>
          <w:i/>
          <w:lang w:eastAsia="ja-JP"/>
        </w:rPr>
        <w:t>resourceType</w:t>
      </w:r>
      <w:r w:rsidRPr="00F75F12">
        <w:rPr>
          <w:lang w:eastAsia="ja-JP"/>
        </w:rPr>
        <w:t xml:space="preserve"> in </w:t>
      </w:r>
      <w:r w:rsidRPr="00F75F12">
        <w:rPr>
          <w:i/>
          <w:lang w:eastAsia="ja-JP"/>
        </w:rPr>
        <w:t>SRS-ResourceSet</w:t>
      </w:r>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w:t>
      </w:r>
      <w:r w:rsidR="00A67480">
        <w:rPr>
          <w:i/>
          <w:iCs/>
          <w:lang w:eastAsia="zh-CN"/>
        </w:rPr>
        <w:t>srs-AntennaSwitching2SP-1Periodic</w:t>
      </w:r>
      <w:r w:rsidRPr="00694063">
        <w:rPr>
          <w:lang w:eastAsia="ja-JP"/>
        </w:rPr>
        <w:t xml:space="preserve">, or up to two SRS resource sets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w:t>
      </w:r>
      <w:r w:rsidR="00A67480">
        <w:rPr>
          <w:i/>
          <w:iCs/>
          <w:lang w:eastAsia="zh-CN"/>
        </w:rPr>
        <w:t>srs-AntennaSwitching2SP-1Periodic</w:t>
      </w:r>
      <w:r w:rsidRPr="00694063">
        <w:rPr>
          <w:lang w:eastAsia="ja-JP"/>
        </w:rPr>
        <w:t xml:space="preserve">,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2D2A96B1" w:rsidR="00154566" w:rsidRDefault="00154566" w:rsidP="00154566">
      <w:pPr>
        <w:pStyle w:val="B2"/>
      </w:pPr>
      <w:r>
        <w:t>-</w:t>
      </w:r>
      <w:r>
        <w:tab/>
      </w:r>
      <w:r w:rsidRPr="00694063">
        <w:t xml:space="preserve">zero or one SRS resource set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not indicating </w:t>
      </w:r>
      <w:r w:rsidR="00A67480">
        <w:rPr>
          <w:i/>
          <w:iCs/>
          <w:lang w:eastAsia="zh-CN"/>
        </w:rPr>
        <w:t>srs-ExtensionAperiodicSRS</w:t>
      </w:r>
      <w:r w:rsidRPr="00694063">
        <w:t xml:space="preserve">, or up to two SRS resource sets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indicating </w:t>
      </w:r>
      <w:r w:rsidR="00A67480">
        <w:rPr>
          <w:i/>
          <w:iCs/>
          <w:lang w:eastAsia="zh-CN"/>
        </w:rPr>
        <w:t>srs-ExtensionAperiodicSRS</w:t>
      </w:r>
      <w:r w:rsidRPr="00694063">
        <w:t xml:space="preserve">,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w:t>
      </w:r>
      <w:r w:rsidR="00A67480">
        <w:rPr>
          <w:lang w:val="en-GB"/>
        </w:rPr>
        <w:t xml:space="preserve">are </w:t>
      </w:r>
      <w:r w:rsidRPr="00694063">
        <w:t>transmitted in different symbols of two different slots, the SRS port pair of each SRS resource in the given two sets is associated with a different UE antenna port pair. The two sets are each configured with one SRS resource, or</w:t>
      </w:r>
    </w:p>
    <w:p w14:paraId="5A176132" w14:textId="77777777"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5C0144DA"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w:t>
      </w:r>
      <w:r w:rsidR="00A67480">
        <w:rPr>
          <w:i/>
          <w:iCs/>
          <w:lang w:eastAsia="zh-CN"/>
        </w:rPr>
        <w:t>srs-AntennaSwitching2SP-1Periodic</w:t>
      </w:r>
      <w:r w:rsidR="00A67480" w:rsidRPr="00F001C4">
        <w:rPr>
          <w:rFonts w:eastAsia="MS Mincho"/>
          <w:iCs/>
          <w:lang w:val="en-US" w:eastAsia="ja-JP"/>
        </w:rPr>
        <w:t xml:space="preserve"> and/or </w:t>
      </w:r>
      <w:r w:rsidR="00A67480">
        <w:rPr>
          <w:i/>
          <w:iCs/>
          <w:lang w:eastAsia="zh-CN"/>
        </w:rPr>
        <w:t>srs-ExtensionAperiodicSRS</w:t>
      </w:r>
      <w:r w:rsidR="00A67480">
        <w:rPr>
          <w:rFonts w:eastAsia="MS Mincho"/>
          <w:iCs/>
          <w:lang w:val="en-US" w:eastAsia="ja-JP"/>
        </w:rPr>
        <w:t xml:space="preserve"> and/or </w:t>
      </w:r>
      <w:r w:rsidR="00A67480">
        <w:rPr>
          <w:rFonts w:cs="Arial"/>
          <w:i/>
          <w:iCs/>
          <w:szCs w:val="18"/>
          <w:lang w:eastAsia="en-GB"/>
        </w:rPr>
        <w:t>srs-OneAP-SRS</w:t>
      </w:r>
      <w:r w:rsidR="00154566" w:rsidRPr="00F001C4">
        <w:rPr>
          <w:rFonts w:eastAsia="MS Mincho"/>
          <w:iCs/>
          <w:lang w:val="en-US" w:eastAsia="ja-JP"/>
        </w:rPr>
        <w:t xml:space="preserve">, </w:t>
      </w:r>
    </w:p>
    <w:p w14:paraId="3337CE55" w14:textId="4CA0363E"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r w:rsidRPr="00450CE8">
        <w:rPr>
          <w:i/>
          <w:iCs/>
          <w:lang w:val="en-US" w:eastAsia="ja-JP"/>
        </w:rPr>
        <w:t>resourceType</w:t>
      </w:r>
      <w:r w:rsidRPr="00BA30E8">
        <w:rPr>
          <w:iCs/>
          <w:lang w:val="en-US" w:eastAsia="ja-JP"/>
        </w:rPr>
        <w:t xml:space="preserve"> </w:t>
      </w:r>
      <w:r>
        <w:rPr>
          <w:iCs/>
          <w:lang w:val="en-US" w:eastAsia="ja-JP"/>
        </w:rPr>
        <w:t xml:space="preserve">in </w:t>
      </w:r>
      <w:r w:rsidRPr="00450CE8">
        <w:rPr>
          <w:i/>
          <w:iCs/>
          <w:lang w:val="en-US" w:eastAsia="ja-JP"/>
        </w:rPr>
        <w:t>SRS-ResourceSet</w:t>
      </w:r>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 xml:space="preserve">if the UE is not indicating </w:t>
      </w:r>
      <w:r w:rsidR="00694554">
        <w:rPr>
          <w:i/>
          <w:iCs/>
          <w:lang w:eastAsia="zh-CN"/>
        </w:rPr>
        <w:t>srs-AntennaSwitching2SP-1Periodic</w:t>
      </w:r>
      <w:r w:rsidRPr="0077273E">
        <w:t xml:space="preserve">, or up to two SRS resource sets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semi-persistent</w:t>
      </w:r>
      <w:r w:rsidR="0092084B">
        <w:t>'</w:t>
      </w:r>
      <w:r w:rsidRPr="0077273E">
        <w:t xml:space="preserve"> and up to one SRS resource set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periodic</w:t>
      </w:r>
      <w:r w:rsidR="0092084B">
        <w:t>'</w:t>
      </w:r>
      <w:r w:rsidRPr="0077273E">
        <w:t xml:space="preserve"> if the UE is indicating </w:t>
      </w:r>
      <w:r w:rsidR="00694554">
        <w:rPr>
          <w:i/>
          <w:iCs/>
          <w:lang w:eastAsia="zh-CN"/>
        </w:rPr>
        <w:t>srs-AntennaSwitching2SP-1Periodic</w:t>
      </w:r>
      <w:r w:rsidRPr="0077273E">
        <w:t xml:space="preserve">,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1890D208" w:rsidR="00154566" w:rsidRPr="00271C6E" w:rsidRDefault="00154566" w:rsidP="00154566">
      <w:pPr>
        <w:pStyle w:val="B2"/>
      </w:pPr>
      <w:r w:rsidRPr="00271C6E">
        <w:rPr>
          <w:iCs/>
          <w:lang w:val="en-US" w:eastAsia="ja-JP"/>
        </w:rPr>
        <w:t>-</w:t>
      </w:r>
      <w:r w:rsidRPr="00271C6E">
        <w:rPr>
          <w:iCs/>
          <w:lang w:val="en-US" w:eastAsia="ja-JP"/>
        </w:rPr>
        <w:tab/>
        <w:t>zero or</w:t>
      </w:r>
      <w:r w:rsidRPr="00271C6E">
        <w:rPr>
          <w:iCs/>
          <w:lang w:eastAsia="ja-JP"/>
        </w:rPr>
        <w:t xml:space="preserve"> </w:t>
      </w:r>
      <w:r w:rsidRPr="00271C6E">
        <w:rPr>
          <w:iCs/>
          <w:lang w:val="en-US" w:eastAsia="ja-JP"/>
        </w:rPr>
        <w:t xml:space="preserve">two 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not indicating </w:t>
      </w:r>
      <w:r w:rsidR="00694554" w:rsidRPr="00271C6E">
        <w:rPr>
          <w:i/>
          <w:iCs/>
          <w:lang w:eastAsia="zh-CN"/>
        </w:rPr>
        <w:t>srs-ExtensionAperiodicSRS</w:t>
      </w:r>
      <w:r w:rsidR="00A534E7" w:rsidRPr="00271C6E">
        <w:rPr>
          <w:lang w:val="zh-CN"/>
        </w:rPr>
        <w:t xml:space="preserve"> or </w:t>
      </w:r>
      <w:r w:rsidR="00694554" w:rsidRPr="00271C6E">
        <w:rPr>
          <w:rFonts w:cs="Arial"/>
          <w:i/>
          <w:iCs/>
          <w:szCs w:val="18"/>
          <w:lang w:eastAsia="en-GB"/>
        </w:rPr>
        <w:t>srs-OneAP-SRS</w:t>
      </w:r>
      <w:r w:rsidRPr="00271C6E">
        <w:t xml:space="preserve">, </w:t>
      </w:r>
      <w:r w:rsidRPr="00271C6E">
        <w:rPr>
          <w:iCs/>
          <w:lang w:eastAsia="ja-JP"/>
        </w:rPr>
        <w:t xml:space="preserve">or </w:t>
      </w:r>
      <w:r w:rsidRPr="00271C6E">
        <w:rPr>
          <w:iCs/>
          <w:lang w:val="en-US" w:eastAsia="ja-JP"/>
        </w:rPr>
        <w:t xml:space="preserve">zero </w:t>
      </w:r>
      <w:r w:rsidRPr="00271C6E">
        <w:rPr>
          <w:iCs/>
          <w:lang w:eastAsia="ja-JP"/>
        </w:rPr>
        <w:t xml:space="preserve">or </w:t>
      </w:r>
      <w:r w:rsidR="00567867" w:rsidRPr="00271C6E">
        <w:rPr>
          <w:iCs/>
          <w:lang w:eastAsia="ja-JP"/>
        </w:rPr>
        <w:t xml:space="preserve">one or </w:t>
      </w:r>
      <w:r w:rsidRPr="00271C6E">
        <w:rPr>
          <w:iCs/>
          <w:lang w:val="en-US" w:eastAsia="ja-JP"/>
        </w:rPr>
        <w:t xml:space="preserve">two </w:t>
      </w:r>
      <w:r w:rsidRPr="00271C6E">
        <w:t xml:space="preserve">or </w:t>
      </w:r>
      <w:r w:rsidRPr="00271C6E">
        <w:rPr>
          <w:iCs/>
          <w:lang w:eastAsia="ja-JP"/>
        </w:rPr>
        <w:t xml:space="preserve">four </w:t>
      </w:r>
      <w:r w:rsidRPr="00271C6E">
        <w:rPr>
          <w:iCs/>
          <w:lang w:val="en-US" w:eastAsia="ja-JP"/>
        </w:rPr>
        <w:t xml:space="preserve">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indicating </w:t>
      </w:r>
      <w:r w:rsidR="00694554" w:rsidRPr="00271C6E">
        <w:rPr>
          <w:i/>
          <w:iCs/>
          <w:lang w:eastAsia="zh-CN"/>
        </w:rPr>
        <w:t>srs-ExtensionAperiodicSRS</w:t>
      </w:r>
      <w:r w:rsidR="00A534E7" w:rsidRPr="00271C6E">
        <w:rPr>
          <w:lang w:val="en-GB"/>
        </w:rPr>
        <w:t xml:space="preserve"> </w:t>
      </w:r>
      <w:r w:rsidR="00A534E7" w:rsidRPr="00271C6E">
        <w:rPr>
          <w:lang w:val="zh-CN"/>
        </w:rPr>
        <w:t xml:space="preserve">and </w:t>
      </w:r>
      <w:r w:rsidR="00694554" w:rsidRPr="00271C6E">
        <w:rPr>
          <w:rFonts w:cs="Arial"/>
          <w:i/>
          <w:iCs/>
          <w:szCs w:val="18"/>
          <w:lang w:eastAsia="en-GB"/>
        </w:rPr>
        <w:t>srs-OneAP-SRS</w:t>
      </w:r>
      <w:r w:rsidR="00A534E7" w:rsidRPr="00271C6E">
        <w:rPr>
          <w:lang w:val="en-US" w:eastAsia="zh-CN"/>
        </w:rPr>
        <w:t xml:space="preserve">, or zero or two or four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i/>
          <w:iCs/>
          <w:lang w:eastAsia="zh-CN"/>
        </w:rPr>
        <w:t>srs-ExtensionAperiodicSRS</w:t>
      </w:r>
      <w:r w:rsidR="00A534E7" w:rsidRPr="00271C6E">
        <w:rPr>
          <w:lang w:val="en-US" w:eastAsia="zh-CN"/>
        </w:rPr>
        <w:t xml:space="preserve"> </w:t>
      </w:r>
      <w:r w:rsidR="00A534E7" w:rsidRPr="00271C6E">
        <w:rPr>
          <w:lang w:val="en-US" w:eastAsia="zh-CN"/>
        </w:rPr>
        <w:lastRenderedPageBreak/>
        <w:t xml:space="preserve">only, or zero or one or two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rFonts w:cs="Arial"/>
          <w:i/>
          <w:iCs/>
          <w:szCs w:val="18"/>
          <w:lang w:eastAsia="en-GB"/>
        </w:rPr>
        <w:t>srs-OneAP-SRS</w:t>
      </w:r>
      <w:r w:rsidR="00A534E7" w:rsidRPr="00271C6E">
        <w:rPr>
          <w:lang w:val="en-US" w:eastAsia="zh-CN"/>
        </w:rPr>
        <w:t xml:space="preserve"> only</w:t>
      </w:r>
      <w:r w:rsidR="00A534E7" w:rsidRPr="00271C6E">
        <w:rPr>
          <w:iCs/>
          <w:lang w:val="en-US" w:eastAsia="ja-JP"/>
        </w:rPr>
        <w:t>.</w:t>
      </w:r>
      <w:r w:rsidR="00A534E7" w:rsidRPr="00271C6E">
        <w:t xml:space="preserve"> In the case of one resource set, a total of four SRS resources </w:t>
      </w:r>
      <w:r w:rsidR="00694554" w:rsidRPr="00271C6E">
        <w:rPr>
          <w:lang w:val="en-GB"/>
        </w:rPr>
        <w:t xml:space="preserve">are </w:t>
      </w:r>
      <w:r w:rsidR="00A534E7" w:rsidRPr="00271C6E">
        <w:t>transmitted in different symbols in the same slot, and the SRS port of each resource in the given set is associated with a different UE antenna port</w:t>
      </w:r>
      <w:r w:rsidRPr="00271C6E">
        <w:rPr>
          <w:iCs/>
          <w:lang w:val="en-US" w:eastAsia="ja-JP"/>
        </w:rPr>
        <w:t>. In the case of two resource se</w:t>
      </w:r>
      <w:r w:rsidRPr="00271C6E">
        <w:rPr>
          <w:iCs/>
          <w:lang w:eastAsia="ja-JP"/>
        </w:rPr>
        <w:t>ts</w:t>
      </w:r>
      <w:r w:rsidR="00694554" w:rsidRPr="00271C6E">
        <w:rPr>
          <w:iCs/>
          <w:lang w:val="en-GB" w:eastAsia="ja-JP"/>
        </w:rPr>
        <w:t>,</w:t>
      </w:r>
      <w:r w:rsidRPr="00271C6E">
        <w:rPr>
          <w:iCs/>
          <w:lang w:val="en-US" w:eastAsia="ja-JP"/>
        </w:rPr>
        <w:t xml:space="preserve"> a total of four SRS resources </w:t>
      </w:r>
      <w:r w:rsidR="00694554" w:rsidRPr="00271C6E">
        <w:rPr>
          <w:iCs/>
          <w:lang w:val="en-US" w:eastAsia="ja-JP"/>
        </w:rPr>
        <w:t xml:space="preserve">are </w:t>
      </w:r>
      <w:r w:rsidRPr="00271C6E">
        <w:rPr>
          <w:iCs/>
          <w:lang w:val="en-US" w:eastAsia="ja-JP"/>
        </w:rPr>
        <w:t xml:space="preserve">transmitted in different symbols of two different slots, and 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w:t>
      </w:r>
      <w:r w:rsidRPr="00271C6E">
        <w:t xml:space="preserve">if UE is capable if supporting four sets, </w:t>
      </w:r>
      <w:r w:rsidRPr="00271C6E">
        <w:rPr>
          <w:iCs/>
          <w:lang w:val="en-US" w:eastAsia="ja-JP"/>
        </w:rPr>
        <w:t xml:space="preserve">a total of four SRS resources </w:t>
      </w:r>
      <w:r w:rsidR="00694554" w:rsidRPr="00271C6E">
        <w:rPr>
          <w:iCs/>
          <w:lang w:val="en-US" w:eastAsia="ja-JP"/>
        </w:rPr>
        <w:t xml:space="preserve">are </w:t>
      </w:r>
      <w:r w:rsidRPr="00271C6E">
        <w:rPr>
          <w:iCs/>
          <w:lang w:val="en-US" w:eastAsia="ja-JP"/>
        </w:rPr>
        <w:t xml:space="preserve">transmitted in different symbols of four different slots, and the SRS port of each SRS resource in the given four sets is associated with a different UE antenna port. The four sets are each configured with one SRS resource. </w:t>
      </w:r>
      <w:r w:rsidRPr="00271C6E">
        <w:rPr>
          <w:rFonts w:eastAsia="Malgun Gothic"/>
          <w:iCs/>
          <w:lang w:eastAsia="zh-CN"/>
        </w:rPr>
        <w:t xml:space="preserve">The UE shall expect that the value of the higher layer parameter </w:t>
      </w:r>
      <w:r w:rsidRPr="00271C6E">
        <w:rPr>
          <w:rFonts w:eastAsia="Malgun Gothic"/>
          <w:i/>
          <w:iCs/>
          <w:lang w:eastAsia="zh-CN"/>
        </w:rPr>
        <w:t>aperiodicSRS-ResourceTrigger</w:t>
      </w:r>
      <w:r w:rsidRPr="00271C6E">
        <w:rPr>
          <w:rFonts w:eastAsia="Malgun Gothic"/>
          <w:iCs/>
          <w:lang w:eastAsia="zh-CN"/>
        </w:rPr>
        <w:t xml:space="preserve"> </w:t>
      </w:r>
      <w:r w:rsidRPr="00271C6E">
        <w:t xml:space="preserve">or the value of an entry in </w:t>
      </w:r>
      <w:r w:rsidRPr="00271C6E">
        <w:rPr>
          <w:i/>
          <w:iCs/>
        </w:rPr>
        <w:t>AperiodicSRS-ResourceTriggerList</w:t>
      </w:r>
      <w:r w:rsidRPr="00271C6E">
        <w:t xml:space="preserve"> </w:t>
      </w:r>
      <w:r w:rsidRPr="00271C6E">
        <w:rPr>
          <w:rFonts w:eastAsia="Malgun Gothic"/>
          <w:iCs/>
          <w:lang w:eastAsia="zh-CN"/>
        </w:rPr>
        <w:t xml:space="preserve">in each </w:t>
      </w:r>
      <w:r w:rsidRPr="00271C6E">
        <w:rPr>
          <w:rFonts w:eastAsia="Malgun Gothic"/>
          <w:i/>
          <w:iCs/>
          <w:lang w:eastAsia="zh-CN"/>
        </w:rPr>
        <w:t>SRS-ResourceSet</w:t>
      </w:r>
      <w:r w:rsidRPr="00271C6E">
        <w:rPr>
          <w:rFonts w:eastAsia="Malgun Gothic"/>
          <w:iCs/>
          <w:lang w:eastAsia="zh-CN"/>
        </w:rPr>
        <w:t xml:space="preserve"> </w:t>
      </w:r>
      <w:r w:rsidRPr="00271C6E">
        <w:rPr>
          <w:rFonts w:eastAsia="Malgun Gothic"/>
          <w:iCs/>
          <w:lang w:val="en-US" w:eastAsia="zh-CN"/>
        </w:rPr>
        <w:t>is</w:t>
      </w:r>
      <w:r w:rsidRPr="00271C6E">
        <w:rPr>
          <w:rFonts w:eastAsia="Malgun Gothic"/>
          <w:iCs/>
          <w:lang w:eastAsia="zh-CN"/>
        </w:rPr>
        <w:t xml:space="preserve"> the same, and the value of the higher layer parameter </w:t>
      </w:r>
      <w:r w:rsidRPr="00271C6E">
        <w:rPr>
          <w:rFonts w:eastAsia="Malgun Gothic"/>
          <w:i/>
          <w:iCs/>
          <w:lang w:eastAsia="zh-CN"/>
        </w:rPr>
        <w:t>slotOffset</w:t>
      </w:r>
      <w:r w:rsidRPr="00271C6E">
        <w:rPr>
          <w:rFonts w:eastAsia="Malgun Gothic"/>
          <w:iCs/>
          <w:lang w:eastAsia="zh-CN"/>
        </w:rPr>
        <w:t xml:space="preserve"> in each </w:t>
      </w:r>
      <w:r w:rsidRPr="00271C6E">
        <w:rPr>
          <w:rFonts w:eastAsia="Malgun Gothic"/>
          <w:i/>
          <w:iCs/>
          <w:lang w:eastAsia="zh-CN"/>
        </w:rPr>
        <w:t>SRS-ResourceSet</w:t>
      </w:r>
      <w:r w:rsidRPr="00271C6E">
        <w:rPr>
          <w:rFonts w:eastAsia="Malgun Gothic"/>
          <w:iCs/>
          <w:lang w:eastAsia="zh-CN"/>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rFonts w:eastAsia="Malgun Gothic"/>
          <w:iCs/>
          <w:lang w:eastAsia="zh-CN"/>
        </w:rPr>
        <w:t xml:space="preserve">. Or, </w:t>
      </w:r>
    </w:p>
    <w:p w14:paraId="59571AC4" w14:textId="77777777" w:rsidR="00154566" w:rsidRPr="00271C6E" w:rsidRDefault="00154566" w:rsidP="00154566">
      <w:pPr>
        <w:pStyle w:val="B1"/>
        <w:ind w:left="567"/>
        <w:rPr>
          <w:rFonts w:eastAsia="MS Mincho"/>
          <w:iCs/>
          <w:lang w:eastAsia="ja-JP"/>
        </w:rPr>
      </w:pPr>
      <w:r w:rsidRPr="00271C6E">
        <w:rPr>
          <w:rFonts w:eastAsia="MS Mincho"/>
          <w:iCs/>
          <w:lang w:val="en-US" w:eastAsia="ja-JP"/>
        </w:rPr>
        <w:t>-</w:t>
      </w:r>
      <w:r w:rsidRPr="00271C6E">
        <w:rPr>
          <w:rFonts w:eastAsia="MS Mincho"/>
          <w:iCs/>
          <w:lang w:val="en-US" w:eastAsia="ja-JP"/>
        </w:rPr>
        <w:tab/>
      </w:r>
      <w:r w:rsidRPr="00271C6E">
        <w:rPr>
          <w:rFonts w:eastAsia="MS Mincho"/>
          <w:iCs/>
          <w:lang w:eastAsia="ja-JP"/>
        </w:rPr>
        <w:t>otherwise, for 1T4R,</w:t>
      </w:r>
    </w:p>
    <w:p w14:paraId="7DAAC99C" w14:textId="77777777" w:rsidR="00154566" w:rsidRPr="00271C6E" w:rsidRDefault="00154566" w:rsidP="00154566">
      <w:pPr>
        <w:pStyle w:val="B2"/>
        <w:rPr>
          <w:lang w:eastAsia="ja-JP"/>
        </w:rPr>
      </w:pPr>
      <w:r w:rsidRPr="00271C6E">
        <w:rPr>
          <w:lang w:val="en-US" w:eastAsia="ja-JP"/>
        </w:rPr>
        <w:t>-</w:t>
      </w:r>
      <w:r w:rsidRPr="00271C6E">
        <w:rPr>
          <w:lang w:val="en-US" w:eastAsia="ja-JP"/>
        </w:rPr>
        <w:tab/>
      </w:r>
      <w:r w:rsidRPr="00271C6E">
        <w:rPr>
          <w:lang w:eastAsia="ja-JP"/>
        </w:rPr>
        <w:t>zero or one SRS resource set configured with higher layer parameter</w:t>
      </w:r>
      <w:r w:rsidRPr="00271C6E">
        <w:rPr>
          <w:i/>
          <w:lang w:eastAsia="ja-JP"/>
        </w:rPr>
        <w:t xml:space="preserve"> resourceType</w:t>
      </w:r>
      <w:r w:rsidRPr="00271C6E">
        <w:rPr>
          <w:lang w:eastAsia="ja-JP"/>
        </w:rPr>
        <w:t xml:space="preserve"> in </w:t>
      </w:r>
      <w:r w:rsidRPr="00271C6E">
        <w:rPr>
          <w:i/>
          <w:lang w:eastAsia="ja-JP"/>
        </w:rPr>
        <w:t>SRS-ResourceSet</w:t>
      </w:r>
      <w:r w:rsidRPr="00271C6E">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88BB17C" w:rsidR="00154566" w:rsidRPr="00271C6E" w:rsidRDefault="00154566" w:rsidP="00154566">
      <w:pPr>
        <w:pStyle w:val="B2"/>
        <w:rPr>
          <w:lang w:eastAsia="ja-JP"/>
        </w:rPr>
      </w:pPr>
      <w:r w:rsidRPr="00271C6E">
        <w:rPr>
          <w:lang w:val="en-US" w:eastAsia="ja-JP"/>
        </w:rPr>
        <w:t>-</w:t>
      </w:r>
      <w:r w:rsidRPr="00271C6E">
        <w:rPr>
          <w:lang w:val="en-US" w:eastAsia="ja-JP"/>
        </w:rPr>
        <w:tab/>
        <w:t xml:space="preserve">zero or two SRS resource sets each configured with higher layer parameter </w:t>
      </w:r>
      <w:r w:rsidRPr="00271C6E">
        <w:rPr>
          <w:i/>
          <w:lang w:val="en-US" w:eastAsia="ja-JP"/>
        </w:rPr>
        <w:t>resourceType</w:t>
      </w:r>
      <w:r w:rsidRPr="00271C6E">
        <w:rPr>
          <w:lang w:val="en-US" w:eastAsia="ja-JP"/>
        </w:rPr>
        <w:t xml:space="preserve"> in </w:t>
      </w:r>
      <w:r w:rsidRPr="00271C6E">
        <w:rPr>
          <w:i/>
          <w:lang w:val="en-US" w:eastAsia="ja-JP"/>
        </w:rPr>
        <w:t>SRS-ResourceSet</w:t>
      </w:r>
      <w:r w:rsidRPr="00271C6E">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value of the higher layer parameter </w:t>
      </w:r>
      <w:r w:rsidRPr="00271C6E">
        <w:rPr>
          <w:i/>
          <w:lang w:val="en-US" w:eastAsia="ja-JP"/>
        </w:rPr>
        <w:t>aperiodicSRS-ResourceTrigger</w:t>
      </w:r>
      <w:r w:rsidRPr="00271C6E">
        <w:rPr>
          <w:lang w:val="en-US" w:eastAsia="ja-JP"/>
        </w:rPr>
        <w:t xml:space="preserve"> or the value of an entry in </w:t>
      </w:r>
      <w:r w:rsidRPr="00271C6E">
        <w:rPr>
          <w:i/>
          <w:lang w:val="en-US" w:eastAsia="ja-JP"/>
        </w:rPr>
        <w:t>AperiodicSRS-ResourceTriggerList</w:t>
      </w:r>
      <w:r w:rsidRPr="00271C6E">
        <w:rPr>
          <w:lang w:val="en-US" w:eastAsia="ja-JP"/>
        </w:rPr>
        <w:t xml:space="preserve"> in each </w:t>
      </w:r>
      <w:r w:rsidRPr="00271C6E">
        <w:rPr>
          <w:i/>
          <w:lang w:val="en-US" w:eastAsia="ja-JP"/>
        </w:rPr>
        <w:t>SRS-ResourceSet</w:t>
      </w:r>
      <w:r w:rsidRPr="00271C6E">
        <w:rPr>
          <w:lang w:val="en-US" w:eastAsia="ja-JP"/>
        </w:rPr>
        <w:t xml:space="preserve"> is the same, and the value of the higher layer parameter </w:t>
      </w:r>
      <w:r w:rsidRPr="00271C6E">
        <w:rPr>
          <w:i/>
          <w:lang w:val="en-US" w:eastAsia="ja-JP"/>
        </w:rPr>
        <w:t>slotOffset</w:t>
      </w:r>
      <w:r w:rsidRPr="00271C6E">
        <w:rPr>
          <w:lang w:val="en-US" w:eastAsia="ja-JP"/>
        </w:rPr>
        <w:t xml:space="preserve"> in each </w:t>
      </w:r>
      <w:r w:rsidRPr="00271C6E">
        <w:rPr>
          <w:i/>
          <w:lang w:val="en-US" w:eastAsia="ja-JP"/>
        </w:rPr>
        <w:t>SRS-ResourceSet</w:t>
      </w:r>
      <w:r w:rsidRPr="00271C6E">
        <w:rPr>
          <w:lang w:val="en-US" w:eastAsia="ja-JP"/>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lang w:val="en-US" w:eastAsia="ja-JP"/>
        </w:rPr>
        <w:t>. Or,</w:t>
      </w:r>
    </w:p>
    <w:p w14:paraId="719300ED" w14:textId="62422D49"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 xml:space="preserve">if the UE is not indicating </w:t>
      </w:r>
      <w:r w:rsidR="00694554">
        <w:rPr>
          <w:i/>
          <w:iCs/>
          <w:lang w:eastAsia="zh-CN"/>
        </w:rPr>
        <w:t>srs-AntennaSwitching2SP-1Periodic</w:t>
      </w:r>
      <w:r w:rsidR="00A71E0E">
        <w:rPr>
          <w:rFonts w:eastAsia="MS Mincho"/>
          <w:color w:val="000000" w:themeColor="text1"/>
          <w:lang w:val="en-GB"/>
        </w:rPr>
        <w:t>.</w:t>
      </w:r>
      <w:r w:rsidR="00154566" w:rsidRPr="005701D4">
        <w:rPr>
          <w:rFonts w:eastAsia="MS Mincho"/>
          <w:color w:val="000000" w:themeColor="text1"/>
        </w:rPr>
        <w:t xml:space="preserve"> </w:t>
      </w:r>
      <w:r w:rsidR="00A71E0E">
        <w:rPr>
          <w:rFonts w:eastAsia="MS Mincho"/>
          <w:color w:val="000000" w:themeColor="text1"/>
          <w:lang w:val="en-GB"/>
        </w:rPr>
        <w:t>T</w:t>
      </w:r>
      <w:r w:rsidR="00A71E0E" w:rsidRPr="005701D4">
        <w:rPr>
          <w:rFonts w:eastAsia="MS Mincho"/>
          <w:color w:val="000000" w:themeColor="text1"/>
        </w:rPr>
        <w:t xml:space="preserve">wo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one SRS resource set configured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 xml:space="preserve">if the UE is indicating </w:t>
      </w:r>
      <w:r w:rsidR="00694554">
        <w:rPr>
          <w:i/>
          <w:iCs/>
          <w:lang w:eastAsia="zh-CN"/>
        </w:rPr>
        <w:t>srs-AntennaSwitching2SP-1Periodic</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586B41E6"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 xml:space="preserve"> 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6F9F76EF"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074" w:name="_Hlk86877536"/>
      <w:r w:rsidRPr="00343897">
        <w:rPr>
          <w:rFonts w:eastAsia="MS Mincho"/>
          <w:color w:val="000000" w:themeColor="text1"/>
        </w:rPr>
        <w:t xml:space="preserve">if the UE is not indicating </w:t>
      </w:r>
      <w:r w:rsidR="00694554">
        <w:rPr>
          <w:i/>
          <w:iCs/>
          <w:lang w:eastAsia="zh-CN"/>
        </w:rPr>
        <w:t>srs-AntennaSwitching2SP-1Periodic</w:t>
      </w:r>
      <w:r w:rsidRPr="00343897">
        <w:rPr>
          <w:rFonts w:eastAsia="MS Mincho"/>
          <w:color w:val="000000" w:themeColor="text1"/>
        </w:rPr>
        <w:t>,</w:t>
      </w:r>
      <w:bookmarkEnd w:id="1074"/>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w:t>
      </w:r>
      <w:r w:rsidR="00694554">
        <w:rPr>
          <w:i/>
          <w:iCs/>
          <w:lang w:eastAsia="zh-CN"/>
        </w:rPr>
        <w:t>srs-AntennaSwitching2SP-1Periodic</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1EB2044D"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two different slots, and the SRS port of each SRS resource in the given two sets is associated with a different UE antenna port. In the case of three resource sets</w:t>
      </w:r>
      <w:r w:rsidR="00694554">
        <w:rPr>
          <w:rFonts w:eastAsia="MS Mincho"/>
          <w:iCs/>
          <w:color w:val="000000" w:themeColor="text1"/>
          <w:lang w:val="en-US" w:eastAsia="ja-JP"/>
        </w:rPr>
        <w:t>,</w:t>
      </w:r>
      <w:r w:rsidRPr="00343897">
        <w:rPr>
          <w:rFonts w:eastAsia="MS Mincho"/>
          <w:iCs/>
          <w:color w:val="000000" w:themeColor="text1"/>
          <w:lang w:val="en-US" w:eastAsia="ja-JP"/>
        </w:rPr>
        <w:t xml:space="preserve">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three different slots, and the SRS port of each SRS resource in the given three sets is associated with a different UE antenna port</w:t>
      </w:r>
      <w:r w:rsidRPr="00343897">
        <w:rPr>
          <w:rFonts w:eastAsia="MS Mincho"/>
          <w:iCs/>
          <w:color w:val="000000" w:themeColor="text1"/>
          <w:lang w:eastAsia="ja-JP"/>
        </w:rPr>
        <w:t>, or</w:t>
      </w:r>
    </w:p>
    <w:p w14:paraId="28BF517D" w14:textId="27CA0620" w:rsidR="00567867" w:rsidRPr="00106CCB" w:rsidRDefault="00567867" w:rsidP="00567867">
      <w:pPr>
        <w:pStyle w:val="B1"/>
      </w:pPr>
      <w:r>
        <w:lastRenderedPageBreak/>
        <w:t>-</w:t>
      </w:r>
      <w:r>
        <w:tab/>
      </w:r>
      <w:r w:rsidRPr="00106CCB">
        <w:t xml:space="preserve">For 1T8R, zero or one SRS resource set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EC4B5A9" w:rsidR="00567867" w:rsidRPr="00106CCB" w:rsidRDefault="00567867" w:rsidP="00567867">
      <w:pPr>
        <w:pStyle w:val="B1"/>
      </w:pPr>
      <w:r>
        <w:t>-</w:t>
      </w:r>
      <w:r>
        <w:tab/>
      </w:r>
      <w:r w:rsidRPr="00106CCB">
        <w:t xml:space="preserve">For 1T8R, zero or one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not indicating </w:t>
      </w:r>
      <w:r w:rsidR="002677C0">
        <w:rPr>
          <w:i/>
          <w:iCs/>
          <w:lang w:eastAsia="zh-CN"/>
        </w:rPr>
        <w:t>srs-AntennaSwitching2SP-1Periodic</w:t>
      </w:r>
      <w:r w:rsidRPr="00106CCB">
        <w:t xml:space="preserve">, or up to two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indicating </w:t>
      </w:r>
      <w:r w:rsidR="002677C0">
        <w:rPr>
          <w:i/>
          <w:iCs/>
          <w:lang w:eastAsia="zh-CN"/>
        </w:rPr>
        <w:t>srs-AntennaSwitching2SP-1Periodic</w:t>
      </w:r>
      <w:r w:rsidRPr="00106CCB">
        <w:t xml:space="preserve">,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1E8A52EC"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373ECD43"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 xml:space="preserve">SRS resource set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77DADD2E"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798CCCF4"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25F1B514"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 xml:space="preserve">SRS resource set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0162CF68"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w:t>
      </w:r>
      <w:r w:rsidRPr="007D29DE">
        <w:rPr>
          <w:rFonts w:eastAsia="MS Mincho"/>
          <w:iCs/>
          <w:color w:val="000000" w:themeColor="text1"/>
          <w:lang w:val="en-US" w:eastAsia="ja-JP"/>
        </w:rPr>
        <w:lastRenderedPageBreak/>
        <w:t xml:space="preserve">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2798A1C6"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 xml:space="preserve">For 4T8R, zero or one or two SRS resource set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3BB7B665" w14:textId="77777777" w:rsidR="004E40AF" w:rsidRPr="004E40AF" w:rsidRDefault="007143E1" w:rsidP="004E40AF">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21EFC116" w14:textId="11DD1789" w:rsidR="00B8744E" w:rsidRPr="004A07C9" w:rsidRDefault="004E40AF" w:rsidP="004E40AF">
      <w:pPr>
        <w:rPr>
          <w:rFonts w:ascii="Times" w:eastAsia="Batang" w:hAnsi="Times"/>
          <w:szCs w:val="28"/>
        </w:rPr>
      </w:pPr>
      <w:r w:rsidRPr="004E40AF">
        <w:rPr>
          <w:rFonts w:ascii="Times" w:eastAsia="Batang" w:hAnsi="Times"/>
          <w:szCs w:val="28"/>
        </w:rPr>
        <w:t xml:space="preserve">In the case that more than one SRS resource set configured with </w:t>
      </w:r>
      <w:r w:rsidRPr="004E40AF">
        <w:rPr>
          <w:rFonts w:ascii="Times" w:eastAsia="Batang" w:hAnsi="Times"/>
          <w:i/>
          <w:szCs w:val="28"/>
        </w:rPr>
        <w:t>resourceType</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 xml:space="preserve"> set to ‘aperiodic’, the UE shall expect that the more than one set are configured with the same values of the higher layer parameters </w:t>
      </w:r>
      <w:r w:rsidRPr="004E40AF">
        <w:rPr>
          <w:rFonts w:ascii="Times" w:eastAsia="Batang" w:hAnsi="Times"/>
          <w:i/>
          <w:szCs w:val="28"/>
        </w:rPr>
        <w:t>alpha</w:t>
      </w:r>
      <w:r w:rsidRPr="004E40AF">
        <w:rPr>
          <w:rFonts w:ascii="Times" w:eastAsia="Batang" w:hAnsi="Times"/>
          <w:szCs w:val="28"/>
        </w:rPr>
        <w:t xml:space="preserve">, </w:t>
      </w:r>
      <w:r w:rsidRPr="004E40AF">
        <w:rPr>
          <w:rFonts w:ascii="Times" w:eastAsia="Batang" w:hAnsi="Times"/>
          <w:i/>
          <w:szCs w:val="28"/>
        </w:rPr>
        <w:t>p0</w:t>
      </w:r>
      <w:r w:rsidRPr="004E40AF">
        <w:rPr>
          <w:rFonts w:ascii="Times" w:eastAsia="Batang" w:hAnsi="Times"/>
          <w:szCs w:val="28"/>
        </w:rPr>
        <w:t xml:space="preserve">, </w:t>
      </w:r>
      <w:r w:rsidRPr="004E40AF">
        <w:rPr>
          <w:rFonts w:ascii="Times" w:eastAsia="Batang" w:hAnsi="Times"/>
          <w:i/>
          <w:szCs w:val="28"/>
        </w:rPr>
        <w:t>pathlossReferenceRS</w:t>
      </w:r>
      <w:r w:rsidRPr="004E40AF">
        <w:rPr>
          <w:rFonts w:ascii="Times" w:eastAsia="Batang" w:hAnsi="Times"/>
          <w:szCs w:val="28"/>
        </w:rPr>
        <w:t xml:space="preserve">, and </w:t>
      </w:r>
      <w:r w:rsidRPr="004E40AF">
        <w:rPr>
          <w:rFonts w:ascii="Times" w:eastAsia="Batang" w:hAnsi="Times"/>
          <w:i/>
          <w:szCs w:val="28"/>
        </w:rPr>
        <w:t>srs-PowerControlAdjustmentStates</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w:t>
      </w:r>
    </w:p>
    <w:p w14:paraId="05CF3FEA" w14:textId="4D5100AC" w:rsidR="00B8744E" w:rsidRPr="005224D4" w:rsidRDefault="007143E1" w:rsidP="00B8744E">
      <w:pPr>
        <w:rPr>
          <w:rFonts w:ascii="Times" w:eastAsia="Batang" w:hAnsi="Times"/>
          <w:szCs w:val="28"/>
        </w:rPr>
      </w:pPr>
      <w:r>
        <w:rPr>
          <w:lang w:eastAsia="zh-CN"/>
        </w:rPr>
        <w:t>For 1T2R, 1T4R</w:t>
      </w:r>
      <w:r w:rsidR="002677C0">
        <w:rPr>
          <w:lang w:eastAsia="zh-CN"/>
        </w:rPr>
        <w:t>, 2T4R,</w:t>
      </w:r>
      <w:r w:rsidR="002677C0" w:rsidRPr="004A07C9">
        <w:rPr>
          <w:lang w:eastAsia="zh-CN"/>
        </w:rPr>
        <w:t xml:space="preserve"> </w:t>
      </w:r>
      <w:r w:rsidR="002677C0">
        <w:rPr>
          <w:lang w:eastAsia="zh-CN"/>
        </w:rPr>
        <w:t>1T6R, 1T8R, 2T6R, 2T8R, or</w:t>
      </w:r>
      <w:r w:rsidR="002677C0" w:rsidDel="002677C0">
        <w:rPr>
          <w:lang w:eastAsia="zh-CN"/>
        </w:rPr>
        <w:t xml:space="preserve"> </w:t>
      </w:r>
      <w:r w:rsidR="00CB2999">
        <w:rPr>
          <w:lang w:eastAsia="zh-CN"/>
        </w:rPr>
        <w:t>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21" type="#_x0000_t75" style="width:14.25pt;height:14.25pt;mso-position-horizontal-relative:page;mso-position-vertical-relative:page" o:ole="">
                  <v:imagedata r:id="rId2173" o:title=""/>
                </v:shape>
                <o:OLEObject Type="Embed" ProgID="Equation.3" ShapeID="对象 261" DrawAspect="Content" ObjectID="_1755966460" r:id="rId2174"/>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22" type="#_x0000_t75" style="width:79.55pt;height:14.25pt;mso-position-horizontal-relative:page;mso-position-vertical-relative:page" o:ole="">
                  <v:imagedata r:id="rId2175" o:title=""/>
                </v:shape>
                <o:OLEObject Type="Embed" ProgID="Equation.3" ShapeID="对象 262" DrawAspect="Content" ObjectID="_1755966461" r:id="rId2176"/>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r w:rsidR="00445752" w:rsidRPr="00445752" w14:paraId="05B22B05" w14:textId="77777777" w:rsidTr="001D5C0A">
        <w:trPr>
          <w:jc w:val="center"/>
        </w:trPr>
        <w:tc>
          <w:tcPr>
            <w:tcW w:w="1129" w:type="dxa"/>
          </w:tcPr>
          <w:p w14:paraId="24CBC249"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5</w:t>
            </w:r>
          </w:p>
        </w:tc>
        <w:tc>
          <w:tcPr>
            <w:tcW w:w="1843" w:type="dxa"/>
          </w:tcPr>
          <w:p w14:paraId="37E92903"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480</w:t>
            </w:r>
          </w:p>
        </w:tc>
        <w:tc>
          <w:tcPr>
            <w:tcW w:w="1843" w:type="dxa"/>
          </w:tcPr>
          <w:p w14:paraId="06D71E4D"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7</w:t>
            </w:r>
          </w:p>
        </w:tc>
      </w:tr>
      <w:tr w:rsidR="00445752" w:rsidRPr="00445752" w14:paraId="005B7CDB" w14:textId="77777777" w:rsidTr="001D5C0A">
        <w:trPr>
          <w:jc w:val="center"/>
        </w:trPr>
        <w:tc>
          <w:tcPr>
            <w:tcW w:w="1129" w:type="dxa"/>
          </w:tcPr>
          <w:p w14:paraId="1F291764"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6</w:t>
            </w:r>
          </w:p>
        </w:tc>
        <w:tc>
          <w:tcPr>
            <w:tcW w:w="1843" w:type="dxa"/>
          </w:tcPr>
          <w:p w14:paraId="06731021"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960</w:t>
            </w:r>
          </w:p>
        </w:tc>
        <w:tc>
          <w:tcPr>
            <w:tcW w:w="1843" w:type="dxa"/>
          </w:tcPr>
          <w:p w14:paraId="073E6954"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14</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75" w:name="_Toc11352160"/>
      <w:bookmarkStart w:id="1076" w:name="_Toc20318050"/>
      <w:bookmarkStart w:id="1077" w:name="_Toc27299948"/>
      <w:bookmarkStart w:id="1078" w:name="_Toc29673222"/>
      <w:bookmarkStart w:id="1079" w:name="_Toc29673363"/>
      <w:bookmarkStart w:id="1080" w:name="_Toc29674356"/>
      <w:bookmarkStart w:id="1081" w:name="_Toc36645586"/>
      <w:bookmarkStart w:id="1082" w:name="_Toc45810635"/>
      <w:bookmarkStart w:id="1083" w:name="_Toc145348773"/>
      <w:r w:rsidRPr="0048482F">
        <w:rPr>
          <w:color w:val="000000"/>
        </w:rPr>
        <w:lastRenderedPageBreak/>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75"/>
      <w:bookmarkEnd w:id="1076"/>
      <w:bookmarkEnd w:id="1077"/>
      <w:bookmarkEnd w:id="1078"/>
      <w:bookmarkEnd w:id="1079"/>
      <w:bookmarkEnd w:id="1080"/>
      <w:bookmarkEnd w:id="1081"/>
      <w:bookmarkEnd w:id="1082"/>
      <w:bookmarkEnd w:id="1083"/>
    </w:p>
    <w:p w14:paraId="612F0124" w14:textId="77777777" w:rsidR="004917AB" w:rsidRPr="004917AB" w:rsidRDefault="004917AB" w:rsidP="004917AB">
      <w:pPr>
        <w:rPr>
          <w:rFonts w:eastAsia="Batang"/>
        </w:rPr>
      </w:pPr>
      <w:bookmarkStart w:id="1084"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r w:rsidRPr="004917AB">
        <w:rPr>
          <w:rFonts w:eastAsia="Batang"/>
          <w:i/>
          <w:iCs/>
        </w:rPr>
        <w:t>srs-SwitchFromServCellIndex</w:t>
      </w:r>
      <w:r w:rsidRPr="004917AB">
        <w:rPr>
          <w:rFonts w:eastAsia="Batang"/>
        </w:rPr>
        <w:t xml:space="preserve"> and </w:t>
      </w:r>
      <w:r w:rsidRPr="004917AB">
        <w:rPr>
          <w:rFonts w:eastAsia="Batang"/>
          <w:i/>
          <w:iCs/>
        </w:rPr>
        <w:t>srs-SwitchFromCarrier</w:t>
      </w:r>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AA9701"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006E3617" w:rsidRPr="002E66E2">
        <w:rPr>
          <w:i/>
          <w:iCs/>
          <w:lang w:eastAsia="en-GB"/>
        </w:rPr>
        <w:t>srs-SwitchingAffectedBandsListNR-r17</w:t>
      </w:r>
      <w:r w:rsidRPr="004917AB">
        <w:rPr>
          <w:i/>
          <w:iCs/>
          <w:lang w:eastAsia="en-GB"/>
        </w:rPr>
        <w:t xml:space="preserve">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56E4ABC9"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72082B5" w:rsidR="00892A42" w:rsidRDefault="004917AB" w:rsidP="004917AB">
      <w:pPr>
        <w:rPr>
          <w:color w:val="000000"/>
        </w:rPr>
      </w:pPr>
      <w:r w:rsidRPr="004917AB">
        <w:rPr>
          <w:rFonts w:eastAsia="Batang"/>
        </w:rPr>
        <w:t xml:space="preserve">The following prioritization rules shall be applied in case of collision between a transmission of SRS over carrier </w:t>
      </w:r>
      <m:oMath>
        <m:sSub>
          <m:sSubPr>
            <m:ctrlPr>
              <w:rPr>
                <w:rFonts w:ascii="Cambria Math" w:eastAsia="Batang" w:hAnsi="Cambria Math"/>
                <w:i/>
                <w:u w:val="single"/>
              </w:rPr>
            </m:ctrlPr>
          </m:sSubPr>
          <m:e>
            <m:r>
              <w:rPr>
                <w:rFonts w:ascii="Cambria Math" w:eastAsia="Batang" w:hAnsi="Cambria Math"/>
                <w:u w:val="single"/>
              </w:rPr>
              <m:t>c</m:t>
            </m:r>
          </m:e>
          <m:sub>
            <m:r>
              <w:rPr>
                <w:rFonts w:ascii="Cambria Math" w:eastAsia="Batang" w:hAnsi="Cambria Math"/>
                <w:u w:val="single"/>
              </w:rPr>
              <m:t>1</m:t>
            </m:r>
          </m:sub>
        </m:sSub>
        <m:r>
          <w:rPr>
            <w:rFonts w:ascii="Cambria Math" w:eastAsia="Batang" w:hAnsi="Cambria Math"/>
            <w:u w:val="single"/>
          </w:rPr>
          <m:t xml:space="preserve"> </m:t>
        </m:r>
      </m:oMath>
      <w:r w:rsidRPr="004917AB">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0517E8FA"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serving cell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Pr>
          <w:iCs/>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5F17E927"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on</w:t>
      </w:r>
      <w:r w:rsidR="00C46F24">
        <w:t xml:space="preserve"> the carrier of </w:t>
      </w:r>
      <w:r w:rsidR="001B3178" w:rsidRPr="0048482F">
        <w:t>the serving cell</w:t>
      </w:r>
      <w:r w:rsidR="00ED1D74">
        <w:rPr>
          <w:color w:val="000000"/>
        </w:rPr>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0051C7E3"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B86ED4">
        <w:rPr>
          <w:color w:val="000000"/>
        </w:rPr>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happen to overlap in the same symbol</w:t>
      </w:r>
    </w:p>
    <w:p w14:paraId="4AF14B77" w14:textId="5F4BD6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w:t>
      </w:r>
      <w:r w:rsidR="00CF4B7A" w:rsidRPr="0048482F">
        <w:lastRenderedPageBreak/>
        <w:t xml:space="preserve">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B86ED4">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happen to overlap in the same symbol</w:t>
      </w:r>
      <w:r w:rsidR="001B3178" w:rsidRPr="0048482F">
        <w:rPr>
          <w:rFonts w:ascii="Times" w:hAnsi="Times"/>
        </w:rPr>
        <w:t>.</w:t>
      </w:r>
    </w:p>
    <w:p w14:paraId="1124297E" w14:textId="484FE73B"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47D8B917"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085"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85"/>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61C301E6"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r w:rsidR="00253803">
        <w:rPr>
          <w:i/>
          <w:iCs/>
        </w:rPr>
        <w:t xml:space="preserve">SRS-StayInTargetCC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86"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86"/>
    </w:p>
    <w:p w14:paraId="0CF2BF33" w14:textId="77777777" w:rsidR="00B86ED4" w:rsidRPr="00B86ED4" w:rsidRDefault="00B86ED4" w:rsidP="00B86ED4">
      <w:pPr>
        <w:rPr>
          <w:rFonts w:eastAsia="Batang"/>
        </w:rPr>
      </w:pPr>
      <w:r w:rsidRPr="00B86ED4">
        <w:rPr>
          <w:rFonts w:eastAsia="Batang"/>
          <w:lang w:eastAsia="zh-TW"/>
        </w:rPr>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087" w:name="_Toc29673223"/>
      <w:bookmarkStart w:id="1088" w:name="_Toc29673364"/>
      <w:bookmarkStart w:id="1089" w:name="_Toc29674357"/>
      <w:bookmarkStart w:id="1090" w:name="_Toc36645587"/>
      <w:bookmarkStart w:id="1091" w:name="_Toc45810636"/>
      <w:bookmarkStart w:id="1092" w:name="_Toc145348774"/>
      <w:r w:rsidRPr="0048482F">
        <w:t>6.2.1.</w:t>
      </w:r>
      <w:r>
        <w:t>4</w:t>
      </w:r>
      <w:r w:rsidRPr="0048482F">
        <w:tab/>
        <w:t xml:space="preserve">UE sounding procedure </w:t>
      </w:r>
      <w:r>
        <w:t>for positioning purposes</w:t>
      </w:r>
      <w:bookmarkEnd w:id="1087"/>
      <w:bookmarkEnd w:id="1088"/>
      <w:bookmarkEnd w:id="1089"/>
      <w:bookmarkEnd w:id="1090"/>
      <w:bookmarkEnd w:id="1091"/>
      <w:bookmarkEnd w:id="1092"/>
    </w:p>
    <w:p w14:paraId="132D5752" w14:textId="4A775CAB"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lastRenderedPageBreak/>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SRS-PosResource</w:t>
      </w:r>
      <w:r w:rsidR="00166014">
        <w:t xml:space="preserve"> in RRC_INACTIVE mode, the configured</w:t>
      </w:r>
      <w:r w:rsidR="00166014" w:rsidRPr="00A3704F">
        <w:t xml:space="preserve"> </w:t>
      </w:r>
      <w:r w:rsidR="00166014">
        <w:rPr>
          <w:i/>
        </w:rPr>
        <w:t>spatialRelationInfoPos</w:t>
      </w:r>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SRS-PosResource</w:t>
      </w:r>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2B5668A9" w:rsidR="00166014" w:rsidRPr="00C8508C" w:rsidRDefault="00166014" w:rsidP="00166014">
      <w:pPr>
        <w:rPr>
          <w:lang w:val="en-US"/>
        </w:rPr>
      </w:pPr>
      <w:r w:rsidRPr="004D4661">
        <w:rPr>
          <w:lang w:val="en-US"/>
        </w:rPr>
        <w:t xml:space="preserve">The UE may be configured to report, </w:t>
      </w:r>
      <w:r w:rsidR="0049141E" w:rsidRPr="002861EF">
        <w:rPr>
          <w:lang w:val="en-US"/>
        </w:rPr>
        <w:t xml:space="preserve">via high layer parameter </w:t>
      </w:r>
      <w:r w:rsidR="0049141E" w:rsidRPr="001B161F">
        <w:rPr>
          <w:i/>
          <w:lang w:val="en-US"/>
        </w:rPr>
        <w:t>nr-UE-RxTxTEG-Request</w:t>
      </w:r>
      <w:r w:rsidR="0049141E" w:rsidRPr="002861EF">
        <w:rPr>
          <w:lang w:val="en-US"/>
        </w:rPr>
        <w:t xml:space="preserve"> or </w:t>
      </w:r>
      <w:r w:rsidR="0049141E" w:rsidRPr="001B161F">
        <w:rPr>
          <w:i/>
          <w:lang w:val="en-US"/>
        </w:rPr>
        <w:t>ue-TxTEG-RequestUL-TDOA-Config</w:t>
      </w:r>
      <w:r w:rsidR="0049141E">
        <w:rPr>
          <w:lang w:val="en-US"/>
        </w:rPr>
        <w:t>,</w:t>
      </w:r>
      <w:r w:rsidR="0049141E">
        <w:rPr>
          <w:rFonts w:hint="eastAsia"/>
          <w:lang w:val="en-US" w:eastAsia="zh-CN"/>
        </w:rPr>
        <w:t xml:space="preserve"> </w:t>
      </w:r>
      <w:r w:rsidRPr="004D4661">
        <w:rPr>
          <w:lang w:val="en-US"/>
        </w:rPr>
        <w:t xml:space="preserve">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UE Tx TEG(s) via higher layer parameter </w:t>
      </w:r>
      <w:r w:rsidR="00C56054" w:rsidRPr="00F72237">
        <w:rPr>
          <w:i/>
          <w:snapToGrid w:val="0"/>
          <w:color w:val="000000" w:themeColor="text1"/>
        </w:rPr>
        <w:t>nr-SRS-TxTEG-Set</w:t>
      </w:r>
      <w:r w:rsidR="00C56054" w:rsidRPr="004D4661">
        <w:rPr>
          <w:lang w:val="en-US"/>
        </w:rPr>
        <w:t xml:space="preserve"> </w:t>
      </w:r>
      <w:r w:rsidR="00C56054">
        <w:t xml:space="preserve">or </w:t>
      </w:r>
      <w:r w:rsidR="00C56054" w:rsidRPr="00097871">
        <w:rPr>
          <w:i/>
          <w:iCs/>
        </w:rPr>
        <w:t>ue-TxTEG</w:t>
      </w:r>
      <w:r w:rsidR="00C56054" w:rsidRPr="00097871">
        <w:rPr>
          <w:rFonts w:eastAsia="DengXian"/>
          <w:i/>
          <w:iCs/>
        </w:rPr>
        <w:t>-Association</w:t>
      </w:r>
      <w:r w:rsidR="00C56054" w:rsidRPr="00097871">
        <w:rPr>
          <w:i/>
          <w:iCs/>
        </w:rPr>
        <w:t>List</w:t>
      </w:r>
      <w:r w:rsidRPr="004D4661">
        <w:rPr>
          <w:lang w:val="en-US"/>
        </w:rPr>
        <w:t>.</w:t>
      </w:r>
      <w:r>
        <w:t xml:space="preserve"> </w:t>
      </w:r>
    </w:p>
    <w:p w14:paraId="3C3D2A1D" w14:textId="77777777" w:rsidR="00496B4F" w:rsidRDefault="00496B4F" w:rsidP="00166014">
      <w:pPr>
        <w:rPr>
          <w:lang w:val="en-US"/>
        </w:rPr>
      </w:pPr>
      <w:r w:rsidRPr="00C26633">
        <w:rPr>
          <w:lang w:val="en-US"/>
        </w:rPr>
        <w:t xml:space="preserve">The UE may report, via high layer parameter </w:t>
      </w:r>
      <w:r w:rsidRPr="00C26633">
        <w:rPr>
          <w:i/>
          <w:iCs/>
          <w:lang w:val="en-US"/>
        </w:rPr>
        <w:t>ue-TxTEG-TimingErrorMarginValue</w:t>
      </w:r>
      <w:r w:rsidRPr="00C26633">
        <w:rPr>
          <w:lang w:val="en-US"/>
        </w:rPr>
        <w:t xml:space="preserve">, the UE Tx TEG timing error margin value of all the UE Tx TEGs within one </w:t>
      </w:r>
      <w:r w:rsidRPr="00C26633">
        <w:rPr>
          <w:i/>
          <w:iCs/>
          <w:lang w:val="en-US"/>
        </w:rPr>
        <w:t>UEPositioningAssistanceInfo</w:t>
      </w:r>
      <w:r w:rsidRPr="00C26633">
        <w:rPr>
          <w:lang w:val="en-US"/>
        </w:rPr>
        <w:t>.</w:t>
      </w:r>
    </w:p>
    <w:p w14:paraId="623A4109" w14:textId="6D4CF41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SRS-PosResource</w:t>
      </w:r>
      <w:r>
        <w:rPr>
          <w:i/>
          <w:iCs/>
        </w:rPr>
        <w:t xml:space="preserve"> </w:t>
      </w:r>
      <w:r w:rsidRPr="00F15468">
        <w:t>in multiple CCs</w:t>
      </w:r>
      <w:r>
        <w:t xml:space="preserve">, the UE should report the </w:t>
      </w:r>
      <w:r w:rsidR="00C56054" w:rsidRPr="00F72237">
        <w:rPr>
          <w:i/>
          <w:snapToGrid w:val="0"/>
          <w:color w:val="000000" w:themeColor="text1"/>
        </w:rPr>
        <w:t>carrierFreq or servCellId</w:t>
      </w:r>
      <w:r>
        <w:t xml:space="preserve"> of the SRS resources when it reports the UE Tx TEG associations.</w:t>
      </w:r>
    </w:p>
    <w:p w14:paraId="6FDDF32C" w14:textId="50DCD231" w:rsidR="00166014" w:rsidRDefault="00166014" w:rsidP="00166014">
      <w:pPr>
        <w:rPr>
          <w:lang w:val="en-US"/>
        </w:rPr>
      </w:pPr>
      <w:r w:rsidRPr="004D4661">
        <w:rPr>
          <w:lang w:val="en-US"/>
        </w:rPr>
        <w:t xml:space="preserve">If the UE reports a UE RxTx TEG ID with a UE Rx-Tx time difference measurement, the UE may report a </w:t>
      </w:r>
      <w:r w:rsidR="00952F94">
        <w:rPr>
          <w:lang w:val="en-US"/>
        </w:rPr>
        <w:t xml:space="preserve">UE </w:t>
      </w:r>
      <w:r w:rsidRPr="004D4661">
        <w:rPr>
          <w:lang w:val="en-US"/>
        </w:rPr>
        <w:t>Tx TEG ID.</w:t>
      </w:r>
    </w:p>
    <w:p w14:paraId="791C328F" w14:textId="77777777" w:rsidR="00496B4F" w:rsidRDefault="00496B4F" w:rsidP="002E3E0B">
      <w:pPr>
        <w:rPr>
          <w:lang w:val="en-US"/>
        </w:rPr>
      </w:pPr>
      <w:r w:rsidRPr="00817EF1">
        <w:rPr>
          <w:lang w:val="en-US"/>
        </w:rPr>
        <w:t xml:space="preserve">If the UE reports a UE Tx TEG ID with a UE Rx-Tx time difference measurement, the UE may report a UE Tx TEG timing error margin value, via high layer parameter </w:t>
      </w:r>
      <w:r w:rsidRPr="00DD61D9">
        <w:rPr>
          <w:i/>
          <w:iCs/>
          <w:lang w:val="en-US"/>
        </w:rPr>
        <w:t>nr-UE-TxTEG-TimingErrorMargin</w:t>
      </w:r>
      <w:r w:rsidRPr="00817EF1">
        <w:rPr>
          <w:lang w:val="en-US"/>
        </w:rPr>
        <w:t xml:space="preserve">, for all the UE Tx TEGs within one </w:t>
      </w:r>
      <w:r w:rsidRPr="00817EF1">
        <w:rPr>
          <w:i/>
          <w:iCs/>
          <w:lang w:val="en-US"/>
        </w:rPr>
        <w:t>NR-Multi-RTT-SignalMeasurementInformation</w:t>
      </w:r>
      <w:r w:rsidRPr="00817EF1">
        <w:rPr>
          <w:lang w:val="en-US"/>
        </w:rPr>
        <w:t>.</w:t>
      </w:r>
    </w:p>
    <w:p w14:paraId="30C6D752" w14:textId="3657B7DE"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w:t>
      </w:r>
      <w:r w:rsidR="002677C0">
        <w:t>subcarrier spacing</w:t>
      </w:r>
      <w:r w:rsidRPr="00FA4F64">
        <w:t xml:space="preserve">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w:t>
      </w:r>
      <w:r w:rsidR="002677C0">
        <w:t>subcarrier spacing</w:t>
      </w:r>
      <w:r w:rsidRPr="00FA4F64">
        <w:t xml:space="preserve">, and CP length for transmission of the SRS in RRC_INACTIVE mode. </w:t>
      </w:r>
      <w:r w:rsidR="002E3E0B" w:rsidRPr="000027B4">
        <w:t xml:space="preserve">If the transmission of SRS 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 xml:space="preserve">in RRC_INACTIVE mode </w:t>
      </w:r>
      <w:r w:rsidR="00147DA3">
        <w:t xml:space="preserve">along </w:t>
      </w:r>
      <w:r w:rsidR="002E3E0B" w:rsidRPr="000027B4">
        <w:t>with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2E3E0B" w:rsidRPr="000027B4">
        <w:t xml:space="preserv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the SRS for positioning transmission is dropped in the symbol(s) where the collision occur</w:t>
      </w:r>
      <w:r w:rsidR="002E3E0B" w:rsidRPr="000027B4">
        <w:rPr>
          <w:lang w:eastAsia="zh-CN"/>
        </w:rPr>
        <w:t>s</w:t>
      </w:r>
      <w:r w:rsidRPr="005C575A">
        <w:t>.</w:t>
      </w:r>
      <w:r w:rsidR="002E3E0B">
        <w:t xml:space="preserve"> </w:t>
      </w:r>
      <w:r w:rsidR="00033079" w:rsidRPr="00D45642">
        <w:t xml:space="preserve">If the transmission of SRS 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t>
      </w:r>
      <w:r w:rsidR="00147DA3">
        <w:t xml:space="preserve">along </w:t>
      </w:r>
      <w:r w:rsidR="00033079" w:rsidRPr="00D45642">
        <w:t>with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033079" w:rsidRPr="00D45642">
        <w:t xml:space="preserve"> in paired spectrum or SUL band, subject to UE capability, collides in time domain with UL signals or channels on the same carrier, the SRS for positioning transmission is dropped in the symbol(s) where the collision occurs.</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lastRenderedPageBreak/>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SRS-SpatialRelationInfoPos</w:t>
      </w:r>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SRS-PosResource</w:t>
      </w:r>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093" w:name="_Toc11352161"/>
      <w:bookmarkStart w:id="1094" w:name="_Toc20318051"/>
      <w:bookmarkStart w:id="1095" w:name="_Toc27299949"/>
      <w:bookmarkStart w:id="1096" w:name="_Toc29673224"/>
      <w:bookmarkStart w:id="1097" w:name="_Toc29673365"/>
      <w:bookmarkStart w:id="1098" w:name="_Toc29674358"/>
      <w:bookmarkStart w:id="1099" w:name="_Toc36645588"/>
      <w:bookmarkStart w:id="1100" w:name="_Toc45810637"/>
      <w:bookmarkStart w:id="1101" w:name="_Toc145348775"/>
      <w:r w:rsidRPr="0048482F">
        <w:rPr>
          <w:color w:val="000000"/>
        </w:rPr>
        <w:t>6.2.2</w:t>
      </w:r>
      <w:r w:rsidRPr="0048482F">
        <w:rPr>
          <w:color w:val="000000"/>
        </w:rPr>
        <w:tab/>
        <w:t>UE DM-RS transmission procedure</w:t>
      </w:r>
      <w:bookmarkEnd w:id="1093"/>
      <w:bookmarkEnd w:id="1094"/>
      <w:bookmarkEnd w:id="1095"/>
      <w:bookmarkEnd w:id="1096"/>
      <w:bookmarkEnd w:id="1097"/>
      <w:bookmarkEnd w:id="1098"/>
      <w:bookmarkEnd w:id="1099"/>
      <w:bookmarkEnd w:id="1100"/>
      <w:bookmarkEnd w:id="1101"/>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77777777"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r w:rsidRPr="00C32FCF">
        <w:rPr>
          <w:i/>
          <w:iCs/>
          <w:kern w:val="2"/>
          <w:lang w:eastAsia="ko-KR"/>
        </w:rPr>
        <w:t>sdt-DMRSports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lastRenderedPageBreak/>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7419F9D5"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79328B">
        <w:rPr>
          <w:lang w:val="en-GB"/>
        </w:rPr>
        <w:t>M</w:t>
      </w:r>
      <w:r w:rsidR="0079328B">
        <w:t xml:space="preserve">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84"/>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23" type="#_x0000_t75" style="width:28.45pt;height:14.25pt" o:ole="">
            <v:imagedata r:id="rId17" o:title=""/>
          </v:shape>
          <o:OLEObject Type="Embed" ProgID="Equation.3" ShapeID="_x0000_i2423" DrawAspect="Content" ObjectID="_1755966462" r:id="rId2177"/>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24" type="#_x0000_t75" style="width:28.45pt;height:21.75pt" o:ole="">
            <v:imagedata r:id="rId2178" o:title=""/>
          </v:shape>
          <o:OLEObject Type="Embed" ProgID="Equation.DSMT4" ShapeID="_x0000_i2424" DrawAspect="Content" ObjectID="_1755966463" r:id="rId2179"/>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25" type="#_x0000_t75" style="width:1in;height:28.45pt" o:ole="">
            <v:imagedata r:id="rId2180" o:title=""/>
          </v:shape>
          <o:OLEObject Type="Embed" ProgID="Equation.DSMT4" ShapeID="_x0000_i2425" DrawAspect="Content" ObjectID="_1755966464" r:id="rId2181"/>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02" w:name="_Toc11352162"/>
      <w:bookmarkStart w:id="1103" w:name="_Toc20318052"/>
      <w:bookmarkStart w:id="1104" w:name="_Toc27299950"/>
      <w:bookmarkStart w:id="1105" w:name="_Toc29673225"/>
      <w:bookmarkStart w:id="1106" w:name="_Toc29673366"/>
      <w:bookmarkStart w:id="1107" w:name="_Toc29674359"/>
      <w:bookmarkStart w:id="1108" w:name="_Toc36645589"/>
      <w:bookmarkStart w:id="1109" w:name="_Toc45810638"/>
      <w:bookmarkStart w:id="1110" w:name="_Toc145348776"/>
      <w:r w:rsidRPr="0048482F">
        <w:rPr>
          <w:color w:val="000000"/>
        </w:rPr>
        <w:lastRenderedPageBreak/>
        <w:t>6.2.3</w:t>
      </w:r>
      <w:r w:rsidR="00D12C51" w:rsidRPr="0048482F">
        <w:rPr>
          <w:color w:val="000000"/>
        </w:rPr>
        <w:tab/>
        <w:t>UE PT-RS transmission procedure</w:t>
      </w:r>
      <w:bookmarkEnd w:id="1102"/>
      <w:bookmarkEnd w:id="1103"/>
      <w:bookmarkEnd w:id="1104"/>
      <w:bookmarkEnd w:id="1105"/>
      <w:bookmarkEnd w:id="1106"/>
      <w:bookmarkEnd w:id="1107"/>
      <w:bookmarkEnd w:id="1108"/>
      <w:bookmarkEnd w:id="1109"/>
      <w:bookmarkEnd w:id="1110"/>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11"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11"/>
    </w:p>
    <w:p w14:paraId="5CF1BF60" w14:textId="77777777" w:rsidR="004B461C" w:rsidRDefault="004B461C" w:rsidP="004B461C">
      <w:pPr>
        <w:pStyle w:val="Heading4"/>
        <w:rPr>
          <w:color w:val="000000"/>
        </w:rPr>
      </w:pPr>
      <w:bookmarkStart w:id="1112" w:name="_Toc11352163"/>
      <w:bookmarkStart w:id="1113" w:name="_Toc20318053"/>
      <w:bookmarkStart w:id="1114" w:name="_Toc27299951"/>
      <w:bookmarkStart w:id="1115" w:name="_Toc29673226"/>
      <w:bookmarkStart w:id="1116" w:name="_Toc29673367"/>
      <w:bookmarkStart w:id="1117" w:name="_Toc29674360"/>
      <w:bookmarkStart w:id="1118" w:name="_Toc36645590"/>
      <w:bookmarkStart w:id="1119" w:name="_Toc45810639"/>
      <w:bookmarkStart w:id="1120" w:name="_Toc145348777"/>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12"/>
      <w:bookmarkEnd w:id="1113"/>
      <w:bookmarkEnd w:id="1114"/>
      <w:bookmarkEnd w:id="1115"/>
      <w:bookmarkEnd w:id="1116"/>
      <w:bookmarkEnd w:id="1117"/>
      <w:bookmarkEnd w:id="1118"/>
      <w:bookmarkEnd w:id="1119"/>
      <w:bookmarkEnd w:id="1120"/>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26" type="#_x0000_t75" style="width:28.45pt;height:21.75pt" o:ole="">
                  <v:imagedata r:id="rId269" o:title=""/>
                </v:shape>
                <o:OLEObject Type="Embed" ProgID="Equation.3" ShapeID="_x0000_i2426" DrawAspect="Content" ObjectID="_1755966465" r:id="rId2182"/>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27" type="#_x0000_t75" style="width:7.55pt;height:14.25pt" o:ole="">
                  <v:imagedata r:id="rId271" o:title=""/>
                </v:shape>
                <o:OLEObject Type="Embed" ProgID="Equation.3" ShapeID="_x0000_i2427" DrawAspect="Content" ObjectID="_1755966466" r:id="rId2183"/>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28" type="#_x0000_t75" style="width:7.55pt;height:14.25pt" o:ole="">
                  <v:imagedata r:id="rId273" o:title=""/>
                </v:shape>
                <o:OLEObject Type="Embed" ProgID="Equation.3" ShapeID="_x0000_i2428" DrawAspect="Content" ObjectID="_1755966467" r:id="rId218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29" type="#_x0000_t75" style="width:7.55pt;height:14.25pt" o:ole="">
                  <v:imagedata r:id="rId273" o:title=""/>
                </v:shape>
                <o:OLEObject Type="Embed" ProgID="Equation.3" ShapeID="_x0000_i2429" DrawAspect="Content" ObjectID="_1755966468" r:id="rId2185"/>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30" type="#_x0000_t75" style="width:36.85pt;height:21.75pt" o:ole="">
                  <v:imagedata r:id="rId276" o:title=""/>
                </v:shape>
                <o:OLEObject Type="Embed" ProgID="Equation.3" ShapeID="_x0000_i2430" DrawAspect="Content" ObjectID="_1755966469" r:id="rId2186"/>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31" type="#_x0000_t75" style="width:7.55pt;height:14.25pt" o:ole="">
                  <v:imagedata r:id="rId273" o:title=""/>
                </v:shape>
                <o:OLEObject Type="Embed" ProgID="Equation.3" ShapeID="_x0000_i2431" DrawAspect="Content" ObjectID="_1755966470" r:id="rId2187"/>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32" type="#_x0000_t75" style="width:7.55pt;height:14.25pt" o:ole="">
                  <v:imagedata r:id="rId273" o:title=""/>
                </v:shape>
                <o:OLEObject Type="Embed" ProgID="Equation.3" ShapeID="_x0000_i2432" DrawAspect="Content" ObjectID="_1755966471" r:id="rId2188"/>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21"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lastRenderedPageBreak/>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22"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w:t>
      </w:r>
      <w:r w:rsidR="00D91ACC">
        <w:rPr>
          <w:color w:val="000000"/>
        </w:rPr>
        <w:t xml:space="preserve">When two SRS resource sets are configured in </w:t>
      </w:r>
      <w:r w:rsidR="00D91ACC" w:rsidRPr="00CB3F70">
        <w:rPr>
          <w:i/>
          <w:color w:val="000000"/>
        </w:rPr>
        <w:t>srs-ResourceSetToAddModList</w:t>
      </w:r>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SRS-ResourceSet</w:t>
      </w:r>
      <w:r w:rsidR="00D91ACC" w:rsidRPr="00CB3F70">
        <w:rPr>
          <w:color w:val="000000"/>
        </w:rPr>
        <w:t xml:space="preserve"> set to </w:t>
      </w:r>
      <w:r w:rsidR="0092084B">
        <w:rPr>
          <w:color w:val="000000"/>
        </w:rPr>
        <w:t>'</w:t>
      </w:r>
      <w:r w:rsidR="00D91ACC">
        <w:rPr>
          <w:color w:val="000000"/>
        </w:rPr>
        <w:t>non</w:t>
      </w:r>
      <w:r w:rsidR="00D91ACC" w:rsidRPr="00CB3F70">
        <w:rPr>
          <w:color w:val="000000"/>
        </w:rPr>
        <w:t>codebook</w:t>
      </w:r>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r w:rsidR="00D91ACC" w:rsidRPr="00A771F2">
        <w:rPr>
          <w:i/>
          <w:color w:val="000000"/>
          <w:lang w:eastAsia="ko-KR"/>
        </w:rPr>
        <w:t>sri-ResourceIndicator</w:t>
      </w:r>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r w:rsidR="00D91ACC" w:rsidRPr="00A771F2">
        <w:rPr>
          <w:i/>
        </w:rPr>
        <w:t>rrc-ConfiguredUplinkGrant</w:t>
      </w:r>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123" w:name="_Hlk512520180"/>
      <w:r w:rsidR="00BF0CE9" w:rsidRPr="00F35584">
        <w:rPr>
          <w:i/>
        </w:rPr>
        <w:t>PTRS-UplinkConfig</w:t>
      </w:r>
      <w:bookmarkEnd w:id="1123"/>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24" w:name="_Hlk500758550"/>
      <w:bookmarkStart w:id="1125"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24"/>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33" type="#_x0000_t75" style="width:36.85pt;height:21.75pt" o:ole="">
            <v:imagedata r:id="rId2189" o:title=""/>
          </v:shape>
          <o:OLEObject Type="Embed" ProgID="Equation.3" ShapeID="_x0000_i2433" DrawAspect="Content" ObjectID="_1755966472" r:id="rId2190"/>
        </w:object>
      </w:r>
      <w:r w:rsidR="004B461C">
        <w:t>,</w:t>
      </w:r>
    </w:p>
    <w:p w14:paraId="53076B87" w14:textId="10450CD5" w:rsidR="004B461C" w:rsidRDefault="00044A78" w:rsidP="00044A78">
      <w:pPr>
        <w:pStyle w:val="B1"/>
      </w:pPr>
      <w:r>
        <w:lastRenderedPageBreak/>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34" type="#_x0000_t75" style="width:36.85pt;height:14.25pt" o:ole="">
            <v:imagedata r:id="rId2191" o:title=""/>
          </v:shape>
          <o:OLEObject Type="Embed" ProgID="Equation.3" ShapeID="_x0000_i2434" DrawAspect="Content" ObjectID="_1755966473" r:id="rId2192"/>
        </w:object>
      </w:r>
      <w:r w:rsidR="004B461C" w:rsidRPr="001B1B4C">
        <w:t xml:space="preserve"> is given by</w:t>
      </w:r>
      <w:r w:rsidR="004B461C">
        <w:t xml:space="preserve"> </w:t>
      </w:r>
      <w:r w:rsidR="004B461C" w:rsidRPr="001B1B4C">
        <w:rPr>
          <w:position w:val="-10"/>
        </w:rPr>
        <w:object w:dxaOrig="2040" w:dyaOrig="340" w14:anchorId="13FF5A9A">
          <v:shape id="_x0000_i2435" type="#_x0000_t75" style="width:100.45pt;height:14.25pt" o:ole="">
            <v:imagedata r:id="rId2193" o:title=""/>
          </v:shape>
          <o:OLEObject Type="Embed" ProgID="Equation.3" ShapeID="_x0000_i2435" DrawAspect="Content" ObjectID="_1755966474" r:id="rId2194"/>
        </w:object>
      </w:r>
      <w:r w:rsidR="004B461C">
        <w:t xml:space="preserve">, where </w:t>
      </w:r>
      <w:r w:rsidR="004B461C" w:rsidRPr="001B1B4C">
        <w:rPr>
          <w:position w:val="-10"/>
        </w:rPr>
        <w:object w:dxaOrig="700" w:dyaOrig="340" w14:anchorId="46438FC0">
          <v:shape id="_x0000_i2436" type="#_x0000_t75" style="width:36.85pt;height:14.25pt" o:ole="">
            <v:imagedata r:id="rId2195" o:title=""/>
          </v:shape>
          <o:OLEObject Type="Embed" ProgID="Equation.3" ShapeID="_x0000_i2436" DrawAspect="Content" ObjectID="_1755966475" r:id="rId2196"/>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37" type="#_x0000_t75" style="width:21.75pt;height:14.25pt" o:ole="">
            <v:imagedata r:id="rId2197" o:title=""/>
          </v:shape>
          <o:OLEObject Type="Embed" ProgID="Equation.DSMT4" ShapeID="_x0000_i2437" DrawAspect="Content" ObjectID="_1755966476" r:id="rId2198"/>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38" type="#_x0000_t75" style="width:79.55pt;height:27.65pt" o:ole="">
            <v:imagedata r:id="rId2199" o:title=""/>
          </v:shape>
          <o:OLEObject Type="Embed" ProgID="Equation.DSMT4" ShapeID="_x0000_i2438" DrawAspect="Content" ObjectID="_1755966477" r:id="rId2200"/>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39" type="#_x0000_t75" style="width:36.85pt;height:14.25pt" o:ole="">
            <v:imagedata r:id="rId2195" o:title=""/>
          </v:shape>
          <o:OLEObject Type="Embed" ProgID="Equation.3" ShapeID="_x0000_i2439" DrawAspect="Content" ObjectID="_1755966478" r:id="rId22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6"/>
        <w:gridCol w:w="692"/>
        <w:gridCol w:w="1178"/>
        <w:gridCol w:w="1204"/>
        <w:gridCol w:w="1134"/>
        <w:gridCol w:w="1276"/>
        <w:gridCol w:w="1187"/>
        <w:gridCol w:w="928"/>
        <w:gridCol w:w="1046"/>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40" type="#_x0000_t75" style="width:36.85pt;height:21.75pt" o:ole="">
                  <v:imagedata r:id="rId2202" o:title=""/>
                </v:shape>
                <o:OLEObject Type="Embed" ProgID="Equation.3" ShapeID="_x0000_i2440" DrawAspect="Content" ObjectID="_1755966479" r:id="rId2203"/>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41" type="#_x0000_t75" style="width:36.85pt;height:21.75pt" o:ole="">
                  <v:imagedata r:id="rId2204" o:title=""/>
                </v:shape>
                <o:OLEObject Type="Embed" ProgID="Equation.3" ShapeID="_x0000_i2441" DrawAspect="Content" ObjectID="_1755966480" r:id="rId2205"/>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26" w:name="_Toc11352164"/>
      <w:bookmarkStart w:id="1127" w:name="_Toc20318054"/>
      <w:bookmarkStart w:id="1128" w:name="_Toc27299952"/>
      <w:bookmarkStart w:id="1129" w:name="_Toc29673227"/>
      <w:bookmarkStart w:id="1130" w:name="_Toc29673368"/>
      <w:bookmarkStart w:id="1131" w:name="_Toc29674361"/>
      <w:bookmarkStart w:id="1132" w:name="_Toc36645591"/>
      <w:bookmarkStart w:id="1133" w:name="_Toc45810640"/>
      <w:bookmarkStart w:id="1134" w:name="_Toc145348778"/>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26"/>
      <w:bookmarkEnd w:id="1127"/>
      <w:bookmarkEnd w:id="1128"/>
      <w:bookmarkEnd w:id="1129"/>
      <w:bookmarkEnd w:id="1130"/>
      <w:bookmarkEnd w:id="1131"/>
      <w:bookmarkEnd w:id="1132"/>
      <w:bookmarkEnd w:id="1133"/>
      <w:bookmarkEnd w:id="1134"/>
    </w:p>
    <w:bookmarkEnd w:id="1122"/>
    <w:bookmarkEnd w:id="1125"/>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42" type="#_x0000_t75" style="width:7.55pt;height:14.25pt" o:ole="">
                  <v:imagedata r:id="rId273" o:title=""/>
                </v:shape>
                <o:OLEObject Type="Embed" ProgID="Equation.3" ShapeID="_x0000_i2442" DrawAspect="Content" ObjectID="_1755966481" r:id="rId2206"/>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43" type="#_x0000_t75" style="width:7.55pt;height:14.25pt" o:ole="">
                  <v:imagedata r:id="rId273" o:title=""/>
                </v:shape>
                <o:OLEObject Type="Embed" ProgID="Equation.3" ShapeID="_x0000_i2443" DrawAspect="Content" ObjectID="_1755966482" r:id="rId220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44" type="#_x0000_t75" style="width:7.55pt;height:14.25pt" o:ole="">
                  <v:imagedata r:id="rId273" o:title=""/>
                </v:shape>
                <o:OLEObject Type="Embed" ProgID="Equation.3" ShapeID="_x0000_i2444" DrawAspect="Content" ObjectID="_1755966483" r:id="rId220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45" type="#_x0000_t75" style="width:7.55pt;height:14.25pt" o:ole="">
                  <v:imagedata r:id="rId273" o:title=""/>
                </v:shape>
                <o:OLEObject Type="Embed" ProgID="Equation.3" ShapeID="_x0000_i2445" DrawAspect="Content" ObjectID="_1755966484" r:id="rId220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46" type="#_x0000_t75" style="width:7.55pt;height:14.25pt" o:ole="">
                  <v:imagedata r:id="rId273" o:title=""/>
                </v:shape>
                <o:OLEObject Type="Embed" ProgID="Equation.3" ShapeID="_x0000_i2446" DrawAspect="Content" ObjectID="_1755966485" r:id="rId2210"/>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35" w:name="_Hlk11336166"/>
      <w:bookmarkEnd w:id="1121"/>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lastRenderedPageBreak/>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47" type="#_x0000_t75" style="width:27.65pt;height:21.75pt" o:ole="">
                  <v:imagedata r:id="rId2211" o:title=""/>
                </v:shape>
                <o:OLEObject Type="Embed" ProgID="Equation.3" ShapeID="_x0000_i2447" DrawAspect="Content" ObjectID="_1755966486" r:id="rId2212"/>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48" type="#_x0000_t75" style="width:36.85pt;height:21.75pt" o:ole="">
                  <v:imagedata r:id="rId2213" o:title=""/>
                </v:shape>
                <o:OLEObject Type="Embed" ProgID="Equation.3" ShapeID="_x0000_i2448" DrawAspect="Content" ObjectID="_1755966487" r:id="rId2214"/>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49" type="#_x0000_t75" style="width:44.35pt;height:21.75pt" o:ole="">
                  <v:imagedata r:id="rId2215" o:title=""/>
                </v:shape>
                <o:OLEObject Type="Embed" ProgID="Equation.3" ShapeID="_x0000_i2449" DrawAspect="Content" ObjectID="_1755966488" r:id="rId2216"/>
              </w:object>
            </w:r>
          </w:p>
        </w:tc>
      </w:tr>
    </w:tbl>
    <w:p w14:paraId="75835097" w14:textId="77777777" w:rsidR="00655151" w:rsidRDefault="00655151" w:rsidP="00655151">
      <w:bookmarkStart w:id="1136" w:name="_Hlk496168081"/>
    </w:p>
    <w:p w14:paraId="0E5F93CD" w14:textId="77777777" w:rsidR="00951A6F" w:rsidRDefault="00AE5F9B" w:rsidP="00951A6F">
      <w:pPr>
        <w:pStyle w:val="Heading2"/>
      </w:pPr>
      <w:bookmarkStart w:id="1137" w:name="_Toc11352165"/>
      <w:bookmarkStart w:id="1138" w:name="_Toc20318055"/>
      <w:bookmarkStart w:id="1139" w:name="_Toc27299953"/>
      <w:bookmarkStart w:id="1140" w:name="_Toc29673228"/>
      <w:bookmarkStart w:id="1141" w:name="_Toc29673369"/>
      <w:bookmarkStart w:id="1142" w:name="_Toc29674362"/>
      <w:bookmarkStart w:id="1143" w:name="_Toc36645592"/>
      <w:bookmarkStart w:id="1144" w:name="_Toc45810641"/>
      <w:bookmarkStart w:id="1145" w:name="_Toc145348779"/>
      <w:bookmarkEnd w:id="1135"/>
      <w:r w:rsidRPr="0048482F">
        <w:t>6</w:t>
      </w:r>
      <w:r w:rsidR="00066975" w:rsidRPr="0048482F">
        <w:t>.3</w:t>
      </w:r>
      <w:r w:rsidR="004A6977" w:rsidRPr="0048482F">
        <w:tab/>
        <w:t xml:space="preserve">UE PUSCH </w:t>
      </w:r>
      <w:r w:rsidR="004B461C">
        <w:t xml:space="preserve">frequency </w:t>
      </w:r>
      <w:r w:rsidR="004A6977" w:rsidRPr="0048482F">
        <w:t>hopping procedure</w:t>
      </w:r>
      <w:bookmarkEnd w:id="1137"/>
      <w:bookmarkEnd w:id="1138"/>
      <w:bookmarkEnd w:id="1139"/>
      <w:bookmarkEnd w:id="1140"/>
      <w:bookmarkEnd w:id="1141"/>
      <w:bookmarkEnd w:id="1142"/>
      <w:bookmarkEnd w:id="1143"/>
      <w:bookmarkEnd w:id="1144"/>
      <w:bookmarkEnd w:id="1145"/>
    </w:p>
    <w:p w14:paraId="03B5D580" w14:textId="1E12C75C" w:rsidR="00951A6F" w:rsidRPr="0048482F" w:rsidRDefault="00951A6F" w:rsidP="00951A6F">
      <w:pPr>
        <w:pStyle w:val="Heading3"/>
      </w:pPr>
      <w:bookmarkStart w:id="1146" w:name="_Toc29673229"/>
      <w:bookmarkStart w:id="1147" w:name="_Toc29673370"/>
      <w:bookmarkStart w:id="1148" w:name="_Toc29674363"/>
      <w:bookmarkStart w:id="1149" w:name="_Toc36645593"/>
      <w:bookmarkStart w:id="1150" w:name="_Toc45810642"/>
      <w:bookmarkStart w:id="1151" w:name="_Toc145348780"/>
      <w:r w:rsidRPr="0048482F">
        <w:t>6.</w:t>
      </w:r>
      <w:r>
        <w:t>3</w:t>
      </w:r>
      <w:r w:rsidRPr="0048482F">
        <w:t>.1</w:t>
      </w:r>
      <w:r w:rsidRPr="0048482F">
        <w:tab/>
      </w:r>
      <w:r>
        <w:t>Frequency hopping for PUSCH repetition Type A</w:t>
      </w:r>
      <w:bookmarkEnd w:id="1146"/>
      <w:bookmarkEnd w:id="1147"/>
      <w:bookmarkEnd w:id="1148"/>
      <w:bookmarkEnd w:id="1149"/>
      <w:bookmarkEnd w:id="1150"/>
      <w:r w:rsidR="00D238A4">
        <w:t xml:space="preserve"> and for TB processing over multiple slots</w:t>
      </w:r>
      <w:bookmarkEnd w:id="1151"/>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fallbackRAR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cg-nrofSlots</w:t>
      </w:r>
      <w:r w:rsidR="002539B6">
        <w:t xml:space="preserve"> and </w:t>
      </w:r>
      <w:r w:rsidR="002539B6">
        <w:rPr>
          <w:i/>
        </w:rPr>
        <w:t xml:space="preserve">cg-nrofPUSCH-InSlot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3F25F9F1" w:rsidR="003F405D" w:rsidRPr="005D3A9B" w:rsidRDefault="003F405D" w:rsidP="003F405D">
      <w:r w:rsidRPr="005D3A9B">
        <w:t>For operation with shared spectrum channel access</w:t>
      </w:r>
      <w:r w:rsidR="004238BC">
        <w:t xml:space="preserve"> in FR1</w:t>
      </w:r>
      <w:r w:rsidRPr="005D3A9B">
        <w:t xml:space="preserve">,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lastRenderedPageBreak/>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50" type="#_x0000_t75" style="width:180.85pt;height:36.85pt" o:ole="">
            <v:imagedata r:id="rId2217" o:title=""/>
          </v:shape>
          <o:OLEObject Type="Embed" ProgID="Equation.DSMT4" ShapeID="_x0000_i2450" DrawAspect="Content" ObjectID="_1755966489" r:id="rId2218"/>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51" type="#_x0000_t75" style="width:28.45pt;height:14.25pt" o:ole="">
            <v:imagedata r:id="rId2219" o:title=""/>
          </v:shape>
          <o:OLEObject Type="Embed" ProgID="Equation.3" ShapeID="_x0000_i2451" DrawAspect="Content" ObjectID="_1755966490" r:id="rId2220"/>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52" type="#_x0000_t75" style="width:36.85pt;height:14.25pt" o:ole="">
            <v:imagedata r:id="rId2221" o:title=""/>
          </v:shape>
          <o:OLEObject Type="Embed" ProgID="Equation.3" ShapeID="_x0000_i2452" DrawAspect="Content" ObjectID="_1755966491" r:id="rId2222"/>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53" type="#_x0000_t75" style="width:57.75pt;height:21.75pt" o:ole="">
            <v:imagedata r:id="rId2223" o:title=""/>
          </v:shape>
          <o:OLEObject Type="Embed" ProgID="Equation.3" ShapeID="_x0000_i2453" DrawAspect="Content" ObjectID="_1755966492" r:id="rId2224"/>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54" type="#_x0000_t75" style="width:107.15pt;height:21.75pt" o:ole="">
            <v:imagedata r:id="rId2225" o:title=""/>
          </v:shape>
          <o:OLEObject Type="Embed" ProgID="Equation.3" ShapeID="_x0000_i2454" DrawAspect="Content" ObjectID="_1755966493" r:id="rId2226"/>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326C0E55"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55" type="#_x0000_t75" style="width:14.25pt;height:14.25pt" o:ole="">
            <v:imagedata r:id="rId2227" o:title=""/>
          </v:shape>
          <o:OLEObject Type="Embed" ProgID="Equation.3" ShapeID="_x0000_i2455" DrawAspect="Content" ObjectID="_1755966494" r:id="rId2228"/>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56" type="#_x0000_t75" style="width:245.3pt;height:36.85pt" o:ole="">
            <v:imagedata r:id="rId2229" o:title=""/>
          </v:shape>
          <o:OLEObject Type="Embed" ProgID="Equation.3" ShapeID="_x0000_i2456" DrawAspect="Content" ObjectID="_1755966495" r:id="rId2230"/>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57" type="#_x0000_t75" style="width:14.25pt;height:14.25pt" o:ole="">
            <v:imagedata r:id="rId2231" o:title=""/>
          </v:shape>
          <o:OLEObject Type="Embed" ProgID="Equation.3" ShapeID="_x0000_i2457" DrawAspect="Content" ObjectID="_1755966496" r:id="rId2232"/>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58" type="#_x0000_t75" style="width:28.45pt;height:14.25pt" o:ole="">
            <v:imagedata r:id="rId2233" o:title=""/>
          </v:shape>
          <o:OLEObject Type="Embed" ProgID="Equation.3" ShapeID="_x0000_i2458" DrawAspect="Content" ObjectID="_1755966497" r:id="rId2234"/>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59" type="#_x0000_t75" style="width:36.85pt;height:14.25pt" o:ole="">
            <v:imagedata r:id="rId2235" o:title=""/>
          </v:shape>
          <o:OLEObject Type="Embed" ProgID="Equation.3" ShapeID="_x0000_i2459" DrawAspect="Content" ObjectID="_1755966498" r:id="rId2236"/>
        </w:object>
      </w:r>
      <w:r w:rsidRPr="0048482F">
        <w:rPr>
          <w:color w:val="000000"/>
        </w:rPr>
        <w:t>is the frequency offset in RBs between the two frequency hops.</w:t>
      </w:r>
    </w:p>
    <w:p w14:paraId="74C482FB" w14:textId="7CEF0CEC"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60" type="#_x0000_t75" style="width:14.25pt;height:14.25pt" o:ole="">
            <v:imagedata r:id="rId2227" o:title=""/>
          </v:shape>
          <o:OLEObject Type="Embed" ProgID="Equation.3" ShapeID="_x0000_i2460" DrawAspect="Content" ObjectID="_1755966499" r:id="rId2237"/>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49077802"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r w:rsidR="00144DCB">
        <w:rPr>
          <w:rFonts w:eastAsia="DengXian"/>
          <w:i/>
        </w:rPr>
        <w:t>pusch</w:t>
      </w:r>
      <w:r w:rsidR="00144DCB" w:rsidRPr="00E24869">
        <w:rPr>
          <w:rFonts w:eastAsia="DengXian"/>
          <w:i/>
        </w:rPr>
        <w:t>-Frequency</w:t>
      </w:r>
      <w:r w:rsidR="00144DCB">
        <w:rPr>
          <w:rFonts w:eastAsia="DengXian"/>
          <w:i/>
        </w:rPr>
        <w:t>H</w:t>
      </w:r>
      <w:r w:rsidR="00144DCB" w:rsidRPr="00E24869">
        <w:rPr>
          <w:rFonts w:eastAsia="DengXian"/>
          <w:i/>
        </w:rPr>
        <w:t>opping-Interval</w:t>
      </w:r>
      <w:r>
        <w:rPr>
          <w:rFonts w:eastAsia="DengXian"/>
          <w:iCs/>
        </w:rPr>
        <w:t>,</w:t>
      </w:r>
      <w:r>
        <w:rPr>
          <w:lang w:val=""/>
        </w:rPr>
        <w:t xml:space="preserve"> </w:t>
      </w:r>
      <w:r w:rsidRPr="0048482F">
        <w:rPr>
          <w:color w:val="000000"/>
          <w:position w:val="-10"/>
        </w:rPr>
        <w:object w:dxaOrig="600" w:dyaOrig="300" w14:anchorId="33B28BC9">
          <v:shape id="_x0000_i2461" type="#_x0000_t75" style="width:28.45pt;height:14.25pt" o:ole="">
            <v:imagedata r:id="rId2233" o:title=""/>
          </v:shape>
          <o:OLEObject Type="Embed" ProgID="Equation.3" ShapeID="_x0000_i2461" DrawAspect="Content" ObjectID="_1755966500" r:id="rId2238"/>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62" type="#_x0000_t75" style="width:36.85pt;height:14.25pt" o:ole="">
            <v:imagedata r:id="rId2235" o:title=""/>
          </v:shape>
          <o:OLEObject Type="Embed" ProgID="Equation.3" ShapeID="_x0000_i2462" DrawAspect="Content" ObjectID="_1755966501" r:id="rId2239"/>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152" w:name="_Toc29673230"/>
      <w:bookmarkStart w:id="1153" w:name="_Toc29673371"/>
      <w:bookmarkStart w:id="1154" w:name="_Toc29674364"/>
      <w:bookmarkStart w:id="1155" w:name="_Toc36645594"/>
      <w:bookmarkStart w:id="1156" w:name="_Toc45810643"/>
      <w:bookmarkStart w:id="1157" w:name="_Toc145348781"/>
      <w:r w:rsidRPr="00780527">
        <w:rPr>
          <w:color w:val="000000" w:themeColor="text1"/>
        </w:rPr>
        <w:t>6.3.2</w:t>
      </w:r>
      <w:r w:rsidRPr="00780527">
        <w:rPr>
          <w:color w:val="000000" w:themeColor="text1"/>
        </w:rPr>
        <w:tab/>
        <w:t>Frequency hopping for PUSCH repetition Type B</w:t>
      </w:r>
      <w:bookmarkEnd w:id="1152"/>
      <w:bookmarkEnd w:id="1153"/>
      <w:bookmarkEnd w:id="1154"/>
      <w:bookmarkEnd w:id="1155"/>
      <w:bookmarkEnd w:id="1156"/>
      <w:bookmarkEnd w:id="1157"/>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11939D23" w:rsidR="003F405D" w:rsidRPr="005D3A9B" w:rsidRDefault="003F405D" w:rsidP="003F405D">
      <w:pPr>
        <w:rPr>
          <w:szCs w:val="16"/>
        </w:rPr>
      </w:pPr>
      <w:r w:rsidRPr="005D3A9B">
        <w:t>For operation with shared spectrum channel access</w:t>
      </w:r>
      <w:r w:rsidR="004238BC">
        <w:t xml:space="preserve"> in FR1</w:t>
      </w:r>
      <w:r w:rsidRPr="005D3A9B">
        <w:t xml:space="preserve">,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lastRenderedPageBreak/>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40" r:link="rId2241"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63" type="#_x0000_t75" style="width:14.25pt;height:14.25pt" o:ole="">
            <v:imagedata r:id="rId2227" o:title=""/>
          </v:shape>
          <o:OLEObject Type="Embed" ProgID="Equation.3" ShapeID="_x0000_i2463" DrawAspect="Content" ObjectID="_1755966502" r:id="rId2242"/>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158" w:name="_Toc11352166"/>
      <w:bookmarkStart w:id="1159" w:name="_Toc20318056"/>
      <w:bookmarkStart w:id="1160" w:name="_Toc27299954"/>
      <w:bookmarkStart w:id="1161" w:name="_Toc29673231"/>
      <w:bookmarkStart w:id="1162" w:name="_Toc29673372"/>
      <w:bookmarkStart w:id="1163" w:name="_Toc29674365"/>
      <w:bookmarkStart w:id="1164" w:name="_Toc36645595"/>
      <w:bookmarkStart w:id="1165" w:name="_Toc45810644"/>
      <w:bookmarkStart w:id="1166" w:name="_Toc145348782"/>
      <w:bookmarkEnd w:id="1136"/>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58"/>
      <w:bookmarkEnd w:id="1159"/>
      <w:bookmarkEnd w:id="1160"/>
      <w:bookmarkEnd w:id="1161"/>
      <w:bookmarkEnd w:id="1162"/>
      <w:bookmarkEnd w:id="1163"/>
      <w:bookmarkEnd w:id="1164"/>
      <w:bookmarkEnd w:id="1165"/>
      <w:bookmarkEnd w:id="1166"/>
    </w:p>
    <w:p w14:paraId="71B630CD" w14:textId="3FECCC8D" w:rsidR="00A57FCC" w:rsidRPr="0048482F" w:rsidRDefault="00FB06E1" w:rsidP="00FB06E1">
      <w:pPr>
        <w:rPr>
          <w:color w:val="000000"/>
          <w:lang w:val="en-AU"/>
        </w:rPr>
      </w:pPr>
      <w:bookmarkStart w:id="1167" w:name="_Hlk496825264"/>
      <w:bookmarkStart w:id="1168"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and K</w:t>
      </w:r>
      <w:r w:rsidR="00106814" w:rsidRPr="00867345">
        <w:rPr>
          <w:color w:val="000000"/>
          <w:vertAlign w:val="subscript"/>
          <w:lang w:val="en-AU"/>
        </w:rPr>
        <w:t>offset</w:t>
      </w:r>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69"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70" w:name="_Hlk45746554"/>
      <w:bookmarkEnd w:id="1169"/>
      <w:r w:rsidR="00BD0AAB" w:rsidRPr="00774F96">
        <w:rPr>
          <w:color w:val="000000"/>
          <w:position w:val="-14"/>
        </w:rPr>
        <w:object w:dxaOrig="5240" w:dyaOrig="380" w14:anchorId="3D5C309D">
          <v:shape id="_x0000_i2464" type="#_x0000_t75" style="width:269.6pt;height:18.4pt" o:ole="">
            <v:imagedata r:id="rId2243" o:title=""/>
          </v:shape>
          <o:OLEObject Type="Embed" ProgID="Equation.DSMT4" ShapeID="_x0000_i2464" DrawAspect="Content" ObjectID="_1755966503" r:id="rId2244"/>
        </w:object>
      </w:r>
      <w:bookmarkEnd w:id="1170"/>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0E6C1283" w:rsidR="00A57FCC" w:rsidRPr="0048482F" w:rsidRDefault="006F2518" w:rsidP="00655151">
      <w:pPr>
        <w:pStyle w:val="B1"/>
        <w:rPr>
          <w:lang w:val="en-AU"/>
        </w:rPr>
      </w:pPr>
      <w:r>
        <w:rPr>
          <w:i/>
          <w:lang w:val="en-US"/>
        </w:rPr>
        <w:t>-</w:t>
      </w:r>
      <w:r>
        <w:rPr>
          <w:i/>
          <w:lang w:val="en-US"/>
        </w:rPr>
        <w:tab/>
      </w:r>
      <w:r>
        <w:rPr>
          <w:color w:val="000000" w:themeColor="text1"/>
        </w:rPr>
        <w:t>For operation with shared spectrum channel access</w:t>
      </w:r>
      <w:r w:rsidR="005A1F20">
        <w:rPr>
          <w:color w:val="000000" w:themeColor="text1"/>
          <w:lang w:val="en-GB"/>
        </w:rPr>
        <w:t xml:space="preserve"> in FR1</w:t>
      </w:r>
      <w:r>
        <w:rPr>
          <w:color w:val="000000" w:themeColor="text1"/>
        </w:rPr>
        <w:t xml:space="preserve">, </w:t>
      </w:r>
      <w:r>
        <w:rPr>
          <w:position w:val="-12"/>
        </w:rPr>
        <w:object w:dxaOrig="285" w:dyaOrig="375" w14:anchorId="2BA2FC6C">
          <v:shape id="_x0000_i2465" type="#_x0000_t75" style="width:14.25pt;height:19.25pt" o:ole="">
            <v:imagedata r:id="rId1973" o:title=""/>
          </v:shape>
          <o:OLEObject Type="Embed" ProgID="Equation.DSMT4" ShapeID="_x0000_i2465" DrawAspect="Content" ObjectID="_1755966504" r:id="rId2245"/>
        </w:object>
      </w:r>
      <w:r>
        <w:t xml:space="preserve">is calculated according to [4, TS 38.211], otherwise </w:t>
      </w:r>
      <w:r>
        <w:rPr>
          <w:position w:val="-12"/>
        </w:rPr>
        <w:object w:dxaOrig="285" w:dyaOrig="375" w14:anchorId="26BA76BB">
          <v:shape id="_x0000_i2466" type="#_x0000_t75" style="width:14.25pt;height:19.25pt" o:ole="">
            <v:imagedata r:id="rId1973" o:title=""/>
          </v:shape>
          <o:OLEObject Type="Embed" ProgID="Equation.DSMT4" ShapeID="_x0000_i2466" DrawAspect="Content" ObjectID="_1755966505" r:id="rId2246"/>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lastRenderedPageBreak/>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2B8AFC1F"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w:t>
      </w:r>
      <w:r w:rsidR="0031330D">
        <w:rPr>
          <w:lang w:val="en-GB"/>
        </w:rPr>
        <w:t xml:space="preserve">a </w:t>
      </w:r>
      <w:r w:rsidRPr="00F75846">
        <w:t>PUCCH of a smaller priority index</w:t>
      </w:r>
      <w:r w:rsidR="004E40AF">
        <w:t xml:space="preserve"> </w:t>
      </w:r>
      <w:r w:rsidR="0031330D">
        <w:t xml:space="preserve">and the PUCCH and PUSCH are not simultaneously transmitted,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w:t>
      </w:r>
      <w:r w:rsidR="004E40AF" w:rsidRPr="000E56AD">
        <w:t>r the secondar</w:t>
      </w:r>
      <w:r w:rsidR="004E40AF" w:rsidRPr="0009282C">
        <w:t>y PUCCH group</w:t>
      </w:r>
      <w:r w:rsidRPr="00F75846">
        <w:t xml:space="preserve">,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71"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71"/>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67" type="#_x0000_t75" style="width:16.75pt;height:15.05pt" o:ole="">
            <v:imagedata r:id="rId2247" o:title=""/>
          </v:shape>
          <o:OLEObject Type="Embed" ProgID="Equation.DSMT4" ShapeID="_x0000_i2467" DrawAspect="Content" ObjectID="_1755966506" r:id="rId2248"/>
        </w:object>
      </w:r>
      <w:r w:rsidRPr="004567DC">
        <w:t xml:space="preserve"> equals to </w:t>
      </w:r>
      <w:r>
        <w:t xml:space="preserve">the switching gap duration and </w:t>
      </w:r>
      <w:bookmarkStart w:id="1172"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72"/>
      <w:r>
        <w:t xml:space="preserve">, </w:t>
      </w:r>
      <w:r w:rsidRPr="004567DC">
        <w:t xml:space="preserve">otherwise </w:t>
      </w:r>
      <w:r w:rsidRPr="00BD0AAB">
        <w:rPr>
          <w:i/>
          <w:position w:val="-10"/>
        </w:rPr>
        <w:object w:dxaOrig="680" w:dyaOrig="300" w14:anchorId="589C4BA4">
          <v:shape id="_x0000_i2468" type="#_x0000_t75" style="width:33.5pt;height:15.05pt" o:ole="">
            <v:imagedata r:id="rId2249" o:title=""/>
          </v:shape>
          <o:OLEObject Type="Embed" ProgID="Equation.DSMT4" ShapeID="_x0000_i2468" DrawAspect="Content" ObjectID="_1755966507" r:id="rId2250"/>
        </w:object>
      </w:r>
      <w:r>
        <w:t>.</w:t>
      </w:r>
      <w:r w:rsidRPr="004567DC">
        <w:t xml:space="preserve"> </w:t>
      </w:r>
    </w:p>
    <w:bookmarkEnd w:id="1167"/>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69" type="#_x0000_t75" style="width:28.45pt;height:14.25pt" o:ole="">
            <v:imagedata r:id="rId2251" o:title=""/>
          </v:shape>
          <o:OLEObject Type="Embed" ProgID="Equation.3" ShapeID="_x0000_i2469" DrawAspect="Content" ObjectID="_1755966508" r:id="rId2252"/>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68"/>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70" type="#_x0000_t75" style="width:14.25pt;height:14.25pt" o:ole="">
                  <v:imagedata r:id="rId2253" o:title=""/>
                </v:shape>
                <o:OLEObject Type="Embed" ProgID="Equation.3" ShapeID="_x0000_i2470" DrawAspect="Content" ObjectID="_1755966509" r:id="rId2254"/>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71" type="#_x0000_t75" style="width:14.25pt;height:14.25pt" o:ole="">
                  <v:imagedata r:id="rId2253" o:title=""/>
                </v:shape>
                <o:OLEObject Type="Embed" ProgID="Equation.3" ShapeID="_x0000_i2471" DrawAspect="Content" ObjectID="_1755966510" r:id="rId2255"/>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73" w:name="_Toc29673232"/>
      <w:bookmarkStart w:id="1174" w:name="_Toc29673373"/>
      <w:bookmarkStart w:id="1175" w:name="_Toc29674366"/>
      <w:bookmarkStart w:id="1176" w:name="_Toc36645596"/>
      <w:bookmarkStart w:id="1177" w:name="_Toc45810645"/>
      <w:bookmarkStart w:id="1178" w:name="_Toc145348783"/>
      <w:r>
        <w:t>7</w:t>
      </w:r>
      <w:r>
        <w:tab/>
        <w:t>UE procedures for transmitting and receiving on a carrier with intra-cell guard bands</w:t>
      </w:r>
      <w:bookmarkEnd w:id="1173"/>
      <w:bookmarkEnd w:id="1174"/>
      <w:bookmarkEnd w:id="1175"/>
      <w:bookmarkEnd w:id="1176"/>
      <w:bookmarkEnd w:id="1177"/>
      <w:bookmarkEnd w:id="1178"/>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000000"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000000"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79" w:name="_Toc29673233"/>
      <w:bookmarkStart w:id="1180" w:name="_Toc29673374"/>
      <w:bookmarkStart w:id="1181" w:name="_Toc29674367"/>
      <w:bookmarkStart w:id="1182" w:name="_Toc36645597"/>
      <w:bookmarkStart w:id="1183" w:name="_Toc45810646"/>
      <w:bookmarkStart w:id="1184" w:name="_Toc145348784"/>
      <w:r>
        <w:t>8</w:t>
      </w:r>
      <w:r>
        <w:tab/>
        <w:t>P</w:t>
      </w:r>
      <w:r w:rsidR="00BB6B10" w:rsidRPr="00D5702E">
        <w:t xml:space="preserve">hysical </w:t>
      </w:r>
      <w:r w:rsidR="00BB6B10">
        <w:t>sidelink</w:t>
      </w:r>
      <w:r w:rsidR="00BB6B10" w:rsidRPr="00D5702E">
        <w:t xml:space="preserve"> shared channel related procedures</w:t>
      </w:r>
      <w:bookmarkEnd w:id="1179"/>
      <w:bookmarkEnd w:id="1180"/>
      <w:bookmarkEnd w:id="1181"/>
      <w:bookmarkEnd w:id="1182"/>
      <w:bookmarkEnd w:id="1183"/>
      <w:bookmarkEnd w:id="1184"/>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lastRenderedPageBreak/>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1A9C0A3C" w:rsidR="0090557E" w:rsidRPr="001A7C01" w:rsidRDefault="0090557E" w:rsidP="001932EF">
      <w:pPr>
        <w:rPr>
          <w:lang w:eastAsia="ko-KR"/>
        </w:rPr>
      </w:pPr>
      <w:r w:rsidRPr="001A7C01">
        <w:rPr>
          <w:rFonts w:hint="eastAsia"/>
          <w:lang w:eastAsia="ko-KR"/>
        </w:rPr>
        <w:t xml:space="preserve">The UE determines the set of </w:t>
      </w:r>
      <w:r w:rsidR="006E3617">
        <w:rPr>
          <w:lang w:eastAsia="ko-KR"/>
        </w:rPr>
        <w:t xml:space="preserve">logical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12083DA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00B50F0F">
        <w:rPr>
          <w:rFonts w:eastAsia="Malgun Gothic"/>
          <w:lang w:val="en-GB" w:eastAsia="ko-KR"/>
        </w:rPr>
        <w:t>,</w:t>
      </w:r>
      <w:r w:rsidRPr="001A7C01">
        <w:rPr>
          <w:rFonts w:eastAsia="Malgun Gothic" w:hint="eastAsia"/>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w:t>
      </w:r>
      <w:r w:rsidR="00B50F0F">
        <w:rPr>
          <w:rFonts w:eastAsia="Malgun Gothic"/>
          <w:lang w:eastAsia="ko-KR"/>
        </w:rPr>
        <w:t xml:space="preserve">and </w:t>
      </w:r>
      <w:r w:rsidR="00B50F0F" w:rsidRPr="0043423E">
        <w:rPr>
          <w:rFonts w:eastAsia="Malgun Gothic"/>
          <w:i/>
          <w:iCs/>
          <w:lang w:eastAsia="ko-KR"/>
        </w:rPr>
        <w:t>numSubchannel</w:t>
      </w:r>
      <w:r w:rsidR="00B50F0F">
        <w:rPr>
          <w:rFonts w:eastAsia="Malgun Gothic"/>
          <w:lang w:eastAsia="ko-KR"/>
        </w:rPr>
        <w:t xml:space="preserve"> </w:t>
      </w:r>
      <w:r w:rsidRPr="001A7C01">
        <w:rPr>
          <w:rFonts w:eastAsia="Malgun Gothic" w:hint="eastAsia"/>
          <w:lang w:eastAsia="ko-KR"/>
        </w:rPr>
        <w:t xml:space="preserve">are given by higher layer parameters </w:t>
      </w:r>
      <w:r w:rsidR="00F04287" w:rsidRPr="0069288C">
        <w:rPr>
          <w:rFonts w:eastAsia="Malgun Gothic"/>
          <w:i/>
          <w:lang w:eastAsia="ko-KR"/>
        </w:rPr>
        <w:t>sl-StartRB-Subchannel</w:t>
      </w:r>
      <w:r w:rsidR="00B50F0F">
        <w:rPr>
          <w:rFonts w:eastAsia="Malgun Gothic"/>
          <w:lang w:val="en-GB" w:eastAsia="ko-KR"/>
        </w:rPr>
        <w:t>,</w:t>
      </w:r>
      <w:r w:rsidRPr="001A7C01">
        <w:rPr>
          <w:rFonts w:eastAsia="Malgun Gothic" w:hint="eastAsia"/>
          <w:lang w:eastAsia="ko-KR"/>
        </w:rPr>
        <w:t xml:space="preserve"> </w:t>
      </w:r>
      <w:r w:rsidRPr="00776D33">
        <w:rPr>
          <w:rFonts w:eastAsia="Malgun Gothic"/>
          <w:i/>
          <w:lang w:eastAsia="ko-KR"/>
        </w:rPr>
        <w:t>sl-SubchannelSize</w:t>
      </w:r>
      <w:r w:rsidR="00B50F0F">
        <w:rPr>
          <w:rFonts w:eastAsia="Malgun Gothic"/>
          <w:i/>
          <w:lang w:eastAsia="ko-KR"/>
        </w:rPr>
        <w:t xml:space="preserve"> </w:t>
      </w:r>
      <w:r w:rsidR="00B50F0F" w:rsidRPr="0043423E">
        <w:rPr>
          <w:rFonts w:eastAsia="Malgun Gothic"/>
          <w:iCs/>
          <w:lang w:eastAsia="ko-KR"/>
        </w:rPr>
        <w:t>and</w:t>
      </w:r>
      <w:r w:rsidR="00B50F0F">
        <w:rPr>
          <w:rFonts w:eastAsia="Malgun Gothic"/>
          <w:i/>
          <w:lang w:eastAsia="ko-KR"/>
        </w:rPr>
        <w:t xml:space="preserve"> sl-NumSubchannel</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85" w:name="_Toc29673234"/>
      <w:bookmarkStart w:id="1186" w:name="_Toc29673375"/>
      <w:bookmarkStart w:id="1187" w:name="_Toc29674368"/>
      <w:bookmarkStart w:id="1188" w:name="_Toc36645598"/>
      <w:bookmarkStart w:id="1189" w:name="_Toc45810647"/>
      <w:bookmarkStart w:id="1190" w:name="_Toc145348785"/>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85"/>
      <w:bookmarkEnd w:id="1186"/>
      <w:bookmarkEnd w:id="1187"/>
      <w:bookmarkEnd w:id="1188"/>
      <w:bookmarkEnd w:id="1189"/>
      <w:bookmarkEnd w:id="1190"/>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91"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56" r:link="rId2257"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lastRenderedPageBreak/>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9B7C0BC" w:rsidR="00C37B88" w:rsidRPr="00E85563" w:rsidRDefault="00C37B88" w:rsidP="00C37B88">
      <w:pPr>
        <w:pStyle w:val="B1"/>
      </w:pPr>
      <w:r w:rsidRPr="007B2BEE">
        <w:t>-</w:t>
      </w:r>
      <w:r w:rsidRPr="007B2BEE">
        <w:tab/>
        <w:t xml:space="preserve">the UE shall set value of </w:t>
      </w:r>
      <w:r w:rsidR="00B50F0F">
        <w:t>'</w:t>
      </w:r>
      <w:r w:rsidR="00B50F0F" w:rsidRPr="009A70E5">
        <w:rPr>
          <w:i/>
          <w:iCs/>
        </w:rPr>
        <w:t>Providing</w:t>
      </w:r>
      <w:r w:rsidR="00B50F0F">
        <w:rPr>
          <w:i/>
          <w:iCs/>
        </w:rPr>
        <w:t>/</w:t>
      </w:r>
      <w:r w:rsidR="00B50F0F" w:rsidRPr="009A70E5">
        <w:rPr>
          <w:i/>
          <w:iCs/>
        </w:rPr>
        <w:t>Requesting</w:t>
      </w:r>
      <w:r w:rsidR="00B50F0F">
        <w:rPr>
          <w:i/>
          <w:iCs/>
        </w:rPr>
        <w:t xml:space="preserve"> i</w:t>
      </w:r>
      <w:r w:rsidR="00B50F0F" w:rsidRPr="009A70E5">
        <w:rPr>
          <w:i/>
          <w:iCs/>
        </w:rPr>
        <w:t>ndicator</w:t>
      </w:r>
      <w:r w:rsidR="00B50F0F">
        <w:t>'</w:t>
      </w:r>
      <w:r w:rsidRPr="007B2BEE">
        <w:t xml:space="preserve"> field as indicated by higher layers.</w:t>
      </w:r>
    </w:p>
    <w:p w14:paraId="5094A601" w14:textId="7F04DA79"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00B50F0F" w:rsidRPr="00E85563">
        <w:t xml:space="preserve"> </w:t>
      </w:r>
      <w:r w:rsidRPr="00E85563">
        <w:t xml:space="preserve">indicates SCI </w:t>
      </w:r>
      <w:r>
        <w:t xml:space="preserve">format </w:t>
      </w:r>
      <w:r w:rsidRPr="00E85563">
        <w:t>2-C is used to convey an explicit request for inter-UE coordination information:</w:t>
      </w:r>
    </w:p>
    <w:p w14:paraId="71B147C1" w14:textId="0B1B300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Priority</w:t>
      </w:r>
      <w:r>
        <w:t>'</w:t>
      </w:r>
      <w:r w:rsidRPr="00E85563">
        <w:t xml:space="preserve"> field as indicated by higher layers.</w:t>
      </w:r>
    </w:p>
    <w:p w14:paraId="391ABDAF" w14:textId="27AAE2C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Number of subchannels</w:t>
      </w:r>
      <w:r>
        <w:t>'</w:t>
      </w:r>
      <w:r w:rsidRPr="00E85563">
        <w:t xml:space="preserve"> field as indicated by higher layers.</w:t>
      </w:r>
    </w:p>
    <w:p w14:paraId="51EBC51B" w14:textId="4C6A90DC"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reservation period</w:t>
      </w:r>
      <w:r>
        <w:t>'</w:t>
      </w:r>
      <w:r w:rsidRPr="00E85563">
        <w:t xml:space="preserve"> field as indicated by higher layers.</w:t>
      </w:r>
    </w:p>
    <w:p w14:paraId="5CF5712D" w14:textId="67062286"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selection window location</w:t>
      </w:r>
      <w:r>
        <w:t>'</w:t>
      </w:r>
      <w:r w:rsidRPr="00E85563">
        <w:t xml:space="preserve"> field as indicated by higher layers.</w:t>
      </w:r>
    </w:p>
    <w:p w14:paraId="4F03B96B" w14:textId="6A19EF94"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r w:rsidR="00B50F0F" w:rsidRPr="00825133">
        <w:rPr>
          <w:i/>
          <w:iCs/>
          <w:color w:val="000000"/>
        </w:rPr>
        <w:t>sl-DetermineResourceType</w:t>
      </w:r>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0F3443E"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Pr="00E85563">
        <w:t xml:space="preserve"> indicates SCI </w:t>
      </w:r>
      <w:r>
        <w:t xml:space="preserve">format </w:t>
      </w:r>
      <w:r w:rsidRPr="00E85563">
        <w:t>2-C is used to convey inter-UE coordination information:</w:t>
      </w:r>
    </w:p>
    <w:p w14:paraId="0DB95E0B" w14:textId="4335FEC4"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w:t>
      </w:r>
    </w:p>
    <w:p w14:paraId="1B598C4A" w14:textId="00D0556F" w:rsidR="00C37B88"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combination(s)</w:t>
      </w:r>
      <w:r>
        <w:t>'</w:t>
      </w:r>
      <w:r w:rsidRPr="00E85563">
        <w:t xml:space="preserve"> field (</w:t>
      </w:r>
      <w:r>
        <w:t>clause</w:t>
      </w:r>
      <w:r w:rsidRPr="00E85563">
        <w:t xml:space="preserve"> 8.1.5A)</w:t>
      </w:r>
      <w:r>
        <w:t xml:space="preserve"> </w:t>
      </w:r>
      <w:r w:rsidRPr="00E85563">
        <w:t>as indicated by higher layers.</w:t>
      </w:r>
    </w:p>
    <w:p w14:paraId="5567A083" w14:textId="2AA8C076" w:rsidR="00C37B88" w:rsidRPr="005A4707" w:rsidRDefault="00C37B88" w:rsidP="00C37B88">
      <w:pPr>
        <w:pStyle w:val="B1"/>
        <w:ind w:firstLine="0"/>
      </w:pPr>
      <w:r>
        <w:t>-</w:t>
      </w:r>
      <w:r>
        <w:tab/>
      </w:r>
      <w:r w:rsidRPr="005A4707">
        <w:t xml:space="preserve">the UE shall set value of </w:t>
      </w:r>
      <w:r>
        <w:t xml:space="preserve">the </w:t>
      </w:r>
      <w:r w:rsidRPr="00C241B6">
        <w:rPr>
          <w:i/>
          <w:iCs/>
        </w:rPr>
        <w:t>'</w:t>
      </w:r>
      <w:r w:rsidRPr="00C241B6">
        <w:rPr>
          <w:rFonts w:eastAsia="Gulim" w:cs="Times"/>
          <w:i/>
          <w:iCs/>
          <w:lang w:val="en-US"/>
        </w:rPr>
        <w:t>Lowest subchannel indices</w:t>
      </w:r>
      <w:r w:rsidRPr="00C241B6">
        <w:rPr>
          <w:i/>
          <w:iCs/>
        </w:rPr>
        <w:t>'</w:t>
      </w:r>
      <w:r w:rsidRPr="005A4707">
        <w:t xml:space="preserve"> as indicated by higher layers</w:t>
      </w:r>
    </w:p>
    <w:p w14:paraId="0385B32F" w14:textId="4EB45BB2"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30C80967"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192" w:name="_Toc29673235"/>
      <w:bookmarkStart w:id="1193" w:name="_Toc29673376"/>
      <w:bookmarkStart w:id="1194" w:name="_Toc29674369"/>
      <w:bookmarkStart w:id="1195" w:name="_Toc36645599"/>
      <w:bookmarkStart w:id="1196" w:name="_Toc45810648"/>
      <w:bookmarkStart w:id="1197" w:name="_Toc145348786"/>
      <w:bookmarkEnd w:id="1191"/>
      <w:r>
        <w:rPr>
          <w:color w:val="000000"/>
        </w:rPr>
        <w:lastRenderedPageBreak/>
        <w:t>8</w:t>
      </w:r>
      <w:r w:rsidRPr="0048482F">
        <w:rPr>
          <w:color w:val="000000"/>
        </w:rPr>
        <w:t>.1.1</w:t>
      </w:r>
      <w:r w:rsidRPr="0048482F">
        <w:rPr>
          <w:color w:val="000000"/>
        </w:rPr>
        <w:tab/>
        <w:t>Transmission schemes</w:t>
      </w:r>
      <w:bookmarkEnd w:id="1192"/>
      <w:bookmarkEnd w:id="1193"/>
      <w:bookmarkEnd w:id="1194"/>
      <w:bookmarkEnd w:id="1195"/>
      <w:bookmarkEnd w:id="1196"/>
      <w:bookmarkEnd w:id="1197"/>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98" w:name="_Toc29673236"/>
      <w:bookmarkStart w:id="1199" w:name="_Toc29673377"/>
      <w:bookmarkStart w:id="1200" w:name="_Toc29674370"/>
      <w:bookmarkStart w:id="1201" w:name="_Toc36645600"/>
      <w:bookmarkStart w:id="1202" w:name="_Toc45810649"/>
      <w:bookmarkStart w:id="1203" w:name="_Toc145348787"/>
      <w:r>
        <w:rPr>
          <w:color w:val="000000"/>
        </w:rPr>
        <w:t>8</w:t>
      </w:r>
      <w:r w:rsidRPr="0048482F">
        <w:rPr>
          <w:color w:val="000000"/>
        </w:rPr>
        <w:t>.1.</w:t>
      </w:r>
      <w:r>
        <w:rPr>
          <w:color w:val="000000"/>
        </w:rPr>
        <w:t>2</w:t>
      </w:r>
      <w:r w:rsidRPr="0048482F">
        <w:rPr>
          <w:color w:val="000000"/>
        </w:rPr>
        <w:tab/>
      </w:r>
      <w:r>
        <w:rPr>
          <w:color w:val="000000"/>
        </w:rPr>
        <w:t>Resource allocation</w:t>
      </w:r>
      <w:bookmarkEnd w:id="1198"/>
      <w:bookmarkEnd w:id="1199"/>
      <w:bookmarkEnd w:id="1200"/>
      <w:bookmarkEnd w:id="1201"/>
      <w:bookmarkEnd w:id="1202"/>
      <w:bookmarkEnd w:id="1203"/>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04" w:name="_Toc29673237"/>
      <w:bookmarkStart w:id="1205" w:name="_Toc29673378"/>
      <w:bookmarkStart w:id="1206" w:name="_Toc29674371"/>
      <w:bookmarkStart w:id="1207" w:name="_Toc36645601"/>
      <w:bookmarkStart w:id="1208" w:name="_Toc45810650"/>
      <w:bookmarkStart w:id="1209" w:name="_Toc145348788"/>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04"/>
      <w:bookmarkEnd w:id="1205"/>
      <w:bookmarkEnd w:id="1206"/>
      <w:bookmarkEnd w:id="1207"/>
      <w:bookmarkEnd w:id="1208"/>
      <w:bookmarkEnd w:id="1209"/>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10" w:name="_Toc29673238"/>
      <w:bookmarkStart w:id="1211" w:name="_Toc29673379"/>
      <w:bookmarkStart w:id="1212" w:name="_Toc29674372"/>
      <w:bookmarkStart w:id="1213" w:name="_Toc36645602"/>
      <w:bookmarkStart w:id="1214" w:name="_Toc45810651"/>
      <w:bookmarkStart w:id="1215" w:name="_Toc145348789"/>
      <w:r>
        <w:lastRenderedPageBreak/>
        <w:t>8</w:t>
      </w:r>
      <w:r w:rsidRPr="0048482F">
        <w:t>.1.</w:t>
      </w:r>
      <w:r>
        <w:t>2</w:t>
      </w:r>
      <w:r w:rsidRPr="0048482F">
        <w:t>.</w:t>
      </w:r>
      <w:r>
        <w:t>2</w:t>
      </w:r>
      <w:r w:rsidRPr="0048482F">
        <w:tab/>
      </w:r>
      <w:r>
        <w:t>Resource allocation in frequency domain</w:t>
      </w:r>
      <w:bookmarkEnd w:id="1210"/>
      <w:bookmarkEnd w:id="1211"/>
      <w:bookmarkEnd w:id="1212"/>
      <w:bookmarkEnd w:id="1213"/>
      <w:bookmarkEnd w:id="1214"/>
      <w:bookmarkEnd w:id="1215"/>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16" w:name="_Hlk26182315"/>
      <w:bookmarkStart w:id="1217" w:name="_Toc29673239"/>
      <w:bookmarkStart w:id="1218" w:name="_Toc29673380"/>
      <w:bookmarkStart w:id="1219" w:name="_Toc29674373"/>
      <w:bookmarkStart w:id="1220" w:name="_Toc36645603"/>
      <w:bookmarkStart w:id="1221" w:name="_Toc45810652"/>
      <w:bookmarkStart w:id="1222" w:name="_Toc145348790"/>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16"/>
      <w:r w:rsidRPr="00873545">
        <w:rPr>
          <w:color w:val="000000"/>
        </w:rPr>
        <w:t>transport block size determination</w:t>
      </w:r>
      <w:bookmarkEnd w:id="1217"/>
      <w:bookmarkEnd w:id="1218"/>
      <w:bookmarkEnd w:id="1219"/>
      <w:bookmarkEnd w:id="1220"/>
      <w:bookmarkEnd w:id="1221"/>
      <w:bookmarkEnd w:id="1222"/>
    </w:p>
    <w:p w14:paraId="644EDE24" w14:textId="634881E0"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w:t>
      </w:r>
      <w:r w:rsidR="006E68AD">
        <w:t>,</w:t>
      </w:r>
      <w:r w:rsidRPr="00AE0E64">
        <w:t xml:space="preserve"> 2-B</w:t>
      </w:r>
      <w:r w:rsidR="006E68AD">
        <w:t xml:space="preserve"> or 2-C</w:t>
      </w:r>
      <w:r w:rsidRPr="00AE0E64">
        <w:t>.</w:t>
      </w:r>
    </w:p>
    <w:p w14:paraId="59B68882" w14:textId="77777777" w:rsidR="00BB6B10" w:rsidRPr="0048482F" w:rsidRDefault="00BB6B10" w:rsidP="00BB6B10">
      <w:pPr>
        <w:pStyle w:val="Heading4"/>
        <w:rPr>
          <w:color w:val="000000"/>
        </w:rPr>
      </w:pPr>
      <w:bookmarkStart w:id="1223" w:name="_Toc29673240"/>
      <w:bookmarkStart w:id="1224" w:name="_Toc29673381"/>
      <w:bookmarkStart w:id="1225" w:name="_Toc29674374"/>
      <w:bookmarkStart w:id="1226" w:name="_Toc36645604"/>
      <w:bookmarkStart w:id="1227" w:name="_Toc45810653"/>
      <w:bookmarkStart w:id="1228" w:name="_Toc145348791"/>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23"/>
      <w:bookmarkEnd w:id="1224"/>
      <w:bookmarkEnd w:id="1225"/>
      <w:bookmarkEnd w:id="1226"/>
      <w:bookmarkEnd w:id="1227"/>
      <w:bookmarkEnd w:id="1228"/>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A52198">
        <w:rPr>
          <w:i/>
        </w:rPr>
        <w:t>sl-Additional-MCS-Table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29" w:name="_Toc29673241"/>
      <w:bookmarkStart w:id="1230" w:name="_Toc29673382"/>
      <w:bookmarkStart w:id="1231" w:name="_Toc29674375"/>
      <w:bookmarkStart w:id="1232" w:name="_Toc36645605"/>
      <w:bookmarkStart w:id="1233" w:name="_Toc45810654"/>
      <w:bookmarkStart w:id="1234" w:name="_Toc145348792"/>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29"/>
      <w:bookmarkEnd w:id="1230"/>
      <w:bookmarkEnd w:id="1231"/>
      <w:bookmarkEnd w:id="1232"/>
      <w:bookmarkEnd w:id="1233"/>
      <w:bookmarkEnd w:id="1234"/>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72" type="#_x0000_t75" style="width:57.75pt;height:14.25pt" o:ole="">
            <v:imagedata r:id="rId159" o:title=""/>
          </v:shape>
          <o:OLEObject Type="Embed" ProgID="Equation.3" ShapeID="_x0000_i2472" DrawAspect="Content" ObjectID="_1755966511" r:id="rId2258"/>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73" type="#_x0000_t75" style="width:57.75pt;height:14.25pt" o:ole="">
            <v:imagedata r:id="rId161" o:title=""/>
          </v:shape>
          <o:OLEObject Type="Embed" ProgID="Equation.3" ShapeID="_x0000_i2473" DrawAspect="Content" ObjectID="_1755966512" r:id="rId2259"/>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lastRenderedPageBreak/>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69094D">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000000"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74" type="#_x0000_t75" style="width:21.75pt;height:21.75pt" o:ole="">
            <v:imagedata r:id="rId176" o:title=""/>
          </v:shape>
          <o:OLEObject Type="Embed" ProgID="Equation.3" ShapeID="_x0000_i2474" DrawAspect="Content" ObjectID="_1755966513" r:id="rId2260"/>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35" w:name="_Toc29673242"/>
      <w:bookmarkStart w:id="1236" w:name="_Toc29673383"/>
      <w:bookmarkStart w:id="1237" w:name="_Toc29674376"/>
      <w:bookmarkStart w:id="1238" w:name="_Toc36645606"/>
      <w:bookmarkStart w:id="1239" w:name="_Toc45810655"/>
      <w:bookmarkStart w:id="1240" w:name="_Toc145348793"/>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35"/>
      <w:bookmarkEnd w:id="1236"/>
      <w:bookmarkEnd w:id="1237"/>
      <w:bookmarkEnd w:id="1238"/>
      <w:bookmarkEnd w:id="1239"/>
      <w:bookmarkEnd w:id="1240"/>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1258FC5A" w:rsidR="0097417C" w:rsidRPr="00D500FE" w:rsidRDefault="0097417C" w:rsidP="0097417C">
      <w:pPr>
        <w:pStyle w:val="B1"/>
      </w:pPr>
      <w:r>
        <w:lastRenderedPageBreak/>
        <w:t>-</w:t>
      </w:r>
      <w:r>
        <w:tab/>
        <w:t xml:space="preserve">Optionally, </w:t>
      </w:r>
      <w:r w:rsidRPr="00D500FE">
        <w:rPr>
          <w:lang w:val="en-US"/>
        </w:rPr>
        <w:t>the indication of resource selection mechanism</w:t>
      </w:r>
      <w:r w:rsidRPr="00D500FE">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41"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41"/>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42"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42"/>
    </w:p>
    <w:p w14:paraId="3F94E0AC" w14:textId="707DBB82" w:rsidR="00FC5EB3" w:rsidRDefault="00FA7A54" w:rsidP="00FC5EB3">
      <w:pPr>
        <w:pStyle w:val="B1"/>
        <w:rPr>
          <w:rFonts w:eastAsia="Malgun Gothic"/>
          <w:lang w:eastAsia="en-GB"/>
        </w:rPr>
      </w:pPr>
      <w:bookmarkStart w:id="1243"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43"/>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r w:rsidR="0097417C">
        <w:rPr>
          <w:rFonts w:eastAsia="Malgun Gothic"/>
          <w:i/>
          <w:lang w:eastAsia="ko-KR"/>
        </w:rPr>
        <w:t>.</w:t>
      </w:r>
    </w:p>
    <w:p w14:paraId="0E3BFE40" w14:textId="7E6654F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r w:rsidR="00E07627" w:rsidRPr="009E14AC">
        <w:rPr>
          <w:i/>
          <w:iCs/>
        </w:rPr>
        <w:t>sl</w:t>
      </w:r>
      <w:r w:rsidR="00E07627">
        <w:t>-</w:t>
      </w:r>
      <w:r w:rsidR="00E07627">
        <w:rPr>
          <w:i/>
          <w:iCs/>
          <w:lang w:val="en-GB"/>
        </w:rPr>
        <w:t>M</w:t>
      </w:r>
      <w:r w:rsidR="00E07627" w:rsidRPr="00C90B27">
        <w:rPr>
          <w:i/>
          <w:iCs/>
        </w:rPr>
        <w:t>inNumCandidateSlots</w:t>
      </w:r>
      <w:r w:rsidR="00E07627">
        <w:rPr>
          <w:i/>
          <w:iCs/>
        </w:rPr>
        <w:t>Periodic</w:t>
      </w:r>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7448F9">
        <w:t xml:space="preserve">and contiguous partial sensing </w:t>
      </w:r>
      <w:r w:rsidR="007448F9" w:rsidRPr="00D70070">
        <w:t>for resource (re)selection triggered by periodic transmission</w:t>
      </w:r>
      <w:r w:rsidR="007448F9"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sidRPr="00D70070">
        <w:rPr>
          <w:lang w:val="en-AU"/>
        </w:rPr>
        <w:t>)</w:t>
      </w:r>
      <w:r>
        <w:t>.</w:t>
      </w:r>
    </w:p>
    <w:p w14:paraId="2E9593F3" w14:textId="36D56849"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r w:rsidR="00E07627" w:rsidRPr="009E14AC">
        <w:rPr>
          <w:i/>
          <w:iCs/>
        </w:rPr>
        <w:t>sl</w:t>
      </w:r>
      <w:r w:rsidR="00E07627">
        <w:t>-</w:t>
      </w:r>
      <w:r w:rsidR="00E07627">
        <w:rPr>
          <w:i/>
          <w:iCs/>
          <w:color w:val="000000" w:themeColor="text1"/>
          <w:lang w:val="en-GB"/>
        </w:rPr>
        <w:t>M</w:t>
      </w:r>
      <w:r w:rsidR="00E07627">
        <w:rPr>
          <w:i/>
          <w:iCs/>
          <w:color w:val="000000" w:themeColor="text1"/>
        </w:rPr>
        <w:t>inNumCandidateSlotsAperiodic</w:t>
      </w:r>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w:t>
      </w:r>
      <w:r w:rsidR="007448F9" w:rsidRPr="007E7DB5">
        <w:t>periodic-based partial sensing</w:t>
      </w:r>
      <w:r w:rsidR="007448F9" w:rsidRPr="00136EB5">
        <w:rPr>
          <w:color w:val="000000"/>
        </w:rPr>
        <w:t xml:space="preserve"> and/or </w:t>
      </w:r>
      <w:r w:rsidRPr="00053E85">
        <w:rPr>
          <w:color w:val="000000" w:themeColor="text1"/>
        </w:rPr>
        <w:t>contiguous partial sensing</w:t>
      </w:r>
      <w:r w:rsidR="00E07627">
        <w:rPr>
          <w:color w:val="000000" w:themeColor="text1"/>
          <w:lang w:val="en-GB"/>
        </w:rPr>
        <w:t xml:space="preserve"> </w:t>
      </w:r>
      <w:r w:rsidR="007448F9" w:rsidRPr="007E7DB5">
        <w:t xml:space="preserve">results (if available) </w:t>
      </w:r>
      <w:r w:rsidR="007448F9" w:rsidRPr="007E7DB5">
        <w:rPr>
          <w:color w:val="000000"/>
        </w:rPr>
        <w:t>for resource (re)selection triggered by aperiodic transmission</w:t>
      </w:r>
      <w:r w:rsidR="007448F9">
        <w:rPr>
          <w:color w:val="000000"/>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Pr>
          <w:color w:val="000000"/>
          <w:lang w:val="en-AU"/>
        </w:rPr>
        <w:t>)</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r w:rsidR="00576EDE">
        <w:rPr>
          <w:i/>
          <w:iCs/>
          <w:lang w:val="en-AU"/>
        </w:rPr>
        <w:t>sl-</w:t>
      </w:r>
      <w:r w:rsidR="00576EDE" w:rsidRPr="00B83307">
        <w:rPr>
          <w:i/>
          <w:lang w:eastAsia="zh-CN"/>
        </w:rPr>
        <w:t>PBPS-OccasionReservePeriodList</w:t>
      </w:r>
      <w:r>
        <w:rPr>
          <w:i/>
          <w:iCs/>
        </w:rPr>
        <w:t xml:space="preserve">, </w:t>
      </w:r>
      <w:r>
        <w:t>which i</w:t>
      </w:r>
      <w:r w:rsidRPr="003933FC">
        <w:t xml:space="preserve">ndicates the subset of periodicity values from </w:t>
      </w:r>
      <w:r w:rsidRPr="00C84B7C">
        <w:rPr>
          <w:i/>
          <w:iCs/>
        </w:rPr>
        <w:t>sl-ResourceReservePeriodList</w:t>
      </w:r>
      <w:r w:rsidRPr="003933FC">
        <w:t xml:space="preserve"> used to determine periodic sensing occasions in periodic-based partial sensing.</w:t>
      </w:r>
      <w:r>
        <w:t xml:space="preserve"> </w:t>
      </w:r>
      <w:r w:rsidRPr="003933FC">
        <w:t xml:space="preserve">If not configured, all periodicity values from </w:t>
      </w:r>
      <w:r w:rsidRPr="00C84B7C">
        <w:rPr>
          <w:i/>
          <w:iCs/>
        </w:rPr>
        <w:t>sl-ResourceReservePeriodList</w:t>
      </w:r>
      <w:r w:rsidRPr="003933FC">
        <w:t xml:space="preserve"> are used to determine periodic sensing occasions in periodic-based partial sensing</w:t>
      </w:r>
      <w:r>
        <w:t>.</w:t>
      </w:r>
    </w:p>
    <w:p w14:paraId="77B64A35" w14:textId="60391E90" w:rsidR="0097417C" w:rsidRDefault="0097417C" w:rsidP="0097417C">
      <w:pPr>
        <w:pStyle w:val="B1"/>
      </w:pPr>
      <w:r>
        <w:t>-</w:t>
      </w:r>
      <w:r>
        <w:tab/>
        <w:t xml:space="preserve">Optionally, </w:t>
      </w:r>
      <w:r w:rsidRPr="001807A6">
        <w:t xml:space="preserve">additional sensing occasions </w:t>
      </w:r>
      <w:r>
        <w:t xml:space="preserve">as </w:t>
      </w:r>
      <w:r w:rsidR="00576EDE">
        <w:rPr>
          <w:i/>
          <w:lang w:val="en-AU" w:eastAsia="zh-CN"/>
        </w:rPr>
        <w:t>sl-</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Pr="003933FC">
        <w:t xml:space="preserve">for a given reservation periodicity and the last periodic sensing occasion prior to 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r w:rsidRPr="00576EDE">
        <w:rPr>
          <w:i/>
          <w:iCs/>
          <w:lang w:val="en-AU"/>
        </w:rPr>
        <w:t>sl-</w:t>
      </w:r>
      <w:r w:rsidRPr="00576EDE">
        <w:rPr>
          <w:i/>
          <w:iCs/>
          <w:lang w:val="x-none"/>
        </w:rPr>
        <w:t>CPS-WindowPeriodic</w:t>
      </w:r>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r w:rsidRPr="00576EDE">
        <w:rPr>
          <w:i/>
          <w:iCs/>
          <w:lang w:val="en-AU"/>
        </w:rPr>
        <w:t>sl-</w:t>
      </w:r>
      <w:r w:rsidRPr="00576EDE">
        <w:rPr>
          <w:i/>
          <w:iCs/>
          <w:lang w:val="x-none"/>
        </w:rPr>
        <w:t>CPS-Window</w:t>
      </w:r>
      <w:r w:rsidRPr="00576EDE">
        <w:rPr>
          <w:i/>
          <w:iCs/>
        </w:rPr>
        <w:t>Ap</w:t>
      </w:r>
      <w:r w:rsidRPr="00576EDE">
        <w:rPr>
          <w:i/>
          <w:iCs/>
          <w:lang w:val="x-none"/>
        </w:rPr>
        <w:t>eriodic</w:t>
      </w:r>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r w:rsidR="008A5CBB" w:rsidRPr="008630CA">
        <w:rPr>
          <w:i/>
          <w:iCs/>
        </w:rPr>
        <w:t>sl</w:t>
      </w:r>
      <w:r w:rsidR="008A5CBB">
        <w:rPr>
          <w:rFonts w:eastAsia="Malgun Gothic"/>
          <w:i/>
          <w:lang w:eastAsia="ko-KR"/>
        </w:rPr>
        <w:t>-</w:t>
      </w:r>
      <w:r w:rsidR="008A5CBB">
        <w:rPr>
          <w:rFonts w:eastAsia="Malgun Gothic"/>
          <w:i/>
          <w:lang w:val="en-GB" w:eastAsia="ko-KR"/>
        </w:rPr>
        <w:t>P</w:t>
      </w:r>
      <w:r w:rsidR="008A5CBB">
        <w:rPr>
          <w:rFonts w:eastAsia="Malgun Gothic"/>
          <w:i/>
          <w:lang w:eastAsia="ko-KR"/>
        </w:rPr>
        <w:t>artialSensingInactiveTime</w:t>
      </w:r>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lastRenderedPageBreak/>
        <w:t xml:space="preserve">When periodic reservation for another TB </w:t>
      </w:r>
      <w:r w:rsidRPr="005A643D">
        <w:t>(</w:t>
      </w:r>
      <w:r w:rsidRPr="005A643D">
        <w:rPr>
          <w:rStyle w:val="Emphasis"/>
        </w:rPr>
        <w:t>sl-MultiReserveResource</w:t>
      </w:r>
      <w:r w:rsidRPr="005A643D">
        <w:t>) is enabled for the resource pool, 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r w:rsidR="008A5CBB" w:rsidRPr="00E45E13">
        <w:rPr>
          <w:i/>
          <w:iCs/>
        </w:rPr>
        <w:t>sl-</w:t>
      </w:r>
      <w:r w:rsidR="008A5CBB">
        <w:rPr>
          <w:i/>
          <w:iCs/>
          <w:color w:val="000000"/>
        </w:rPr>
        <w:t>A</w:t>
      </w:r>
      <w:r w:rsidRPr="005A643D">
        <w:rPr>
          <w:i/>
          <w:iCs/>
          <w:color w:val="000000"/>
        </w:rPr>
        <w:t>llowedResourceSelectionConfig</w:t>
      </w:r>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000000"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2E75663"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4E7F5C" w:rsidRPr="00E921A8">
        <w:rPr>
          <w:color w:val="000000"/>
          <w:lang w:eastAsia="ko-KR"/>
        </w:rPr>
        <w:t xml:space="preserve"> for UE performing periodic-based partial sensing</w:t>
      </w:r>
      <w:r w:rsidR="004E7F5C">
        <w:rPr>
          <w:color w:val="000000"/>
          <w:lang w:eastAsia="ko-KR"/>
        </w:rPr>
        <w:t xml:space="preserve"> together with </w:t>
      </w:r>
      <w:r w:rsidR="004E7F5C" w:rsidRPr="00E921A8">
        <w:rPr>
          <w:color w:val="000000"/>
          <w:lang w:eastAsia="ko-KR"/>
        </w:rPr>
        <w:t xml:space="preserve">contiguous partial sensing and </w:t>
      </w:r>
      <w:r w:rsidR="004E7F5C" w:rsidRPr="00D70070">
        <w:t>resource (re)selection triggered by 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correspond to one candidate single-slot resource</w:t>
      </w:r>
      <w:r w:rsidR="004E7F5C" w:rsidRPr="00E921A8">
        <w:rPr>
          <w:color w:val="000000"/>
          <w:lang w:eastAsia="ko-KR"/>
        </w:rPr>
        <w:t xml:space="preserve"> for UE performing at least contiguous partial sensing and </w:t>
      </w:r>
      <w:r w:rsidR="004E7F5C" w:rsidRPr="00D70070">
        <w:t xml:space="preserve">resource (re)selection triggered by </w:t>
      </w:r>
      <w:r w:rsidR="004E7F5C">
        <w:rPr>
          <w:lang w:val="en-AU"/>
        </w:rPr>
        <w:t>a</w:t>
      </w:r>
      <w:r w:rsidR="004E7F5C" w:rsidRPr="00D70070">
        <w:t>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44"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44"/>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582CAA73"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w:t>
      </w:r>
      <w:r w:rsidR="004E7F5C">
        <w:rPr>
          <w:rFonts w:eastAsia="Malgun Gothic"/>
          <w:lang w:eastAsia="ko-KR"/>
        </w:rPr>
        <w:t xml:space="preserve">at least </w:t>
      </w:r>
      <w:r w:rsidRPr="00AE3062">
        <w:rPr>
          <w:rFonts w:eastAsia="Malgun Gothic"/>
          <w:lang w:eastAsia="ko-KR"/>
        </w:rPr>
        <w:t xml:space="preserve">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 xml:space="preserve">the number of candidate </w:t>
      </w:r>
      <w:r w:rsidR="008C6DBD">
        <w:rPr>
          <w:rFonts w:eastAsia="Malgun Gothic"/>
          <w:lang w:val="en-US"/>
        </w:rPr>
        <w:t>slots</w:t>
      </w:r>
      <w:r w:rsidRPr="00053E85">
        <w:rPr>
          <w:rFonts w:eastAsia="Malgun Gothic"/>
          <w:lang w:val="en-US"/>
        </w:rPr>
        <w:t xml:space="preserve">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45"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45"/>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r w:rsidR="00903FB5">
        <w:rPr>
          <w:rFonts w:eastAsia="Malgun Gothic"/>
          <w:i/>
          <w:iCs/>
          <w:lang w:val="en-AU" w:eastAsia="ko-KR"/>
        </w:rPr>
        <w:t>sl-</w:t>
      </w:r>
      <w:r w:rsidR="00903FB5" w:rsidRPr="00B83307">
        <w:rPr>
          <w:i/>
          <w:lang w:eastAsia="zh-CN"/>
        </w:rPr>
        <w:t>PBPS-OccasionReservePeriodList</w:t>
      </w:r>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r w:rsidRPr="00063B09">
        <w:rPr>
          <w:rFonts w:eastAsia="Malgun Gothic"/>
          <w:i/>
          <w:iCs/>
          <w:color w:val="000000" w:themeColor="text1"/>
          <w:lang w:eastAsia="ko-KR"/>
        </w:rPr>
        <w:t>sl-ResourceReservePeriodList.</w:t>
      </w:r>
      <w:r w:rsidRPr="00063B09">
        <w:rPr>
          <w:rFonts w:eastAsia="Malgun Gothic"/>
          <w:color w:val="000000" w:themeColor="text1"/>
          <w:lang w:eastAsia="ko-KR"/>
        </w:rPr>
        <w:t xml:space="preserve"> </w:t>
      </w:r>
    </w:p>
    <w:p w14:paraId="67BDA967" w14:textId="016C1BA7" w:rsidR="00903FB5" w:rsidRPr="00903FB5" w:rsidRDefault="008C40C9" w:rsidP="008C40C9">
      <w:pPr>
        <w:pStyle w:val="B1"/>
        <w:rPr>
          <w:rFonts w:eastAsia="Times New Roman"/>
          <w:lang w:val="en-US" w:eastAsia="en-GB"/>
        </w:rPr>
      </w:pPr>
      <w:r>
        <w:rPr>
          <w:lang w:eastAsia="ko-KR"/>
        </w:rPr>
        <w:tab/>
      </w:r>
      <w:r w:rsidR="00903FB5" w:rsidRPr="00903FB5">
        <w:rPr>
          <w:lang w:eastAsia="ko-KR"/>
        </w:rPr>
        <w:t>The UE monitors sensing occasion</w:t>
      </w:r>
      <w:r w:rsidR="00CF1848">
        <w:rPr>
          <w:lang w:val="en-GB" w:eastAsia="ko-KR"/>
        </w:rPr>
        <w:t>(</w:t>
      </w:r>
      <w:r w:rsidR="00903FB5" w:rsidRPr="00903FB5">
        <w:rPr>
          <w:lang w:eastAsia="ko-KR"/>
        </w:rPr>
        <w:t>s</w:t>
      </w:r>
      <w:r w:rsidR="00CF1848">
        <w:rPr>
          <w:lang w:val="en-GB" w:eastAsia="ko-KR"/>
        </w:rPr>
        <w:t>)</w:t>
      </w:r>
      <w:r w:rsidR="00903FB5" w:rsidRPr="00903FB5">
        <w:rPr>
          <w:lang w:eastAsia="ko-KR"/>
        </w:rPr>
        <w:t xml:space="preserve"> determined by </w:t>
      </w:r>
      <w:r w:rsidR="00903FB5" w:rsidRPr="00903FB5">
        <w:rPr>
          <w:i/>
          <w:lang w:eastAsia="zh-CN"/>
        </w:rPr>
        <w:t>sl-Additional-PBPS-Occasion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r w:rsidR="00903FB5" w:rsidRPr="00903FB5">
        <w:rPr>
          <w:i/>
          <w:lang w:eastAsia="zh-CN"/>
        </w:rPr>
        <w:t>sl-Additional-PBPS-Occasion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r w:rsidR="00903FB5" w:rsidRPr="00903FB5">
        <w:rPr>
          <w:i/>
          <w:lang w:eastAsia="zh-CN"/>
        </w:rPr>
        <w:t>sl-Additional-PBPS-Occasion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406B5F10" w:rsidR="0026648A" w:rsidRPr="00903FB5" w:rsidRDefault="0026648A" w:rsidP="0026648A">
      <w:pPr>
        <w:pStyle w:val="B1"/>
        <w:rPr>
          <w:lang w:eastAsia="en-GB"/>
        </w:rPr>
      </w:pPr>
      <w:r w:rsidRPr="00903FB5">
        <w:rPr>
          <w:rFonts w:eastAsia="Malgun Gothic"/>
          <w:lang w:eastAsia="ko-KR"/>
        </w:rPr>
        <w:lastRenderedPageBreak/>
        <w:tab/>
        <w:t>When the UE performs periodic-based partial sensing and contiguous partial sensing with periodic reservation for another TB (</w:t>
      </w:r>
      <w:r w:rsidRPr="00903FB5">
        <w:rPr>
          <w:rFonts w:eastAsia="Malgun Gothic"/>
          <w:i/>
          <w:iCs/>
          <w:lang w:eastAsia="ko-KR"/>
        </w:rPr>
        <w:t>sl-MultiReserveResource</w:t>
      </w:r>
      <w:r w:rsidRPr="00903FB5">
        <w:rPr>
          <w:rFonts w:eastAsia="Malgun Gothic"/>
          <w:lang w:eastAsia="ko-KR"/>
        </w:rPr>
        <w:t>) enabled</w:t>
      </w:r>
      <w:r w:rsidR="009632D9">
        <w:rPr>
          <w:rFonts w:eastAsia="Malgun Gothic"/>
          <w:lang w:eastAsia="ko-KR"/>
        </w:rPr>
        <w:t xml:space="preserve"> and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rFonts w:eastAsia="Malgun Gothic"/>
          <w:lang w:eastAsia="ko-KR"/>
        </w:rPr>
        <w:t xml:space="preserve">, the </w:t>
      </w:r>
      <w:r w:rsidR="006E68AD">
        <w:rPr>
          <w:rFonts w:eastAsia="Malgun Gothic"/>
          <w:lang w:eastAsia="ko-KR"/>
        </w:rPr>
        <w:t xml:space="preserve">contiguous partial </w:t>
      </w:r>
      <w:r w:rsidRPr="00903FB5">
        <w:rPr>
          <w:rFonts w:eastAsia="Malgun Gothic"/>
          <w:lang w:eastAsia="ko-KR"/>
        </w:rPr>
        <w:t xml:space="preserve">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r w:rsidRPr="00903FB5">
        <w:rPr>
          <w:i/>
          <w:iCs/>
        </w:rPr>
        <w:t>n</w:t>
      </w:r>
      <w:r w:rsidRPr="00903FB5">
        <w:t>+</w:t>
      </w:r>
      <w:r w:rsidRPr="00903FB5">
        <w:rPr>
          <w:i/>
          <w:iCs/>
        </w:rPr>
        <w:t>T</w:t>
      </w:r>
      <w:r w:rsidRPr="00903FB5">
        <w:rPr>
          <w:vertAlign w:val="subscript"/>
        </w:rPr>
        <w:t>A</w:t>
      </w:r>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n</w:t>
      </w:r>
      <w:r w:rsidRPr="00903FB5">
        <w:t>+</w:t>
      </w:r>
      <w:r w:rsidRPr="00903FB5">
        <w:rPr>
          <w:i/>
          <w:iCs/>
        </w:rPr>
        <w:t>T</w:t>
      </w:r>
      <w:r w:rsidRPr="00903FB5">
        <w:rPr>
          <w:vertAlign w:val="subscript"/>
        </w:rPr>
        <w:t>B</w:t>
      </w:r>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w:t>
      </w:r>
      <w:r w:rsidR="009632D9">
        <w:rPr>
          <w:lang w:val="en-GB" w:eastAsia="en-GB"/>
        </w:rPr>
        <w:t>T</w:t>
      </w:r>
      <w:r w:rsidRPr="00903FB5">
        <w:rPr>
          <w:lang w:eastAsia="en-GB"/>
        </w:rPr>
        <w:t xml:space="preserve">he value of </w:t>
      </w:r>
      <w:r w:rsidRPr="00903FB5">
        <w:rPr>
          <w:i/>
          <w:iCs/>
          <w:lang w:eastAsia="en-GB"/>
        </w:rPr>
        <w:t>M</w:t>
      </w:r>
      <w:r w:rsidRPr="00903FB5">
        <w:rPr>
          <w:lang w:eastAsia="en-GB"/>
        </w:rPr>
        <w:t xml:space="preserve"> is (pre-)configured with the </w:t>
      </w:r>
      <w:r w:rsidR="00903456">
        <w:rPr>
          <w:i/>
          <w:iCs/>
          <w:lang w:val="en-AU"/>
        </w:rPr>
        <w:t>sl-</w:t>
      </w:r>
      <w:r w:rsidR="00903456" w:rsidRPr="00B83307">
        <w:rPr>
          <w:i/>
          <w:iCs/>
        </w:rPr>
        <w:t>CPS-WindowPeriodic</w:t>
      </w:r>
      <w:r w:rsidRPr="00903FB5">
        <w:rPr>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Pr="00903FB5">
        <w:rPr>
          <w:lang w:eastAsia="en-GB"/>
        </w:rPr>
        <w:t xml:space="preserve">If </w:t>
      </w:r>
      <w:r w:rsidR="00903456">
        <w:rPr>
          <w:i/>
          <w:iCs/>
          <w:lang w:val="en-AU"/>
        </w:rPr>
        <w:t>sl-</w:t>
      </w:r>
      <w:r w:rsidR="00903456" w:rsidRPr="00B83307">
        <w:rPr>
          <w:i/>
          <w:iCs/>
        </w:rPr>
        <w:t>CPS-WindowPeriodic</w:t>
      </w:r>
      <w:r w:rsidRPr="00903FB5">
        <w:rPr>
          <w:lang w:eastAsia="en-GB"/>
        </w:rPr>
        <w:t xml:space="preserve"> is not (pre-)configured, </w:t>
      </w:r>
      <w:r w:rsidRPr="00903FB5">
        <w:rPr>
          <w:i/>
          <w:iCs/>
          <w:lang w:eastAsia="en-GB"/>
        </w:rPr>
        <w:t>M</w:t>
      </w:r>
      <w:r w:rsidRPr="00903FB5">
        <w:rPr>
          <w:lang w:eastAsia="en-GB"/>
        </w:rPr>
        <w:t xml:space="preserve"> equals to 31. </w:t>
      </w:r>
    </w:p>
    <w:p w14:paraId="1D23DC3C" w14:textId="6FD0C2CB" w:rsidR="00BB6B10" w:rsidRDefault="0026648A" w:rsidP="00A24532">
      <w:pPr>
        <w:pStyle w:val="B1"/>
        <w:rPr>
          <w:color w:val="000000" w:themeColor="text1"/>
          <w:lang w:eastAsia="ko-KR"/>
        </w:rPr>
      </w:pPr>
      <w:r>
        <w:rPr>
          <w:rFonts w:eastAsia="Malgun Gothic"/>
          <w:lang w:eastAsia="ko-KR"/>
        </w:rPr>
        <w:tab/>
        <w:t xml:space="preserve">When the UE performs </w:t>
      </w:r>
      <w:r w:rsidR="009632D9">
        <w:rPr>
          <w:rFonts w:eastAsia="Malgun Gothic"/>
          <w:lang w:eastAsia="ko-KR"/>
        </w:rPr>
        <w:t xml:space="preserve">at least </w:t>
      </w:r>
      <w:r>
        <w:rPr>
          <w:rFonts w:eastAsia="Malgun Gothic"/>
          <w:lang w:eastAsia="ko-KR"/>
        </w:rPr>
        <w:t>contiguous partial sens</w:t>
      </w:r>
      <w:r w:rsidRPr="00AE3062">
        <w:rPr>
          <w:rFonts w:eastAsia="Malgun Gothic"/>
          <w:color w:val="000000" w:themeColor="text1"/>
          <w:lang w:eastAsia="ko-KR"/>
        </w:rPr>
        <w:t xml:space="preserve">ing 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w:t>
      </w:r>
      <w:r w:rsidR="006E68AD">
        <w:rPr>
          <w:rFonts w:eastAsia="Malgun Gothic"/>
          <w:lang w:eastAsia="ko-KR"/>
        </w:rPr>
        <w:t xml:space="preserve">contiguous partial </w:t>
      </w:r>
      <w:r w:rsidRPr="00AE3062">
        <w:rPr>
          <w:rFonts w:eastAsia="Malgun Gothic"/>
          <w:color w:val="000000" w:themeColor="text1"/>
          <w:lang w:eastAsia="ko-KR"/>
        </w:rPr>
        <w:t xml:space="preserve">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Pr>
          <w:color w:val="000000"/>
          <w:sz w:val="22"/>
          <w:szCs w:val="22"/>
          <w:lang w:eastAsia="zh-CN"/>
        </w:rPr>
        <w:t xml:space="preserve">, </w:t>
      </w:r>
      <w:r w:rsidR="009632D9" w:rsidRPr="00A60A86">
        <w:rPr>
          <w:color w:val="000000"/>
          <w:lang w:eastAsia="en-GB"/>
        </w:rPr>
        <w:t xml:space="preserve">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sidRPr="00A60A86">
        <w:rPr>
          <w:color w:val="000000"/>
          <w:lang w:eastAsia="en-GB"/>
        </w:rPr>
        <w:t xml:space="preserve"> is the first slot of the selected </w:t>
      </w:r>
      <m:oMath>
        <m:r>
          <w:rPr>
            <w:rFonts w:ascii="Cambria Math" w:hAnsi="Cambria Math"/>
            <w:sz w:val="21"/>
            <w:szCs w:val="21"/>
          </w:rPr>
          <m:t>Y</m:t>
        </m:r>
        <m:r>
          <m:rPr>
            <m:sty m:val="p"/>
          </m:rPr>
          <w:rPr>
            <w:rFonts w:ascii="Cambria Math" w:hAnsi="Cambria Math"/>
            <w:sz w:val="21"/>
            <w:szCs w:val="21"/>
          </w:rPr>
          <m:t>'</m:t>
        </m:r>
      </m:oMath>
      <w:r w:rsidR="009632D9" w:rsidRPr="00A60A86">
        <w:rPr>
          <w:color w:val="000000"/>
          <w:lang w:eastAsia="en-GB"/>
        </w:rPr>
        <w:t>candidate slots</w:t>
      </w:r>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00721677" w:rsidRPr="00C3592F">
        <w:rPr>
          <w:color w:val="000000" w:themeColor="text1"/>
          <w:lang w:eastAsia="en-GB"/>
        </w:rPr>
        <w:t xml:space="preserve">If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05F275AD"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r w:rsidR="006E68AD" w:rsidRPr="006F1277">
        <w:rPr>
          <w:i/>
          <w:iCs/>
          <w:lang w:eastAsia="ko-KR"/>
        </w:rPr>
        <w:t>sl-</w:t>
      </w:r>
      <w:r w:rsidR="006E68AD">
        <w:rPr>
          <w:i/>
          <w:lang w:eastAsia="ko-KR"/>
        </w:rPr>
        <w:t>P</w:t>
      </w:r>
      <w:r w:rsidR="00903456" w:rsidRPr="00903456">
        <w:rPr>
          <w:i/>
          <w:lang w:eastAsia="ko-KR"/>
        </w:rPr>
        <w:t>artialSensingInactiveTime</w:t>
      </w:r>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r w:rsidR="00903456" w:rsidRPr="00903456">
        <w:t>a</w:t>
      </w:r>
      <w:r w:rsidR="00903456" w:rsidRPr="00903456">
        <w:rPr>
          <w:lang w:val="en-US"/>
        </w:rPr>
        <w:t>ult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4F97D10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46" w:name="OLE_LINK8"/>
      <w:bookmarkStart w:id="1247"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46"/>
      <w:bookmarkEnd w:id="1247"/>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w:t>
      </w:r>
      <w:r w:rsidR="00721677">
        <w:rPr>
          <w:rFonts w:eastAsia="Malgun Gothic"/>
          <w:lang w:val="en-GB" w:eastAsia="ko-KR"/>
        </w:rPr>
        <w:t>O</w:t>
      </w:r>
      <w:r w:rsidR="00721677" w:rsidRPr="009B0C19">
        <w:rPr>
          <w:rFonts w:eastAsia="Malgun Gothic" w:hint="eastAsia"/>
          <w:lang w:eastAsia="ko-KR"/>
        </w:rPr>
        <w:t>therwise</w:t>
      </w:r>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r>
        <w:rPr>
          <w:lang w:eastAsia="ko-KR"/>
        </w:rPr>
        <w:t>sidelink</w:t>
      </w:r>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lastRenderedPageBreak/>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595CDFB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r w:rsidR="00D02AD2" w:rsidRPr="00363839">
        <w:rPr>
          <w:i/>
          <w:iCs/>
          <w:lang w:eastAsia="en-GB"/>
        </w:rPr>
        <w:t>q</w:t>
      </w:r>
      <w:r w:rsidR="00D02AD2" w:rsidRPr="00363839">
        <w:rPr>
          <w:vertAlign w:val="superscript"/>
          <w:lang w:eastAsia="en-GB"/>
        </w:rPr>
        <w:t>th</w:t>
      </w:r>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r w:rsidR="00D02AD2">
        <w:t>ing</w:t>
      </w:r>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5AFF4E1D"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w:t>
      </w:r>
      <w:r w:rsidR="00070529">
        <w:t>starting from</w:t>
      </w:r>
      <w:r w:rsidR="00D02AD2" w:rsidRPr="00363839">
        <w:t xml:space="preserve"> slot </w:t>
      </w:r>
      <w:r w:rsidR="00D02AD2" w:rsidRPr="00363839">
        <w:rPr>
          <w:i/>
          <w:iCs/>
        </w:rPr>
        <w:t>n+T</w:t>
      </w:r>
      <w:r w:rsidR="00D02AD2" w:rsidRPr="00363839">
        <w:rPr>
          <w:i/>
          <w:iCs/>
          <w:vertAlign w:val="subscript"/>
        </w:rPr>
        <w:t>3</w:t>
      </w:r>
      <w:r w:rsidR="00D02AD2" w:rsidRPr="00363839">
        <w:t>.</w:t>
      </w:r>
    </w:p>
    <w:p w14:paraId="22A597CD" w14:textId="70B63EFE"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r w:rsidRPr="00510B05">
        <w:rPr>
          <w:i/>
          <w:iCs/>
          <w:color w:val="000000"/>
          <w:lang w:val="en-AU" w:eastAsia="en-GB"/>
        </w:rPr>
        <w:t>sl-</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r w:rsidRPr="00510B05">
        <w:rPr>
          <w:i/>
          <w:iCs/>
          <w:color w:val="000000"/>
          <w:lang w:val="en-AU" w:eastAsia="en-GB"/>
        </w:rPr>
        <w:t>sl-</w:t>
      </w:r>
      <w:r w:rsidRPr="00510B05">
        <w:rPr>
          <w:i/>
          <w:lang w:eastAsia="zh-CN"/>
        </w:rPr>
        <w:t>Additional-PBPS-Occasion</w:t>
      </w:r>
      <w:r w:rsidRPr="00510B05">
        <w:rPr>
          <w:color w:val="000000"/>
        </w:rPr>
        <w:t xml:space="preserve"> is (pre-)configured.</w:t>
      </w:r>
    </w:p>
    <w:p w14:paraId="45BD54E3" w14:textId="2E229142"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w:t>
      </w:r>
    </w:p>
    <w:p w14:paraId="0B6E51E6" w14:textId="0F649830"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r w:rsidRPr="00510B05">
        <w:rPr>
          <w:i/>
          <w:iCs/>
          <w:lang w:val="en-AU"/>
        </w:rPr>
        <w:t>sl-</w:t>
      </w:r>
      <w:r w:rsidRPr="00510B05">
        <w:rPr>
          <w:i/>
          <w:iCs/>
        </w:rPr>
        <w:t>CPS-WindowPeriodic</w:t>
      </w:r>
      <w:r w:rsidRPr="00510B05">
        <w:rPr>
          <w:lang w:eastAsia="en-GB"/>
        </w:rPr>
        <w:t>.</w:t>
      </w:r>
    </w:p>
    <w:p w14:paraId="14C4CE1E" w14:textId="29F3C9B9"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xml:space="preserve">, </w:t>
      </w:r>
      <w:r w:rsidR="00070529">
        <w:rPr>
          <w:lang w:eastAsia="ko-KR"/>
        </w:rPr>
        <w:t>performs at least contiguous partial sensing,</w:t>
      </w:r>
      <w:r w:rsidR="00070529">
        <w:rPr>
          <w:rFonts w:cs="Times"/>
          <w:color w:val="000000"/>
        </w:rPr>
        <w:t xml:space="preserve"> </w:t>
      </w:r>
      <w:r>
        <w:rPr>
          <w:rFonts w:cs="Times"/>
          <w:color w:val="000000"/>
        </w:rPr>
        <w:t>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5D242093" w14:textId="2F1DDB24"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r>
        <w:t>ing</w:t>
      </w:r>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w:t>
      </w:r>
      <w:r w:rsidR="00070529">
        <w:t>starting from</w:t>
      </w:r>
      <w:r w:rsidRPr="00363839">
        <w:t xml:space="preserve"> slot </w:t>
      </w:r>
      <w:r w:rsidRPr="00363839">
        <w:rPr>
          <w:i/>
          <w:iCs/>
        </w:rPr>
        <w:t>n+T</w:t>
      </w:r>
      <w:r w:rsidRPr="00363839">
        <w:rPr>
          <w:i/>
          <w:iCs/>
          <w:vertAlign w:val="subscript"/>
        </w:rPr>
        <w:t>3</w:t>
      </w:r>
      <w:r w:rsidRPr="00363839">
        <w:t>.</w:t>
      </w:r>
    </w:p>
    <w:p w14:paraId="4E0292C6" w14:textId="6E319AD7" w:rsidR="00721677" w:rsidRPr="00C573C5" w:rsidRDefault="00721677" w:rsidP="00721677">
      <w:pPr>
        <w:pStyle w:val="B1"/>
        <w:rPr>
          <w:lang w:val="en-GB" w:eastAsia="en-GB"/>
        </w:rPr>
      </w:pPr>
      <w:r>
        <w:t>-</w:t>
      </w:r>
      <w:r>
        <w:tab/>
      </w:r>
      <w:r>
        <w:rPr>
          <w:lang w:eastAsia="en-GB"/>
        </w:rPr>
        <w:t xml:space="preserve">It is up to UE implementation that UE may perform PBPS for periodic sensing occasions after the resource (re)selection when higher layer parameter </w:t>
      </w:r>
      <w:r w:rsidRPr="00FF6101">
        <w:rPr>
          <w:i/>
          <w:iCs/>
          <w:lang w:eastAsia="en-GB"/>
        </w:rPr>
        <w:t>sl-MultiReserveResource</w:t>
      </w:r>
      <w:r>
        <w:rPr>
          <w:lang w:eastAsia="en-GB"/>
        </w:rPr>
        <w:t xml:space="preserve"> is enabled</w:t>
      </w:r>
      <w:r w:rsidR="00C573C5">
        <w:rPr>
          <w:lang w:val="en-GB" w:eastAsia="en-GB"/>
        </w:rPr>
        <w:t>.</w:t>
      </w:r>
    </w:p>
    <w:p w14:paraId="53C59AEF" w14:textId="69F62064"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00C573C5">
        <w:rPr>
          <w:rFonts w:eastAsia="Malgun Gothic"/>
          <w:lang w:val="en-US" w:eastAsia="ko-KR"/>
        </w:rPr>
        <w:t>.</w:t>
      </w:r>
    </w:p>
    <w:p w14:paraId="5ED596F8" w14:textId="0D46F025" w:rsidR="00721677" w:rsidRPr="009C021D" w:rsidRDefault="00721677" w:rsidP="00721677">
      <w:pPr>
        <w:pStyle w:val="B1"/>
        <w:rPr>
          <w:lang w:eastAsia="en-GB"/>
        </w:rPr>
      </w:pPr>
      <w:r>
        <w:rPr>
          <w:lang w:eastAsia="en-GB"/>
        </w:rPr>
        <w:t>-</w:t>
      </w:r>
      <w:r>
        <w:rPr>
          <w:lang w:eastAsia="en-GB"/>
        </w:rPr>
        <w:tab/>
        <w:t xml:space="preserve">For minimum size </w:t>
      </w:r>
      <w:r w:rsidRPr="00B86A76">
        <w:rPr>
          <w:i/>
          <w:iCs/>
          <w:lang w:eastAsia="en-GB"/>
        </w:rPr>
        <w:t>M</w:t>
      </w:r>
      <w:r>
        <w:rPr>
          <w:lang w:eastAsia="en-GB"/>
        </w:rPr>
        <w:t xml:space="preserve"> of the </w:t>
      </w:r>
      <w:r w:rsidR="00B86A76">
        <w:rPr>
          <w:lang w:eastAsia="en-GB"/>
        </w:rPr>
        <w:t>contiguous partial sensing</w:t>
      </w:r>
      <w:r>
        <w:rPr>
          <w:lang w:eastAsia="en-GB"/>
        </w:rPr>
        <w:t xml:space="preserve"> window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lang w:eastAsia="en-GB"/>
        </w:rPr>
        <w:t xml:space="preserve">, by default, </w:t>
      </w:r>
      <w:r w:rsidRPr="006353E3">
        <w:rPr>
          <w:i/>
          <w:iCs/>
          <w:lang w:eastAsia="en-GB"/>
        </w:rPr>
        <w:t>M</w:t>
      </w:r>
      <w:r>
        <w:rPr>
          <w:lang w:eastAsia="en-GB"/>
        </w:rPr>
        <w:t xml:space="preserve"> is 31 unless (pre-)configured with another value, by </w:t>
      </w:r>
      <w:r w:rsidR="00E9754F">
        <w:rPr>
          <w:i/>
          <w:iCs/>
          <w:lang w:val="en-AU"/>
        </w:rPr>
        <w:t>sl-</w:t>
      </w:r>
      <w:r w:rsidR="00E9754F" w:rsidRPr="00B83307">
        <w:rPr>
          <w:i/>
          <w:iCs/>
        </w:rPr>
        <w:t>CPS-Window</w:t>
      </w:r>
      <w:r w:rsidR="00E9754F">
        <w:rPr>
          <w:i/>
          <w:iCs/>
        </w:rPr>
        <w:t>Ap</w:t>
      </w:r>
      <w:r w:rsidR="00E9754F" w:rsidRPr="00B83307">
        <w:rPr>
          <w:i/>
          <w:iCs/>
        </w:rPr>
        <w:t>eriodic</w:t>
      </w:r>
      <w:r w:rsidRPr="00C3592F">
        <w:rPr>
          <w:color w:val="000000" w:themeColor="text1"/>
          <w:lang w:eastAsia="en-GB"/>
        </w:rPr>
        <w:t>.</w:t>
      </w:r>
    </w:p>
    <w:p w14:paraId="248DCC49" w14:textId="757773DC"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 xml:space="preserve">The UE re-evaluation and pre-emption checking is based on all available sensing results after </w:t>
      </w:r>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t>.</w:t>
      </w:r>
    </w:p>
    <w:p w14:paraId="0C0C09E4" w14:textId="0990CF3C" w:rsidR="00D02AD2" w:rsidRDefault="00D02AD2" w:rsidP="00AB4A77">
      <w:pPr>
        <w:pStyle w:val="Heading3"/>
      </w:pPr>
      <w:bookmarkStart w:id="1248" w:name="_Toc145348794"/>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248"/>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lastRenderedPageBreak/>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4B668C79" w:rsidR="00D02AD2" w:rsidRPr="00F72CC8" w:rsidRDefault="00413BB8" w:rsidP="00413BB8">
      <w:pPr>
        <w:pStyle w:val="B2"/>
        <w:rPr>
          <w:lang w:eastAsia="ko-KR"/>
        </w:rPr>
      </w:pPr>
      <w:r>
        <w:t>-</w:t>
      </w:r>
      <w:r>
        <w:tab/>
      </w:r>
      <w:r w:rsidR="00D02AD2" w:rsidRPr="00F72CC8">
        <w:t xml:space="preserve">the higher layer parameter </w:t>
      </w:r>
      <w:r w:rsidR="00952F94" w:rsidRPr="00141BF6">
        <w:rPr>
          <w:i/>
          <w:iCs/>
        </w:rPr>
        <w:t>sl-Condi</w:t>
      </w:r>
      <w:r w:rsidR="00952F94">
        <w:rPr>
          <w:i/>
          <w:iCs/>
        </w:rPr>
        <w:t>ti</w:t>
      </w:r>
      <w:r w:rsidR="00952F94" w:rsidRPr="00141BF6">
        <w:rPr>
          <w:i/>
          <w:iCs/>
        </w:rPr>
        <w:t>on1-A-2</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2913B9BF"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r w:rsidR="00D02AD2">
        <w:t>[</w:t>
      </w:r>
      <w:bookmarkStart w:id="1249" w:name="_Hlk86966259"/>
      <w:r w:rsidR="00D02AD2" w:rsidRPr="00D16407">
        <w:t xml:space="preserve">SCI </w:t>
      </w:r>
      <w:r w:rsidR="00D02AD2">
        <w:t>format 1-A</w:t>
      </w:r>
      <w:bookmarkEnd w:id="1249"/>
      <w:r w:rsidR="00D02AD2">
        <w:t>],</w:t>
      </w:r>
      <w:r w:rsidR="00D02AD2" w:rsidRPr="00D16407">
        <w:t xml:space="preserve"> satisfying at least one of the following criteria:</w:t>
      </w:r>
    </w:p>
    <w:p w14:paraId="581D8EEA" w14:textId="4F536149"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w:t>
      </w:r>
      <w:r w:rsidR="00D02AD2">
        <w:t>[</w:t>
      </w:r>
      <w:r w:rsidR="00D02AD2" w:rsidRPr="00D16407">
        <w:t>SCI format 1-A</w:t>
      </w:r>
      <w:r w:rsidR="00D02AD2">
        <w:t>]</w:t>
      </w:r>
      <w:r w:rsidR="00D02AD2" w:rsidRPr="00D16407">
        <w:t xml:space="preserve">,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t>[</w:t>
      </w:r>
      <w:r w:rsidR="00D02AD2" w:rsidRPr="00D16407">
        <w:t>SCI format 1-A</w:t>
      </w:r>
      <w:r w:rsidR="00D02AD2">
        <w:t>]</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sidRPr="00141BF6">
        <w:rPr>
          <w:i/>
          <w:iCs/>
          <w:lang w:val="en-US"/>
        </w:rPr>
        <w:t>sl-ThresholdRSRP-Condition1-B-1-Option1List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6493716A"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t>[</w:t>
      </w:r>
      <w:r w:rsidR="00D02AD2" w:rsidRPr="00D16407">
        <w:t>SCI format 1-A</w:t>
      </w:r>
      <w:r w:rsidR="00D02AD2">
        <w:t>] and t</w:t>
      </w:r>
      <w:r w:rsidR="00D02AD2" w:rsidRPr="00326FBC">
        <w:t xml:space="preserve">he RSRP measurement performed, according to clause 8.4.2.1 for the received </w:t>
      </w:r>
      <w:r w:rsidR="00D02AD2">
        <w:t>[</w:t>
      </w:r>
      <w:r w:rsidR="00D02AD2" w:rsidRPr="00D16407">
        <w:t>SCI format 1-A</w:t>
      </w:r>
      <w:r w:rsidR="00D02AD2">
        <w:t>]</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t>[</w:t>
      </w:r>
      <w:r w:rsidR="00D02AD2" w:rsidRPr="00D16407">
        <w:t>SCI format 1-A</w:t>
      </w:r>
      <w:r w:rsidR="00D02AD2">
        <w:t>]</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Pr>
          <w:i/>
          <w:iCs/>
        </w:rPr>
        <w:t>sl-ThresholdRSRP-Condition1-B-1-Option2List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6B5A88BA" w:rsidR="00D02AD2" w:rsidRDefault="00D02AD2" w:rsidP="00D67418">
      <w:pPr>
        <w:pStyle w:val="Heading3"/>
      </w:pPr>
      <w:bookmarkStart w:id="1250" w:name="_Toc145348795"/>
      <w:r>
        <w:t>8</w:t>
      </w:r>
      <w:r w:rsidRPr="0048482F">
        <w:t>.</w:t>
      </w:r>
      <w:r>
        <w:t>1</w:t>
      </w:r>
      <w:r w:rsidRPr="0048482F">
        <w:t>.</w:t>
      </w:r>
      <w:r>
        <w:t>4B</w:t>
      </w:r>
      <w:r w:rsidRPr="0048482F">
        <w:tab/>
      </w:r>
      <w:r w:rsidR="00B80B23">
        <w:rPr>
          <w:lang w:val="en-GB"/>
        </w:rPr>
        <w:t>Void</w:t>
      </w:r>
      <w:bookmarkEnd w:id="1250"/>
      <w:r>
        <w:t xml:space="preserve"> </w:t>
      </w:r>
    </w:p>
    <w:p w14:paraId="7454AABD" w14:textId="065A11B0" w:rsidR="00D02AD2" w:rsidRDefault="00D02AD2" w:rsidP="00D67418">
      <w:pPr>
        <w:pStyle w:val="Heading3"/>
      </w:pPr>
      <w:bookmarkStart w:id="1251" w:name="_Toc145348796"/>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251"/>
      <w:r>
        <w:t xml:space="preserve"> </w:t>
      </w:r>
    </w:p>
    <w:p w14:paraId="4ED03389" w14:textId="3AAE4E99" w:rsidR="001400F1" w:rsidRPr="000C3576" w:rsidRDefault="001400F1" w:rsidP="001400F1">
      <w:r>
        <w:rPr>
          <w:lang w:eastAsia="ko-KR"/>
        </w:rPr>
        <w:t>A UE configured with the higher layer parameter</w:t>
      </w:r>
      <w:r w:rsidRPr="00787B74">
        <w:rPr>
          <w:lang w:eastAsia="ko-KR"/>
        </w:rPr>
        <w:t xml:space="preserve"> </w:t>
      </w:r>
      <w:r w:rsidR="00905D69" w:rsidRPr="00141BF6">
        <w:rPr>
          <w:i/>
          <w:iCs/>
          <w:lang w:eastAsia="ko-KR"/>
        </w:rPr>
        <w:t>sl-InterUE-CoordinationScheme1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4C0A0A77" w:rsidR="001400F1" w:rsidRDefault="001400F1" w:rsidP="008A5CBB">
      <w:pPr>
        <w:rPr>
          <w:lang w:val="en-US"/>
        </w:rPr>
      </w:pPr>
      <w:r>
        <w:rPr>
          <w:lang w:val="en-US"/>
        </w:rPr>
        <w:t xml:space="preserve">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38404AA0" w:rsidR="008A5CBB" w:rsidRPr="008A5CBB" w:rsidRDefault="008A5CBB" w:rsidP="008A5CBB">
      <w:r w:rsidRPr="008A5CBB">
        <w:lastRenderedPageBreak/>
        <w:t>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157BBC56" w:rsidR="008A5CBB" w:rsidRDefault="008A5CBB" w:rsidP="008A5CBB">
      <w:r w:rsidRPr="008A5CBB">
        <w:t xml:space="preserve">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252" w:name="_Toc29673243"/>
      <w:bookmarkStart w:id="1253" w:name="_Toc29673384"/>
      <w:bookmarkStart w:id="1254" w:name="_Toc29674377"/>
      <w:bookmarkStart w:id="1255" w:name="_Toc36645607"/>
      <w:bookmarkStart w:id="1256" w:name="_Toc45810656"/>
      <w:bookmarkStart w:id="1257" w:name="_Toc145348797"/>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52"/>
      <w:bookmarkEnd w:id="1253"/>
      <w:bookmarkEnd w:id="1254"/>
      <w:bookmarkEnd w:id="1255"/>
      <w:bookmarkEnd w:id="1256"/>
      <w:bookmarkEnd w:id="1257"/>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lastRenderedPageBreak/>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258" w:name="_Toc145348798"/>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258"/>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6D96CD7A"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6DD424AA"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905D69">
        <w:rPr>
          <w:rFonts w:eastAsia="Gulim" w:cs="Times"/>
          <w:iCs/>
          <w:lang w:val="en-US" w:eastAsia="zh-CN"/>
        </w:rPr>
        <w:t xml:space="preserve">'Reference </w:t>
      </w:r>
      <w:r>
        <w:rPr>
          <w:rFonts w:eastAsia="Gulim" w:cs="Times"/>
          <w:iCs/>
          <w:lang w:val="en-US" w:eastAsia="zh-CN"/>
        </w:rPr>
        <w:t>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r>
        <w:rPr>
          <w:i/>
          <w:iCs/>
          <w:lang w:eastAsia="ko-KR"/>
        </w:rPr>
        <w:t>s</w:t>
      </w:r>
      <w:r w:rsidRPr="007B2BEE">
        <w:rPr>
          <w:i/>
          <w:iCs/>
          <w:lang w:eastAsia="ko-KR"/>
        </w:rPr>
        <w:t>l-MaxNumPerReserve</w:t>
      </w:r>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741B5A7C" w14:textId="329FA332" w:rsidR="00B71884" w:rsidRDefault="001400F1" w:rsidP="001400F1">
      <w:pPr>
        <w:pStyle w:val="B1"/>
        <w:rPr>
          <w:rFonts w:eastAsia="Gulim" w:cs="Times"/>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w:t>
      </w:r>
      <w:r w:rsidR="000E34C6">
        <w:rPr>
          <w:rFonts w:eastAsia="Gulim" w:cs="Times"/>
          <w:lang w:val="en-GB" w:eastAsia="ko-KR"/>
        </w:rPr>
        <w:t xml:space="preserve"> </w:t>
      </w:r>
      <w:r w:rsidR="000E34C6" w:rsidRPr="00077CC2">
        <w:rPr>
          <w:rFonts w:eastAsia="Calibri"/>
          <w:lang w:eastAsia="ko-KR"/>
        </w:rPr>
        <w:t xml:space="preserve">the slot offset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000E34C6" w:rsidRPr="00077CC2">
        <w:rPr>
          <w:rFonts w:eastAsia="Calibri"/>
          <w:lang w:eastAsia="ko-KR"/>
        </w:rPr>
        <w:t xml:space="preserve"> is indicated by the </w:t>
      </w:r>
      <w:r w:rsidR="000E34C6" w:rsidRPr="00077CC2">
        <w:rPr>
          <w:lang w:eastAsia="ko-KR"/>
        </w:rPr>
        <w:t>'first resource location' field</w:t>
      </w:r>
      <w:r w:rsidR="000E34C6" w:rsidRPr="00077CC2">
        <w:rPr>
          <w:rFonts w:eastAsia="Calibri"/>
          <w:lang w:eastAsia="ko-KR"/>
        </w:rPr>
        <w:t>;</w:t>
      </w:r>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p>
    <w:p w14:paraId="4F0C0CFE" w14:textId="3A9EAB38" w:rsidR="001400F1" w:rsidRDefault="001400F1" w:rsidP="001400F1">
      <w:pPr>
        <w:pStyle w:val="B1"/>
        <w:rPr>
          <w:lang w:eastAsia="ko-KR"/>
        </w:rPr>
      </w:pP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9F63295"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sidR="00B71884">
        <w:rPr>
          <w:lang w:eastAsia="ko-KR"/>
        </w:rPr>
        <w:t>L</w:t>
      </w:r>
      <w:r>
        <w:rPr>
          <w:lang w:eastAsia="ko-KR"/>
        </w:rPr>
        <w:t xml:space="preserve">owest </w:t>
      </w:r>
      <w:r w:rsidR="00B71884">
        <w:rPr>
          <w:lang w:eastAsia="ko-KR"/>
        </w:rPr>
        <w:t>subChannel indices</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259" w:name="_Toc36645608"/>
      <w:bookmarkStart w:id="1260" w:name="_Toc45810657"/>
      <w:bookmarkStart w:id="1261" w:name="_Toc145348799"/>
      <w:r>
        <w:t>8.1.6</w:t>
      </w:r>
      <w:r>
        <w:tab/>
        <w:t>Sidelink congestion control in sidelink resource allocation mode 2</w:t>
      </w:r>
      <w:bookmarkEnd w:id="1259"/>
      <w:bookmarkEnd w:id="1260"/>
      <w:bookmarkEnd w:id="1261"/>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lastRenderedPageBreak/>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62" w:name="_Toc45810658"/>
      <w:bookmarkStart w:id="1263" w:name="_Toc145348800"/>
      <w:r w:rsidRPr="00A54784">
        <w:t>8.1.</w:t>
      </w:r>
      <w:r>
        <w:t>7</w:t>
      </w:r>
      <w:r w:rsidRPr="00A54784">
        <w:tab/>
        <w:t xml:space="preserve">UE procedure for determining </w:t>
      </w:r>
      <w:r>
        <w:t>the number of logical slots for a reservation period</w:t>
      </w:r>
      <w:bookmarkEnd w:id="1262"/>
      <w:bookmarkEnd w:id="1263"/>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000000"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612AEE">
        <w:pict w14:anchorId="699EBD2E">
          <v:shape id="_x0000_i2475" type="#_x0000_t75" style="width:92.95pt;height:19.25pt" equationxml="&lt;">
            <v:imagedata r:id="rId2261"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64" w:name="_Toc29673244"/>
      <w:bookmarkStart w:id="1265" w:name="_Toc29673385"/>
      <w:bookmarkStart w:id="1266" w:name="_Toc29674378"/>
      <w:bookmarkStart w:id="1267" w:name="_Toc36645609"/>
      <w:bookmarkStart w:id="1268" w:name="_Toc45810659"/>
      <w:bookmarkStart w:id="1269" w:name="_Toc145348801"/>
      <w:r>
        <w:t>8</w:t>
      </w:r>
      <w:r w:rsidRPr="0048482F">
        <w:t>.</w:t>
      </w:r>
      <w:r>
        <w:t>2</w:t>
      </w:r>
      <w:r w:rsidRPr="0048482F">
        <w:tab/>
      </w:r>
      <w:r w:rsidRPr="00C63894">
        <w:t>UE procedure for transmitting sidelink reference signals</w:t>
      </w:r>
      <w:bookmarkEnd w:id="1264"/>
      <w:bookmarkEnd w:id="1265"/>
      <w:bookmarkEnd w:id="1266"/>
      <w:bookmarkEnd w:id="1267"/>
      <w:bookmarkEnd w:id="1268"/>
      <w:bookmarkEnd w:id="1269"/>
    </w:p>
    <w:p w14:paraId="49068B82" w14:textId="7268F6A3" w:rsidR="00BB6B10" w:rsidRDefault="00BB6B10" w:rsidP="00A24532">
      <w:pPr>
        <w:pStyle w:val="Heading3"/>
      </w:pPr>
      <w:bookmarkStart w:id="1270" w:name="_Toc29673245"/>
      <w:bookmarkStart w:id="1271" w:name="_Toc29673386"/>
      <w:bookmarkStart w:id="1272" w:name="_Toc29674379"/>
      <w:bookmarkStart w:id="1273" w:name="_Toc36645610"/>
      <w:bookmarkStart w:id="1274" w:name="_Toc45810660"/>
      <w:bookmarkStart w:id="1275" w:name="_Toc145348802"/>
      <w:r>
        <w:t>8</w:t>
      </w:r>
      <w:r w:rsidRPr="0048482F">
        <w:t>.</w:t>
      </w:r>
      <w:r>
        <w:t>2</w:t>
      </w:r>
      <w:r w:rsidRPr="0048482F">
        <w:t>.</w:t>
      </w:r>
      <w:r>
        <w:t>1</w:t>
      </w:r>
      <w:r w:rsidRPr="0048482F">
        <w:tab/>
      </w:r>
      <w:r>
        <w:t>CSI-RS transmission procedure</w:t>
      </w:r>
      <w:bookmarkEnd w:id="1270"/>
      <w:bookmarkEnd w:id="1271"/>
      <w:bookmarkEnd w:id="1272"/>
      <w:bookmarkEnd w:id="1273"/>
      <w:bookmarkEnd w:id="1274"/>
      <w:bookmarkEnd w:id="1275"/>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6AFD90D1"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71884" w:rsidRPr="00B71884">
        <w:t xml:space="preserve"> </w:t>
      </w:r>
      <w:r w:rsidR="00B71884">
        <w:t>or 2-C</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76" w:name="_Toc29673246"/>
      <w:bookmarkStart w:id="1277" w:name="_Toc29673387"/>
      <w:bookmarkStart w:id="1278" w:name="_Toc29674380"/>
      <w:bookmarkStart w:id="1279" w:name="_Toc36645611"/>
      <w:bookmarkStart w:id="1280" w:name="_Toc45810661"/>
      <w:bookmarkStart w:id="1281" w:name="_Toc145348803"/>
      <w:r>
        <w:rPr>
          <w:color w:val="000000"/>
        </w:rPr>
        <w:lastRenderedPageBreak/>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76"/>
      <w:bookmarkEnd w:id="1277"/>
      <w:bookmarkEnd w:id="1278"/>
      <w:bookmarkEnd w:id="1279"/>
      <w:bookmarkEnd w:id="1280"/>
      <w:bookmarkEnd w:id="1281"/>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82" w:name="_Toc29673247"/>
      <w:bookmarkStart w:id="1283" w:name="_Toc29673388"/>
      <w:bookmarkStart w:id="1284" w:name="_Toc29674381"/>
      <w:bookmarkStart w:id="1285" w:name="_Toc36645612"/>
      <w:bookmarkStart w:id="1286" w:name="_Toc45810662"/>
      <w:bookmarkStart w:id="1287" w:name="_Toc145348804"/>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82"/>
      <w:bookmarkEnd w:id="1283"/>
      <w:bookmarkEnd w:id="1284"/>
      <w:bookmarkEnd w:id="1285"/>
      <w:bookmarkEnd w:id="1286"/>
      <w:bookmarkEnd w:id="1287"/>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88" w:name="_Toc29673248"/>
      <w:bookmarkStart w:id="1289" w:name="_Toc29673389"/>
      <w:bookmarkStart w:id="1290" w:name="_Toc29674382"/>
      <w:bookmarkStart w:id="1291" w:name="_Toc36645613"/>
      <w:bookmarkStart w:id="1292" w:name="_Toc45810663"/>
      <w:bookmarkStart w:id="1293" w:name="_Toc145348805"/>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88"/>
      <w:bookmarkEnd w:id="1289"/>
      <w:bookmarkEnd w:id="1290"/>
      <w:bookmarkEnd w:id="1291"/>
      <w:bookmarkEnd w:id="1292"/>
      <w:bookmarkEnd w:id="1293"/>
    </w:p>
    <w:p w14:paraId="4037F1E5" w14:textId="54FAEDF4"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50D01E8C"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2B14254B"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corresponding SCI formats 2-A</w:t>
      </w:r>
      <w:r w:rsidR="00B71884">
        <w:t>,</w:t>
      </w:r>
      <w:r>
        <w:t xml:space="preserve"> 2-B</w:t>
      </w:r>
      <w:r w:rsidR="00B71884">
        <w:rPr>
          <w:rFonts w:eastAsia="MS Mincho"/>
        </w:rPr>
        <w:t xml:space="preserve"> and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94" w:name="_Toc29673249"/>
      <w:bookmarkStart w:id="1295" w:name="_Toc29673390"/>
      <w:bookmarkStart w:id="1296" w:name="_Toc29674383"/>
      <w:bookmarkStart w:id="1297" w:name="_Toc36645614"/>
      <w:bookmarkStart w:id="1298" w:name="_Toc45810664"/>
      <w:bookmarkStart w:id="1299" w:name="_Toc145348806"/>
      <w:r>
        <w:rPr>
          <w:color w:val="000000"/>
        </w:rPr>
        <w:t>8.4</w:t>
      </w:r>
      <w:r w:rsidRPr="0048482F">
        <w:rPr>
          <w:color w:val="000000"/>
        </w:rPr>
        <w:tab/>
      </w:r>
      <w:r w:rsidRPr="00D5702E">
        <w:t xml:space="preserve">UE procedure for receiving </w:t>
      </w:r>
      <w:r>
        <w:t>reference signals</w:t>
      </w:r>
      <w:bookmarkEnd w:id="1294"/>
      <w:bookmarkEnd w:id="1295"/>
      <w:bookmarkEnd w:id="1296"/>
      <w:bookmarkEnd w:id="1297"/>
      <w:bookmarkEnd w:id="1298"/>
      <w:bookmarkEnd w:id="1299"/>
    </w:p>
    <w:p w14:paraId="3867A9D5" w14:textId="77777777" w:rsidR="00BB6B10" w:rsidRDefault="00BB6B10" w:rsidP="00BB6B10">
      <w:pPr>
        <w:pStyle w:val="Heading3"/>
        <w:rPr>
          <w:color w:val="000000"/>
        </w:rPr>
      </w:pPr>
      <w:bookmarkStart w:id="1300" w:name="_Toc29673250"/>
      <w:bookmarkStart w:id="1301" w:name="_Toc29673391"/>
      <w:bookmarkStart w:id="1302" w:name="_Toc29674384"/>
      <w:bookmarkStart w:id="1303" w:name="_Toc36645615"/>
      <w:bookmarkStart w:id="1304" w:name="_Toc45810665"/>
      <w:bookmarkStart w:id="1305" w:name="_Toc145348807"/>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00"/>
      <w:bookmarkEnd w:id="1301"/>
      <w:bookmarkEnd w:id="1302"/>
      <w:bookmarkEnd w:id="1303"/>
      <w:bookmarkEnd w:id="1304"/>
      <w:bookmarkEnd w:id="1305"/>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06" w:name="_Toc29673251"/>
      <w:bookmarkStart w:id="1307" w:name="_Toc29673392"/>
      <w:bookmarkStart w:id="1308" w:name="_Toc29674385"/>
      <w:bookmarkStart w:id="1309" w:name="_Toc36645616"/>
      <w:bookmarkStart w:id="1310" w:name="_Toc45810666"/>
      <w:bookmarkStart w:id="1311" w:name="_Toc145348808"/>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06"/>
      <w:bookmarkEnd w:id="1307"/>
      <w:bookmarkEnd w:id="1308"/>
      <w:bookmarkEnd w:id="1309"/>
      <w:bookmarkEnd w:id="1310"/>
      <w:bookmarkEnd w:id="1311"/>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8CADB2B"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312" w:name="_Toc29673252"/>
      <w:bookmarkStart w:id="1313" w:name="_Toc29673393"/>
      <w:bookmarkStart w:id="1314" w:name="_Toc29674386"/>
      <w:bookmarkStart w:id="1315" w:name="_Toc36645617"/>
      <w:bookmarkStart w:id="1316" w:name="_Toc45810667"/>
      <w:bookmarkStart w:id="1317" w:name="_Toc145348809"/>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12"/>
      <w:bookmarkEnd w:id="1313"/>
      <w:bookmarkEnd w:id="1314"/>
      <w:bookmarkEnd w:id="1315"/>
      <w:bookmarkEnd w:id="1316"/>
      <w:bookmarkEnd w:id="1317"/>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lastRenderedPageBreak/>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18" w:name="_Toc29673253"/>
      <w:bookmarkStart w:id="1319" w:name="_Toc29673394"/>
      <w:bookmarkStart w:id="1320" w:name="_Toc29674387"/>
      <w:bookmarkStart w:id="1321" w:name="_Toc36645618"/>
      <w:bookmarkStart w:id="1322" w:name="_Toc45810668"/>
      <w:bookmarkStart w:id="1323" w:name="_Toc145348810"/>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318"/>
      <w:bookmarkEnd w:id="1319"/>
      <w:bookmarkEnd w:id="1320"/>
      <w:bookmarkEnd w:id="1321"/>
      <w:bookmarkEnd w:id="1322"/>
      <w:bookmarkEnd w:id="1323"/>
    </w:p>
    <w:p w14:paraId="1CA26807" w14:textId="77777777" w:rsidR="00BB6B10" w:rsidRDefault="00BB6B10" w:rsidP="00BB6B10">
      <w:pPr>
        <w:pStyle w:val="Heading3"/>
      </w:pPr>
      <w:bookmarkStart w:id="1324" w:name="_Toc29673254"/>
      <w:bookmarkStart w:id="1325" w:name="_Toc29673395"/>
      <w:bookmarkStart w:id="1326" w:name="_Toc29674388"/>
      <w:bookmarkStart w:id="1327" w:name="_Toc36645619"/>
      <w:bookmarkStart w:id="1328" w:name="_Toc45810669"/>
      <w:bookmarkStart w:id="1329" w:name="_Toc145348811"/>
      <w:r>
        <w:t>8.5.1</w:t>
      </w:r>
      <w:r>
        <w:tab/>
      </w:r>
      <w:r w:rsidRPr="00D71B84">
        <w:t>Channel state information framework</w:t>
      </w:r>
      <w:bookmarkEnd w:id="1324"/>
      <w:bookmarkEnd w:id="1325"/>
      <w:bookmarkEnd w:id="1326"/>
      <w:bookmarkEnd w:id="1327"/>
      <w:bookmarkEnd w:id="1328"/>
      <w:bookmarkEnd w:id="1329"/>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30" w:name="_Toc29673255"/>
      <w:bookmarkStart w:id="1331" w:name="_Toc29673396"/>
      <w:bookmarkStart w:id="1332" w:name="_Toc29674389"/>
      <w:bookmarkStart w:id="1333" w:name="_Toc36645620"/>
      <w:bookmarkStart w:id="1334" w:name="_Toc45810670"/>
      <w:bookmarkStart w:id="1335" w:name="_Toc145348812"/>
      <w:r>
        <w:t>8.5.1.1</w:t>
      </w:r>
      <w:r w:rsidR="00A57AAA">
        <w:tab/>
      </w:r>
      <w:r w:rsidRPr="000D2CF1">
        <w:t>Reporting configurations</w:t>
      </w:r>
      <w:bookmarkEnd w:id="1330"/>
      <w:bookmarkEnd w:id="1331"/>
      <w:bookmarkEnd w:id="1332"/>
      <w:bookmarkEnd w:id="1333"/>
      <w:bookmarkEnd w:id="1334"/>
      <w:bookmarkEnd w:id="1335"/>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36" w:name="_Toc29673256"/>
      <w:bookmarkStart w:id="1337" w:name="_Toc29673397"/>
      <w:bookmarkStart w:id="1338" w:name="_Toc29674390"/>
      <w:bookmarkStart w:id="1339" w:name="_Toc36645621"/>
      <w:bookmarkStart w:id="1340" w:name="_Toc45810671"/>
      <w:bookmarkStart w:id="1341" w:name="_Toc145348813"/>
      <w:r>
        <w:t>8.5.1.2</w:t>
      </w:r>
      <w:r w:rsidR="00A57AAA">
        <w:tab/>
      </w:r>
      <w:r>
        <w:t xml:space="preserve">Triggering of </w:t>
      </w:r>
      <w:r w:rsidR="007270A8">
        <w:t xml:space="preserve">sidelink </w:t>
      </w:r>
      <w:r>
        <w:t>CSI reports</w:t>
      </w:r>
      <w:bookmarkEnd w:id="1336"/>
      <w:bookmarkEnd w:id="1337"/>
      <w:bookmarkEnd w:id="1338"/>
      <w:bookmarkEnd w:id="1339"/>
      <w:bookmarkEnd w:id="1340"/>
      <w:bookmarkEnd w:id="1341"/>
    </w:p>
    <w:p w14:paraId="4AA69568" w14:textId="3205E2AE"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733B4E62" w:rsidR="007270A8" w:rsidRDefault="00BB6B10" w:rsidP="007270A8">
      <w:r>
        <w:t xml:space="preserve">An aperiodic CSI report is triggered by an SCI format </w:t>
      </w:r>
      <w:r w:rsidR="007270A8">
        <w:t>2-A</w:t>
      </w:r>
      <w:r w:rsidR="00B71884" w:rsidRPr="00B71884">
        <w:rPr>
          <w:rFonts w:eastAsia="Malgun Gothic"/>
          <w:color w:val="000000" w:themeColor="text1"/>
        </w:rPr>
        <w:t xml:space="preserve"> </w:t>
      </w:r>
      <w:r w:rsidR="00B71884">
        <w:rPr>
          <w:rFonts w:eastAsia="Malgun Gothic"/>
          <w:color w:val="000000" w:themeColor="text1"/>
        </w:rPr>
        <w:t>or 2-C</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42" w:name="_Toc29673257"/>
      <w:bookmarkStart w:id="1343" w:name="_Toc29673398"/>
      <w:bookmarkStart w:id="1344" w:name="_Toc29674391"/>
      <w:bookmarkStart w:id="1345" w:name="_Toc36645622"/>
      <w:bookmarkStart w:id="1346" w:name="_Toc45810672"/>
      <w:bookmarkStart w:id="1347" w:name="_Toc145348814"/>
      <w:r>
        <w:t>8.5.2</w:t>
      </w:r>
      <w:r>
        <w:tab/>
      </w:r>
      <w:r w:rsidRPr="00D71B84">
        <w:t>Channel state information</w:t>
      </w:r>
      <w:bookmarkEnd w:id="1342"/>
      <w:bookmarkEnd w:id="1343"/>
      <w:bookmarkEnd w:id="1344"/>
      <w:bookmarkEnd w:id="1345"/>
      <w:bookmarkEnd w:id="1346"/>
      <w:bookmarkEnd w:id="1347"/>
    </w:p>
    <w:p w14:paraId="631540BE" w14:textId="77777777" w:rsidR="00BB6B10" w:rsidRDefault="00BB6B10" w:rsidP="005867BD">
      <w:pPr>
        <w:pStyle w:val="Heading4"/>
      </w:pPr>
      <w:bookmarkStart w:id="1348" w:name="_Toc29673258"/>
      <w:bookmarkStart w:id="1349" w:name="_Toc29673399"/>
      <w:bookmarkStart w:id="1350" w:name="_Toc29674392"/>
      <w:bookmarkStart w:id="1351" w:name="_Toc36645623"/>
      <w:bookmarkStart w:id="1352" w:name="_Toc45810673"/>
      <w:bookmarkStart w:id="1353" w:name="_Toc145348815"/>
      <w:r>
        <w:t>8.5.2.1</w:t>
      </w:r>
      <w:r>
        <w:tab/>
        <w:t>CSI reporting quantities</w:t>
      </w:r>
      <w:bookmarkEnd w:id="1348"/>
      <w:bookmarkEnd w:id="1349"/>
      <w:bookmarkEnd w:id="1350"/>
      <w:bookmarkEnd w:id="1351"/>
      <w:bookmarkEnd w:id="1352"/>
      <w:bookmarkEnd w:id="1353"/>
    </w:p>
    <w:p w14:paraId="4161A93B" w14:textId="77777777" w:rsidR="00BB6B10" w:rsidRDefault="00BB6B10" w:rsidP="005867BD">
      <w:pPr>
        <w:pStyle w:val="Heading5"/>
      </w:pPr>
      <w:bookmarkStart w:id="1354" w:name="_Toc29673259"/>
      <w:bookmarkStart w:id="1355" w:name="_Toc29673400"/>
      <w:bookmarkStart w:id="1356" w:name="_Toc29674393"/>
      <w:bookmarkStart w:id="1357" w:name="_Toc36645624"/>
      <w:bookmarkStart w:id="1358" w:name="_Toc45810674"/>
      <w:bookmarkStart w:id="1359" w:name="_Toc145348816"/>
      <w:r>
        <w:t>8.5.2.1.1</w:t>
      </w:r>
      <w:r>
        <w:tab/>
      </w:r>
      <w:r w:rsidRPr="00D71B84">
        <w:t>Channel quality indicator (CQI)</w:t>
      </w:r>
      <w:bookmarkEnd w:id="1354"/>
      <w:bookmarkEnd w:id="1355"/>
      <w:bookmarkEnd w:id="1356"/>
      <w:bookmarkEnd w:id="1357"/>
      <w:bookmarkEnd w:id="1358"/>
      <w:bookmarkEnd w:id="1359"/>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lastRenderedPageBreak/>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60" w:name="_Toc29673260"/>
      <w:bookmarkStart w:id="1361" w:name="_Toc29673401"/>
      <w:bookmarkStart w:id="1362" w:name="_Toc29674394"/>
      <w:bookmarkStart w:id="1363" w:name="_Toc36645625"/>
      <w:bookmarkStart w:id="1364" w:name="_Toc45810675"/>
      <w:bookmarkStart w:id="1365" w:name="_Toc145348817"/>
      <w:r>
        <w:t>8.5.2.2</w:t>
      </w:r>
      <w:r>
        <w:tab/>
      </w:r>
      <w:r w:rsidRPr="0080335F">
        <w:rPr>
          <w:lang w:val="en-US"/>
        </w:rPr>
        <w:t>Reference signal (CSI-RS)</w:t>
      </w:r>
      <w:bookmarkEnd w:id="1360"/>
      <w:bookmarkEnd w:id="1361"/>
      <w:bookmarkEnd w:id="1362"/>
      <w:bookmarkEnd w:id="1363"/>
      <w:bookmarkEnd w:id="1364"/>
      <w:bookmarkEnd w:id="1365"/>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45E30F91"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66" w:name="_Toc29673261"/>
      <w:bookmarkStart w:id="1367" w:name="_Toc29673402"/>
      <w:bookmarkStart w:id="1368" w:name="_Toc29674395"/>
      <w:bookmarkStart w:id="1369" w:name="_Toc36645626"/>
      <w:bookmarkStart w:id="1370" w:name="_Toc45810676"/>
      <w:bookmarkStart w:id="1371" w:name="_Toc145348818"/>
      <w:r>
        <w:rPr>
          <w:lang w:val="en-US"/>
        </w:rPr>
        <w:t>8.5.2.3</w:t>
      </w:r>
      <w:r w:rsidR="00A57AAA">
        <w:rPr>
          <w:lang w:val="en-US"/>
        </w:rPr>
        <w:tab/>
      </w:r>
      <w:r w:rsidRPr="0080335F">
        <w:rPr>
          <w:lang w:val="en-US"/>
        </w:rPr>
        <w:t>CSI reference resource definition</w:t>
      </w:r>
      <w:bookmarkEnd w:id="1366"/>
      <w:bookmarkEnd w:id="1367"/>
      <w:bookmarkEnd w:id="1368"/>
      <w:bookmarkEnd w:id="1369"/>
      <w:bookmarkEnd w:id="1370"/>
      <w:bookmarkEnd w:id="1371"/>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4732155B" w:rsidR="0075751A" w:rsidRPr="008B31A4" w:rsidRDefault="0075751A" w:rsidP="0075751A">
      <w:pPr>
        <w:pStyle w:val="B1"/>
      </w:pPr>
      <w:r>
        <w:t>-</w:t>
      </w:r>
      <w:r>
        <w:tab/>
      </w:r>
      <w:r w:rsidRPr="008B31A4">
        <w:t>Assume no REs allocated SCI format 2-A</w:t>
      </w:r>
      <w:r w:rsidR="00B71884">
        <w:rPr>
          <w:lang w:val="en-GB"/>
        </w:rPr>
        <w:t>,</w:t>
      </w:r>
      <w:r w:rsidRPr="008B31A4">
        <w:t xml:space="preserve"> SCI format 2-B</w:t>
      </w:r>
      <w:r w:rsidR="00B71884">
        <w:t xml:space="preserve"> or </w:t>
      </w:r>
      <w:r w:rsidR="00B71884" w:rsidRPr="008B31A4">
        <w:t>SCI format 2-</w:t>
      </w:r>
      <w:r w:rsidR="00B71884">
        <w:t>C</w:t>
      </w:r>
      <w:r w:rsidRPr="008B31A4">
        <w:t>.</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lastRenderedPageBreak/>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76" type="#_x0000_t75" style="width:102.15pt;height:22.6pt" o:ole="">
            <v:imagedata r:id="rId1928" o:title=""/>
          </v:shape>
          <o:OLEObject Type="Embed" ProgID="Equation.3" ShapeID="_x0000_i2476" DrawAspect="Content" ObjectID="_1755966514" r:id="rId2262"/>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72" w:name="_Toc29673262"/>
      <w:bookmarkStart w:id="1373" w:name="_Toc29673403"/>
      <w:bookmarkStart w:id="1374" w:name="_Toc29674396"/>
      <w:bookmarkStart w:id="1375" w:name="_Toc36645627"/>
      <w:bookmarkStart w:id="1376" w:name="_Toc45810677"/>
      <w:bookmarkStart w:id="1377" w:name="_Toc145348819"/>
      <w:r>
        <w:t>8.5.3</w:t>
      </w:r>
      <w:r>
        <w:tab/>
        <w:t>CSI reporting</w:t>
      </w:r>
      <w:bookmarkEnd w:id="1372"/>
      <w:bookmarkEnd w:id="1373"/>
      <w:bookmarkEnd w:id="1374"/>
      <w:bookmarkEnd w:id="1375"/>
      <w:bookmarkEnd w:id="1376"/>
      <w:bookmarkEnd w:id="1377"/>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78" w:name="_Toc45810678"/>
      <w:bookmarkStart w:id="1379" w:name="_Toc145348820"/>
      <w:r>
        <w:t>8</w:t>
      </w:r>
      <w:r w:rsidRPr="0048482F">
        <w:t>.</w:t>
      </w:r>
      <w:r>
        <w:t>6</w:t>
      </w:r>
      <w:r w:rsidRPr="0048482F">
        <w:tab/>
        <w:t xml:space="preserve">UE </w:t>
      </w:r>
      <w:r>
        <w:t>PSSCH preparation procedure time</w:t>
      </w:r>
      <w:bookmarkEnd w:id="1378"/>
      <w:bookmarkEnd w:id="1379"/>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77" type="#_x0000_t75" style="width:14.25pt;height:14.25pt" o:ole="">
                  <v:imagedata r:id="rId2253" o:title=""/>
                </v:shape>
                <o:OLEObject Type="Embed" ProgID="Equation.3" ShapeID="_x0000_i2477" DrawAspect="Content" ObjectID="_1755966515" r:id="rId2263"/>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380" w:name="_Toc83310230"/>
      <w:bookmarkStart w:id="1381" w:name="_Toc145348821"/>
      <w:r>
        <w:t>9</w:t>
      </w:r>
      <w:r>
        <w:tab/>
        <w:t xml:space="preserve">UE procedures for transmitting and receiving </w:t>
      </w:r>
      <w:bookmarkEnd w:id="1380"/>
      <w:r>
        <w:t>for RTT-based propagation delay compensation</w:t>
      </w:r>
      <w:bookmarkEnd w:id="1381"/>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MS Mincho"/>
          <w:iCs/>
          <w:color w:val="000000"/>
          <w:lang w:val="en-US" w:eastAsia="ja-JP"/>
        </w:rPr>
        <w:lastRenderedPageBreak/>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r w:rsidRPr="007623B6">
        <w:rPr>
          <w:rFonts w:eastAsia="MS Mincho"/>
          <w:i/>
          <w:color w:val="000000"/>
          <w:lang w:val="en-US" w:eastAsia="ja-JP"/>
        </w:rPr>
        <w:t>pdc-Info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8D6634">
        <w:rPr>
          <w:rFonts w:eastAsia="MS Mincho"/>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008D6634">
        <w:rPr>
          <w:rFonts w:eastAsia="MS Mincho"/>
          <w:i/>
          <w:color w:val="000000"/>
          <w:lang w:val="en-US" w:eastAsia="ja-JP"/>
        </w:rPr>
        <w:t>nr</w:t>
      </w:r>
      <w:r w:rsidRPr="006C3E6D">
        <w:rPr>
          <w:rFonts w:eastAsia="MS Mincho"/>
          <w:i/>
          <w:color w:val="000000"/>
          <w:lang w:val="en-US" w:eastAsia="ja-JP"/>
        </w:rPr>
        <w:t>-DL-PRS-PDC-ResourceSet</w:t>
      </w:r>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8D6634">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r w:rsidRPr="006C3E6D">
        <w:rPr>
          <w:rFonts w:eastAsia="MS Mincho"/>
          <w:i/>
          <w:color w:val="000000"/>
          <w:lang w:val="en-US" w:eastAsia="ja-JP"/>
        </w:rPr>
        <w:t>pdc-Info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7057DEE3"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MS Mincho"/>
          <w:i/>
          <w:color w:val="000000"/>
          <w:lang w:eastAsia="ja-JP"/>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382" w:name="_Toc90388095"/>
      <w:bookmarkStart w:id="1383" w:name="_Toc145348822"/>
      <w:r>
        <w:t>9</w:t>
      </w:r>
      <w:r w:rsidRPr="0048482F">
        <w:t>.1</w:t>
      </w:r>
      <w:r w:rsidRPr="0048482F">
        <w:tab/>
      </w:r>
      <w:bookmarkEnd w:id="1382"/>
      <w:r w:rsidRPr="00530B13">
        <w:t>PRS reception procedure</w:t>
      </w:r>
      <w:r>
        <w:t xml:space="preserve"> for RTT-based propagation delay compensation</w:t>
      </w:r>
      <w:bookmarkEnd w:id="1383"/>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nr-DL-PRS-ResourceID</w:t>
      </w:r>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MS Mincho"/>
          <w:i/>
          <w:color w:val="000000"/>
          <w:lang w:val="en-US" w:eastAsia="ja-JP"/>
        </w:rPr>
        <w:t>nr</w:t>
      </w:r>
      <w:r w:rsidRPr="006C3E6D">
        <w:rPr>
          <w:rFonts w:eastAsia="MS Mincho"/>
          <w:i/>
          <w:color w:val="000000"/>
          <w:lang w:val="en-US" w:eastAsia="ja-JP"/>
        </w:rPr>
        <w:t>-DL-PRS-PDC-ResourceSet</w:t>
      </w:r>
      <w:r>
        <w:t>, consists of one or more DL PRS resource(s) and it is defined by:</w:t>
      </w:r>
    </w:p>
    <w:p w14:paraId="7EBEFA86" w14:textId="6D081DBD" w:rsidR="009F73F5" w:rsidRDefault="009F73F5" w:rsidP="009F73F5">
      <w:pPr>
        <w:pStyle w:val="B1"/>
      </w:pPr>
      <w:r>
        <w:rPr>
          <w:i/>
        </w:rPr>
        <w:t>-</w:t>
      </w:r>
      <w:r>
        <w:rPr>
          <w:i/>
        </w:rPr>
        <w:tab/>
      </w:r>
      <w:r w:rsidR="008D6634">
        <w:rPr>
          <w:i/>
          <w:iCs/>
        </w:rPr>
        <w:t>periodicityAndOffset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MS Mincho"/>
          <w:iCs/>
          <w:color w:val="000000"/>
          <w:lang w:val="en-US" w:eastAsia="ja-JP"/>
        </w:rPr>
      </w:pPr>
      <w:r>
        <w:rPr>
          <w:i/>
          <w:lang w:eastAsia="x-none"/>
        </w:rPr>
        <w:t>-</w:t>
      </w:r>
      <w:r>
        <w:rPr>
          <w:i/>
          <w:lang w:eastAsia="x-none"/>
        </w:rPr>
        <w:tab/>
      </w:r>
      <w:r w:rsidR="008D6634">
        <w:rPr>
          <w:i/>
          <w:iCs/>
        </w:rPr>
        <w:t>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r w:rsidR="008D6634">
        <w:rPr>
          <w:i/>
          <w:iCs/>
        </w:rPr>
        <w:t>timeGap</w:t>
      </w:r>
      <w:r>
        <w:rPr>
          <w:lang w:eastAsia="x-none"/>
        </w:rPr>
        <w:t xml:space="preserve"> defines the offset in number of slots between two repeated instances of a DL PRS resource with the same </w:t>
      </w:r>
      <w:r>
        <w:rPr>
          <w:i/>
        </w:rPr>
        <w:t>nr-DL-PRS-ResourceID</w:t>
      </w:r>
      <w:r w:rsidRPr="00EC2A08">
        <w:rPr>
          <w:i/>
        </w:rPr>
        <w:t xml:space="preserve"> </w:t>
      </w:r>
      <w:r>
        <w:rPr>
          <w:lang w:eastAsia="x-none"/>
        </w:rPr>
        <w:t xml:space="preserve">within a single instance of the DL PRS resource set. The UE only expects to be configured with </w:t>
      </w:r>
      <w:r w:rsidR="00AA5A6E">
        <w:rPr>
          <w:i/>
          <w:iCs/>
        </w:rPr>
        <w:t>timeGap</w:t>
      </w:r>
      <w:r>
        <w:rPr>
          <w:i/>
          <w:iCs/>
        </w:rPr>
        <w:t xml:space="preserve"> </w:t>
      </w:r>
      <w:r>
        <w:rPr>
          <w:lang w:eastAsia="x-none"/>
        </w:rPr>
        <w:t xml:space="preserve">if </w:t>
      </w:r>
      <w:r w:rsidR="00AA5A6E">
        <w:rPr>
          <w:i/>
          <w:iCs/>
        </w:rPr>
        <w:t>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r w:rsidR="00AA5A6E">
        <w:rPr>
          <w:i/>
          <w:iCs/>
        </w:rPr>
        <w:t>timeGap</w:t>
      </w:r>
      <w:r>
        <w:rPr>
          <w:i/>
        </w:rPr>
        <w:t>.</w:t>
      </w:r>
    </w:p>
    <w:p w14:paraId="15ADD25E" w14:textId="3023ABE3" w:rsidR="009F73F5" w:rsidRDefault="009F73F5" w:rsidP="009F73F5">
      <w:pPr>
        <w:pStyle w:val="B1"/>
        <w:rPr>
          <w:lang w:eastAsia="x-none"/>
        </w:rPr>
      </w:pPr>
      <w:r>
        <w:rPr>
          <w:i/>
        </w:rPr>
        <w:t>-</w:t>
      </w:r>
      <w:r>
        <w:rPr>
          <w:i/>
        </w:rPr>
        <w:tab/>
      </w:r>
      <w:r w:rsidR="00AA5A6E">
        <w:rPr>
          <w:i/>
          <w:iCs/>
        </w:rPr>
        <w:t>resourceList</w:t>
      </w:r>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dl-PRS-ResourceBandwidth</w:t>
      </w:r>
      <w:r>
        <w:rPr>
          <w:i/>
        </w:rPr>
        <w:t>.</w:t>
      </w:r>
    </w:p>
    <w:p w14:paraId="75C68C75" w14:textId="77777777" w:rsidR="009F73F5" w:rsidRPr="00FC70C9" w:rsidRDefault="009F73F5" w:rsidP="009F73F5">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dl-PRS-StartPRB</w:t>
      </w:r>
      <w:r>
        <w:rPr>
          <w:i/>
        </w:rPr>
        <w:t>.</w:t>
      </w:r>
    </w:p>
    <w:p w14:paraId="5D075A24" w14:textId="37431E3F" w:rsidR="009F73F5" w:rsidRPr="00F515A9" w:rsidRDefault="009F73F5" w:rsidP="009F73F5">
      <w:pPr>
        <w:pStyle w:val="B1"/>
      </w:pPr>
      <w:r>
        <w:rPr>
          <w:i/>
        </w:rPr>
        <w:t>-</w:t>
      </w:r>
      <w:r>
        <w:rPr>
          <w:i/>
        </w:rPr>
        <w:tab/>
      </w:r>
      <w:r w:rsidR="00AA5A6E">
        <w:rPr>
          <w:i/>
          <w:iCs/>
        </w:rPr>
        <w:t>numSymbols</w:t>
      </w:r>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r w:rsidR="00AA5A6E">
        <w:rPr>
          <w:i/>
          <w:iCs/>
        </w:rPr>
        <w:t>numSymbols</w:t>
      </w:r>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lastRenderedPageBreak/>
        <w:t>-</w:t>
      </w:r>
      <w:r>
        <w:rPr>
          <w:i/>
        </w:rPr>
        <w:tab/>
        <w:t>nr-DL-PRS-ResourceI</w:t>
      </w:r>
      <w:r w:rsidRPr="007C3487">
        <w:rPr>
          <w:i/>
        </w:rPr>
        <w:t>D</w:t>
      </w:r>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dl-PRS-SequenceI</w:t>
      </w:r>
      <w:r w:rsidRPr="007C3487">
        <w:rPr>
          <w:i/>
          <w:iCs/>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dl-PRS-CombSizeN-AndReOffset</w:t>
      </w:r>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 xml:space="preserve">defines any quasi co-location information of the DL PRS resource with other reference signals. The DL PRS may be configured with QCL 'typeD' with a DL PRS in the same PRS resource set, or with </w:t>
      </w:r>
      <w:r w:rsidRPr="0051239C">
        <w:rPr>
          <w:i/>
          <w:iCs/>
        </w:rPr>
        <w:t>rs-Type</w:t>
      </w:r>
      <w:r w:rsidRPr="0051239C">
        <w:t xml:space="preserve"> set to 'typeC', 'typeD', or 'typeC-plus-typeD'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336586C" w:rsidR="00080512" w:rsidRPr="0048482F" w:rsidRDefault="00080512" w:rsidP="0092084B">
      <w:pPr>
        <w:pStyle w:val="Heading8"/>
      </w:pPr>
      <w:bookmarkStart w:id="1384" w:name="_Toc11352167"/>
      <w:bookmarkStart w:id="1385" w:name="_Toc20318057"/>
      <w:bookmarkStart w:id="1386" w:name="_Toc27299955"/>
      <w:bookmarkStart w:id="1387" w:name="_Toc29673263"/>
      <w:bookmarkStart w:id="1388" w:name="_Toc29673404"/>
      <w:bookmarkStart w:id="1389" w:name="_Toc29674397"/>
      <w:bookmarkStart w:id="1390" w:name="_Toc36645628"/>
      <w:bookmarkStart w:id="1391" w:name="_Toc45810679"/>
      <w:bookmarkStart w:id="1392" w:name="_Toc100147495"/>
      <w:bookmarkStart w:id="1393" w:name="historyclause"/>
      <w:bookmarkStart w:id="1394" w:name="_Toc145348823"/>
      <w:r w:rsidRPr="0048482F">
        <w:lastRenderedPageBreak/>
        <w:t xml:space="preserve">Annex </w:t>
      </w:r>
      <w:r w:rsidR="00D005D8">
        <w:rPr>
          <w:lang w:val="en-GB"/>
        </w:rPr>
        <w:t>&lt;</w:t>
      </w:r>
      <w:r w:rsidR="00453CC8" w:rsidRPr="0048482F">
        <w:t>A</w:t>
      </w:r>
      <w:r w:rsidR="00D005D8">
        <w:rPr>
          <w:lang w:val="en-GB"/>
        </w:rPr>
        <w:t>&gt;</w:t>
      </w:r>
      <w:r w:rsidRPr="0048482F">
        <w:t xml:space="preserve"> (informative):</w:t>
      </w:r>
      <w:r w:rsidRPr="0048482F">
        <w:br/>
        <w:t>Change history</w:t>
      </w:r>
      <w:bookmarkEnd w:id="1384"/>
      <w:bookmarkEnd w:id="1385"/>
      <w:bookmarkEnd w:id="1386"/>
      <w:bookmarkEnd w:id="1387"/>
      <w:bookmarkEnd w:id="1388"/>
      <w:bookmarkEnd w:id="1389"/>
      <w:bookmarkEnd w:id="1390"/>
      <w:bookmarkEnd w:id="1391"/>
      <w:bookmarkEnd w:id="1392"/>
      <w:bookmarkEnd w:id="1394"/>
    </w:p>
    <w:bookmarkEnd w:id="1393"/>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95"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95"/>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9E1AD8">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9E1AD8">
            <w:pPr>
              <w:spacing w:after="0"/>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9E1AD8">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9E1AD8">
            <w:pPr>
              <w:spacing w:after="0"/>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9E1AD8">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9E1AD8">
            <w:pPr>
              <w:spacing w:after="0"/>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9E1AD8">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9E1AD8">
            <w:pPr>
              <w:spacing w:after="0"/>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9E1AD8">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9E1AD8">
            <w:pPr>
              <w:spacing w:after="0"/>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9E1AD8">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9E1AD8">
            <w:pPr>
              <w:spacing w:after="0"/>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9E1AD8">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9E1AD8">
            <w:pPr>
              <w:spacing w:after="0"/>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9E1AD8">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9E1AD8">
            <w:pPr>
              <w:spacing w:after="0"/>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9E1AD8">
            <w:pPr>
              <w:spacing w:after="0"/>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9E1AD8">
            <w:pPr>
              <w:spacing w:after="0"/>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9E1AD8">
            <w:pPr>
              <w:spacing w:after="0"/>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9E1AD8">
            <w:pPr>
              <w:spacing w:after="0"/>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9E1AD8">
            <w:pPr>
              <w:spacing w:after="0"/>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9E1AD8">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9E1AD8">
            <w:pPr>
              <w:spacing w:after="0"/>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9E1AD8">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9E1AD8">
            <w:pPr>
              <w:spacing w:after="0"/>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9E1AD8">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9E1AD8">
            <w:pPr>
              <w:spacing w:after="0"/>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9E1AD8">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9E1AD8">
            <w:pPr>
              <w:spacing w:after="0"/>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9E1AD8">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9E1AD8">
            <w:pPr>
              <w:spacing w:after="0"/>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9E1AD8">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9E1AD8">
            <w:pPr>
              <w:spacing w:after="0"/>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9E1AD8">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9E1AD8">
            <w:pPr>
              <w:spacing w:after="0"/>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9E1AD8">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9E1AD8">
            <w:pPr>
              <w:spacing w:after="0"/>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9E1AD8">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9E1AD8">
            <w:pPr>
              <w:spacing w:after="0"/>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9E1AD8">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9E1AD8">
            <w:pPr>
              <w:spacing w:after="0"/>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E1AD8">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E1AD8">
            <w:pPr>
              <w:spacing w:after="0"/>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9E1AD8">
            <w:pPr>
              <w:spacing w:after="0"/>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9E1AD8">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9E1AD8">
            <w:pPr>
              <w:spacing w:after="0"/>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9E1AD8">
            <w:pPr>
              <w:spacing w:after="0"/>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9E1AD8">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9E1AD8">
            <w:pPr>
              <w:spacing w:after="0"/>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9E1AD8">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9E1AD8">
            <w:pPr>
              <w:spacing w:after="0"/>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9E1AD8">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9E1AD8">
            <w:pPr>
              <w:spacing w:after="0"/>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9E1AD8">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9E1AD8">
            <w:pPr>
              <w:spacing w:after="0"/>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9E1AD8">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9E1AD8">
            <w:pPr>
              <w:spacing w:after="0"/>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9E1AD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9E1AD8">
            <w:pPr>
              <w:spacing w:after="0"/>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9E1AD8">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9E1AD8">
            <w:pPr>
              <w:spacing w:after="0"/>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E1AD8">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E1AD8">
            <w:pPr>
              <w:spacing w:after="0"/>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E1AD8">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E1AD8">
            <w:pPr>
              <w:spacing w:after="0"/>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9E1AD8">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9E1AD8">
            <w:pPr>
              <w:spacing w:after="0"/>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9E1AD8">
            <w:pPr>
              <w:spacing w:after="0"/>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9E1AD8">
            <w:pPr>
              <w:spacing w:after="0"/>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9E1AD8">
            <w:pPr>
              <w:spacing w:after="0"/>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9E1AD8">
            <w:pPr>
              <w:spacing w:after="0"/>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9E1AD8">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9E1AD8">
            <w:pPr>
              <w:spacing w:after="0"/>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9E1AD8">
            <w:pPr>
              <w:spacing w:after="0"/>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9E1AD8">
            <w:pPr>
              <w:spacing w:after="0"/>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9E1AD8">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9E1AD8">
            <w:pPr>
              <w:spacing w:after="0"/>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54A3B">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9E1AD8">
            <w:pPr>
              <w:spacing w:after="0"/>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A84BFD">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9E1AD8">
            <w:pPr>
              <w:spacing w:after="0"/>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9E1AD8">
            <w:pPr>
              <w:spacing w:after="0"/>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9E1AD8">
            <w:pPr>
              <w:spacing w:after="0"/>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3657DE">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9E1AD8">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9E1AD8">
            <w:pPr>
              <w:spacing w:after="0"/>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290C10">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9E1AD8">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9E1AD8">
            <w:pPr>
              <w:spacing w:after="0"/>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2C213D">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9E1AD8">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9E1AD8">
            <w:pPr>
              <w:spacing w:after="0"/>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38411E">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9E1AD8">
            <w:pPr>
              <w:spacing w:after="0"/>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E90BE2">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9E1AD8">
            <w:pPr>
              <w:spacing w:after="0"/>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C57B7">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9E1AD8">
            <w:pPr>
              <w:spacing w:after="0"/>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EC3B09">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9E1AD8">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9E1AD8">
            <w:pPr>
              <w:spacing w:after="0"/>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95F95">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9E1AD8">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9E1AD8">
            <w:pPr>
              <w:spacing w:after="0"/>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8E5DEA">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9E1AD8">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9E1AD8">
            <w:pPr>
              <w:spacing w:after="0"/>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75751A">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9E1AD8">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9E1AD8">
            <w:pPr>
              <w:spacing w:after="0"/>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EB5E95">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9E1AD8">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9E1AD8">
            <w:pPr>
              <w:spacing w:after="0"/>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9B71D0">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9E1AD8">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9E1AD8">
            <w:pPr>
              <w:spacing w:after="0"/>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B4243B">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9E1AD8">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9E1AD8">
            <w:pPr>
              <w:spacing w:after="0"/>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10B1A">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9E1AD8">
            <w:pPr>
              <w:spacing w:after="0"/>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FF126B">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9E1AD8">
            <w:pPr>
              <w:spacing w:after="0"/>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9E1AD8">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9E1AD8">
            <w:pPr>
              <w:spacing w:after="0"/>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262F4A">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9E1AD8">
            <w:pPr>
              <w:spacing w:after="0"/>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9E1AD8">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B62A28">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9E1AD8">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9E1AD8">
            <w:pPr>
              <w:spacing w:after="0"/>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BF06F5">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9E1AD8">
            <w:pPr>
              <w:spacing w:after="0"/>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9E1AD8">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07517B">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9E1AD8">
            <w:pPr>
              <w:spacing w:after="0"/>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02796B">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9E1AD8">
            <w:pPr>
              <w:spacing w:after="0"/>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3C3232">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9E1AD8">
            <w:pPr>
              <w:spacing w:after="0"/>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B67A51">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9E1AD8">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9E1AD8">
            <w:pPr>
              <w:spacing w:after="0"/>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1B2335">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9E1AD8">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9E1AD8">
            <w:pPr>
              <w:spacing w:after="0"/>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9E1AD8">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9E1AD8">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DA3370">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9E1AD8">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9E1AD8">
            <w:pPr>
              <w:spacing w:after="0"/>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B65DD1">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9E1AD8">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9E1AD8">
            <w:pPr>
              <w:spacing w:after="0"/>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2D2561">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9E1AD8">
            <w:pPr>
              <w:spacing w:after="0"/>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39225E">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9E1AD8">
            <w:pPr>
              <w:spacing w:after="0"/>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5F743F">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9E1AD8">
            <w:pPr>
              <w:spacing w:after="0"/>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9E1AD8">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2961B3">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9E1AD8">
            <w:pPr>
              <w:spacing w:after="0"/>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31349">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9E1AD8">
            <w:pPr>
              <w:spacing w:after="0"/>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F91BFE">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9E1AD8">
            <w:pPr>
              <w:spacing w:after="0"/>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392D07">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9E1AD8">
            <w:pPr>
              <w:spacing w:after="0"/>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9E1AD8">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9E1AD8">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5E32CA">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9E1AD8">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9E1AD8">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9E1AD8">
            <w:pPr>
              <w:spacing w:after="0"/>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B72A68">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9E1AD8">
            <w:pPr>
              <w:spacing w:after="0"/>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1D3BF0">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9E1AD8">
            <w:pPr>
              <w:spacing w:after="0"/>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9E1AD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9E1AD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9E1AD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636BB0">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9E1AD8">
            <w:pPr>
              <w:spacing w:after="0"/>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9E1AD8">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756E80">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9E1AD8">
            <w:pPr>
              <w:spacing w:after="0"/>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9E1AD8">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ED34B3">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9E1AD8">
            <w:pPr>
              <w:spacing w:after="0"/>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8C16C5">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9E1AD8">
            <w:pPr>
              <w:spacing w:after="0"/>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9E1AD8">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B34ED7">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9E1AD8">
            <w:pPr>
              <w:spacing w:after="0"/>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326F15">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9E1AD8">
            <w:pPr>
              <w:spacing w:after="0"/>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8244CE">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9E1AD8">
            <w:pPr>
              <w:spacing w:after="0"/>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E08FC">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9E1AD8">
            <w:pPr>
              <w:spacing w:after="0"/>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2357CA">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9E1AD8">
            <w:pPr>
              <w:spacing w:after="0"/>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511BAB">
        <w:tc>
          <w:tcPr>
            <w:tcW w:w="849" w:type="dxa"/>
            <w:tcBorders>
              <w:top w:val="single" w:sz="6" w:space="0" w:color="auto"/>
              <w:left w:val="single" w:sz="6" w:space="0" w:color="auto"/>
              <w:bottom w:val="single" w:sz="6" w:space="0" w:color="auto"/>
              <w:right w:val="single" w:sz="6" w:space="0" w:color="auto"/>
            </w:tcBorders>
            <w:shd w:val="solid" w:color="FFFFFF" w:fill="auto"/>
          </w:tcPr>
          <w:p w14:paraId="1F59A785" w14:textId="77777777" w:rsidR="00511BAB" w:rsidRPr="00E17FE7" w:rsidRDefault="00511BA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7C4FF0" w14:textId="77777777" w:rsidR="00511BAB" w:rsidRPr="00E17FE7" w:rsidRDefault="00511BA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1393FD" w14:textId="69FDD7DF" w:rsidR="00511BAB" w:rsidRPr="00E17FE7" w:rsidRDefault="00511BAB"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116AB" w14:textId="55CE6738" w:rsidR="00511BAB" w:rsidRPr="00367CA1" w:rsidRDefault="00511BA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F7C15" w14:textId="77777777" w:rsidR="00511BAB" w:rsidRPr="00E17FE7" w:rsidRDefault="00511BA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2EE" w14:textId="36FEB4DF" w:rsidR="00511BAB" w:rsidRPr="00E17FE7" w:rsidRDefault="00511BAB"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51B01" w14:textId="12FA94DA" w:rsidR="00511BAB" w:rsidRPr="00342A06" w:rsidRDefault="00511BAB" w:rsidP="009E1AD8">
            <w:pPr>
              <w:spacing w:after="0"/>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FE90" w14:textId="14E736AC" w:rsidR="00511BAB" w:rsidRPr="00E17FE7" w:rsidRDefault="00511BAB"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4611A8">
        <w:tc>
          <w:tcPr>
            <w:tcW w:w="849" w:type="dxa"/>
            <w:tcBorders>
              <w:top w:val="single" w:sz="6" w:space="0" w:color="auto"/>
              <w:left w:val="single" w:sz="6" w:space="0" w:color="auto"/>
              <w:bottom w:val="single" w:sz="6" w:space="0" w:color="auto"/>
              <w:right w:val="single" w:sz="6" w:space="0" w:color="auto"/>
            </w:tcBorders>
            <w:shd w:val="solid" w:color="FFFFFF" w:fill="auto"/>
          </w:tcPr>
          <w:p w14:paraId="07C9372A" w14:textId="77777777" w:rsidR="004611A8" w:rsidRPr="00E17FE7" w:rsidRDefault="004611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55F7DC" w14:textId="77777777" w:rsidR="004611A8" w:rsidRPr="00E17FE7" w:rsidRDefault="004611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129633" w14:textId="74874AEF" w:rsidR="004611A8" w:rsidRPr="00E17FE7" w:rsidRDefault="004611A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91638" w14:textId="154788C6" w:rsidR="004611A8" w:rsidRPr="00367CA1" w:rsidRDefault="004611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2734" w14:textId="77777777" w:rsidR="004611A8" w:rsidRPr="00E17FE7" w:rsidRDefault="004611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ACCF4" w14:textId="77777777" w:rsidR="004611A8" w:rsidRPr="00E17FE7" w:rsidRDefault="004611A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5AF65" w14:textId="5B4605D0" w:rsidR="004611A8" w:rsidRPr="00342A06" w:rsidRDefault="004611A8" w:rsidP="009E1AD8">
            <w:pPr>
              <w:spacing w:after="0"/>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67D2" w14:textId="77777777" w:rsidR="004611A8" w:rsidRPr="00E17FE7" w:rsidRDefault="004611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CAFCA7" w14:textId="77777777" w:rsidR="00757904" w:rsidRPr="00E17FE7" w:rsidRDefault="0075790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4B59C7" w14:textId="77777777" w:rsidR="00757904" w:rsidRPr="00E17FE7" w:rsidRDefault="007579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BFE93B" w14:textId="4A3C57F0" w:rsidR="00757904" w:rsidRPr="00E17FE7" w:rsidRDefault="0075790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635047" w14:textId="15C74B0C" w:rsidR="00757904" w:rsidRPr="00367CA1" w:rsidRDefault="0075790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B9773" w14:textId="77777777" w:rsidR="00757904" w:rsidRPr="00E17FE7" w:rsidRDefault="007579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E095" w14:textId="77777777" w:rsidR="00757904" w:rsidRPr="00E17FE7" w:rsidRDefault="007579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D8AC0" w14:textId="7428D44A" w:rsidR="00757904" w:rsidRPr="00342A06" w:rsidRDefault="00757904" w:rsidP="009E1AD8">
            <w:pPr>
              <w:spacing w:after="0"/>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09A53" w14:textId="77777777" w:rsidR="00757904" w:rsidRPr="00E17FE7" w:rsidRDefault="0075790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0AB42119" w14:textId="652DF0AA" w:rsidR="00A013A5" w:rsidRPr="00E17FE7" w:rsidRDefault="00A013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668284" w14:textId="2E769BA6" w:rsidR="00A013A5" w:rsidRPr="00E17FE7" w:rsidRDefault="00A013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A9D1E6" w14:textId="36B75337" w:rsidR="00A013A5" w:rsidRPr="00247E5B" w:rsidRDefault="00A013A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E65D7E" w14:textId="550AFD11" w:rsidR="00A013A5" w:rsidRPr="00E17FE7" w:rsidRDefault="00A013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64B1" w14:textId="1B18E6AE" w:rsidR="00A013A5" w:rsidRDefault="00A013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CC3CE" w14:textId="25565B0F" w:rsidR="00A013A5" w:rsidRDefault="00A013A5"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05FB9" w14:textId="50DDBD41" w:rsidR="00A013A5" w:rsidRPr="00757904" w:rsidRDefault="00A013A5" w:rsidP="009E1AD8">
            <w:pPr>
              <w:spacing w:after="0"/>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044A" w14:textId="1FD423C5" w:rsidR="00A013A5" w:rsidRPr="00E17FE7" w:rsidRDefault="00A013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2D7D534E" w14:textId="4E1DE161" w:rsidR="0003457C" w:rsidRPr="00E17FE7" w:rsidRDefault="0003457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F19EE5" w14:textId="6B5C25C5" w:rsidR="0003457C" w:rsidRPr="00E17FE7" w:rsidRDefault="0003457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697C93" w14:textId="5A6DB1CD" w:rsidR="0003457C" w:rsidRPr="00247E5B" w:rsidRDefault="0003457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DCF4E2" w14:textId="308F134F" w:rsidR="0003457C" w:rsidRPr="00E17FE7" w:rsidRDefault="0003457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B6801" w14:textId="43330B24" w:rsidR="0003457C" w:rsidRDefault="0003457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1C966" w14:textId="183F4EDB" w:rsidR="0003457C" w:rsidRDefault="0003457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27F" w14:textId="3EA38D3B" w:rsidR="0003457C" w:rsidRPr="00757904" w:rsidRDefault="0003457C" w:rsidP="009E1AD8">
            <w:pPr>
              <w:spacing w:after="0"/>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BC019" w14:textId="33B124AD" w:rsidR="0003457C" w:rsidRPr="00E17FE7" w:rsidRDefault="0003457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04B5EB1" w14:textId="62546DA9" w:rsidR="00AE0BF7" w:rsidRPr="00E17FE7" w:rsidRDefault="00AE0BF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7C73B5" w14:textId="5BFFCCFA" w:rsidR="00AE0BF7" w:rsidRPr="00E17FE7" w:rsidRDefault="00AE0BF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6FC490" w14:textId="75B95D6D" w:rsidR="00AE0BF7" w:rsidRPr="00247E5B" w:rsidRDefault="00AE0BF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4B209" w14:textId="3234A2DA" w:rsidR="00AE0BF7" w:rsidRPr="00E17FE7" w:rsidRDefault="00AE0BF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EE86C" w14:textId="51532D18" w:rsidR="00AE0BF7" w:rsidRDefault="00AE0BF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75952" w14:textId="7EF5E0C2" w:rsidR="00AE0BF7" w:rsidRDefault="00AE0BF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A4958" w14:textId="76D9948C" w:rsidR="00AE0BF7" w:rsidRPr="00757904" w:rsidRDefault="00AE0BF7" w:rsidP="009E1AD8">
            <w:pPr>
              <w:spacing w:after="0"/>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BC4" w14:textId="0EA20249" w:rsidR="00AE0BF7" w:rsidRPr="00E17FE7" w:rsidRDefault="00AE0BF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0C41CBF" w14:textId="7138AA5A" w:rsidR="001C148D" w:rsidRPr="00E17FE7" w:rsidRDefault="001C148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8F9F3C" w14:textId="25EC384E" w:rsidR="001C148D" w:rsidRPr="00E17FE7" w:rsidRDefault="001C148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DC7E17" w14:textId="32CD3AF7" w:rsidR="001C148D" w:rsidRPr="00247E5B" w:rsidRDefault="001C148D"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E0229" w14:textId="549483F4" w:rsidR="001C148D" w:rsidRPr="00E17FE7" w:rsidRDefault="001C148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5B583" w14:textId="108AFE4B" w:rsidR="001C148D" w:rsidRDefault="001C148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3B87" w14:textId="3F4A39F2" w:rsidR="001C148D" w:rsidRDefault="001C148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59B2F" w14:textId="075258C0" w:rsidR="001C148D" w:rsidRPr="00757904" w:rsidRDefault="001C148D" w:rsidP="009E1AD8">
            <w:pPr>
              <w:spacing w:after="0"/>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F3EB3" w14:textId="485AE26D" w:rsidR="001C148D" w:rsidRPr="00E17FE7" w:rsidRDefault="001C148D"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A46C175" w14:textId="069E8268" w:rsidR="00B91E34" w:rsidRPr="00E17FE7" w:rsidRDefault="00B91E3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78875C" w14:textId="09FD7A0B" w:rsidR="00B91E34" w:rsidRPr="00E17FE7" w:rsidRDefault="00B91E3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EDB6CE" w14:textId="4339CA7F" w:rsidR="00B91E34" w:rsidRPr="00247E5B" w:rsidRDefault="00B91E3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8AC345" w14:textId="5AF54E61" w:rsidR="00B91E34" w:rsidRPr="00E17FE7" w:rsidRDefault="00B91E3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1FE05" w14:textId="4867D2F3" w:rsidR="00B91E34" w:rsidRDefault="00B91E3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B207" w14:textId="52148B32" w:rsidR="00B91E34" w:rsidRDefault="00B91E3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C7076" w14:textId="62AC3066" w:rsidR="00B91E34" w:rsidRPr="00757904" w:rsidRDefault="00B91E34" w:rsidP="009E1AD8">
            <w:pPr>
              <w:spacing w:after="0"/>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3485E" w14:textId="468C26B1" w:rsidR="00B91E34" w:rsidRPr="00E17FE7" w:rsidRDefault="00B91E3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07A3B18" w14:textId="44123F04" w:rsidR="00376CC7" w:rsidRPr="00E17FE7" w:rsidRDefault="00376CC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39F9C2" w14:textId="0B085FF6" w:rsidR="00376CC7" w:rsidRPr="00E17FE7" w:rsidRDefault="00376CC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2F72D9" w14:textId="2022FBC7" w:rsidR="00376CC7" w:rsidRPr="00247E5B" w:rsidRDefault="00376CC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55D3D6" w14:textId="04BD687B" w:rsidR="00376CC7" w:rsidRPr="00E17FE7" w:rsidRDefault="00376CC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C8CE3" w14:textId="5E06ED38" w:rsidR="00376CC7" w:rsidRDefault="00376CC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B9A1" w14:textId="4AC77587" w:rsidR="00376CC7" w:rsidRDefault="00376CC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F352B" w14:textId="236971D6" w:rsidR="00376CC7" w:rsidRPr="00757904" w:rsidRDefault="00376CC7" w:rsidP="009E1AD8">
            <w:pPr>
              <w:spacing w:after="0"/>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B11A" w14:textId="242C397F" w:rsidR="00376CC7" w:rsidRPr="00E17FE7" w:rsidRDefault="00376CC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E4ED3E" w14:textId="57B2FE5F" w:rsidR="008437A3" w:rsidRPr="00E17FE7" w:rsidRDefault="008437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6E168C" w14:textId="08D55577" w:rsidR="008437A3" w:rsidRPr="00E17FE7" w:rsidRDefault="008437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63ED72" w14:textId="50C44DC2" w:rsidR="008437A3" w:rsidRPr="00247E5B" w:rsidRDefault="008437A3"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92087" w14:textId="3BC89ED8" w:rsidR="008437A3" w:rsidRPr="00E17FE7" w:rsidRDefault="008437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CD62" w14:textId="17B08324" w:rsidR="008437A3" w:rsidRDefault="008437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09A2" w14:textId="69A3B279" w:rsidR="008437A3" w:rsidRDefault="008437A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B6E4F" w14:textId="377963E1" w:rsidR="008437A3" w:rsidRPr="00757904" w:rsidRDefault="008437A3" w:rsidP="009E1AD8">
            <w:pPr>
              <w:spacing w:after="0"/>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39A19" w14:textId="2DA15B1A" w:rsidR="008437A3" w:rsidRPr="00E17FE7" w:rsidRDefault="008437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1BB8D57" w14:textId="0464BE0B" w:rsidR="00456BE1" w:rsidRPr="00E17FE7" w:rsidRDefault="00456B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2A2E6E" w14:textId="27DB5030" w:rsidR="00456BE1" w:rsidRPr="00E17FE7" w:rsidRDefault="00456B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43F40D" w14:textId="02C92FD3" w:rsidR="00456BE1" w:rsidRPr="00247E5B" w:rsidRDefault="00456BE1"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F65224" w14:textId="7B391D07" w:rsidR="00456BE1" w:rsidRPr="00E17FE7" w:rsidRDefault="00456B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0A7D" w14:textId="3BF7B79A" w:rsidR="00456BE1" w:rsidRDefault="00456B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4E53" w14:textId="294B5036" w:rsidR="00456BE1" w:rsidRDefault="00456B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BC16" w14:textId="79F94D9F" w:rsidR="00456BE1" w:rsidRPr="00757904" w:rsidRDefault="00456BE1" w:rsidP="009E1AD8">
            <w:pPr>
              <w:spacing w:after="0"/>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9499" w14:textId="3F258B8E" w:rsidR="00456BE1" w:rsidRPr="00E17FE7" w:rsidRDefault="00456B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FEF59E2" w14:textId="4D09FB5A" w:rsidR="00D220FC" w:rsidRPr="00E17FE7" w:rsidRDefault="00D220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5806A6" w14:textId="12FC8623" w:rsidR="00D220FC" w:rsidRPr="00E17FE7" w:rsidRDefault="00D220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03D617" w14:textId="74457E03" w:rsidR="00D220FC" w:rsidRPr="00247E5B" w:rsidRDefault="00D220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8E447" w14:textId="7DF8E336" w:rsidR="00D220FC" w:rsidRPr="00E17FE7" w:rsidRDefault="00D220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7347" w14:textId="13BC60FA" w:rsidR="00D220FC" w:rsidRDefault="00D220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52B75" w14:textId="3CE10D72" w:rsidR="00D220FC" w:rsidRDefault="00D220F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0F7FB" w14:textId="324C9623" w:rsidR="00D220FC" w:rsidRPr="00757904" w:rsidRDefault="00D220FC" w:rsidP="009E1AD8">
            <w:pPr>
              <w:spacing w:after="0"/>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60ECE" w14:textId="09611DF5" w:rsidR="00D220FC" w:rsidRPr="00E17FE7" w:rsidRDefault="00D220F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BC4186A" w14:textId="17B25F50" w:rsidR="00EA4B1C" w:rsidRPr="00E17FE7" w:rsidRDefault="00EA4B1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E9551A" w14:textId="30FF47D8" w:rsidR="00EA4B1C" w:rsidRPr="00E17FE7" w:rsidRDefault="00EA4B1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E72A1EF" w14:textId="68744E94" w:rsidR="00EA4B1C" w:rsidRPr="00247E5B" w:rsidRDefault="00EA4B1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BB1F58" w14:textId="7E8598D4" w:rsidR="00EA4B1C" w:rsidRPr="00E17FE7" w:rsidRDefault="00EA4B1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E64C8" w14:textId="1BF3F43F" w:rsidR="00EA4B1C" w:rsidRDefault="00EA4B1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D4990" w14:textId="78EDE55B" w:rsidR="00EA4B1C" w:rsidRDefault="00EA4B1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BEB5C" w14:textId="52D23B84" w:rsidR="00EA4B1C" w:rsidRPr="00757904" w:rsidRDefault="00EA4B1C" w:rsidP="009E1AD8">
            <w:pPr>
              <w:spacing w:after="0"/>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0FE4B" w14:textId="58489AA7" w:rsidR="00EA4B1C" w:rsidRPr="00E17FE7" w:rsidRDefault="00EA4B1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77FCDE1" w14:textId="4BB09C77" w:rsidR="006A5D98" w:rsidRPr="00E17FE7" w:rsidRDefault="006A5D9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2A80" w14:textId="516F6842" w:rsidR="006A5D98" w:rsidRPr="00E17FE7" w:rsidRDefault="006A5D9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0D2A57" w14:textId="4D184B64" w:rsidR="006A5D98" w:rsidRPr="00247E5B" w:rsidRDefault="006A5D9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1E547F" w14:textId="0C7B3318" w:rsidR="006A5D98" w:rsidRPr="00E17FE7" w:rsidRDefault="006A5D9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C86F2" w14:textId="7EDC7EBC" w:rsidR="006A5D98" w:rsidRDefault="006A5D9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C096" w14:textId="6BF6FC3D" w:rsidR="006A5D98" w:rsidRDefault="006A5D9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6300F" w14:textId="5A6D035D" w:rsidR="006A5D98" w:rsidRPr="00757904" w:rsidRDefault="006A5D98" w:rsidP="009E1AD8">
            <w:pPr>
              <w:spacing w:after="0"/>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62C6" w14:textId="5906191B" w:rsidR="006A5D98" w:rsidRPr="00E17FE7" w:rsidRDefault="006A5D9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4C90400D" w14:textId="66CE2D6B"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F60119" w14:textId="0CEC61DD"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94F5C5" w14:textId="7E76B54A"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A570A9" w14:textId="3F47D0C1"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00B63"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C8E1" w14:textId="14A05798"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3982" w14:textId="5472F00B"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ED492" w14:textId="6C973622"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39B6677F" w14:textId="77777777" w:rsidR="0031095B" w:rsidRPr="00E17FE7" w:rsidRDefault="0031095B"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AD5346" w14:textId="77777777"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6059A2" w14:textId="71A1D23D"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5B4DFA" w14:textId="51A1ABEC"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5D84"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F67CB" w14:textId="77777777"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DC498" w14:textId="32178070"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BB9A2" w14:textId="77777777"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3B4585">
        <w:tc>
          <w:tcPr>
            <w:tcW w:w="849" w:type="dxa"/>
            <w:tcBorders>
              <w:top w:val="single" w:sz="6" w:space="0" w:color="auto"/>
              <w:left w:val="single" w:sz="6" w:space="0" w:color="auto"/>
              <w:bottom w:val="single" w:sz="6" w:space="0" w:color="auto"/>
              <w:right w:val="single" w:sz="6" w:space="0" w:color="auto"/>
            </w:tcBorders>
            <w:shd w:val="solid" w:color="FFFFFF" w:fill="auto"/>
          </w:tcPr>
          <w:p w14:paraId="298D562D" w14:textId="77777777" w:rsidR="003B4585" w:rsidRPr="00E17FE7" w:rsidRDefault="003B458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E2FBAD7" w14:textId="77777777" w:rsidR="003B4585" w:rsidRPr="00E17FE7" w:rsidRDefault="003B458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1F904F" w14:textId="2B395A1F" w:rsidR="003B4585" w:rsidRPr="00247E5B" w:rsidRDefault="003B458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F02E78" w14:textId="6FFE199F" w:rsidR="003B4585" w:rsidRPr="00E17FE7" w:rsidRDefault="003B458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39087" w14:textId="77777777" w:rsidR="003B4585" w:rsidRDefault="003B458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6A46" w14:textId="77777777" w:rsidR="003B4585" w:rsidRDefault="003B458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5FA76" w14:textId="69CB75F8" w:rsidR="003B4585"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6649A" w14:textId="77777777" w:rsidR="003B4585" w:rsidRPr="00E17FE7" w:rsidRDefault="003B458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4B28D1"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169DB8E"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18935A" w14:textId="0787A59B"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D9C972" w14:textId="0D9ACE14"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20DE0"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B470D"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1C783" w14:textId="184F44AA"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FEE4A"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EA993D"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05B013"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408691" w14:textId="2BF01B2F"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775553" w14:textId="7AC29E43"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1351"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ECCD0"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41EDA" w14:textId="0FC96C1F"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0827D"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A559CA"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725D2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6C2836"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4F7C4F" w14:textId="478EDEF6"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08A42"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50295"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0EAAB" w14:textId="2AD59187"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7621B"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745719"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3E0C9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759A4D"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AD6493" w14:textId="3B90D9FE"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824C3"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6F9A6"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4209B" w14:textId="3586D7CF"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3C934"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BC6DB7">
        <w:tc>
          <w:tcPr>
            <w:tcW w:w="849" w:type="dxa"/>
            <w:tcBorders>
              <w:top w:val="single" w:sz="6" w:space="0" w:color="auto"/>
              <w:left w:val="single" w:sz="6" w:space="0" w:color="auto"/>
              <w:bottom w:val="single" w:sz="6" w:space="0" w:color="auto"/>
              <w:right w:val="single" w:sz="6" w:space="0" w:color="auto"/>
            </w:tcBorders>
            <w:shd w:val="solid" w:color="FFFFFF" w:fill="auto"/>
          </w:tcPr>
          <w:p w14:paraId="433DF4EB" w14:textId="77777777" w:rsidR="00BC6DB7" w:rsidRPr="00E17FE7" w:rsidRDefault="00BC6D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E9A254" w14:textId="77777777" w:rsidR="00BC6DB7" w:rsidRPr="00E17FE7" w:rsidRDefault="00BC6D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054AE1" w14:textId="20E1A3D6" w:rsidR="00BC6DB7" w:rsidRPr="00247E5B" w:rsidRDefault="00BC6DB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675D3" w14:textId="2FA33282" w:rsidR="00BC6DB7" w:rsidRPr="00E17FE7" w:rsidRDefault="00BC6D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028F" w14:textId="77777777" w:rsidR="00BC6DB7" w:rsidRDefault="00BC6D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5F8CD" w14:textId="2C38C366" w:rsidR="00BC6DB7" w:rsidRDefault="00BC6D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68393" w14:textId="0EFCE6EA" w:rsidR="00BC6DB7" w:rsidRPr="00757904" w:rsidRDefault="00BC6DB7" w:rsidP="009E1AD8">
            <w:pPr>
              <w:spacing w:after="0"/>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7398" w14:textId="77777777" w:rsidR="00BC6DB7" w:rsidRPr="00E17FE7" w:rsidRDefault="00BC6DB7"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DD3AA8">
        <w:tc>
          <w:tcPr>
            <w:tcW w:w="849" w:type="dxa"/>
            <w:tcBorders>
              <w:top w:val="single" w:sz="6" w:space="0" w:color="auto"/>
              <w:left w:val="single" w:sz="6" w:space="0" w:color="auto"/>
              <w:bottom w:val="single" w:sz="6" w:space="0" w:color="auto"/>
              <w:right w:val="single" w:sz="6" w:space="0" w:color="auto"/>
            </w:tcBorders>
            <w:shd w:val="solid" w:color="FFFFFF" w:fill="auto"/>
          </w:tcPr>
          <w:p w14:paraId="1EC2EA9B" w14:textId="77777777" w:rsidR="00DD3AA8" w:rsidRPr="00E17FE7" w:rsidRDefault="00DD3A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AEF841" w14:textId="77777777" w:rsidR="00DD3AA8" w:rsidRPr="00E17FE7" w:rsidRDefault="00DD3A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69513" w14:textId="4F448403" w:rsidR="00DD3AA8" w:rsidRPr="00247E5B" w:rsidRDefault="00DD3AA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41F455" w14:textId="1BB6216A" w:rsidR="00DD3AA8" w:rsidRPr="00E17FE7" w:rsidRDefault="00DD3A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5997" w14:textId="77777777" w:rsidR="00DD3AA8" w:rsidRDefault="00DD3A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C14F" w14:textId="77777777" w:rsidR="00DD3AA8" w:rsidRDefault="00DD3AA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CA2B" w14:textId="7D3255FF" w:rsidR="00DD3AA8" w:rsidRPr="00757904" w:rsidRDefault="00DD3AA8" w:rsidP="009E1AD8">
            <w:pPr>
              <w:spacing w:after="0"/>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09EA0" w14:textId="77777777" w:rsidR="00DD3AA8" w:rsidRPr="00E17FE7" w:rsidRDefault="00DD3A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794C32C0"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43F86A"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9E06B2" w14:textId="21A70731"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73D52C" w14:textId="62E7EB44"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5D238"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BB5C"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8C91" w14:textId="0D8B4508"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B6FD7"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11955A7A"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BCBAE9"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5B4626" w14:textId="2388E44D"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9F00E9" w14:textId="652D8EE0"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2D412"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7FE4"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D475C" w14:textId="6AE5B3C9"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78616"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3F165E">
        <w:tc>
          <w:tcPr>
            <w:tcW w:w="849" w:type="dxa"/>
            <w:tcBorders>
              <w:top w:val="single" w:sz="6" w:space="0" w:color="auto"/>
              <w:left w:val="single" w:sz="6" w:space="0" w:color="auto"/>
              <w:bottom w:val="single" w:sz="6" w:space="0" w:color="auto"/>
              <w:right w:val="single" w:sz="6" w:space="0" w:color="auto"/>
            </w:tcBorders>
            <w:shd w:val="solid" w:color="FFFFFF" w:fill="auto"/>
          </w:tcPr>
          <w:p w14:paraId="57A88680" w14:textId="77777777" w:rsidR="003F165E" w:rsidRPr="00E17FE7" w:rsidRDefault="003F16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3CBE6E" w14:textId="77777777" w:rsidR="003F165E" w:rsidRPr="00E17FE7" w:rsidRDefault="003F16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626B4F" w14:textId="62545085" w:rsidR="003F165E" w:rsidRPr="00247E5B" w:rsidRDefault="003F165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BB9E87" w14:textId="588E8B72" w:rsidR="003F165E" w:rsidRPr="00E17FE7" w:rsidRDefault="003F16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5903" w14:textId="5D46FF73" w:rsidR="003F165E" w:rsidRDefault="003F165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CBC3B" w14:textId="49F8EE12" w:rsidR="003F165E" w:rsidRDefault="003F165E"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DEBBD" w14:textId="1AA769A8" w:rsidR="003F165E" w:rsidRPr="00757904" w:rsidRDefault="003F165E" w:rsidP="009E1AD8">
            <w:pPr>
              <w:spacing w:after="0"/>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9965D" w14:textId="77777777" w:rsidR="003F165E" w:rsidRPr="00E17FE7" w:rsidRDefault="003F165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0B669E">
        <w:tc>
          <w:tcPr>
            <w:tcW w:w="849" w:type="dxa"/>
            <w:tcBorders>
              <w:top w:val="single" w:sz="6" w:space="0" w:color="auto"/>
              <w:left w:val="single" w:sz="6" w:space="0" w:color="auto"/>
              <w:bottom w:val="single" w:sz="6" w:space="0" w:color="auto"/>
              <w:right w:val="single" w:sz="6" w:space="0" w:color="auto"/>
            </w:tcBorders>
            <w:shd w:val="solid" w:color="FFFFFF" w:fill="auto"/>
          </w:tcPr>
          <w:p w14:paraId="11B46AFA" w14:textId="77777777" w:rsidR="000B669E" w:rsidRPr="00E17FE7" w:rsidRDefault="000B669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78A913" w14:textId="77777777" w:rsidR="000B669E" w:rsidRPr="00E17FE7" w:rsidRDefault="000B669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CFB16D8" w14:textId="3D8BE575" w:rsidR="000B669E" w:rsidRPr="00247E5B" w:rsidRDefault="000B669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8273F" w14:textId="72759630" w:rsidR="000B669E" w:rsidRPr="00E17FE7" w:rsidRDefault="000B669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805E" w14:textId="1FB85F7C" w:rsidR="000B669E" w:rsidRDefault="000B669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75FE0" w14:textId="0A1F3908" w:rsidR="000B669E" w:rsidRDefault="000B669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60A64" w14:textId="6F1EE1B1" w:rsidR="000B669E" w:rsidRPr="00757904" w:rsidRDefault="000B669E" w:rsidP="009E1AD8">
            <w:pPr>
              <w:spacing w:after="0"/>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5507" w14:textId="77777777" w:rsidR="000B669E" w:rsidRPr="00E17FE7" w:rsidRDefault="000B669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E72941">
        <w:tc>
          <w:tcPr>
            <w:tcW w:w="849" w:type="dxa"/>
            <w:tcBorders>
              <w:top w:val="single" w:sz="6" w:space="0" w:color="auto"/>
              <w:left w:val="single" w:sz="6" w:space="0" w:color="auto"/>
              <w:bottom w:val="single" w:sz="6" w:space="0" w:color="auto"/>
              <w:right w:val="single" w:sz="6" w:space="0" w:color="auto"/>
            </w:tcBorders>
            <w:shd w:val="solid" w:color="FFFFFF" w:fill="auto"/>
          </w:tcPr>
          <w:p w14:paraId="52C2B1A0" w14:textId="77777777" w:rsidR="00E72941" w:rsidRPr="00E17FE7" w:rsidRDefault="00E7294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1C9F" w14:textId="77777777" w:rsidR="00E72941" w:rsidRPr="00E17FE7" w:rsidRDefault="00E7294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C7BCE7" w14:textId="2AB2D8BB" w:rsidR="00E72941" w:rsidRPr="00247E5B" w:rsidRDefault="00E7294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6CC26" w14:textId="276FF6AA" w:rsidR="00E72941" w:rsidRPr="00E17FE7" w:rsidRDefault="00E7294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2ACAA" w14:textId="77777777" w:rsidR="00E72941" w:rsidRDefault="00E7294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CE1A" w14:textId="77777777" w:rsidR="00E72941" w:rsidRDefault="00E7294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D74D8" w14:textId="6E8ED02A" w:rsidR="00E72941" w:rsidRPr="00757904" w:rsidRDefault="00E72941" w:rsidP="009E1AD8">
            <w:pPr>
              <w:spacing w:after="0"/>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3B31" w14:textId="77777777" w:rsidR="00E72941" w:rsidRPr="00E17FE7" w:rsidRDefault="00E72941"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2B03E5">
        <w:tc>
          <w:tcPr>
            <w:tcW w:w="849" w:type="dxa"/>
            <w:tcBorders>
              <w:top w:val="single" w:sz="6" w:space="0" w:color="auto"/>
              <w:left w:val="single" w:sz="6" w:space="0" w:color="auto"/>
              <w:bottom w:val="single" w:sz="6" w:space="0" w:color="auto"/>
              <w:right w:val="single" w:sz="6" w:space="0" w:color="auto"/>
            </w:tcBorders>
            <w:shd w:val="solid" w:color="FFFFFF" w:fill="auto"/>
          </w:tcPr>
          <w:p w14:paraId="79C46760" w14:textId="77777777" w:rsidR="002B03E5" w:rsidRPr="00E17FE7" w:rsidRDefault="002B03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BEBECA" w14:textId="77777777" w:rsidR="002B03E5" w:rsidRPr="00E17FE7" w:rsidRDefault="002B03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AA4164" w14:textId="3A3D3C69" w:rsidR="002B03E5" w:rsidRPr="00247E5B" w:rsidRDefault="002B03E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9B9CD3" w14:textId="1FE31A79" w:rsidR="002B03E5" w:rsidRPr="00E17FE7" w:rsidRDefault="002B03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C4276" w14:textId="77777777" w:rsidR="002B03E5" w:rsidRDefault="002B03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3CA" w14:textId="77777777" w:rsidR="002B03E5" w:rsidRDefault="002B03E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8E04" w14:textId="31C5B559" w:rsidR="002B03E5" w:rsidRPr="00757904" w:rsidRDefault="002B03E5" w:rsidP="009E1AD8">
            <w:pPr>
              <w:spacing w:after="0"/>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FCEE" w14:textId="77777777" w:rsidR="002B03E5" w:rsidRPr="00E17FE7" w:rsidRDefault="002B03E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A377E0">
        <w:tc>
          <w:tcPr>
            <w:tcW w:w="849" w:type="dxa"/>
            <w:tcBorders>
              <w:top w:val="single" w:sz="6" w:space="0" w:color="auto"/>
              <w:left w:val="single" w:sz="6" w:space="0" w:color="auto"/>
              <w:bottom w:val="single" w:sz="6" w:space="0" w:color="auto"/>
              <w:right w:val="single" w:sz="6" w:space="0" w:color="auto"/>
            </w:tcBorders>
            <w:shd w:val="solid" w:color="FFFFFF" w:fill="auto"/>
          </w:tcPr>
          <w:p w14:paraId="131A1801" w14:textId="77777777" w:rsidR="00A377E0" w:rsidRPr="00E17FE7" w:rsidRDefault="00A377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178CF7" w14:textId="77777777" w:rsidR="00A377E0" w:rsidRPr="00E17FE7" w:rsidRDefault="00A377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DF30" w14:textId="234CBEB0" w:rsidR="00A377E0" w:rsidRPr="00247E5B" w:rsidRDefault="00A377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9E6DD" w14:textId="49320360" w:rsidR="00A377E0" w:rsidRPr="00E17FE7" w:rsidRDefault="00A377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8F7E" w14:textId="77777777" w:rsidR="00A377E0" w:rsidRDefault="00A377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FA699" w14:textId="77777777" w:rsidR="00A377E0" w:rsidRDefault="00A377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6FC8C" w14:textId="4EF87E9B" w:rsidR="00A377E0" w:rsidRPr="00757904" w:rsidRDefault="00A377E0" w:rsidP="009E1AD8">
            <w:pPr>
              <w:spacing w:after="0"/>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34CD9" w14:textId="77777777" w:rsidR="00A377E0" w:rsidRPr="00E17FE7" w:rsidRDefault="00A377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570F50">
        <w:tc>
          <w:tcPr>
            <w:tcW w:w="849" w:type="dxa"/>
            <w:tcBorders>
              <w:top w:val="single" w:sz="6" w:space="0" w:color="auto"/>
              <w:left w:val="single" w:sz="6" w:space="0" w:color="auto"/>
              <w:bottom w:val="single" w:sz="6" w:space="0" w:color="auto"/>
              <w:right w:val="single" w:sz="6" w:space="0" w:color="auto"/>
            </w:tcBorders>
            <w:shd w:val="solid" w:color="FFFFFF" w:fill="auto"/>
          </w:tcPr>
          <w:p w14:paraId="00E91E7F" w14:textId="77777777" w:rsidR="00570F50" w:rsidRPr="00E17FE7" w:rsidRDefault="00570F5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439434" w14:textId="77777777" w:rsidR="00570F50" w:rsidRPr="00E17FE7" w:rsidRDefault="00570F5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99585B" w14:textId="147B4B9A" w:rsidR="00570F50" w:rsidRPr="00247E5B" w:rsidRDefault="00570F5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DF74DE" w14:textId="0EA24AE1" w:rsidR="00570F50" w:rsidRPr="00E17FE7" w:rsidRDefault="00570F5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35944" w14:textId="77777777" w:rsidR="00570F50" w:rsidRDefault="00570F5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5FC4" w14:textId="77777777" w:rsidR="00570F50" w:rsidRDefault="00570F5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AC8C7" w14:textId="51FD3BC6" w:rsidR="00570F50" w:rsidRPr="00757904" w:rsidRDefault="00570F50" w:rsidP="009E1AD8">
            <w:pPr>
              <w:spacing w:after="0"/>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56DAF" w14:textId="77777777" w:rsidR="00570F50" w:rsidRPr="00E17FE7" w:rsidRDefault="00570F5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BB79CF">
        <w:tc>
          <w:tcPr>
            <w:tcW w:w="849" w:type="dxa"/>
            <w:tcBorders>
              <w:top w:val="single" w:sz="6" w:space="0" w:color="auto"/>
              <w:left w:val="single" w:sz="6" w:space="0" w:color="auto"/>
              <w:bottom w:val="single" w:sz="6" w:space="0" w:color="auto"/>
              <w:right w:val="single" w:sz="6" w:space="0" w:color="auto"/>
            </w:tcBorders>
            <w:shd w:val="solid" w:color="FFFFFF" w:fill="auto"/>
          </w:tcPr>
          <w:p w14:paraId="2C4D5035" w14:textId="77777777" w:rsidR="00BB79CF" w:rsidRPr="00E17FE7" w:rsidRDefault="00BB79C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DCD1" w14:textId="77777777" w:rsidR="00BB79CF" w:rsidRPr="00E17FE7" w:rsidRDefault="00BB79C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C6166B" w14:textId="2A5CAEBD" w:rsidR="00BB79CF" w:rsidRPr="00247E5B" w:rsidRDefault="00BB79CF"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56CE35" w14:textId="464A8068" w:rsidR="00BB79CF" w:rsidRPr="00E17FE7" w:rsidRDefault="00BB79C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177BC" w14:textId="77777777" w:rsidR="00BB79CF" w:rsidRDefault="00BB79C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B2EC8" w14:textId="77777777" w:rsidR="00BB79CF" w:rsidRDefault="00BB79C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E6D13" w14:textId="46185279" w:rsidR="00BB79CF" w:rsidRPr="00757904" w:rsidRDefault="00BB79CF" w:rsidP="009E1AD8">
            <w:pPr>
              <w:spacing w:after="0"/>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3124" w14:textId="77777777" w:rsidR="00BB79CF" w:rsidRPr="00E17FE7" w:rsidRDefault="00BB79CF"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2E3E0B">
        <w:tc>
          <w:tcPr>
            <w:tcW w:w="849" w:type="dxa"/>
            <w:tcBorders>
              <w:top w:val="single" w:sz="6" w:space="0" w:color="auto"/>
              <w:left w:val="single" w:sz="6" w:space="0" w:color="auto"/>
              <w:bottom w:val="single" w:sz="6" w:space="0" w:color="auto"/>
              <w:right w:val="single" w:sz="6" w:space="0" w:color="auto"/>
            </w:tcBorders>
            <w:shd w:val="solid" w:color="FFFFFF" w:fill="auto"/>
          </w:tcPr>
          <w:p w14:paraId="775500FE" w14:textId="77777777" w:rsidR="002E3E0B" w:rsidRPr="00E17FE7" w:rsidRDefault="002E3E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140816" w14:textId="77777777" w:rsidR="002E3E0B" w:rsidRPr="00E17FE7" w:rsidRDefault="002E3E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286F88E" w14:textId="5CB4C42F" w:rsidR="002E3E0B" w:rsidRPr="00247E5B" w:rsidRDefault="002E3E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FA1AC8" w14:textId="15A374F2" w:rsidR="002E3E0B" w:rsidRPr="00E17FE7" w:rsidRDefault="002E3E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2312B" w14:textId="77777777" w:rsidR="002E3E0B" w:rsidRDefault="002E3E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062E" w14:textId="77777777" w:rsidR="002E3E0B" w:rsidRDefault="002E3E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D818" w14:textId="0A32ACE0" w:rsidR="002E3E0B" w:rsidRPr="00757904" w:rsidRDefault="002E3E0B" w:rsidP="009E1AD8">
            <w:pPr>
              <w:spacing w:after="0"/>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0F233" w14:textId="77777777" w:rsidR="002E3E0B" w:rsidRPr="00E17FE7" w:rsidRDefault="002E3E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1F7E586F"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135B4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A1EBDD" w14:textId="4EEC8F80"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E27027" w14:textId="07E26BC3"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4D2C"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9C5A"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0FCD7" w14:textId="75BB7433"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9D4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52B27080"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292B31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ED7C54" w14:textId="15E1F728"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C78FD6" w14:textId="45D50102"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5DF2E"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CAC3"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29FFD" w14:textId="7677E48C"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07E3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F6060B">
        <w:tc>
          <w:tcPr>
            <w:tcW w:w="849" w:type="dxa"/>
            <w:tcBorders>
              <w:top w:val="single" w:sz="6" w:space="0" w:color="auto"/>
              <w:left w:val="single" w:sz="6" w:space="0" w:color="auto"/>
              <w:bottom w:val="single" w:sz="6" w:space="0" w:color="auto"/>
              <w:right w:val="single" w:sz="6" w:space="0" w:color="auto"/>
            </w:tcBorders>
            <w:shd w:val="solid" w:color="FFFFFF" w:fill="auto"/>
          </w:tcPr>
          <w:p w14:paraId="3661EB90" w14:textId="77777777" w:rsidR="00F6060B" w:rsidRPr="00E17FE7" w:rsidRDefault="00F606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96D35E" w14:textId="77777777" w:rsidR="00F6060B" w:rsidRPr="00E17FE7" w:rsidRDefault="00F606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37B81B" w14:textId="1B8131DC" w:rsidR="00F6060B" w:rsidRPr="00247E5B" w:rsidRDefault="00F606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9EC06D" w14:textId="357AE94D" w:rsidR="00F6060B" w:rsidRPr="00E17FE7" w:rsidRDefault="00F606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632" w14:textId="77777777" w:rsidR="00F6060B" w:rsidRDefault="00F606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2502B" w14:textId="77777777" w:rsidR="00F6060B" w:rsidRDefault="00F606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A4E58" w14:textId="77777777" w:rsidR="00F6060B" w:rsidRPr="00757904" w:rsidRDefault="00F6060B"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C862C" w14:textId="77777777" w:rsidR="00F6060B" w:rsidRPr="00E17FE7" w:rsidRDefault="00F606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1A171E">
        <w:tc>
          <w:tcPr>
            <w:tcW w:w="849" w:type="dxa"/>
            <w:tcBorders>
              <w:top w:val="single" w:sz="6" w:space="0" w:color="auto"/>
              <w:left w:val="single" w:sz="6" w:space="0" w:color="auto"/>
              <w:bottom w:val="single" w:sz="6" w:space="0" w:color="auto"/>
              <w:right w:val="single" w:sz="6" w:space="0" w:color="auto"/>
            </w:tcBorders>
            <w:shd w:val="solid" w:color="FFFFFF" w:fill="auto"/>
          </w:tcPr>
          <w:p w14:paraId="49B5C617" w14:textId="77777777" w:rsidR="001A171E" w:rsidRPr="00E17FE7" w:rsidRDefault="001A17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7D3792" w14:textId="77777777" w:rsidR="001A171E" w:rsidRPr="00E17FE7" w:rsidRDefault="001A17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C9C65D" w14:textId="6E3D0C5C" w:rsidR="001A171E" w:rsidRPr="00247E5B" w:rsidRDefault="001A171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CBADF6" w14:textId="4CDF78C8" w:rsidR="001A171E" w:rsidRPr="00E17FE7" w:rsidRDefault="001A17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777B" w14:textId="77777777" w:rsidR="001A171E" w:rsidRDefault="001A17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7D9A" w14:textId="666E591F" w:rsidR="001A171E" w:rsidRDefault="001A171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87E92" w14:textId="7CF2A224" w:rsidR="001A171E" w:rsidRPr="00757904" w:rsidRDefault="001A171E" w:rsidP="009E1AD8">
            <w:pPr>
              <w:spacing w:after="0"/>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C8A2B" w14:textId="77777777" w:rsidR="001A171E" w:rsidRPr="00E17FE7" w:rsidRDefault="001A171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48947424" w14:textId="361BFDF4" w:rsidR="00CC3B18" w:rsidRPr="00E17FE7" w:rsidRDefault="00CC3B1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385762" w14:textId="6BA34344" w:rsidR="00CC3B18" w:rsidRPr="00E17FE7" w:rsidRDefault="00CC3B1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7CF6F6" w14:textId="5CB0C520" w:rsidR="00CC3B18" w:rsidRPr="00247E5B" w:rsidRDefault="00CC3B1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B033A" w14:textId="1B4A535B" w:rsidR="00CC3B18" w:rsidRPr="00E17FE7" w:rsidRDefault="00CC3B1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99F7" w14:textId="77777777" w:rsidR="00CC3B18" w:rsidRDefault="00CC3B1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A8707" w14:textId="77777777" w:rsidR="00CC3B18" w:rsidRDefault="00CC3B18"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D967" w14:textId="5E9E5A38" w:rsidR="00CC3B18" w:rsidRPr="00757904" w:rsidRDefault="00CC3B18" w:rsidP="009E1AD8">
            <w:pPr>
              <w:spacing w:after="0"/>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37A9" w14:textId="1CBA65D3" w:rsidR="00CC3B18" w:rsidRPr="00E17FE7" w:rsidRDefault="00CC3B18"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28C4207C" w14:textId="77777777" w:rsidR="00352DF5" w:rsidRPr="00E17FE7" w:rsidRDefault="00352D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1EF723" w14:textId="77777777" w:rsidR="00352DF5" w:rsidRPr="00E17FE7" w:rsidRDefault="00352D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FBB522" w14:textId="247A425B" w:rsidR="00352DF5" w:rsidRPr="00247E5B" w:rsidRDefault="00352D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60B4C3" w14:textId="2CFF1CFA" w:rsidR="00352DF5" w:rsidRPr="00E17FE7" w:rsidRDefault="00352D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38DC3" w14:textId="77777777" w:rsidR="00352DF5" w:rsidRDefault="00352D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21B0D" w14:textId="77777777" w:rsidR="00352DF5" w:rsidRDefault="00352DF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497D0" w14:textId="2BC5DC03" w:rsidR="00352DF5" w:rsidRPr="00757904" w:rsidRDefault="00352DF5" w:rsidP="009E1AD8">
            <w:pPr>
              <w:spacing w:after="0"/>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FB73" w14:textId="77777777" w:rsidR="00352DF5" w:rsidRPr="00E17FE7" w:rsidRDefault="00352D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6850CB61" w14:textId="77777777" w:rsidR="00DB2B2D" w:rsidRPr="00E17FE7" w:rsidRDefault="00DB2B2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972B84" w14:textId="77777777" w:rsidR="00DB2B2D" w:rsidRPr="00E17FE7" w:rsidRDefault="00DB2B2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6D5AA5" w14:textId="00B096B6" w:rsidR="00DB2B2D" w:rsidRPr="00247E5B" w:rsidRDefault="00DB2B2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B30CC" w14:textId="27F3EC4B" w:rsidR="00DB2B2D" w:rsidRPr="00E17FE7" w:rsidRDefault="00DB2B2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FF8B" w14:textId="77777777" w:rsidR="00DB2B2D" w:rsidRDefault="00DB2B2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72D85" w14:textId="77777777" w:rsidR="00DB2B2D" w:rsidRDefault="00DB2B2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A1FBB" w14:textId="066DF323" w:rsidR="00DB2B2D" w:rsidRPr="00757904" w:rsidRDefault="00DB2B2D" w:rsidP="009E1AD8">
            <w:pPr>
              <w:spacing w:after="0"/>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02FAA" w14:textId="77777777" w:rsidR="00DB2B2D" w:rsidRPr="00E17FE7" w:rsidRDefault="00DB2B2D"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2BB9FDCB" w14:textId="77777777" w:rsidR="00E31CA3" w:rsidRPr="00E17FE7" w:rsidRDefault="00E31C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4A25AC" w14:textId="77777777" w:rsidR="00E31CA3" w:rsidRPr="00E17FE7" w:rsidRDefault="00E31C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93F18E" w14:textId="44156B68" w:rsidR="00E31CA3" w:rsidRPr="00247E5B" w:rsidRDefault="00E31CA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6A5A8" w14:textId="60F5A29B" w:rsidR="00E31CA3" w:rsidRPr="00E17FE7" w:rsidRDefault="00E31C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0C67" w14:textId="77777777" w:rsidR="00E31CA3" w:rsidRDefault="00E31C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E9440" w14:textId="23302A8D" w:rsidR="00E31CA3" w:rsidRDefault="00E31CA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2401" w14:textId="5A3B4B2E" w:rsidR="00E31CA3" w:rsidRPr="00757904" w:rsidRDefault="00E31CA3" w:rsidP="009E1AD8">
            <w:pPr>
              <w:spacing w:after="0"/>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42283" w14:textId="77777777" w:rsidR="00E31CA3" w:rsidRPr="00E17FE7" w:rsidRDefault="00E31C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79E32720" w14:textId="77777777" w:rsidR="00E75FD3" w:rsidRPr="00E17FE7" w:rsidRDefault="00E75FD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60EF7D" w14:textId="77777777" w:rsidR="00E75FD3" w:rsidRPr="00E17FE7" w:rsidRDefault="00E75FD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04170" w14:textId="77777777" w:rsidR="00E75FD3" w:rsidRPr="00247E5B" w:rsidRDefault="00E75FD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6B33EA" w14:textId="6A5292E7" w:rsidR="00E75FD3" w:rsidRPr="00E17FE7" w:rsidRDefault="00E75FD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63C3" w14:textId="77777777" w:rsidR="00E75FD3" w:rsidRDefault="00E75FD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FBD1" w14:textId="77777777" w:rsidR="00E75FD3" w:rsidRDefault="00E75FD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761CE" w14:textId="701F4A8D" w:rsidR="00E75FD3" w:rsidRPr="00757904" w:rsidRDefault="00E75FD3" w:rsidP="009E1AD8">
            <w:pPr>
              <w:spacing w:after="0"/>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016B8" w14:textId="77777777" w:rsidR="00E75FD3" w:rsidRPr="00E17FE7" w:rsidRDefault="00E75FD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5DB9B285" w14:textId="77777777" w:rsidR="00352580" w:rsidRPr="00E17FE7" w:rsidRDefault="003525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027740" w14:textId="77777777" w:rsidR="00352580" w:rsidRPr="00E17FE7" w:rsidRDefault="003525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A5B168" w14:textId="0027C84C" w:rsidR="00352580" w:rsidRPr="00247E5B" w:rsidRDefault="0035258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3D6D8" w14:textId="0459B7DC" w:rsidR="00352580" w:rsidRPr="00E17FE7" w:rsidRDefault="003525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6042C" w14:textId="77777777" w:rsidR="00352580" w:rsidRDefault="003525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ACE72" w14:textId="77777777" w:rsidR="00352580" w:rsidRDefault="003525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EC9AC" w14:textId="0831C876" w:rsidR="00352580" w:rsidRPr="00757904" w:rsidRDefault="00352580" w:rsidP="009E1AD8">
            <w:pPr>
              <w:spacing w:after="0"/>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B8A9" w14:textId="77777777" w:rsidR="00352580" w:rsidRPr="00E17FE7" w:rsidRDefault="0035258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1850A65E" w14:textId="77777777" w:rsidR="0057302E" w:rsidRPr="00E17FE7" w:rsidRDefault="0057302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0B2EA0" w14:textId="77777777" w:rsidR="0057302E" w:rsidRPr="00E17FE7" w:rsidRDefault="0057302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089F17" w14:textId="5F11C2C7" w:rsidR="0057302E" w:rsidRPr="00247E5B" w:rsidRDefault="0057302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CC35EE" w14:textId="6CFE4FF2" w:rsidR="0057302E" w:rsidRPr="00E17FE7" w:rsidRDefault="0057302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DDFF9" w14:textId="77777777" w:rsidR="0057302E" w:rsidRDefault="0057302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63EAF" w14:textId="77777777" w:rsidR="0057302E" w:rsidRDefault="0057302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705A" w14:textId="35A3CD61" w:rsidR="0057302E" w:rsidRPr="00757904" w:rsidRDefault="0057302E" w:rsidP="009E1AD8">
            <w:pPr>
              <w:spacing w:after="0"/>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6100D" w14:textId="77777777" w:rsidR="0057302E" w:rsidRPr="00E17FE7" w:rsidRDefault="0057302E"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1EF2DA11" w14:textId="77777777" w:rsidR="006546B5" w:rsidRPr="00E17FE7" w:rsidRDefault="00654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A47FE3" w14:textId="77777777" w:rsidR="006546B5" w:rsidRPr="00E17FE7" w:rsidRDefault="00654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CB0CC4" w14:textId="2C718C39" w:rsidR="006546B5" w:rsidRPr="00247E5B" w:rsidRDefault="00654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5AB38" w14:textId="73988508" w:rsidR="006546B5" w:rsidRPr="00E17FE7" w:rsidRDefault="00654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67276" w14:textId="77777777" w:rsidR="006546B5" w:rsidRDefault="00654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20117" w14:textId="77777777" w:rsidR="006546B5" w:rsidRDefault="00654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0C299" w14:textId="328740B6" w:rsidR="006546B5" w:rsidRPr="00757904" w:rsidRDefault="006546B5" w:rsidP="009E1AD8">
            <w:pPr>
              <w:spacing w:after="0"/>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628FF" w14:textId="77777777" w:rsidR="006546B5" w:rsidRPr="00E17FE7" w:rsidRDefault="00654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7681F30C" w14:textId="77777777" w:rsidR="00EA5007" w:rsidRPr="00E17FE7" w:rsidRDefault="00EA50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55FC55" w14:textId="77777777" w:rsidR="00EA5007" w:rsidRPr="00E17FE7" w:rsidRDefault="00EA50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BE3526" w14:textId="696FD1A3" w:rsidR="00EA5007" w:rsidRPr="00247E5B" w:rsidRDefault="00EA500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09DEC8" w14:textId="2617BA67" w:rsidR="00EA5007" w:rsidRPr="00E17FE7" w:rsidRDefault="00EA50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44852" w14:textId="77777777" w:rsidR="00EA5007" w:rsidRDefault="00EA500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4F7" w14:textId="77777777" w:rsidR="00EA5007" w:rsidRDefault="00EA50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1F3E5" w14:textId="3D2B1EFF" w:rsidR="00EA5007" w:rsidRPr="00757904" w:rsidRDefault="007834BD" w:rsidP="009E1AD8">
            <w:pPr>
              <w:spacing w:after="0"/>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65BB3" w14:textId="77777777" w:rsidR="00EA5007" w:rsidRPr="00E17FE7" w:rsidRDefault="00EA5007"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52299B7A" w14:textId="77777777" w:rsidR="00B64F35" w:rsidRPr="00E17FE7" w:rsidRDefault="00B64F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3E8983" w14:textId="77777777" w:rsidR="00B64F35" w:rsidRPr="00E17FE7" w:rsidRDefault="00B64F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2E3988" w14:textId="2BBEA568" w:rsidR="00B64F35" w:rsidRPr="00247E5B" w:rsidRDefault="00B64F3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621988" w14:textId="793227F5" w:rsidR="00B64F35" w:rsidRPr="00E17FE7" w:rsidRDefault="00B64F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4B74" w14:textId="77777777" w:rsidR="00B64F35" w:rsidRDefault="00B64F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5AD5" w14:textId="77777777" w:rsidR="00B64F35" w:rsidRDefault="00B64F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29857" w14:textId="07A61083" w:rsidR="00B64F35" w:rsidRPr="00757904" w:rsidRDefault="00B64F35" w:rsidP="009E1AD8">
            <w:pPr>
              <w:spacing w:after="0"/>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AF7DA" w14:textId="77777777" w:rsidR="00B64F35" w:rsidRPr="00E17FE7" w:rsidRDefault="00B64F3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39E10DFF"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9E2D252"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AB4FBB" w14:textId="3A7619DD"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E9EC4" w14:textId="12B87FCC"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D72EA"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26D7"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4E9E9" w14:textId="63DBCC8E"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E7E64"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0245175D"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DF3FF"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653BB" w14:textId="2F9559E1"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E71276" w14:textId="05948B86"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176E"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9346"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DED1A" w14:textId="474EDEC9"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BDE9"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7861F3CD" w14:textId="77777777" w:rsidR="001B4EE1" w:rsidRPr="00E17FE7" w:rsidRDefault="001B4E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D2EC57" w14:textId="77777777" w:rsidR="001B4EE1" w:rsidRPr="00E17FE7" w:rsidRDefault="001B4E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C1C2F7" w14:textId="7192163E" w:rsidR="001B4EE1" w:rsidRPr="00247E5B" w:rsidRDefault="001B4EE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612CCA" w14:textId="6334AF51" w:rsidR="001B4EE1" w:rsidRPr="00E17FE7" w:rsidRDefault="001B4E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FF78F" w14:textId="77777777" w:rsidR="001B4EE1" w:rsidRDefault="001B4E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E8F0" w14:textId="77777777" w:rsidR="001B4EE1" w:rsidRDefault="001B4EE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D1DAC" w14:textId="11604ABC" w:rsidR="001B4EE1" w:rsidRPr="00757904" w:rsidRDefault="001B4EE1" w:rsidP="009E1AD8">
            <w:pPr>
              <w:spacing w:after="0"/>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82B45" w14:textId="77777777" w:rsidR="001B4EE1" w:rsidRPr="00E17FE7" w:rsidRDefault="001B4E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12217552" w14:textId="77777777" w:rsidR="00FC6EE0" w:rsidRPr="00E17FE7" w:rsidRDefault="00FC6E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9E8A68" w14:textId="77777777" w:rsidR="00FC6EE0" w:rsidRPr="00E17FE7" w:rsidRDefault="00FC6E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30736C" w14:textId="353C2233" w:rsidR="00FC6EE0" w:rsidRPr="00247E5B" w:rsidRDefault="00FC6E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8E68E" w14:textId="185FE9ED" w:rsidR="00FC6EE0" w:rsidRPr="00E17FE7" w:rsidRDefault="00FC6E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93C7" w14:textId="77777777" w:rsidR="00FC6EE0" w:rsidRDefault="00FC6E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F09FF" w14:textId="77777777" w:rsidR="00FC6EE0" w:rsidRDefault="00FC6E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F20CD" w14:textId="0822E8C1" w:rsidR="00FC6EE0" w:rsidRPr="00757904" w:rsidRDefault="00FC6EE0" w:rsidP="009E1AD8">
            <w:pPr>
              <w:spacing w:after="0"/>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A35E9" w14:textId="77777777" w:rsidR="00FC6EE0" w:rsidRPr="00E17FE7" w:rsidRDefault="00FC6E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563EF16A" w14:textId="77777777" w:rsidR="00D273A1" w:rsidRPr="00E17FE7" w:rsidRDefault="00D273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C04BBF" w14:textId="77777777" w:rsidR="00D273A1" w:rsidRPr="00E17FE7" w:rsidRDefault="00D273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26A8DE" w14:textId="4C48976A" w:rsidR="00D273A1" w:rsidRPr="00247E5B" w:rsidRDefault="00D273A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91541" w14:textId="42054C5D" w:rsidR="00D273A1" w:rsidRPr="00E17FE7" w:rsidRDefault="00D273A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138D5" w14:textId="77777777" w:rsidR="00D273A1" w:rsidRDefault="00D273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EB2B" w14:textId="77777777" w:rsidR="00D273A1" w:rsidRDefault="00D273A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39569" w14:textId="09F5AB32" w:rsidR="00D273A1" w:rsidRPr="00757904" w:rsidRDefault="00D273A1" w:rsidP="009E1AD8">
            <w:pPr>
              <w:spacing w:after="0"/>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7953F" w14:textId="77777777" w:rsidR="00D273A1" w:rsidRPr="00E17FE7" w:rsidRDefault="00D273A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38F58530" w14:textId="77777777" w:rsidR="003B1261" w:rsidRPr="00E17FE7" w:rsidRDefault="003B12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0353F6" w14:textId="77777777" w:rsidR="003B1261" w:rsidRPr="00E17FE7" w:rsidRDefault="003B12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B8CFD2" w14:textId="1441D314" w:rsidR="003B1261" w:rsidRPr="00247E5B" w:rsidRDefault="003B126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981C1" w14:textId="785A64FE" w:rsidR="003B1261" w:rsidRPr="00E17FE7" w:rsidRDefault="003B12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3BA7B" w14:textId="77777777" w:rsidR="003B1261" w:rsidRDefault="003B12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5D3C8" w14:textId="6A8699E6" w:rsidR="003B1261" w:rsidRDefault="003B126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63FE" w14:textId="01C86956" w:rsidR="003B1261" w:rsidRPr="00757904" w:rsidRDefault="003B1261" w:rsidP="009E1AD8">
            <w:pPr>
              <w:spacing w:after="0"/>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D3EE" w14:textId="77777777" w:rsidR="003B1261" w:rsidRPr="00E17FE7" w:rsidRDefault="003B126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4C8" w14:textId="5D41973E" w:rsidR="00774ECC" w:rsidRPr="00E17FE7" w:rsidRDefault="00774EC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9A5659" w14:textId="714F22B9" w:rsidR="00774ECC" w:rsidRPr="00E17FE7" w:rsidRDefault="00774EC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EF5811" w14:textId="344A4C74" w:rsidR="00774ECC" w:rsidRPr="00247E5B" w:rsidRDefault="00774EC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65CE" w14:textId="259B4D68" w:rsidR="00774ECC" w:rsidRPr="00E17FE7" w:rsidRDefault="00774EC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83AD" w14:textId="6394FF90" w:rsidR="00774ECC" w:rsidRDefault="00774EC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056CA" w14:textId="63C42D36" w:rsidR="00774ECC" w:rsidRDefault="00774EC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E8681" w14:textId="621328DF" w:rsidR="00774ECC" w:rsidRPr="00757904" w:rsidRDefault="00774ECC" w:rsidP="009E1AD8">
            <w:pPr>
              <w:spacing w:after="0"/>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FE45" w14:textId="61B4ED86" w:rsidR="00774ECC" w:rsidRPr="00E17FE7" w:rsidRDefault="00774EC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78080B8" w14:textId="77777777" w:rsidR="00314F3C" w:rsidRPr="00E17FE7" w:rsidRDefault="00314F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6EFD5" w14:textId="77777777" w:rsidR="00314F3C" w:rsidRPr="00E17FE7" w:rsidRDefault="00314F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BB81D0" w14:textId="77777777" w:rsidR="00314F3C" w:rsidRPr="00247E5B" w:rsidRDefault="00314F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FF4AF" w14:textId="36951818" w:rsidR="00314F3C" w:rsidRPr="00E17FE7" w:rsidRDefault="00314F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ABB9C" w14:textId="77777777" w:rsidR="00314F3C" w:rsidRDefault="00314F3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C27F1" w14:textId="77777777" w:rsidR="00314F3C" w:rsidRDefault="00314F3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4FAFB" w14:textId="3BC378B1" w:rsidR="00314F3C" w:rsidRPr="00757904" w:rsidRDefault="00314F3C" w:rsidP="009E1AD8">
            <w:pPr>
              <w:spacing w:after="0"/>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2C06" w14:textId="77777777" w:rsidR="00314F3C" w:rsidRPr="00E17FE7" w:rsidRDefault="00314F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1B9C9747" w14:textId="77777777" w:rsidR="005109CB" w:rsidRPr="00E17FE7" w:rsidRDefault="005109C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6432CB" w14:textId="77777777" w:rsidR="005109CB" w:rsidRPr="00E17FE7" w:rsidRDefault="005109C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FD71D5" w14:textId="77777777" w:rsidR="005109CB" w:rsidRPr="00247E5B" w:rsidRDefault="005109C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04DB49" w14:textId="57B3B7A1" w:rsidR="005109CB" w:rsidRPr="00E17FE7" w:rsidRDefault="005109C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D505E" w14:textId="333E074B" w:rsidR="005109CB" w:rsidRDefault="005109C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0FF9E" w14:textId="77777777" w:rsidR="005109CB" w:rsidRDefault="005109C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AFF3B" w14:textId="70E73DF0" w:rsidR="005109CB" w:rsidRPr="00757904" w:rsidRDefault="005109CB" w:rsidP="009E1AD8">
            <w:pPr>
              <w:spacing w:after="0"/>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4212" w14:textId="77777777" w:rsidR="005109CB" w:rsidRPr="00E17FE7" w:rsidRDefault="005109C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B67E7CA"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43C46"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F92810" w14:textId="77777777"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2D777" w14:textId="08AC8B13"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0A80D"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BE0EC" w14:textId="77777777" w:rsidR="002D2A7E" w:rsidRDefault="002D2A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B4A5" w14:textId="390FAA2D"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F01E6"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9C82C5B"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5A9094"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693870" w14:textId="2596EBDC"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A6DCC7" w14:textId="38C8C5C0"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B20F"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BB55A" w14:textId="2A0E7EC1" w:rsidR="002D2A7E" w:rsidRDefault="002D2A7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179B" w14:textId="073C093C"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B944F"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0083876" w14:textId="77777777" w:rsidR="00F54D7E" w:rsidRPr="00E17FE7" w:rsidRDefault="00F54D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6ACFD8" w14:textId="77777777" w:rsidR="00F54D7E" w:rsidRPr="00E17FE7" w:rsidRDefault="00F54D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B48E85" w14:textId="7696E438" w:rsidR="00F54D7E" w:rsidRPr="00247E5B" w:rsidRDefault="00F54D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C8AA9" w14:textId="2F847D0E" w:rsidR="00F54D7E" w:rsidRPr="00E17FE7" w:rsidRDefault="00F54D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06975" w14:textId="77777777" w:rsidR="00F54D7E" w:rsidRDefault="00F54D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A9547" w14:textId="2588985D" w:rsidR="00F54D7E" w:rsidRDefault="00F54D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DB4A8" w14:textId="146065E6" w:rsidR="00F54D7E" w:rsidRPr="00757904" w:rsidRDefault="00F54D7E" w:rsidP="009E1AD8">
            <w:pPr>
              <w:spacing w:after="0"/>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9880" w14:textId="77777777" w:rsidR="00F54D7E" w:rsidRPr="00E17FE7" w:rsidRDefault="00F54D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3B601B9"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6CFE5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66D57A"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18A328" w14:textId="10C6B392"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7F67E"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2C1F"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16DE9" w14:textId="4DF572F2"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27CE1"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BB38AED"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575A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E01D93"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B854B" w14:textId="168A94BF"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4F82"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81017"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DEF03" w14:textId="48FD415F"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729D2"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17CC494" w14:textId="77777777" w:rsidR="00546577" w:rsidRPr="00E17FE7" w:rsidRDefault="0054657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A8E2547" w14:textId="77777777" w:rsidR="00546577" w:rsidRPr="00E17FE7" w:rsidRDefault="0054657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38E186" w14:textId="77777777" w:rsidR="00546577" w:rsidRPr="00247E5B" w:rsidRDefault="0054657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090A8" w14:textId="69F47F6B" w:rsidR="00546577" w:rsidRPr="00E17FE7" w:rsidRDefault="0054657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A5D5A" w14:textId="77777777" w:rsidR="00546577" w:rsidRDefault="0054657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C1F76" w14:textId="77777777" w:rsidR="00546577" w:rsidRDefault="0054657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FBC93" w14:textId="1612F9A3" w:rsidR="00546577" w:rsidRPr="00757904" w:rsidRDefault="00546577" w:rsidP="009E1AD8">
            <w:pPr>
              <w:spacing w:after="0"/>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20A8C" w14:textId="77777777" w:rsidR="00546577" w:rsidRPr="00E17FE7" w:rsidRDefault="0054657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83927EF" w14:textId="77777777" w:rsidR="00263238" w:rsidRPr="00E17FE7" w:rsidRDefault="002632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BDB67F" w14:textId="77777777" w:rsidR="00263238" w:rsidRPr="00E17FE7" w:rsidRDefault="002632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0EE23C" w14:textId="77777777" w:rsidR="00263238" w:rsidRPr="00247E5B" w:rsidRDefault="0026323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09BED6" w14:textId="637CABBA" w:rsidR="00263238" w:rsidRPr="00E17FE7" w:rsidRDefault="002632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AE391" w14:textId="77777777" w:rsidR="00263238" w:rsidRDefault="002632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2AFB" w14:textId="77777777" w:rsidR="00263238" w:rsidRDefault="002632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2E24E" w14:textId="0DD2374E" w:rsidR="00263238" w:rsidRPr="00757904" w:rsidRDefault="00263238" w:rsidP="009E1AD8">
            <w:pPr>
              <w:spacing w:after="0"/>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0C5BE" w14:textId="77777777" w:rsidR="00263238" w:rsidRPr="00E17FE7" w:rsidRDefault="0026323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339EFC9" w14:textId="77777777" w:rsidR="008D1ADA" w:rsidRPr="00E17FE7" w:rsidRDefault="008D1AD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B0A784" w14:textId="77777777" w:rsidR="008D1ADA" w:rsidRPr="00E17FE7" w:rsidRDefault="008D1AD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4176751" w14:textId="77777777" w:rsidR="008D1ADA" w:rsidRPr="00247E5B" w:rsidRDefault="008D1AD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E382A4" w14:textId="7E6ED490" w:rsidR="008D1ADA" w:rsidRPr="00E17FE7" w:rsidRDefault="008D1AD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9CED" w14:textId="77777777" w:rsidR="008D1ADA" w:rsidRDefault="008D1AD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C17A5" w14:textId="77777777" w:rsidR="008D1ADA" w:rsidRDefault="008D1AD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41657" w14:textId="54E77DA8" w:rsidR="008D1ADA" w:rsidRPr="00757904" w:rsidRDefault="008D1ADA" w:rsidP="009E1AD8">
            <w:pPr>
              <w:spacing w:after="0"/>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FC1E" w14:textId="77777777" w:rsidR="008D1ADA" w:rsidRPr="00E17FE7" w:rsidRDefault="008D1AD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AD0A69A" w14:textId="77777777" w:rsidR="004B26B5" w:rsidRPr="00E17FE7" w:rsidRDefault="004B2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942E13" w14:textId="77777777" w:rsidR="004B26B5" w:rsidRPr="00E17FE7" w:rsidRDefault="004B2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B8575C" w14:textId="77777777" w:rsidR="004B26B5" w:rsidRPr="00247E5B" w:rsidRDefault="004B2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FC30B3" w14:textId="65939FB1" w:rsidR="004B26B5" w:rsidRPr="00E17FE7" w:rsidRDefault="004B2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196C" w14:textId="77777777" w:rsidR="004B26B5" w:rsidRDefault="004B2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0845" w14:textId="77777777" w:rsidR="004B26B5" w:rsidRDefault="004B2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31635" w14:textId="4A8829A9" w:rsidR="004B26B5" w:rsidRPr="00757904" w:rsidRDefault="004B26B5" w:rsidP="009E1AD8">
            <w:pPr>
              <w:spacing w:after="0"/>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7D29C" w14:textId="77777777" w:rsidR="004B26B5" w:rsidRPr="00E17FE7" w:rsidRDefault="004B2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97B1185" w14:textId="77777777" w:rsidR="00971993" w:rsidRPr="00E17FE7" w:rsidRDefault="009719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C014C" w14:textId="77777777" w:rsidR="00971993" w:rsidRPr="00E17FE7" w:rsidRDefault="009719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AA7C41" w14:textId="77777777" w:rsidR="00971993" w:rsidRPr="00247E5B" w:rsidRDefault="0097199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6D9391" w14:textId="7F7A325A" w:rsidR="00971993" w:rsidRPr="00E17FE7" w:rsidRDefault="0097199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3063C" w14:textId="77777777" w:rsidR="00971993" w:rsidRDefault="009719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2D621" w14:textId="77777777" w:rsidR="00971993" w:rsidRDefault="009719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DA1E2" w14:textId="6903368B" w:rsidR="00971993" w:rsidRPr="00757904" w:rsidRDefault="00CC21D0" w:rsidP="009E1AD8">
            <w:pPr>
              <w:spacing w:after="0"/>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8122D" w14:textId="77777777" w:rsidR="00971993" w:rsidRPr="00E17FE7" w:rsidRDefault="0097199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D4E5CC0" w14:textId="77777777" w:rsidR="00883706" w:rsidRPr="00E17FE7" w:rsidRDefault="008837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491E18" w14:textId="77777777" w:rsidR="00883706" w:rsidRPr="00E17FE7" w:rsidRDefault="008837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147195" w14:textId="4CE080AA" w:rsidR="00883706" w:rsidRPr="00247E5B" w:rsidRDefault="0088370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64C6D" w14:textId="5FB8F1DC" w:rsidR="00883706" w:rsidRPr="00E17FE7" w:rsidRDefault="008837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CFA2" w14:textId="51C7B6BE" w:rsidR="00883706" w:rsidRDefault="0088370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521D" w14:textId="77777777" w:rsidR="00883706" w:rsidRDefault="008837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B21B0" w14:textId="2B09475C" w:rsidR="00883706" w:rsidRPr="00757904" w:rsidRDefault="00883706" w:rsidP="009E1AD8">
            <w:pPr>
              <w:spacing w:after="0"/>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84038" w14:textId="77777777" w:rsidR="00883706" w:rsidRPr="00E17FE7" w:rsidRDefault="0088370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6B0612C5"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0AF04C"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B180A2" w14:textId="4B39B730"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08557" w14:textId="2A251C6B"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8472E" w14:textId="7E8F248D"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6AD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22CEB" w14:textId="48B9711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0E69"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6180366"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474369"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F1E771" w14:textId="77777777"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489AC9" w14:textId="25B783E8"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0ED3" w14:textId="77777777"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8D8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1EB20" w14:textId="5157C30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6133A"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D53E881" w14:textId="77777777" w:rsidR="00846622" w:rsidRPr="00E17FE7" w:rsidRDefault="0084662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0B5C2D" w14:textId="77777777" w:rsidR="00846622" w:rsidRPr="00E17FE7" w:rsidRDefault="0084662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DC16D8" w14:textId="62408046" w:rsidR="00846622" w:rsidRPr="00247E5B" w:rsidRDefault="0084662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6536E8" w14:textId="6B80C6A6" w:rsidR="00846622" w:rsidRPr="00E17FE7" w:rsidRDefault="0084662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4557" w14:textId="63416593" w:rsidR="00846622" w:rsidRDefault="0084662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8D307" w14:textId="77777777" w:rsidR="00846622" w:rsidRDefault="0084662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484C3" w14:textId="726AFC82" w:rsidR="00846622" w:rsidRPr="00757904" w:rsidRDefault="00846622" w:rsidP="009E1AD8">
            <w:pPr>
              <w:spacing w:after="0"/>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62925" w14:textId="77777777" w:rsidR="00846622" w:rsidRPr="00E17FE7" w:rsidRDefault="0084662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5E22FB8" w14:textId="77777777" w:rsidR="00AA4D17" w:rsidRPr="00E17FE7" w:rsidRDefault="00AA4D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4D6528" w14:textId="77777777" w:rsidR="00AA4D17" w:rsidRPr="00E17FE7" w:rsidRDefault="00AA4D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12E9C08" w14:textId="77777777" w:rsidR="00AA4D17" w:rsidRPr="00247E5B" w:rsidRDefault="00AA4D1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492FC" w14:textId="0A2EAB7A" w:rsidR="00AA4D17" w:rsidRPr="00E17FE7" w:rsidRDefault="00AA4D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8A3D" w14:textId="77777777" w:rsidR="00AA4D17" w:rsidRDefault="00AA4D1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F24F2" w14:textId="77777777" w:rsidR="00AA4D17" w:rsidRDefault="00AA4D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92923" w14:textId="35B9F054" w:rsidR="00AA4D17" w:rsidRPr="00757904" w:rsidRDefault="00AA4D17" w:rsidP="009E1AD8">
            <w:pPr>
              <w:spacing w:after="0"/>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F9A9" w14:textId="77777777" w:rsidR="00AA4D17" w:rsidRPr="00E17FE7" w:rsidRDefault="00AA4D1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65C0FD62" w14:textId="77777777" w:rsidR="004E7688" w:rsidRPr="00E17FE7" w:rsidRDefault="004E768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C596A2" w14:textId="77777777" w:rsidR="004E7688" w:rsidRPr="00E17FE7" w:rsidRDefault="004E768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308C42" w14:textId="5091FD6E" w:rsidR="004E7688" w:rsidRPr="00247E5B" w:rsidRDefault="004E768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19DCA" w14:textId="084B4D8B" w:rsidR="004E7688" w:rsidRPr="00E17FE7" w:rsidRDefault="004E768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11BF" w14:textId="190D0205" w:rsidR="004E7688" w:rsidRDefault="004E768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8B2D" w14:textId="77777777" w:rsidR="004E7688" w:rsidRDefault="004E768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01F6F" w14:textId="471939A3" w:rsidR="004E7688" w:rsidRPr="00757904" w:rsidRDefault="004E7688" w:rsidP="009E1AD8">
            <w:pPr>
              <w:spacing w:after="0"/>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28FE2" w14:textId="77777777" w:rsidR="004E7688" w:rsidRPr="00E17FE7" w:rsidRDefault="004E768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193F4B76" w14:textId="77777777" w:rsidR="00FD1611" w:rsidRPr="00E17FE7" w:rsidRDefault="00FD16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3EAB89" w14:textId="77777777" w:rsidR="00FD1611" w:rsidRPr="00E17FE7" w:rsidRDefault="00FD16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476D0D" w14:textId="55C52ADE" w:rsidR="00FD1611" w:rsidRPr="00247E5B" w:rsidRDefault="00FD161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F7418" w14:textId="05831A7A" w:rsidR="00FD1611" w:rsidRPr="00E17FE7" w:rsidRDefault="00FD16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5BDF7" w14:textId="77777777" w:rsidR="00FD1611" w:rsidRDefault="00FD16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5B9AD" w14:textId="77777777" w:rsidR="00FD1611" w:rsidRDefault="00FD16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0C896" w14:textId="6FC3D02B" w:rsidR="00FD1611" w:rsidRPr="00757904" w:rsidRDefault="00FD1611" w:rsidP="009E1AD8">
            <w:pPr>
              <w:spacing w:after="0"/>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BF8D0" w14:textId="77777777" w:rsidR="00FD1611" w:rsidRPr="00E17FE7" w:rsidRDefault="00FD1611"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302C8AF" w14:textId="77777777" w:rsidR="002206BA" w:rsidRPr="00E17FE7" w:rsidRDefault="002206BA"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CD9A337" w14:textId="77777777" w:rsidR="002206BA" w:rsidRPr="00E17FE7" w:rsidRDefault="002206B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572CF4" w14:textId="77777777" w:rsidR="002206BA" w:rsidRPr="00247E5B" w:rsidRDefault="002206B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5A6A" w14:textId="7E54AB68" w:rsidR="002206BA" w:rsidRPr="00E17FE7" w:rsidRDefault="002206B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D832C" w14:textId="77777777" w:rsidR="002206BA" w:rsidRDefault="002206B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E3A20" w14:textId="77777777" w:rsidR="002206BA" w:rsidRDefault="002206B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C34E" w14:textId="744A505D" w:rsidR="002206BA" w:rsidRPr="00757904" w:rsidRDefault="002206BA" w:rsidP="009E1AD8">
            <w:pPr>
              <w:spacing w:after="0"/>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94D8B" w14:textId="77777777" w:rsidR="002206BA" w:rsidRPr="00E17FE7" w:rsidRDefault="002206B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AFC1DA0" w14:textId="77777777" w:rsidR="00C43B08" w:rsidRPr="00E17FE7" w:rsidRDefault="00C43B0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0964C1" w14:textId="77777777" w:rsidR="00C43B08" w:rsidRPr="00E17FE7" w:rsidRDefault="00C43B0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6B33F5" w14:textId="77777777" w:rsidR="00C43B08" w:rsidRPr="00247E5B" w:rsidRDefault="00C43B0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4EA97" w14:textId="056DA87A" w:rsidR="00C43B08" w:rsidRPr="00E17FE7" w:rsidRDefault="00C43B0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85940" w14:textId="77777777" w:rsidR="00C43B08" w:rsidRDefault="00C43B0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E782" w14:textId="77777777" w:rsidR="00C43B08" w:rsidRDefault="00C43B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2386C" w14:textId="4B7A371C" w:rsidR="00C43B08" w:rsidRPr="00757904" w:rsidRDefault="00C43B08" w:rsidP="009E1AD8">
            <w:pPr>
              <w:spacing w:after="0"/>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6B09" w14:textId="77777777" w:rsidR="00C43B08" w:rsidRPr="00E17FE7" w:rsidRDefault="00C43B0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5F6A22AB" w14:textId="77777777" w:rsidR="0006656E" w:rsidRPr="00E17FE7" w:rsidRDefault="0006656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C0E1FA" w14:textId="77777777" w:rsidR="0006656E" w:rsidRPr="00E17FE7" w:rsidRDefault="0006656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A9DDDB" w14:textId="77777777" w:rsidR="0006656E" w:rsidRPr="00247E5B" w:rsidRDefault="0006656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B0F094" w14:textId="1D457C64" w:rsidR="0006656E" w:rsidRPr="00E17FE7" w:rsidRDefault="0006656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A2553" w14:textId="77777777" w:rsidR="0006656E" w:rsidRDefault="0006656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6A689" w14:textId="77777777" w:rsidR="0006656E" w:rsidRDefault="0006656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B741" w14:textId="07850C49" w:rsidR="0006656E" w:rsidRPr="00757904" w:rsidRDefault="008E7871" w:rsidP="009E1AD8">
            <w:pPr>
              <w:spacing w:after="0"/>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F826" w14:textId="77777777" w:rsidR="0006656E" w:rsidRPr="00E17FE7" w:rsidRDefault="0006656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236057D" w14:textId="77777777" w:rsidR="00204302" w:rsidRPr="00E17FE7" w:rsidRDefault="0020430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7D57F0" w14:textId="77777777" w:rsidR="00204302" w:rsidRPr="00E17FE7" w:rsidRDefault="0020430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CA36FA0" w14:textId="70D37F2C" w:rsidR="00204302" w:rsidRPr="00247E5B" w:rsidRDefault="0020430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FE1403" w14:textId="7D5DC887" w:rsidR="00204302" w:rsidRPr="00E17FE7" w:rsidRDefault="0020430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641E" w14:textId="77777777" w:rsidR="00204302" w:rsidRDefault="0020430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7D978" w14:textId="1B225826" w:rsidR="00204302" w:rsidRDefault="0020430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B320" w14:textId="3858A161" w:rsidR="00204302" w:rsidRPr="00757904" w:rsidRDefault="00204302" w:rsidP="009E1AD8">
            <w:pPr>
              <w:spacing w:after="0"/>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AA6FE" w14:textId="77777777" w:rsidR="00204302" w:rsidRPr="00E17FE7" w:rsidRDefault="0020430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52925C0" w14:textId="77777777" w:rsidR="009E7AFA" w:rsidRPr="00E17FE7" w:rsidRDefault="009E7AF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371" w14:textId="77777777" w:rsidR="009E7AFA" w:rsidRPr="00E17FE7" w:rsidRDefault="009E7AF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1D14D6" w14:textId="77777777" w:rsidR="009E7AFA" w:rsidRPr="00247E5B" w:rsidRDefault="009E7AF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B526F7" w14:textId="7825BD71" w:rsidR="009E7AFA" w:rsidRPr="00E17FE7" w:rsidRDefault="009E7AF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A7AD" w14:textId="77777777" w:rsidR="009E7AFA" w:rsidRDefault="009E7AF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5870" w14:textId="77777777" w:rsidR="009E7AFA" w:rsidRDefault="009E7AF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A8A32" w14:textId="6EDE491E" w:rsidR="009E7AFA" w:rsidRPr="00757904" w:rsidRDefault="009E7AFA" w:rsidP="009E1AD8">
            <w:pPr>
              <w:spacing w:after="0"/>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6669" w14:textId="77777777" w:rsidR="009E7AFA" w:rsidRPr="00E17FE7" w:rsidRDefault="009E7AF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34D8C588" w14:textId="77777777" w:rsidR="00694174" w:rsidRPr="00E17FE7" w:rsidRDefault="006941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1EB085" w14:textId="77777777" w:rsidR="00694174" w:rsidRPr="00E17FE7" w:rsidRDefault="006941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366CE68" w14:textId="77777777" w:rsidR="00694174" w:rsidRPr="00247E5B" w:rsidRDefault="006941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0961CA" w14:textId="30FCE2A3" w:rsidR="00694174" w:rsidRPr="00E17FE7" w:rsidRDefault="006941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985CE" w14:textId="77777777" w:rsidR="00694174" w:rsidRDefault="006941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20C2" w14:textId="77777777" w:rsidR="00694174" w:rsidRDefault="006941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85BB0" w14:textId="70B21231" w:rsidR="00694174" w:rsidRPr="00757904" w:rsidRDefault="00694174" w:rsidP="009E1AD8">
            <w:pPr>
              <w:spacing w:after="0"/>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24509" w14:textId="77777777" w:rsidR="00694174" w:rsidRPr="00E17FE7" w:rsidRDefault="006941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D27A09D" w14:textId="77777777" w:rsidR="000F3B39" w:rsidRPr="00E17FE7" w:rsidRDefault="000F3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4499687" w14:textId="77777777" w:rsidR="000F3B39" w:rsidRPr="00E17FE7" w:rsidRDefault="000F3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209DAC" w14:textId="77777777" w:rsidR="000F3B39" w:rsidRPr="00247E5B" w:rsidRDefault="000F3B3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4DA739" w14:textId="07CE107B" w:rsidR="000F3B39" w:rsidRPr="00E17FE7" w:rsidRDefault="000F3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52A71" w14:textId="77777777" w:rsidR="000F3B39" w:rsidRDefault="000F3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A3141" w14:textId="77777777" w:rsidR="000F3B39" w:rsidRDefault="000F3B3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5C5C" w14:textId="290F0A64" w:rsidR="000F3B39" w:rsidRPr="00757904" w:rsidRDefault="000F3B39" w:rsidP="009E1AD8">
            <w:pPr>
              <w:spacing w:after="0"/>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15C9" w14:textId="77777777" w:rsidR="000F3B39" w:rsidRPr="00E17FE7" w:rsidRDefault="000F3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D0B1E2D" w14:textId="77777777" w:rsidR="00E359C4" w:rsidRPr="00E17FE7" w:rsidRDefault="00E359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91A0CD" w14:textId="77777777" w:rsidR="00E359C4" w:rsidRPr="00E17FE7" w:rsidRDefault="00E359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2CD70" w14:textId="5F4840FA" w:rsidR="00E359C4" w:rsidRPr="00247E5B" w:rsidRDefault="00E359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2009EC" w14:textId="3664B31B" w:rsidR="00E359C4" w:rsidRPr="00E17FE7" w:rsidRDefault="00E359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95A1A" w14:textId="77777777" w:rsidR="00E359C4" w:rsidRDefault="00E359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A091" w14:textId="77777777" w:rsidR="00E359C4" w:rsidRDefault="00E359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69DBC" w14:textId="7B20146F" w:rsidR="00E359C4" w:rsidRPr="00757904" w:rsidRDefault="00E359C4" w:rsidP="009E1AD8">
            <w:pPr>
              <w:spacing w:after="0"/>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E24F0" w14:textId="77777777" w:rsidR="00E359C4" w:rsidRPr="00E17FE7" w:rsidRDefault="00E359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26910A3"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B01CE5"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7BAC" w14:textId="3B1411C9"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024057" w14:textId="06588A1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B0EB0"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F61E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BF7AC" w14:textId="6B1F896A"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34A9"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3F3A1177"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1BCD673"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7BD9E9" w14:textId="3E18C2E4"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39B36" w14:textId="6DDAF26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618BF"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01EB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74FB0" w14:textId="3F8D3C92"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8DA6D"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4EB05468" w14:textId="77777777" w:rsidR="00EB1CA5" w:rsidRPr="00E17FE7" w:rsidRDefault="00EB1C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A2E947" w14:textId="77777777" w:rsidR="00EB1CA5" w:rsidRPr="00E17FE7" w:rsidRDefault="00EB1C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DC3E48" w14:textId="15BC3A57" w:rsidR="00EB1CA5" w:rsidRPr="00247E5B" w:rsidRDefault="00EB1CA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4E22CE" w14:textId="45C5454C" w:rsidR="00EB1CA5" w:rsidRPr="00E17FE7" w:rsidRDefault="00EB1C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9F9B9" w14:textId="77777777" w:rsidR="00EB1CA5" w:rsidRDefault="00EB1C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1396" w14:textId="77777777" w:rsidR="00EB1CA5" w:rsidRDefault="00EB1CA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23231" w14:textId="2B1639B4" w:rsidR="00EB1CA5" w:rsidRPr="00757904" w:rsidRDefault="00EB1CA5" w:rsidP="009E1AD8">
            <w:pPr>
              <w:spacing w:after="0"/>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C4D55" w14:textId="77777777" w:rsidR="00EB1CA5" w:rsidRPr="00E17FE7" w:rsidRDefault="00EB1C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2F778805" w14:textId="77777777" w:rsidR="003422FB" w:rsidRPr="00E17FE7" w:rsidRDefault="003422F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A9EDCD" w14:textId="77777777" w:rsidR="003422FB" w:rsidRPr="00E17FE7" w:rsidRDefault="003422F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149DF9" w14:textId="77777777" w:rsidR="003422FB" w:rsidRPr="00247E5B" w:rsidRDefault="003422F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FD44C1" w14:textId="7E5A6D91" w:rsidR="003422FB" w:rsidRPr="00E17FE7" w:rsidRDefault="003422F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7E25" w14:textId="77777777" w:rsidR="003422FB" w:rsidRDefault="003422F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B5012" w14:textId="77777777" w:rsidR="003422FB" w:rsidRDefault="003422F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B9B7A" w14:textId="1014B6DE" w:rsidR="003422FB" w:rsidRPr="00757904" w:rsidRDefault="003422FB" w:rsidP="009E1AD8">
            <w:pPr>
              <w:spacing w:after="0"/>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88876" w14:textId="77777777" w:rsidR="003422FB" w:rsidRPr="00E17FE7" w:rsidRDefault="003422F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0DF1A21A"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9E4868E"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0AB786" w14:textId="2E434FCC"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F6385" w14:textId="09929E50"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EF56"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F8032"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E2B7" w14:textId="02EC5872"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7D8A"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C2B6FE7"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70E43C"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F09A40" w14:textId="07A98163"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5A7BE4" w14:textId="58D82446"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FB05F"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FE7D"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8A9F3" w14:textId="13DFBAC0"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C8D05"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59D09BCE" w14:textId="77777777" w:rsidR="00A534E7" w:rsidRPr="00E17FE7" w:rsidRDefault="00A534E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F61FBA" w14:textId="77777777" w:rsidR="00A534E7" w:rsidRPr="00E17FE7" w:rsidRDefault="00A534E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2C0002" w14:textId="708152FE" w:rsidR="00A534E7" w:rsidRPr="00247E5B" w:rsidRDefault="00A534E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09139B" w14:textId="6414F837" w:rsidR="00A534E7" w:rsidRPr="00E17FE7" w:rsidRDefault="00A534E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21B12" w14:textId="77777777" w:rsidR="00A534E7" w:rsidRDefault="00A534E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53B63" w14:textId="32567882" w:rsidR="00A534E7" w:rsidRDefault="00A534E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40122" w14:textId="388FA7D1" w:rsidR="00A534E7" w:rsidRPr="00757904" w:rsidRDefault="00A534E7" w:rsidP="009E1AD8">
            <w:pPr>
              <w:spacing w:after="0"/>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C49B9" w14:textId="77777777" w:rsidR="00A534E7" w:rsidRPr="00E17FE7" w:rsidRDefault="00A534E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550B8C46"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14C25"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A304CE" w14:textId="6AB5DED6"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FC12BF" w14:textId="53258B89"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82745"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3B8A" w14:textId="77777777" w:rsidR="00DA60C4" w:rsidRDefault="00DA60C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3DCD3" w14:textId="13808AAA"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4D44"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BB73245"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10840B"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660F5" w14:textId="167B0CEC"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E24B00" w14:textId="4FEB9883"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44174"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FBBC2" w14:textId="162B8F29" w:rsidR="00DA60C4" w:rsidRDefault="00DA60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2D94B" w14:textId="47C558EE"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E798"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5120AFD" w14:textId="77777777" w:rsidR="00BF61EB" w:rsidRPr="00E17FE7" w:rsidRDefault="00BF61E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3C8CDC" w14:textId="77777777" w:rsidR="00BF61EB" w:rsidRPr="00E17FE7" w:rsidRDefault="00BF61E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F4C4FD" w14:textId="7306377E" w:rsidR="00BF61EB" w:rsidRPr="00247E5B" w:rsidRDefault="00BF61E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35FB6B" w14:textId="75DF1E18" w:rsidR="00BF61EB" w:rsidRPr="00E17FE7" w:rsidRDefault="00BF61E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2C16" w14:textId="77777777" w:rsidR="00BF61EB" w:rsidRDefault="00BF61E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71758" w14:textId="77777777" w:rsidR="00BF61EB" w:rsidRDefault="00BF61E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74C29" w14:textId="7998CBC2" w:rsidR="00BF61EB" w:rsidRPr="00757904" w:rsidRDefault="00BF61EB" w:rsidP="009E1AD8">
            <w:pPr>
              <w:spacing w:after="0"/>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1756C" w14:textId="77777777" w:rsidR="00BF61EB" w:rsidRPr="00E17FE7" w:rsidRDefault="00BF61E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353F74B" w14:textId="77777777" w:rsidR="00374829" w:rsidRPr="00E17FE7" w:rsidRDefault="0037482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ECE8" w14:textId="77777777" w:rsidR="00374829" w:rsidRPr="00E17FE7" w:rsidRDefault="0037482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77970" w14:textId="6CFBDD09" w:rsidR="00374829" w:rsidRPr="00247E5B" w:rsidRDefault="0037482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AB2F4" w14:textId="76B661DC" w:rsidR="00374829" w:rsidRPr="00E17FE7" w:rsidRDefault="0037482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FF862" w14:textId="77777777" w:rsidR="00374829" w:rsidRDefault="0037482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894DA" w14:textId="77777777" w:rsidR="00374829" w:rsidRDefault="0037482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35374" w14:textId="1E69586A" w:rsidR="00374829" w:rsidRPr="00757904" w:rsidRDefault="00374829" w:rsidP="009E1AD8">
            <w:pPr>
              <w:spacing w:after="0"/>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53E1E" w14:textId="77777777" w:rsidR="00374829" w:rsidRPr="00E17FE7" w:rsidRDefault="0037482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04945D31" w14:textId="77777777" w:rsidR="006C4D3C" w:rsidRPr="00E17FE7" w:rsidRDefault="006C4D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C7C417" w14:textId="77777777" w:rsidR="006C4D3C" w:rsidRPr="00E17FE7" w:rsidRDefault="006C4D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BA9566" w14:textId="6F136924" w:rsidR="006C4D3C" w:rsidRPr="00247E5B" w:rsidRDefault="006C4D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024B3C" w14:textId="29A4397F" w:rsidR="006C4D3C" w:rsidRPr="00E17FE7" w:rsidRDefault="006C4D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D2D43" w14:textId="77777777" w:rsidR="006C4D3C" w:rsidRDefault="006C4D3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55D4" w14:textId="1E01B555" w:rsidR="006C4D3C" w:rsidRDefault="006C4D3C"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F94D5" w14:textId="3640FE8B" w:rsidR="006C4D3C" w:rsidRPr="00757904" w:rsidRDefault="006C4D3C" w:rsidP="009E1AD8">
            <w:pPr>
              <w:spacing w:after="0"/>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A205" w14:textId="77777777" w:rsidR="006C4D3C" w:rsidRPr="00E17FE7" w:rsidRDefault="006C4D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FF4C26B" w14:textId="77777777" w:rsidR="00B14BF3" w:rsidRPr="00E17FE7" w:rsidRDefault="00B14BF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D37524" w14:textId="77777777" w:rsidR="00B14BF3" w:rsidRPr="00E17FE7" w:rsidRDefault="00B14BF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4199B5" w14:textId="6C18D17C" w:rsidR="00B14BF3" w:rsidRPr="00247E5B" w:rsidRDefault="00B14BF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26DFF" w14:textId="3D5CC98A" w:rsidR="00B14BF3" w:rsidRPr="00E17FE7" w:rsidRDefault="00B14BF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2C726" w14:textId="77777777" w:rsidR="00B14BF3" w:rsidRDefault="00B14BF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ECBC7" w14:textId="2FA08225" w:rsidR="00B14BF3" w:rsidRDefault="00B14BF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C7C5D" w14:textId="2A9A2B07" w:rsidR="00B14BF3" w:rsidRPr="00757904" w:rsidRDefault="00B14BF3" w:rsidP="009E1AD8">
            <w:pPr>
              <w:spacing w:after="0"/>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BEB47" w14:textId="77777777" w:rsidR="00B14BF3" w:rsidRPr="00E17FE7" w:rsidRDefault="00B14BF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1C52EA">
        <w:tc>
          <w:tcPr>
            <w:tcW w:w="849" w:type="dxa"/>
            <w:tcBorders>
              <w:top w:val="single" w:sz="6" w:space="0" w:color="auto"/>
              <w:left w:val="single" w:sz="6" w:space="0" w:color="auto"/>
              <w:bottom w:val="single" w:sz="6" w:space="0" w:color="auto"/>
              <w:right w:val="single" w:sz="6" w:space="0" w:color="auto"/>
            </w:tcBorders>
            <w:shd w:val="solid" w:color="FFFFFF" w:fill="auto"/>
          </w:tcPr>
          <w:p w14:paraId="08732C38" w14:textId="77777777" w:rsidR="00854D99" w:rsidRPr="00E17FE7" w:rsidRDefault="00854D9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74285A" w14:textId="77777777" w:rsidR="00854D99" w:rsidRPr="00E17FE7" w:rsidRDefault="00854D9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3CCD87" w14:textId="5806676C" w:rsidR="00854D99" w:rsidRPr="00247E5B" w:rsidRDefault="00854D9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57CCC" w14:textId="3140840B" w:rsidR="00854D99" w:rsidRPr="00E17FE7" w:rsidRDefault="00854D9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18643" w14:textId="49442BAB" w:rsidR="00854D99" w:rsidRDefault="00854D9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87E66" w14:textId="77777777" w:rsidR="00854D99" w:rsidRDefault="00854D9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5E287" w14:textId="3997A47A" w:rsidR="00854D99" w:rsidRPr="00757904" w:rsidRDefault="00854D99" w:rsidP="009E1AD8">
            <w:pPr>
              <w:spacing w:after="0"/>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015DC" w14:textId="77777777" w:rsidR="00854D99" w:rsidRPr="00E17FE7" w:rsidRDefault="00854D9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7C07C9" w:rsidRPr="0048482F" w14:paraId="05BF915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BD21CCB" w14:textId="19CF87D6" w:rsidR="007C07C9" w:rsidRPr="00E17FE7" w:rsidRDefault="007C07C9" w:rsidP="00EE172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A7866B" w14:textId="137BCD21" w:rsidR="007C07C9" w:rsidRPr="00E17FE7" w:rsidRDefault="007C07C9" w:rsidP="00EE172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3DC7537" w14:textId="3CF8F926" w:rsidR="007C07C9" w:rsidRPr="00247E5B" w:rsidRDefault="007C07C9" w:rsidP="00EE1721">
            <w:pPr>
              <w:pStyle w:val="TAC"/>
              <w:rPr>
                <w:color w:val="000000"/>
                <w:sz w:val="16"/>
                <w:szCs w:val="16"/>
                <w:lang w:val="en-GB"/>
              </w:rPr>
            </w:pPr>
            <w:r w:rsidRPr="007C07C9">
              <w:rPr>
                <w:color w:val="000000"/>
                <w:sz w:val="16"/>
                <w:szCs w:val="16"/>
                <w:lang w:val="en-GB"/>
              </w:rPr>
              <w:t>RP-222852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897741" w14:textId="6E6605ED" w:rsidR="007C07C9" w:rsidRPr="00E17FE7" w:rsidRDefault="007C07C9" w:rsidP="00EE1721">
            <w:pPr>
              <w:pStyle w:val="TAL"/>
              <w:jc w:val="center"/>
              <w:rPr>
                <w:color w:val="000000"/>
                <w:sz w:val="16"/>
                <w:szCs w:val="16"/>
                <w:lang w:val="en-GB"/>
              </w:rPr>
            </w:pPr>
            <w:r w:rsidRPr="00E17FE7">
              <w:rPr>
                <w:color w:val="000000"/>
                <w:sz w:val="16"/>
                <w:szCs w:val="16"/>
                <w:lang w:val="en-GB"/>
              </w:rPr>
              <w:t>0</w:t>
            </w:r>
            <w:r>
              <w:rPr>
                <w:color w:val="000000"/>
                <w:sz w:val="16"/>
                <w:szCs w:val="16"/>
                <w:lang w:val="en-GB"/>
              </w:rPr>
              <w:t>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0BBE7" w14:textId="03366B57" w:rsidR="007C07C9" w:rsidRDefault="007C07C9" w:rsidP="00EE172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544BD" w14:textId="77777777" w:rsidR="007C07C9" w:rsidRDefault="007C07C9" w:rsidP="00EE172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ECDE" w14:textId="40509E3A" w:rsidR="007C07C9" w:rsidRPr="00757904" w:rsidRDefault="007C07C9" w:rsidP="00EE1721">
            <w:pPr>
              <w:spacing w:after="0"/>
              <w:rPr>
                <w:rFonts w:ascii="Arial" w:hAnsi="Arial" w:cs="Arial"/>
                <w:noProof/>
                <w:sz w:val="16"/>
                <w:szCs w:val="16"/>
              </w:rPr>
            </w:pPr>
            <w:r w:rsidRPr="007C07C9">
              <w:rPr>
                <w:rFonts w:ascii="Arial" w:hAnsi="Arial" w:cs="Arial"/>
                <w:noProof/>
                <w:sz w:val="16"/>
                <w:szCs w:val="16"/>
              </w:rPr>
              <w:t>Correction on LI reporting for Further Enhanced Type II Port Selection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DAAD6" w14:textId="4A7E29B2" w:rsidR="007C07C9" w:rsidRPr="00E17FE7" w:rsidRDefault="007C07C9" w:rsidP="00EE1721">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149A7" w:rsidRPr="0048482F" w14:paraId="38A3F45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57BE4C7" w14:textId="77777777" w:rsidR="00E149A7" w:rsidRPr="00E17FE7" w:rsidRDefault="00E149A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4853A" w14:textId="77777777" w:rsidR="00E149A7" w:rsidRPr="00E17FE7" w:rsidRDefault="00E149A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7E13A" w14:textId="49734B81" w:rsidR="00E149A7" w:rsidRPr="00247E5B" w:rsidRDefault="00E149A7" w:rsidP="001D5C0A">
            <w:pPr>
              <w:pStyle w:val="TAC"/>
              <w:rPr>
                <w:color w:val="000000"/>
                <w:sz w:val="16"/>
                <w:szCs w:val="16"/>
                <w:lang w:val="en-GB"/>
              </w:rPr>
            </w:pPr>
            <w:r w:rsidRPr="007C07C9">
              <w:rPr>
                <w:color w:val="000000"/>
                <w:sz w:val="16"/>
                <w:szCs w:val="16"/>
                <w:lang w:val="en-GB"/>
              </w:rPr>
              <w:t>RP-22285</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86223" w14:textId="67028C9D" w:rsidR="00E149A7" w:rsidRPr="00E17FE7" w:rsidRDefault="00E149A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9A21" w14:textId="77777777" w:rsidR="00E149A7" w:rsidRDefault="00E149A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AD6B" w14:textId="77777777" w:rsidR="00E149A7" w:rsidRDefault="00E149A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BBC03" w14:textId="4DDCD2DF" w:rsidR="00E149A7" w:rsidRPr="00757904" w:rsidRDefault="00E149A7" w:rsidP="001D5C0A">
            <w:pPr>
              <w:spacing w:after="0"/>
              <w:rPr>
                <w:rFonts w:ascii="Arial" w:hAnsi="Arial" w:cs="Arial"/>
                <w:noProof/>
                <w:sz w:val="16"/>
                <w:szCs w:val="16"/>
              </w:rPr>
            </w:pPr>
            <w:r w:rsidRPr="00E149A7">
              <w:rPr>
                <w:rFonts w:ascii="Arial" w:hAnsi="Arial" w:cs="Arial"/>
                <w:noProof/>
                <w:sz w:val="16"/>
                <w:szCs w:val="16"/>
              </w:rPr>
              <w:t>Correction on spatial domain filter for sensing for SRS transmission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88646" w14:textId="77777777" w:rsidR="00E149A7" w:rsidRPr="00E17FE7" w:rsidRDefault="00E149A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45986" w:rsidRPr="0048482F" w14:paraId="42625BE4"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59AA047" w14:textId="77777777" w:rsidR="00E45986" w:rsidRPr="00E17FE7" w:rsidRDefault="00E45986"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0387C1" w14:textId="77777777" w:rsidR="00E45986" w:rsidRPr="00E17FE7" w:rsidRDefault="00E45986"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7BC749" w14:textId="0CC8CF0C" w:rsidR="00E45986" w:rsidRPr="00247E5B" w:rsidRDefault="00E45986"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922FE" w14:textId="71C41158" w:rsidR="00E45986" w:rsidRPr="00E17FE7" w:rsidRDefault="00E45986"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064A3" w14:textId="77777777" w:rsidR="00E45986" w:rsidRDefault="00E45986"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16627" w14:textId="77777777" w:rsidR="00E45986" w:rsidRDefault="00E45986"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8D512" w14:textId="515A9FD3" w:rsidR="00E45986" w:rsidRPr="00757904" w:rsidRDefault="00E45986" w:rsidP="001D5C0A">
            <w:pPr>
              <w:spacing w:after="0"/>
              <w:rPr>
                <w:rFonts w:ascii="Arial" w:hAnsi="Arial" w:cs="Arial"/>
                <w:noProof/>
                <w:sz w:val="16"/>
                <w:szCs w:val="16"/>
              </w:rPr>
            </w:pPr>
            <w:r w:rsidRPr="00E45986">
              <w:rPr>
                <w:rFonts w:ascii="Arial" w:hAnsi="Arial" w:cs="Arial"/>
                <w:noProof/>
                <w:sz w:val="16"/>
                <w:szCs w:val="16"/>
              </w:rPr>
              <w:t>Correction on the description for the minimum number of Y and Y’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2B123" w14:textId="77777777" w:rsidR="00E45986" w:rsidRPr="00E17FE7" w:rsidRDefault="00E45986"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E51B8F0"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976CB70"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674F8B"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6368C2" w14:textId="77777777"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6851C" w14:textId="0EB036D0"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6A93"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E565A"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3A971" w14:textId="3FCA137B"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the selection of Y and Y’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195D"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8F8372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0F58642A"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076012"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EFD70F3" w14:textId="1DBA70B8"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2EF05" w14:textId="6E9C0F0D"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87D5D"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E3DDD"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82266" w14:textId="1F2518C1"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SRS for positioning switching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C781A"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47DA3" w:rsidRPr="0048482F" w14:paraId="4DD6AF0F"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2F6E0BF" w14:textId="77777777" w:rsidR="00147DA3" w:rsidRPr="00E17FE7" w:rsidRDefault="00147DA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418E4EA" w14:textId="77777777" w:rsidR="00147DA3" w:rsidRPr="00E17FE7" w:rsidRDefault="00147DA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2C392" w14:textId="43828928" w:rsidR="00147DA3" w:rsidRPr="00247E5B" w:rsidRDefault="00147DA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E5745C" w14:textId="3856F229" w:rsidR="00147DA3" w:rsidRPr="00E17FE7" w:rsidRDefault="00147DA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DA95C" w14:textId="77777777" w:rsidR="00147DA3" w:rsidRDefault="00147DA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3A9E" w14:textId="77777777" w:rsidR="00147DA3" w:rsidRDefault="00147DA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06D2E" w14:textId="1079599A" w:rsidR="00147DA3" w:rsidRPr="00757904" w:rsidRDefault="00147DA3" w:rsidP="001D5C0A">
            <w:pPr>
              <w:spacing w:after="0"/>
              <w:rPr>
                <w:rFonts w:ascii="Arial" w:hAnsi="Arial" w:cs="Arial"/>
                <w:noProof/>
                <w:sz w:val="16"/>
                <w:szCs w:val="16"/>
              </w:rPr>
            </w:pPr>
            <w:r w:rsidRPr="00147DA3">
              <w:rPr>
                <w:rFonts w:ascii="Arial" w:hAnsi="Arial" w:cs="Arial"/>
                <w:noProof/>
                <w:sz w:val="16"/>
                <w:szCs w:val="16"/>
              </w:rPr>
              <w:t>Correction on frequency resource for CSI-RS for tracking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956E0" w14:textId="77777777" w:rsidR="00147DA3" w:rsidRPr="00E17FE7" w:rsidRDefault="00147DA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566F7" w:rsidRPr="0048482F" w14:paraId="49C8C65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F94A3EF" w14:textId="77777777" w:rsidR="001566F7" w:rsidRPr="00E17FE7" w:rsidRDefault="001566F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61D753" w14:textId="77777777" w:rsidR="001566F7" w:rsidRPr="00E17FE7" w:rsidRDefault="001566F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8E5A46" w14:textId="77777777" w:rsidR="001566F7" w:rsidRPr="00247E5B" w:rsidRDefault="001566F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2A2871" w14:textId="39AE651C" w:rsidR="001566F7" w:rsidRPr="00E17FE7" w:rsidRDefault="001566F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3803" w14:textId="77777777" w:rsidR="001566F7" w:rsidRDefault="001566F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770" w14:textId="77777777" w:rsidR="001566F7" w:rsidRDefault="001566F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51032" w14:textId="1BC91069" w:rsidR="001566F7" w:rsidRPr="00757904" w:rsidRDefault="001566F7" w:rsidP="001D5C0A">
            <w:pPr>
              <w:spacing w:after="0"/>
              <w:rPr>
                <w:rFonts w:ascii="Arial" w:hAnsi="Arial" w:cs="Arial"/>
                <w:noProof/>
                <w:sz w:val="16"/>
                <w:szCs w:val="16"/>
              </w:rPr>
            </w:pPr>
            <w:r w:rsidRPr="001566F7">
              <w:rPr>
                <w:rFonts w:ascii="Arial" w:hAnsi="Arial" w:cs="Arial"/>
                <w:noProof/>
                <w:sz w:val="16"/>
                <w:szCs w:val="16"/>
              </w:rPr>
              <w:t>Correction on UE PUSCH preparation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AECBC" w14:textId="77777777" w:rsidR="001566F7" w:rsidRPr="00E17FE7" w:rsidRDefault="001566F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A1F20" w:rsidRPr="0048482F" w14:paraId="41B49012"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604C43B8" w14:textId="77777777" w:rsidR="005A1F20" w:rsidRPr="00E17FE7" w:rsidRDefault="005A1F20"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ECC26" w14:textId="77777777" w:rsidR="005A1F20" w:rsidRPr="00E17FE7" w:rsidRDefault="005A1F20"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7AB3A1" w14:textId="0D255995" w:rsidR="005A1F20" w:rsidRPr="00247E5B" w:rsidRDefault="005A1F20"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4A21EB" w14:textId="25AD1C51" w:rsidR="005A1F20" w:rsidRPr="00E17FE7" w:rsidRDefault="005A1F20"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2CEE" w14:textId="77777777" w:rsidR="005A1F20" w:rsidRDefault="005A1F20"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C8A45" w14:textId="77777777" w:rsidR="005A1F20" w:rsidRDefault="005A1F20"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12A72" w14:textId="5D2CA6DA" w:rsidR="005A1F20" w:rsidRPr="00757904" w:rsidRDefault="00177C34" w:rsidP="001D5C0A">
            <w:pPr>
              <w:spacing w:after="0"/>
              <w:rPr>
                <w:rFonts w:ascii="Arial" w:hAnsi="Arial" w:cs="Arial"/>
                <w:noProof/>
                <w:sz w:val="16"/>
                <w:szCs w:val="16"/>
              </w:rPr>
            </w:pPr>
            <w:r w:rsidRPr="00177C34">
              <w:rPr>
                <w:rFonts w:ascii="Arial" w:hAnsi="Arial" w:cs="Arial"/>
                <w:noProof/>
                <w:sz w:val="16"/>
                <w:szCs w:val="16"/>
              </w:rPr>
              <w:t>Correction on DL PRS subcarrier spacings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25CA" w14:textId="77777777" w:rsidR="005A1F20" w:rsidRPr="00E17FE7" w:rsidRDefault="005A1F20"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50E47" w:rsidRPr="0048482F" w14:paraId="70250D37"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F9308C1" w14:textId="77777777" w:rsidR="00F50E47" w:rsidRPr="00E17FE7" w:rsidRDefault="00F50E4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C39634" w14:textId="77777777" w:rsidR="00F50E47" w:rsidRPr="00E17FE7" w:rsidRDefault="00F50E4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661B51" w14:textId="0ABF9886" w:rsidR="00F50E47" w:rsidRPr="00247E5B" w:rsidRDefault="00F50E4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329E68" w14:textId="0304A971" w:rsidR="00F50E47" w:rsidRPr="00E17FE7" w:rsidRDefault="00F50E4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3ED86" w14:textId="77777777" w:rsidR="00F50E47" w:rsidRDefault="00F50E4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FD2D" w14:textId="77777777" w:rsidR="00F50E47" w:rsidRDefault="00F50E4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C9CD6" w14:textId="15F0CEA6" w:rsidR="00F50E47" w:rsidRPr="00757904" w:rsidRDefault="00F50E47" w:rsidP="001D5C0A">
            <w:pPr>
              <w:spacing w:after="0"/>
              <w:rPr>
                <w:rFonts w:ascii="Arial" w:hAnsi="Arial" w:cs="Arial"/>
                <w:noProof/>
                <w:sz w:val="16"/>
                <w:szCs w:val="16"/>
              </w:rPr>
            </w:pPr>
            <w:r w:rsidRPr="00F50E47">
              <w:rPr>
                <w:rFonts w:ascii="Arial" w:hAnsi="Arial" w:cs="Arial"/>
                <w:noProof/>
                <w:sz w:val="16"/>
                <w:szCs w:val="16"/>
              </w:rPr>
              <w:t>Correction on ZP CSI-RS rate-matching for multi-PDSCH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9063" w14:textId="77777777" w:rsidR="00F50E47" w:rsidRPr="00E17FE7" w:rsidRDefault="00F50E4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82633" w:rsidRPr="0048482F" w14:paraId="3DE5F759"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88FC3DD" w14:textId="77777777" w:rsidR="00482633" w:rsidRPr="00E17FE7" w:rsidRDefault="0048263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E59E24E" w14:textId="77777777" w:rsidR="00482633" w:rsidRPr="00E17FE7" w:rsidRDefault="0048263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BAF30" w14:textId="77777777" w:rsidR="00482633" w:rsidRPr="00247E5B" w:rsidRDefault="0048263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8CB103" w14:textId="0D1584E7" w:rsidR="00482633" w:rsidRPr="00E17FE7" w:rsidRDefault="0048263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F7B23" w14:textId="77777777" w:rsidR="00482633" w:rsidRDefault="0048263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A649" w14:textId="77777777" w:rsidR="00482633" w:rsidRDefault="0048263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1DAE" w14:textId="55D99429" w:rsidR="00482633" w:rsidRPr="00757904" w:rsidRDefault="00482633" w:rsidP="001D5C0A">
            <w:pPr>
              <w:spacing w:after="0"/>
              <w:rPr>
                <w:rFonts w:ascii="Arial" w:hAnsi="Arial" w:cs="Arial"/>
                <w:noProof/>
                <w:sz w:val="16"/>
                <w:szCs w:val="16"/>
              </w:rPr>
            </w:pPr>
            <w:r w:rsidRPr="00482633">
              <w:rPr>
                <w:rFonts w:ascii="Arial" w:hAnsi="Arial" w:cs="Arial"/>
                <w:noProof/>
                <w:sz w:val="16"/>
                <w:szCs w:val="16"/>
              </w:rPr>
              <w:t>Correction on TDRA for multiple PUSCH scheduling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269E9" w14:textId="77777777" w:rsidR="00482633" w:rsidRPr="00E17FE7" w:rsidRDefault="0048263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47E5A" w:rsidRPr="0048482F" w14:paraId="15ABFA8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899B4B1" w14:textId="77777777" w:rsidR="00547E5A" w:rsidRPr="00E17FE7" w:rsidRDefault="00547E5A"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B5B90D" w14:textId="77777777" w:rsidR="00547E5A" w:rsidRPr="00E17FE7" w:rsidRDefault="00547E5A"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588FDE5" w14:textId="39646B86" w:rsidR="00547E5A" w:rsidRPr="00247E5B" w:rsidRDefault="00547E5A"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80E952" w14:textId="307B3838" w:rsidR="00547E5A" w:rsidRPr="00E17FE7" w:rsidRDefault="00547E5A"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D24B" w14:textId="77777777" w:rsidR="00547E5A" w:rsidRDefault="00547E5A"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697A" w14:textId="77777777" w:rsidR="00547E5A" w:rsidRDefault="00547E5A"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64C2F" w14:textId="7C095310" w:rsidR="00547E5A" w:rsidRPr="00757904" w:rsidRDefault="00547E5A" w:rsidP="001D5C0A">
            <w:pPr>
              <w:spacing w:after="0"/>
              <w:rPr>
                <w:rFonts w:ascii="Arial" w:hAnsi="Arial" w:cs="Arial"/>
                <w:noProof/>
                <w:sz w:val="16"/>
                <w:szCs w:val="16"/>
              </w:rPr>
            </w:pPr>
            <w:r w:rsidRPr="00547E5A">
              <w:rPr>
                <w:rFonts w:ascii="Arial" w:hAnsi="Arial" w:cs="Arial"/>
                <w:noProof/>
                <w:sz w:val="16"/>
                <w:szCs w:val="16"/>
              </w:rPr>
              <w:t>Correction on invalid symbol determination for PUSCH repetition type B for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558E7" w14:textId="77777777" w:rsidR="00547E5A" w:rsidRPr="00E17FE7" w:rsidRDefault="00547E5A"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65E9F" w:rsidRPr="0048482F" w14:paraId="1936703D"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94ACBC6" w14:textId="77777777" w:rsidR="00465E9F" w:rsidRPr="00E17FE7" w:rsidRDefault="00465E9F"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782B26" w14:textId="77777777" w:rsidR="00465E9F" w:rsidRPr="00E17FE7" w:rsidRDefault="00465E9F"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1BF777" w14:textId="77777777" w:rsidR="00465E9F" w:rsidRPr="00247E5B" w:rsidRDefault="00465E9F"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F185F1" w14:textId="0B0CA794" w:rsidR="00465E9F" w:rsidRPr="00E17FE7" w:rsidRDefault="00465E9F"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C562D" w14:textId="77777777" w:rsidR="00465E9F" w:rsidRDefault="00465E9F"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2DE35" w14:textId="77777777" w:rsidR="00465E9F" w:rsidRDefault="00465E9F"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35346" w14:textId="4705A9F3" w:rsidR="00465E9F" w:rsidRPr="00757904" w:rsidRDefault="00465E9F" w:rsidP="001D5C0A">
            <w:pPr>
              <w:spacing w:after="0"/>
              <w:rPr>
                <w:rFonts w:ascii="Arial" w:hAnsi="Arial" w:cs="Arial"/>
                <w:noProof/>
                <w:sz w:val="16"/>
                <w:szCs w:val="16"/>
              </w:rPr>
            </w:pPr>
            <w:r w:rsidRPr="00465E9F">
              <w:rPr>
                <w:rFonts w:ascii="Arial" w:hAnsi="Arial" w:cs="Arial"/>
                <w:noProof/>
                <w:sz w:val="16"/>
                <w:szCs w:val="16"/>
              </w:rPr>
              <w:t>Corrections on available slot determination for PUSCH repetition type A and TBoMS for HD-UE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6ADD" w14:textId="77777777" w:rsidR="00465E9F" w:rsidRPr="00E17FE7" w:rsidRDefault="00465E9F"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1787293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C9407F7"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268B8"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783A73" w14:textId="295D2C16"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67454A" w14:textId="4B21AC94"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F6DC"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01AA1"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A81FC" w14:textId="5667EBEC"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adding DL PRS-RSRPP to the applicable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95ED1"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9D0CA3D"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14B39B4"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F1A334"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0EE29F" w14:textId="77777777"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8DAC8" w14:textId="08EA8BB7"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E0F82"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DACD"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7A583" w14:textId="15987E00"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to the Rx beam reporting condition for DL-AoD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97E3"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CFA1A1E"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90526C0"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AC9A3F"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63E86" w14:textId="387E43ED"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97A23" w14:textId="5F031F4E"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7A4A"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401A"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EE968" w14:textId="7DBEADC1"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CR on the max data rate for FDMed MBS and unicast to TS</w:t>
            </w:r>
            <w:r>
              <w:rPr>
                <w:rFonts w:ascii="Arial" w:hAnsi="Arial" w:cs="Arial"/>
                <w:noProof/>
                <w:sz w:val="16"/>
                <w:szCs w:val="16"/>
              </w:rPr>
              <w:t xml:space="preserve"> </w:t>
            </w:r>
            <w:r w:rsidRPr="00E6451E">
              <w:rPr>
                <w:rFonts w:ascii="Arial" w:hAnsi="Arial" w:cs="Arial"/>
                <w:noProof/>
                <w:sz w:val="16"/>
                <w:szCs w:val="16"/>
              </w:rPr>
              <w:t>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D0AF5"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2E3588" w:rsidRPr="0048482F" w14:paraId="21A7D20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2D5DF4F" w14:textId="77777777" w:rsidR="002E3588" w:rsidRPr="00E17FE7" w:rsidRDefault="002E3588"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E4C526" w14:textId="77777777" w:rsidR="002E3588" w:rsidRPr="00E17FE7" w:rsidRDefault="002E3588"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6C0891" w14:textId="294AB5D7" w:rsidR="002E3588" w:rsidRPr="00247E5B" w:rsidRDefault="002E3588"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w:t>
            </w:r>
            <w:r w:rsidR="00476AF3">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15A46" w14:textId="68012AE9" w:rsidR="002E3588" w:rsidRPr="00E17FE7" w:rsidRDefault="002E3588"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w:t>
            </w:r>
            <w:r w:rsidR="00476AF3">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100BA" w14:textId="77777777" w:rsidR="002E3588" w:rsidRDefault="002E3588"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5BC7C" w14:textId="5270B48F" w:rsidR="002E3588" w:rsidRDefault="00476AF3"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C9D83" w14:textId="2FBCCF24" w:rsidR="002E3588" w:rsidRPr="00757904" w:rsidRDefault="00476AF3" w:rsidP="001D5C0A">
            <w:pPr>
              <w:spacing w:after="0"/>
              <w:rPr>
                <w:rFonts w:ascii="Arial" w:hAnsi="Arial" w:cs="Arial"/>
                <w:noProof/>
                <w:sz w:val="16"/>
                <w:szCs w:val="16"/>
              </w:rPr>
            </w:pPr>
            <w:r w:rsidRPr="00476AF3">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39AD7" w14:textId="77777777" w:rsidR="002E3588" w:rsidRPr="00E17FE7" w:rsidRDefault="002E3588"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20E2B" w:rsidRPr="0048482F" w14:paraId="00F1A228"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C944096" w14:textId="77777777" w:rsidR="00720E2B" w:rsidRPr="00E17FE7" w:rsidRDefault="00720E2B"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7E9D53" w14:textId="77777777" w:rsidR="00720E2B" w:rsidRPr="00E17FE7" w:rsidRDefault="00720E2B"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664309" w14:textId="4494AD98" w:rsidR="00720E2B" w:rsidRPr="00247E5B" w:rsidRDefault="00720E2B"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6677D" w14:textId="65815BBF" w:rsidR="00720E2B" w:rsidRPr="00E17FE7" w:rsidRDefault="00720E2B"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2198" w14:textId="77777777" w:rsidR="00720E2B" w:rsidRDefault="00720E2B"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8F5F" w14:textId="6F55830F" w:rsidR="00720E2B" w:rsidRDefault="00720E2B"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F1079" w14:textId="5AF3BAF3" w:rsidR="00720E2B" w:rsidRPr="00757904" w:rsidRDefault="00720E2B" w:rsidP="001D5C0A">
            <w:pPr>
              <w:spacing w:after="0"/>
              <w:rPr>
                <w:rFonts w:ascii="Arial" w:hAnsi="Arial" w:cs="Arial"/>
                <w:noProof/>
                <w:sz w:val="16"/>
                <w:szCs w:val="16"/>
              </w:rPr>
            </w:pPr>
            <w:r w:rsidRPr="00720E2B">
              <w:rPr>
                <w:rFonts w:ascii="Arial" w:hAnsi="Arial" w:cs="Arial"/>
                <w:noProof/>
                <w:sz w:val="16"/>
                <w:szCs w:val="16"/>
              </w:rPr>
              <w:t>Correction on a minimum guard period between two SRS resources for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7A715" w14:textId="77777777" w:rsidR="00720E2B" w:rsidRPr="00E17FE7" w:rsidRDefault="00720E2B"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45752" w:rsidRPr="0048482F" w14:paraId="56F50AC1"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C7CE793" w14:textId="77777777" w:rsidR="00445752" w:rsidRPr="00E17FE7" w:rsidRDefault="0044575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CCEB90" w14:textId="77777777" w:rsidR="00445752" w:rsidRPr="00E17FE7" w:rsidRDefault="0044575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675C223" w14:textId="4B60338B" w:rsidR="00445752" w:rsidRPr="00247E5B" w:rsidRDefault="0044575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A595D9" w14:textId="0005F2ED" w:rsidR="00445752" w:rsidRPr="00E17FE7" w:rsidRDefault="0044575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9D92" w14:textId="77777777" w:rsidR="00445752" w:rsidRDefault="00445752"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A7B5" w14:textId="77777777" w:rsidR="00445752" w:rsidRDefault="0044575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910A" w14:textId="467138A8" w:rsidR="00445752" w:rsidRPr="00757904" w:rsidRDefault="00445752" w:rsidP="001D5C0A">
            <w:pPr>
              <w:spacing w:after="0"/>
              <w:rPr>
                <w:rFonts w:ascii="Arial" w:hAnsi="Arial" w:cs="Arial"/>
                <w:noProof/>
                <w:sz w:val="16"/>
                <w:szCs w:val="16"/>
              </w:rPr>
            </w:pPr>
            <w:r w:rsidRPr="00445752">
              <w:rPr>
                <w:rFonts w:ascii="Arial" w:hAnsi="Arial" w:cs="Arial"/>
                <w:noProof/>
                <w:sz w:val="16"/>
                <w:szCs w:val="16"/>
              </w:rPr>
              <w:t>Corrections on CPS operation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EEA6" w14:textId="77777777" w:rsidR="00445752" w:rsidRPr="00E17FE7" w:rsidRDefault="0044575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9632D9" w:rsidRPr="0048482F" w14:paraId="7C10EE8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FDF3134" w14:textId="77777777" w:rsidR="009632D9" w:rsidRPr="00E17FE7" w:rsidRDefault="009632D9"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6F5901" w14:textId="77777777" w:rsidR="009632D9" w:rsidRPr="00E17FE7" w:rsidRDefault="009632D9"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B64F48" w14:textId="0176BEDD" w:rsidR="009632D9" w:rsidRPr="00247E5B" w:rsidRDefault="009632D9"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0C67C7" w14:textId="4F73B0FA" w:rsidR="009632D9" w:rsidRPr="00E17FE7" w:rsidRDefault="009632D9"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62957" w14:textId="77777777" w:rsidR="009632D9" w:rsidRDefault="009632D9"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C5C0" w14:textId="77777777" w:rsidR="009632D9" w:rsidRDefault="009632D9"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B13BE" w14:textId="61B6083B" w:rsidR="009632D9" w:rsidRPr="00757904" w:rsidRDefault="009632D9" w:rsidP="001D5C0A">
            <w:pPr>
              <w:spacing w:after="0"/>
              <w:rPr>
                <w:rFonts w:ascii="Arial" w:hAnsi="Arial" w:cs="Arial"/>
                <w:noProof/>
                <w:sz w:val="16"/>
                <w:szCs w:val="16"/>
              </w:rPr>
            </w:pPr>
            <w:r w:rsidRPr="009632D9">
              <w:rPr>
                <w:rFonts w:ascii="Arial" w:hAnsi="Arial" w:cs="Arial"/>
                <w:noProof/>
                <w:sz w:val="16"/>
                <w:szCs w:val="16"/>
              </w:rPr>
              <w:t>Correction on Type 1 configured grant PUSCH transmission associated with two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13452" w14:textId="77777777" w:rsidR="009632D9" w:rsidRPr="00E17FE7" w:rsidRDefault="009632D9"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27D3547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71046D3"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79E43F"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360554" w14:textId="658198DE"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772315" w14:textId="1B4637BC"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9C5FB"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CF0A6"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8C834" w14:textId="67645DEC"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CR on collision in Type 1B and Type 2 PPW for FR2 inter-band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539B2"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6706A1B9"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D622BA5"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314FA1"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C8A289" w14:textId="49682F12"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053CF" w14:textId="0B177E78"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17B8"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6E0C9"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A4B12" w14:textId="63A6580D"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Correction on DL PDSCH validity for multi-PDSCH scheduling via single DCI mTRP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ED964"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24C97" w:rsidRPr="0048482F" w14:paraId="0B296A9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D6134FD" w14:textId="77777777" w:rsidR="00E24C97" w:rsidRPr="00E17FE7" w:rsidRDefault="00E24C9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3AAC2B" w14:textId="77777777" w:rsidR="00E24C97" w:rsidRPr="00E17FE7" w:rsidRDefault="00E24C9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EBDACA" w14:textId="0934D268" w:rsidR="00E24C97" w:rsidRPr="00247E5B" w:rsidRDefault="00E24C9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356A41" w14:textId="20C4E1D2" w:rsidR="00E24C97" w:rsidRPr="00E17FE7" w:rsidRDefault="00E24C9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DE2E" w14:textId="77777777" w:rsidR="00E24C97" w:rsidRDefault="00E24C9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8F1C" w14:textId="77777777" w:rsidR="00E24C97" w:rsidRDefault="00E24C9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8090C" w14:textId="1066FB71" w:rsidR="00E24C97" w:rsidRPr="00757904" w:rsidRDefault="00E24C97" w:rsidP="001D5C0A">
            <w:pPr>
              <w:spacing w:after="0"/>
              <w:rPr>
                <w:rFonts w:ascii="Arial" w:hAnsi="Arial" w:cs="Arial"/>
                <w:noProof/>
                <w:sz w:val="16"/>
                <w:szCs w:val="16"/>
              </w:rPr>
            </w:pPr>
            <w:r w:rsidRPr="00E24C97">
              <w:rPr>
                <w:rFonts w:ascii="Arial" w:hAnsi="Arial" w:cs="Arial"/>
                <w:noProof/>
                <w:sz w:val="16"/>
                <w:szCs w:val="16"/>
              </w:rPr>
              <w:t>CR on the MBS reception type combinations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166E" w14:textId="77777777" w:rsidR="00E24C97" w:rsidRPr="00E17FE7" w:rsidRDefault="00E24C9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C439D" w:rsidRPr="0048482F" w14:paraId="563C2830"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5DC9443" w14:textId="77777777" w:rsidR="004C439D" w:rsidRPr="00E17FE7" w:rsidRDefault="004C439D"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309E37" w14:textId="77777777" w:rsidR="004C439D" w:rsidRPr="00E17FE7" w:rsidRDefault="004C439D"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6326F95" w14:textId="28BB37B6" w:rsidR="004C439D" w:rsidRPr="00247E5B" w:rsidRDefault="004C439D"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F8B88" w14:textId="2C1E130A" w:rsidR="004C439D" w:rsidRPr="00E17FE7" w:rsidRDefault="004C439D"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8C987" w14:textId="77777777" w:rsidR="004C439D" w:rsidRDefault="004C439D"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83A2E" w14:textId="72DA98D8" w:rsidR="004C439D" w:rsidRDefault="004C439D"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CAD2F" w14:textId="3EF7B426" w:rsidR="004C439D" w:rsidRPr="00757904" w:rsidRDefault="004C439D" w:rsidP="001D5C0A">
            <w:pPr>
              <w:spacing w:after="0"/>
              <w:rPr>
                <w:rFonts w:ascii="Arial" w:hAnsi="Arial" w:cs="Arial"/>
                <w:noProof/>
                <w:sz w:val="16"/>
                <w:szCs w:val="16"/>
              </w:rPr>
            </w:pPr>
            <w:r w:rsidRPr="004C439D">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CBFEF" w14:textId="77777777" w:rsidR="004C439D" w:rsidRPr="00E17FE7" w:rsidRDefault="004C439D"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31812" w:rsidRPr="0048482F" w14:paraId="729E8A3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AD6A787" w14:textId="77777777" w:rsidR="00731812" w:rsidRPr="00E17FE7" w:rsidRDefault="0073181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E5B2D9" w14:textId="77777777" w:rsidR="00731812" w:rsidRPr="00E17FE7" w:rsidRDefault="0073181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0AE947" w14:textId="30737B06" w:rsidR="00731812" w:rsidRPr="00247E5B" w:rsidRDefault="0073181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41658" w14:textId="00203E5C" w:rsidR="00731812" w:rsidRPr="00E17FE7" w:rsidRDefault="0073181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A07BB" w14:textId="144AE503" w:rsidR="00731812" w:rsidRDefault="00731812" w:rsidP="001D5C0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78201" w14:textId="60BE114A" w:rsidR="00731812" w:rsidRDefault="0073181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31795" w14:textId="431A9EF4" w:rsidR="00731812" w:rsidRPr="0018270F" w:rsidRDefault="00731812" w:rsidP="001D5C0A">
            <w:pPr>
              <w:spacing w:after="0"/>
              <w:rPr>
                <w:rFonts w:ascii="Arial" w:hAnsi="Arial" w:cs="Arial"/>
                <w:noProof/>
                <w:sz w:val="16"/>
                <w:szCs w:val="16"/>
              </w:rPr>
            </w:pPr>
            <w:r w:rsidRPr="004C439D">
              <w:rPr>
                <w:rFonts w:ascii="Arial" w:hAnsi="Arial" w:cs="Arial"/>
                <w:noProof/>
                <w:sz w:val="16"/>
                <w:szCs w:val="16"/>
              </w:rPr>
              <w:t>Rel-1</w:t>
            </w:r>
            <w:r>
              <w:rPr>
                <w:rFonts w:ascii="Arial" w:hAnsi="Arial" w:cs="Arial"/>
                <w:noProof/>
                <w:sz w:val="16"/>
                <w:szCs w:val="16"/>
              </w:rPr>
              <w:t>7</w:t>
            </w:r>
            <w:r w:rsidRPr="004C439D">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CAA50" w14:textId="77777777" w:rsidR="00731812" w:rsidRPr="00E17FE7" w:rsidRDefault="0073181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700A9" w:rsidRPr="0048482F" w14:paraId="41E46B5F"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124B168F" w14:textId="77777777" w:rsidR="001700A9" w:rsidRPr="00E17FE7" w:rsidRDefault="001700A9"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AD32FB" w14:textId="77777777" w:rsidR="001700A9" w:rsidRPr="00E17FE7" w:rsidRDefault="001700A9"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89A884" w14:textId="01EB62F0" w:rsidR="001700A9" w:rsidRPr="00247E5B" w:rsidRDefault="001700A9"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12A7EA" w14:textId="5D1AC584" w:rsidR="001700A9" w:rsidRPr="00E17FE7" w:rsidRDefault="001700A9"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0C5A6" w14:textId="31134022" w:rsidR="001700A9" w:rsidRDefault="001700A9"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B6511" w14:textId="77777777" w:rsidR="001700A9" w:rsidRDefault="001700A9"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2F70" w14:textId="289B43ED" w:rsidR="001700A9" w:rsidRPr="0018270F" w:rsidRDefault="001700A9" w:rsidP="00D46039">
            <w:pPr>
              <w:spacing w:after="0"/>
              <w:rPr>
                <w:rFonts w:ascii="Arial" w:hAnsi="Arial" w:cs="Arial"/>
                <w:noProof/>
                <w:sz w:val="16"/>
                <w:szCs w:val="16"/>
              </w:rPr>
            </w:pPr>
            <w:r w:rsidRPr="001700A9">
              <w:rPr>
                <w:rFonts w:ascii="Arial" w:hAnsi="Arial" w:cs="Arial"/>
                <w:noProof/>
                <w:sz w:val="16"/>
                <w:szCs w:val="16"/>
              </w:rPr>
              <w:t>CR on UE TEG margin value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5DBF7" w14:textId="77777777" w:rsidR="001700A9" w:rsidRPr="00E17FE7" w:rsidRDefault="001700A9"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3E928CBF"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19FBD804"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9ACCB8"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ACA2AE" w14:textId="77777777"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E9E686" w14:textId="08C18504"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D5914"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F2929"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ADC04" w14:textId="4E978B98"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Correction on configuration of UE Tx TEG association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7624B"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6F79DD58"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0F6A36B8"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8C1DF25"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9A9862" w14:textId="15F69F9E"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D4D0E1" w14:textId="3245F18E"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0315"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1113"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0D495" w14:textId="6854DE17"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CR on frequency hopping for PUSCH and SRS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800F7"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707EE283"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4C9DAE35"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31043D"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81F5" w14:textId="7A384CEE"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928021" w14:textId="15310E6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A29A8"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D10A9"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4FC30" w14:textId="767B765C"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CR on beam application time for unified TCI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7A47"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E16F6C8"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70F2534D"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729468"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5B40EC2" w14:textId="77777777"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6EC10" w14:textId="616953B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F583"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951F2"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7982F6" w14:textId="11AA116E"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on SRI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ED3D"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0521A26"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4DED417A"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F5D68A"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F343137" w14:textId="0DE5865F"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0F6F4" w14:textId="6BAB5D23"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EBEBC"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8392C"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5FEA9" w14:textId="1D21CEB0"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of RV of CG PUSCH repetitions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83A5"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4DFAD6CE"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736A4716"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36007E"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BDB205" w14:textId="357F7B1B"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635843" w14:textId="36479C4C"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DD224"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373B6"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AF5A5" w14:textId="440083DE"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Correction on DL PRS priority states in PPW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E7D5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35E3742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51DC720F"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107AD3"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44AE2B" w14:textId="5F0D1208"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DA8655" w14:textId="409F5466"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3522"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336A"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85015" w14:textId="5EF21C03"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CR on UL Tx switching for PUCCH with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290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6B61B48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675FBAF1" w14:textId="77777777" w:rsidR="00FA14E9" w:rsidRPr="00E17FE7" w:rsidRDefault="00FA14E9" w:rsidP="00FA14E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938F4F" w14:textId="77777777" w:rsidR="00FA14E9" w:rsidRPr="00E17FE7" w:rsidRDefault="00FA14E9" w:rsidP="00FA14E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EDA8C8" w14:textId="73B3294A" w:rsidR="00FA14E9" w:rsidRPr="00247E5B" w:rsidRDefault="00FA14E9" w:rsidP="00FA14E9">
            <w:pPr>
              <w:pStyle w:val="TAC"/>
              <w:rPr>
                <w:color w:val="000000"/>
                <w:sz w:val="16"/>
                <w:szCs w:val="16"/>
                <w:lang w:val="en-GB"/>
              </w:rPr>
            </w:pPr>
            <w:r w:rsidRPr="007C07C9">
              <w:rPr>
                <w:color w:val="000000"/>
                <w:sz w:val="16"/>
                <w:szCs w:val="16"/>
                <w:lang w:val="en-GB"/>
              </w:rPr>
              <w:t>RP-2228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70EDC2" w14:textId="526787F5" w:rsidR="00FA14E9" w:rsidRPr="00E17FE7" w:rsidRDefault="00FA14E9" w:rsidP="00FA14E9">
            <w:pPr>
              <w:pStyle w:val="TAL"/>
              <w:jc w:val="center"/>
              <w:rPr>
                <w:color w:val="000000"/>
                <w:sz w:val="16"/>
                <w:szCs w:val="16"/>
                <w:lang w:val="en-GB"/>
              </w:rPr>
            </w:pPr>
            <w:r w:rsidRPr="00E17FE7">
              <w:rPr>
                <w:color w:val="000000"/>
                <w:sz w:val="16"/>
                <w:szCs w:val="16"/>
                <w:lang w:val="en-GB"/>
              </w:rPr>
              <w:t>0</w:t>
            </w:r>
            <w:r>
              <w:rPr>
                <w:color w:val="000000"/>
                <w:sz w:val="16"/>
                <w:szCs w:val="16"/>
                <w:lang w:val="en-GB"/>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CA92" w14:textId="77777777" w:rsidR="00FA14E9" w:rsidRDefault="00FA14E9" w:rsidP="00FA14E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12B7D" w14:textId="09045525" w:rsidR="00FA14E9" w:rsidRDefault="00FA14E9" w:rsidP="00FA14E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E47A7" w14:textId="233AB0B8" w:rsidR="00FA14E9" w:rsidRPr="0018270F" w:rsidRDefault="00FA14E9" w:rsidP="00FA14E9">
            <w:pPr>
              <w:spacing w:after="0"/>
              <w:rPr>
                <w:rFonts w:ascii="Arial" w:hAnsi="Arial" w:cs="Arial"/>
                <w:noProof/>
                <w:sz w:val="16"/>
                <w:szCs w:val="16"/>
              </w:rPr>
            </w:pPr>
            <w:r w:rsidRPr="00FA14E9">
              <w:rPr>
                <w:rFonts w:ascii="Arial" w:hAnsi="Arial" w:cs="Arial"/>
                <w:noProof/>
                <w:sz w:val="16"/>
                <w:szCs w:val="16"/>
              </w:rPr>
              <w:t xml:space="preserve">Correction on Priority rules for CSI reports in TS 38.214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FCB93" w14:textId="77777777" w:rsidR="00FA14E9" w:rsidRPr="00E17FE7" w:rsidRDefault="00FA14E9" w:rsidP="00FA14E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A306E" w:rsidRPr="0048482F" w14:paraId="07F54673"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65BC07F8" w14:textId="77777777" w:rsidR="001A306E" w:rsidRPr="00E17FE7" w:rsidRDefault="001A306E"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8A9DEA" w14:textId="77777777" w:rsidR="001A306E" w:rsidRPr="00E17FE7" w:rsidRDefault="001A306E"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D91EA1" w14:textId="532F27A7" w:rsidR="001A306E" w:rsidRPr="00247E5B" w:rsidRDefault="001A306E"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78F3D0" w14:textId="5B408DCF" w:rsidR="001A306E" w:rsidRPr="00E17FE7" w:rsidRDefault="001A306E"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E2691" w14:textId="77777777" w:rsidR="001A306E" w:rsidRDefault="001A306E"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3E66" w14:textId="3DC226C9" w:rsidR="001A306E" w:rsidRDefault="001A306E"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8B1F7" w14:textId="206A0199" w:rsidR="001A306E" w:rsidRPr="0018270F" w:rsidRDefault="001A306E" w:rsidP="00104CB3">
            <w:pPr>
              <w:spacing w:after="0"/>
              <w:rPr>
                <w:rFonts w:ascii="Arial" w:hAnsi="Arial" w:cs="Arial"/>
                <w:noProof/>
                <w:sz w:val="16"/>
                <w:szCs w:val="16"/>
              </w:rPr>
            </w:pPr>
            <w:r w:rsidRPr="001A306E">
              <w:rPr>
                <w:rFonts w:ascii="Arial" w:hAnsi="Arial" w:cs="Arial"/>
                <w:noProof/>
                <w:sz w:val="16"/>
                <w:szCs w:val="16"/>
              </w:rPr>
              <w:t>Correction on events for restarting of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FFB38" w14:textId="77777777" w:rsidR="001A306E" w:rsidRPr="00E17FE7" w:rsidRDefault="001A306E"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41A51768"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7ADDB87" w14:textId="77777777" w:rsidR="00F835CA" w:rsidRPr="00E17FE7" w:rsidRDefault="00F835CA" w:rsidP="00104CB3">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CBA468"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6F05DE"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0F88E" w14:textId="6E29B1A0"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C306F"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AEBCA"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47994" w14:textId="5C2361A7"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DMRS bundling for reduced capability HD-UE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8EA65"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7FD7ADF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75906A1" w14:textId="77777777" w:rsidR="00F835CA" w:rsidRPr="00E17FE7" w:rsidRDefault="00F835CA"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027CE"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E3D119"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D95598" w14:textId="4335CBED"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73D3"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923B2"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B266C" w14:textId="78A05EF0"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determination N∙K for DMRS bundling of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F75E"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1154C21C"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107D5298"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D64AD7"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01E7BB" w14:textId="55F83189"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3D1AA" w14:textId="278299AE"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53B4"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AFE6E"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F73DD" w14:textId="41132234"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CR on rate-matching pattern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CBE14"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5E5C6999"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5CD0E53A"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F6C68C"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2BD8F4" w14:textId="527D38A0"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ED84B" w14:textId="209FC8C8"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C6BF1"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5ED52"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E246D" w14:textId="7974029B"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Correction on duplicated part on UE procedure for determining a resource conflict between TS 38.213 and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847F0"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B80B23" w:rsidRPr="0048482F" w14:paraId="055AF776"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3CB8D6A0" w14:textId="77777777" w:rsidR="00B80B23" w:rsidRPr="00E17FE7" w:rsidRDefault="00B80B23"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0E9484" w14:textId="77777777" w:rsidR="00B80B23" w:rsidRPr="00E17FE7" w:rsidRDefault="00B80B23"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C643E01" w14:textId="77777777" w:rsidR="00B80B23" w:rsidRPr="00247E5B" w:rsidRDefault="00B80B23"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AB9316" w14:textId="4005302F" w:rsidR="00B80B23" w:rsidRPr="00E17FE7" w:rsidRDefault="00B80B23"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6B452" w14:textId="77777777" w:rsidR="00B80B23" w:rsidRDefault="00B80B23"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0750D" w14:textId="77777777" w:rsidR="00B80B23" w:rsidRDefault="00B80B23"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71D3C" w14:textId="2C7ABECA" w:rsidR="00B80B23" w:rsidRPr="0018270F" w:rsidRDefault="00B80B23" w:rsidP="00104CB3">
            <w:pPr>
              <w:spacing w:after="0"/>
              <w:rPr>
                <w:rFonts w:ascii="Arial" w:hAnsi="Arial" w:cs="Arial"/>
                <w:noProof/>
                <w:sz w:val="16"/>
                <w:szCs w:val="16"/>
              </w:rPr>
            </w:pPr>
            <w:r w:rsidRPr="00B80B23">
              <w:rPr>
                <w:rFonts w:ascii="Arial" w:hAnsi="Arial" w:cs="Arial"/>
                <w:noProof/>
                <w:sz w:val="16"/>
                <w:szCs w:val="16"/>
              </w:rPr>
              <w:t>Correction on the re-evaluation and pre-emption checking for periodic and aperiodic transmissions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95266" w14:textId="77777777" w:rsidR="00B80B23" w:rsidRPr="00E17FE7" w:rsidRDefault="00B80B23"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70529" w:rsidRPr="0048482F" w14:paraId="0ED7BC33"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0F516DD" w14:textId="77777777" w:rsidR="00070529" w:rsidRPr="00E17FE7" w:rsidRDefault="0007052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7ACD5C" w14:textId="77777777" w:rsidR="00070529" w:rsidRPr="00E17FE7" w:rsidRDefault="0007052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32541A7" w14:textId="2A9921F7" w:rsidR="00070529" w:rsidRPr="00247E5B" w:rsidRDefault="0007052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5467A1" w14:textId="569DFD6C" w:rsidR="00070529" w:rsidRPr="00E17FE7" w:rsidRDefault="0007052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85BAB" w14:textId="77777777" w:rsidR="00070529" w:rsidRDefault="0007052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160E0" w14:textId="77777777" w:rsidR="00070529" w:rsidRDefault="0007052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E3C3B" w14:textId="0D84ED05" w:rsidR="00070529" w:rsidRPr="0018270F" w:rsidRDefault="00070529" w:rsidP="00104CB3">
            <w:pPr>
              <w:spacing w:after="0"/>
              <w:rPr>
                <w:rFonts w:ascii="Arial" w:hAnsi="Arial" w:cs="Arial"/>
                <w:noProof/>
                <w:sz w:val="16"/>
                <w:szCs w:val="16"/>
              </w:rPr>
            </w:pPr>
            <w:r w:rsidRPr="00070529">
              <w:rPr>
                <w:rFonts w:ascii="Arial" w:hAnsi="Arial" w:cs="Arial"/>
                <w:noProof/>
                <w:sz w:val="16"/>
                <w:szCs w:val="16"/>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6885" w14:textId="77777777" w:rsidR="00070529" w:rsidRPr="00E17FE7" w:rsidRDefault="0007052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40AF" w:rsidRPr="0048482F" w14:paraId="2CAC0D1A"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8A80D5A" w14:textId="3F2B3EA2"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14FB9B" w14:textId="1BADE5FE"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052ED7" w14:textId="71FC27A9"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E2DD86" w14:textId="213CCF2E"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93B58"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65465"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06DB9" w14:textId="6389C3C6"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Correction on timeline requirements when configured with uci-MuxWithDiffPrio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338B" w14:textId="474DB3DF"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4E40AF" w:rsidRPr="0048482F" w14:paraId="52F99161"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4D874447" w14:textId="77777777"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5346C3" w14:textId="77777777"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CE810D" w14:textId="4A170934"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9C43D" w14:textId="2C9A4562"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A1D05"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81FE3"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FD7D" w14:textId="7104C050"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CR on power control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7CD3" w14:textId="77777777"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95D95" w:rsidRPr="0048482F" w14:paraId="2ECEE72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CDF1721" w14:textId="77777777" w:rsidR="00895D95" w:rsidRPr="00E17FE7" w:rsidRDefault="00895D95"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872E3F" w14:textId="77777777" w:rsidR="00895D95" w:rsidRPr="00E17FE7" w:rsidRDefault="00895D95"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5F808" w14:textId="0CC514DC" w:rsidR="00895D95" w:rsidRPr="00247E5B" w:rsidRDefault="00895D95"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09403E" w14:textId="64EFACA7" w:rsidR="00895D95" w:rsidRPr="00E17FE7" w:rsidRDefault="00895D95"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275BF" w14:textId="77777777" w:rsidR="00895D95" w:rsidRDefault="00895D95"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BF786" w14:textId="77777777" w:rsidR="00895D95" w:rsidRDefault="00895D95"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3D966" w14:textId="14E16B93" w:rsidR="00895D95" w:rsidRPr="0018270F" w:rsidRDefault="00895D95" w:rsidP="00147AA4">
            <w:pPr>
              <w:spacing w:after="0"/>
              <w:rPr>
                <w:rFonts w:ascii="Arial" w:hAnsi="Arial" w:cs="Arial"/>
                <w:noProof/>
                <w:sz w:val="16"/>
                <w:szCs w:val="16"/>
              </w:rPr>
            </w:pPr>
            <w:r w:rsidRPr="00895D95">
              <w:rPr>
                <w:rFonts w:ascii="Arial" w:hAnsi="Arial" w:cs="Arial"/>
                <w:noProof/>
                <w:sz w:val="16"/>
                <w:szCs w:val="16"/>
              </w:rPr>
              <w:t>Corrections to aperiodic CSI-RS timing for mixed numerologies configuration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7F281" w14:textId="77777777" w:rsidR="00895D95" w:rsidRPr="00E17FE7" w:rsidRDefault="00895D95"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19558C6"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757C747D"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28DE3E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6C3456" w14:textId="53FAA157"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209BE9" w14:textId="0A7D09A7"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A1D3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FFCE7"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2B06" w14:textId="0CA0A7AD"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slot offset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3775"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2456ABB5"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D4F83A8"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7AB181"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3F863E0" w14:textId="33C3EF4C"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1C6330" w14:textId="3D030BB3"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07F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CA5A3"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B3150" w14:textId="20E3780E"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SPS and dynamic scheduling PDSCH(s) collision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8E66"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A733D31"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61843D4"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EEE27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7225BA" w14:textId="12F4D6F0"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1E2338" w14:textId="0B121208"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DC3C"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2A8D0"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30430" w14:textId="6ABD8544"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K2 indication for multi-PUSCH scheduling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46A00"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0CFDBE0"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E27C51F"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C1FDD2"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3326AB"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F75F7" w14:textId="7EA9B65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6AB6"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83D7"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579AA" w14:textId="00AA7E8A"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channel measurement and interference measurement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94F3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40CAC08"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4DA32B16"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B8BBEB"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0DE071" w14:textId="7C4ADB2A"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82020" w14:textId="1C02C7C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533A3"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A96AF"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38054" w14:textId="6A44ACA6"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Clarification of a field in SCI format 2-C indicating the time offset of the first resource of each tuple with respect to the reference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FEAA"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694F6B3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508B75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6E512E"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2D43FA"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95A7BC" w14:textId="084F5D34"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AFF0"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5F74"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CDA1B" w14:textId="4A477E8C"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the resource selection mechanism indicated by higher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8061C"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3FD6E8FF"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6DCA779"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117E79"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2DDB5F" w14:textId="3EB3CE44"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45C8A5" w14:textId="596A08BD"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F229B"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F64C8" w14:textId="7327DC2A" w:rsidR="000E34C6" w:rsidRDefault="000E34C6"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A29A5" w14:textId="4116F755"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PUSCH TDRA Tables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C626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15E072C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E6D7D3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697761"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159A42" w14:textId="1A53497C"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B9D89" w14:textId="33A098D9"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75627"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0F7A6" w14:textId="4E673D92"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98135" w14:textId="4579F6C2"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reservation periodicity for re-evaluation and 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EA94B"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6512FB9C"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89997F2"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66D83C"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824DEA"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F3D4DD" w14:textId="112928C1"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75F"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DED20"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E8E49" w14:textId="0DE20591"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periodic-based partial sensing occasion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5601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3EF876C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79507A23"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A77F8"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2892442"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40D689" w14:textId="441A7C5E"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32873"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A629"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A3954" w14:textId="6E01345B"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resource selection based on decoded PSCCH and measured 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1B77"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51A700C3"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0FA488B"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CBDCB53"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2DE5EC"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A8678" w14:textId="14F7BCF5"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58D79"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9AB"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E1F61" w14:textId="5523069E"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the parameter description for Y’ candidate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67FF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23AAC"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E0D139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B518F1"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C8A98E9" w14:textId="488521E8"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1907CD" w14:textId="374B56E4"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CFF30"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6CBB9"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258A5" w14:textId="2BA2F3E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HARQ-ACK for beam indication in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F5CA8"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92EEA"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08953F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668A4A"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BD3F9C7" w14:textId="41E216A3"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1EB72" w14:textId="4DEBAAE7"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53AF"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4BDF"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80C" w14:textId="2E43D12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FDMed unicast PDSCH and group-common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80CA0"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7EF6B3D6"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89920C7"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B1EF3"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2F3401" w14:textId="77777777"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EB0193" w14:textId="4196FCF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83DF2"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D22B7"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989FE" w14:textId="3143A878"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CR on rate matching pattern number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FA201"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12A48B53"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87E9D31"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C613A30"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023806" w14:textId="085BB268"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304C" w14:textId="46885F4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59F96"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81E61"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21D64" w14:textId="03E8D3AD"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Corrections on invalid symbol determination for PUSCH repetition Type B transmission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E8157"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4A63C234"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833347A"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711BAB"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3F1F74" w14:textId="3B49B4E1"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65EAF" w14:textId="1EF36294"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B4C99"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3AF" w14:textId="1E6B12B6" w:rsidR="007333A2" w:rsidRDefault="007333A2"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55310" w14:textId="075A0D4A"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7BA2"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9328B" w:rsidRPr="0048482F" w14:paraId="19BF9952"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1E014F48" w14:textId="77777777" w:rsidR="0079328B" w:rsidRPr="00E17FE7" w:rsidRDefault="0079328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4B428A" w14:textId="77777777" w:rsidR="0079328B" w:rsidRPr="00E17FE7" w:rsidRDefault="0079328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4899D" w14:textId="3C97F6D2" w:rsidR="0079328B" w:rsidRPr="00247E5B" w:rsidRDefault="0079328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6031F1" w14:textId="70F85677" w:rsidR="0079328B" w:rsidRPr="00E17FE7" w:rsidRDefault="0079328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89F39" w14:textId="77777777" w:rsidR="0079328B" w:rsidRDefault="0079328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14226" w14:textId="0F3E0F8C" w:rsidR="0079328B" w:rsidRDefault="0079328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3699F" w14:textId="4A31F3A7" w:rsidR="0079328B" w:rsidRPr="0018270F" w:rsidRDefault="0079328B" w:rsidP="00147AA4">
            <w:pPr>
              <w:spacing w:after="0"/>
              <w:rPr>
                <w:rFonts w:ascii="Arial" w:hAnsi="Arial" w:cs="Arial"/>
                <w:noProof/>
                <w:sz w:val="16"/>
                <w:szCs w:val="16"/>
              </w:rPr>
            </w:pPr>
            <w:r w:rsidRPr="007333A2">
              <w:rPr>
                <w:rFonts w:ascii="Arial" w:hAnsi="Arial" w:cs="Arial"/>
                <w:noProof/>
                <w:sz w:val="16"/>
                <w:szCs w:val="16"/>
              </w:rPr>
              <w:t>Rel-1</w:t>
            </w:r>
            <w:r>
              <w:rPr>
                <w:rFonts w:ascii="Arial" w:hAnsi="Arial" w:cs="Arial"/>
                <w:noProof/>
                <w:sz w:val="16"/>
                <w:szCs w:val="16"/>
              </w:rPr>
              <w:t>7</w:t>
            </w:r>
            <w:r w:rsidRPr="007333A2">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7CCFC" w14:textId="77777777" w:rsidR="0079328B" w:rsidRPr="00E17FE7" w:rsidRDefault="0079328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37577A" w:rsidRPr="0048482F" w14:paraId="2E189E4D"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53691E2C" w14:textId="43F6D58E" w:rsidR="0037577A" w:rsidRPr="00E17FE7" w:rsidRDefault="0037577A"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B753B5" w14:textId="7C044657" w:rsidR="0037577A" w:rsidRPr="00E17FE7" w:rsidRDefault="0037577A"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12F270" w14:textId="20F6EB7B" w:rsidR="0037577A" w:rsidRPr="00247E5B" w:rsidRDefault="0037577A" w:rsidP="00E77979">
            <w:pPr>
              <w:pStyle w:val="TAC"/>
              <w:rPr>
                <w:color w:val="000000"/>
                <w:sz w:val="16"/>
                <w:szCs w:val="16"/>
                <w:lang w:val="en-GB"/>
              </w:rPr>
            </w:pPr>
            <w:r w:rsidRPr="0037577A">
              <w:rPr>
                <w:color w:val="000000"/>
                <w:sz w:val="16"/>
                <w:szCs w:val="16"/>
                <w:lang w:val="en-GB"/>
              </w:rPr>
              <w:t>RP-231220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B888F" w14:textId="7101B66C" w:rsidR="0037577A" w:rsidRPr="00E17FE7" w:rsidRDefault="0037577A"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2A693" w14:textId="77777777" w:rsidR="0037577A" w:rsidRDefault="0037577A"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D19F6" w14:textId="77777777" w:rsidR="0037577A" w:rsidRDefault="0037577A"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9D3EC" w14:textId="4754F60C" w:rsidR="0037577A" w:rsidRPr="0018270F" w:rsidRDefault="0037577A" w:rsidP="00E77979">
            <w:pPr>
              <w:spacing w:after="0"/>
              <w:rPr>
                <w:rFonts w:ascii="Arial" w:hAnsi="Arial" w:cs="Arial"/>
                <w:noProof/>
                <w:sz w:val="16"/>
                <w:szCs w:val="16"/>
              </w:rPr>
            </w:pPr>
            <w:r w:rsidRPr="0037577A">
              <w:rPr>
                <w:rFonts w:ascii="Arial" w:hAnsi="Arial" w:cs="Arial"/>
                <w:noProof/>
                <w:sz w:val="16"/>
                <w:szCs w:val="16"/>
              </w:rPr>
              <w:t>Corrections to timeline for CSI feedback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3F19B" w14:textId="2742D86A" w:rsidR="0037577A" w:rsidRPr="00E17FE7" w:rsidRDefault="0037577A"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37577A" w:rsidRPr="0048482F" w14:paraId="6C30103A"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3F564953" w14:textId="77777777" w:rsidR="0037577A" w:rsidRPr="00E17FE7" w:rsidRDefault="0037577A"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C47DC8D" w14:textId="77777777" w:rsidR="0037577A" w:rsidRPr="00E17FE7" w:rsidRDefault="0037577A"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BE5008A" w14:textId="2105D27D" w:rsidR="0037577A" w:rsidRPr="00247E5B" w:rsidRDefault="0037577A"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527697" w14:textId="195F2884" w:rsidR="0037577A" w:rsidRPr="00E17FE7" w:rsidRDefault="0037577A"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C4B21" w14:textId="77777777" w:rsidR="0037577A" w:rsidRDefault="0037577A"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B2DBF" w14:textId="77777777" w:rsidR="0037577A" w:rsidRDefault="0037577A"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16BC6C" w14:textId="5578BEB2" w:rsidR="0037577A" w:rsidRPr="0018270F" w:rsidRDefault="0037577A" w:rsidP="00E77979">
            <w:pPr>
              <w:spacing w:after="0"/>
              <w:rPr>
                <w:rFonts w:ascii="Arial" w:hAnsi="Arial" w:cs="Arial"/>
                <w:noProof/>
                <w:sz w:val="16"/>
                <w:szCs w:val="16"/>
              </w:rPr>
            </w:pPr>
            <w:r w:rsidRPr="0037577A">
              <w:rPr>
                <w:rFonts w:ascii="Arial" w:hAnsi="Arial" w:cs="Arial"/>
                <w:noProof/>
                <w:sz w:val="16"/>
                <w:szCs w:val="16"/>
              </w:rPr>
              <w:t>CR on the antenna switching capability indication for more than 4 Rx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75261" w14:textId="77777777" w:rsidR="0037577A" w:rsidRPr="00E17FE7" w:rsidRDefault="0037577A"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563441" w:rsidRPr="0048482F" w14:paraId="7F7BF48F"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0E721B6B" w14:textId="77777777" w:rsidR="00563441" w:rsidRPr="00E17FE7" w:rsidRDefault="00563441"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92A3D9" w14:textId="77777777" w:rsidR="00563441" w:rsidRPr="00E17FE7" w:rsidRDefault="00563441"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A49CB6" w14:textId="38730703" w:rsidR="00563441" w:rsidRPr="00247E5B" w:rsidRDefault="00563441"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1CED00" w14:textId="5775CFE0" w:rsidR="00563441" w:rsidRPr="00E17FE7" w:rsidRDefault="00563441"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EEA6" w14:textId="77777777" w:rsidR="00563441" w:rsidRDefault="00563441"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BFB05" w14:textId="351E0735" w:rsidR="00563441" w:rsidRDefault="00563441" w:rsidP="00E7797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C8CE" w14:textId="1E234E6C" w:rsidR="00563441" w:rsidRPr="0018270F" w:rsidRDefault="00563441" w:rsidP="00E77979">
            <w:pPr>
              <w:spacing w:after="0"/>
              <w:rPr>
                <w:rFonts w:ascii="Arial" w:hAnsi="Arial" w:cs="Arial"/>
                <w:noProof/>
                <w:sz w:val="16"/>
                <w:szCs w:val="16"/>
              </w:rPr>
            </w:pPr>
            <w:r w:rsidRPr="00563441">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96673" w14:textId="77777777" w:rsidR="00563441" w:rsidRPr="00E17FE7" w:rsidRDefault="00563441"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31B03FA"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416C6689"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A660EB"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E11EB1" w14:textId="4B12C9A8"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6347F0" w14:textId="210E0261"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A1A5"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52085" w14:textId="1CE1B5B8"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D3F3E" w14:textId="33864000"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Corrections to spatial domain filter determination for directional LBT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1ED1"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C59B33B"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454B999D"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050E864"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EFFB53" w14:textId="4EFE747C"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9856F" w14:textId="5B894379"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0B2DC"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AA352" w14:textId="552F7527" w:rsidR="00C573C5" w:rsidRDefault="00C573C5" w:rsidP="00E7797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8754D" w14:textId="1F0480EA"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F632"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C8B79D8"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1E55951F"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469323"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878D7E" w14:textId="13D92346"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4BE435" w14:textId="1BEB45F0"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E7908"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5EF16" w14:textId="0412D6EE"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0E43" w14:textId="491C681B"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Clarification for half-duplex consideration in partial sensing based re-evaluation/pre-emption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9F011"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D7D92F6"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68D5AA98"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FE84D9"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3B6DCC" w14:textId="019C1300" w:rsidR="00C573C5" w:rsidRPr="00247E5B" w:rsidRDefault="00C573C5" w:rsidP="00E77979">
            <w:pPr>
              <w:pStyle w:val="TAC"/>
              <w:rPr>
                <w:color w:val="000000"/>
                <w:sz w:val="16"/>
                <w:szCs w:val="16"/>
                <w:lang w:val="en-GB"/>
              </w:rPr>
            </w:pPr>
            <w:r w:rsidRPr="0037577A">
              <w:rPr>
                <w:color w:val="000000"/>
                <w:sz w:val="16"/>
                <w:szCs w:val="16"/>
                <w:lang w:val="en-GB"/>
              </w:rPr>
              <w:t>RP-2312</w:t>
            </w:r>
            <w:r w:rsidR="00C33BF5">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FF357" w14:textId="13F900A6"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w:t>
            </w:r>
            <w:r w:rsidR="00C33BF5">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2E57"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A25C" w14:textId="77777777"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68CB3" w14:textId="0390F478" w:rsidR="00C573C5" w:rsidRPr="0018270F" w:rsidRDefault="00C33BF5" w:rsidP="00E77979">
            <w:pPr>
              <w:spacing w:after="0"/>
              <w:rPr>
                <w:rFonts w:ascii="Arial" w:hAnsi="Arial" w:cs="Arial"/>
                <w:noProof/>
                <w:sz w:val="16"/>
                <w:szCs w:val="16"/>
              </w:rPr>
            </w:pPr>
            <w:r w:rsidRPr="00C33BF5">
              <w:rPr>
                <w:rFonts w:ascii="Arial" w:hAnsi="Arial" w:cs="Arial"/>
                <w:noProof/>
                <w:sz w:val="16"/>
                <w:szCs w:val="16"/>
              </w:rPr>
              <w:t>Correction on default beam and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6A5F"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33BF5" w:rsidRPr="0048482F" w14:paraId="67C75574"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72032CBE" w14:textId="77777777" w:rsidR="00C33BF5" w:rsidRPr="00E17FE7" w:rsidRDefault="00C33BF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D87213" w14:textId="77777777" w:rsidR="00C33BF5" w:rsidRPr="00E17FE7" w:rsidRDefault="00C33BF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9D4940" w14:textId="77777777" w:rsidR="00C33BF5" w:rsidRPr="00247E5B" w:rsidRDefault="00C33BF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0FE9F3" w14:textId="62F1F5FF" w:rsidR="00C33BF5" w:rsidRPr="00E17FE7" w:rsidRDefault="00C33BF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F6FB" w14:textId="77777777" w:rsidR="00C33BF5" w:rsidRDefault="00C33BF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5BDA5" w14:textId="77777777" w:rsidR="00C33BF5" w:rsidRDefault="00C33BF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94133" w14:textId="6E51DCDF" w:rsidR="00C33BF5" w:rsidRPr="0018270F" w:rsidRDefault="00C33BF5" w:rsidP="00E77979">
            <w:pPr>
              <w:spacing w:after="0"/>
              <w:rPr>
                <w:rFonts w:ascii="Arial" w:hAnsi="Arial" w:cs="Arial"/>
                <w:noProof/>
                <w:sz w:val="16"/>
                <w:szCs w:val="16"/>
              </w:rPr>
            </w:pPr>
            <w:r w:rsidRPr="00C33BF5">
              <w:rPr>
                <w:rFonts w:ascii="Arial" w:hAnsi="Arial" w:cs="Arial"/>
                <w:noProof/>
                <w:sz w:val="16"/>
                <w:szCs w:val="16"/>
              </w:rPr>
              <w:t>Correction on SFN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72EB3" w14:textId="77777777" w:rsidR="00C33BF5" w:rsidRPr="00E17FE7" w:rsidRDefault="00C33BF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D20585" w:rsidRPr="0048482F" w14:paraId="44900E77"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6438891F" w14:textId="77777777" w:rsidR="00D20585" w:rsidRPr="00E17FE7" w:rsidRDefault="00D2058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F14EE3" w14:textId="77777777" w:rsidR="00D20585" w:rsidRPr="00E17FE7" w:rsidRDefault="00D2058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6C587F" w14:textId="7E43D0EA" w:rsidR="00D20585" w:rsidRPr="00247E5B" w:rsidRDefault="00D2058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8BC78B" w14:textId="4FAB12DF" w:rsidR="00D20585" w:rsidRPr="00E17FE7" w:rsidRDefault="00D2058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FD4F" w14:textId="77777777" w:rsidR="00D20585" w:rsidRDefault="00D2058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C830F" w14:textId="77777777" w:rsidR="00D20585" w:rsidRDefault="00D2058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BB9A" w14:textId="4CAB2FB7" w:rsidR="00D20585" w:rsidRPr="0018270F" w:rsidRDefault="00D20585" w:rsidP="00E77979">
            <w:pPr>
              <w:spacing w:after="0"/>
              <w:rPr>
                <w:rFonts w:ascii="Arial" w:hAnsi="Arial" w:cs="Arial"/>
                <w:noProof/>
                <w:sz w:val="16"/>
                <w:szCs w:val="16"/>
              </w:rPr>
            </w:pPr>
            <w:r w:rsidRPr="00D2058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5E507" w14:textId="77777777" w:rsidR="00D20585" w:rsidRPr="00E17FE7" w:rsidRDefault="00D2058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631574" w:rsidRPr="0048482F" w14:paraId="56101CB2"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1AEDBD3C" w14:textId="4FA2D256" w:rsidR="00631574" w:rsidRPr="00E17FE7" w:rsidRDefault="00631574"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8175FF" w14:textId="137B942F" w:rsidR="00631574" w:rsidRPr="00E17FE7" w:rsidRDefault="00631574"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989140" w14:textId="36108903" w:rsidR="00631574" w:rsidRPr="00247E5B" w:rsidRDefault="00631574"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092762" w14:textId="501DA78C" w:rsidR="00631574" w:rsidRPr="00E17FE7" w:rsidRDefault="00631574"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899FE" w14:textId="77777777" w:rsidR="00631574" w:rsidRDefault="00631574"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8725F" w14:textId="77777777" w:rsidR="00631574" w:rsidRDefault="00631574"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8A331" w14:textId="45B97549" w:rsidR="00631574" w:rsidRPr="0018270F" w:rsidRDefault="00631574" w:rsidP="000C7284">
            <w:pPr>
              <w:spacing w:after="0"/>
              <w:rPr>
                <w:rFonts w:ascii="Arial" w:hAnsi="Arial" w:cs="Arial"/>
                <w:noProof/>
                <w:sz w:val="16"/>
                <w:szCs w:val="16"/>
              </w:rPr>
            </w:pPr>
            <w:r w:rsidRPr="00631574">
              <w:rPr>
                <w:rFonts w:ascii="Arial" w:hAnsi="Arial" w:cs="Arial"/>
                <w:noProof/>
                <w:sz w:val="16"/>
                <w:szCs w:val="16"/>
              </w:rPr>
              <w:t>CR on RI restriction description for NCJT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9723B" w14:textId="5F5D3513" w:rsidR="00631574" w:rsidRPr="00E17FE7" w:rsidRDefault="00631574"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631574" w:rsidRPr="0048482F" w14:paraId="2263F399"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2B19E12F" w14:textId="77777777" w:rsidR="00631574" w:rsidRPr="00E17FE7" w:rsidRDefault="00631574"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E0934E" w14:textId="77777777" w:rsidR="00631574" w:rsidRPr="00E17FE7" w:rsidRDefault="00631574"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7FD8E6" w14:textId="114D6251" w:rsidR="00631574" w:rsidRPr="00247E5B" w:rsidRDefault="00631574"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B0C6EC" w14:textId="2555A27A" w:rsidR="00631574" w:rsidRPr="00E17FE7" w:rsidRDefault="00631574"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C1DA2" w14:textId="77777777" w:rsidR="00631574" w:rsidRDefault="00631574"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997C9" w14:textId="77777777" w:rsidR="00631574" w:rsidRDefault="00631574"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0BBE3" w14:textId="246C3F6C" w:rsidR="00631574" w:rsidRPr="0018270F" w:rsidRDefault="00631574" w:rsidP="000C7284">
            <w:pPr>
              <w:spacing w:after="0"/>
              <w:rPr>
                <w:rFonts w:ascii="Arial" w:hAnsi="Arial" w:cs="Arial"/>
                <w:noProof/>
                <w:sz w:val="16"/>
                <w:szCs w:val="16"/>
              </w:rPr>
            </w:pPr>
            <w:r w:rsidRPr="00631574">
              <w:rPr>
                <w:rFonts w:ascii="Arial" w:hAnsi="Arial" w:cs="Arial"/>
                <w:noProof/>
                <w:sz w:val="16"/>
                <w:szCs w:val="16"/>
              </w:rPr>
              <w:t>Correction on timeline requirements for simultaneous PUCCH and PUSCH transmission of different priorities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499FB" w14:textId="77777777" w:rsidR="00631574" w:rsidRPr="00E17FE7" w:rsidRDefault="00631574"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3BFF418A"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5724CC00" w14:textId="77777777" w:rsidR="004676D3" w:rsidRPr="00E17FE7" w:rsidRDefault="004676D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B30F8A" w14:textId="77777777" w:rsidR="004676D3" w:rsidRPr="00E17FE7" w:rsidRDefault="004676D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67FE6C" w14:textId="07B0E77E" w:rsidR="004676D3" w:rsidRPr="00247E5B" w:rsidRDefault="004676D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982E2F" w14:textId="068FE0D5" w:rsidR="004676D3" w:rsidRPr="00E17FE7" w:rsidRDefault="004676D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07659" w14:textId="77777777" w:rsidR="004676D3" w:rsidRDefault="004676D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913CA" w14:textId="77777777" w:rsidR="004676D3" w:rsidRDefault="004676D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915F4" w14:textId="01EEB46D" w:rsidR="004676D3" w:rsidRPr="0018270F" w:rsidRDefault="004676D3" w:rsidP="000C7284">
            <w:pPr>
              <w:spacing w:after="0"/>
              <w:rPr>
                <w:rFonts w:ascii="Arial" w:hAnsi="Arial" w:cs="Arial"/>
                <w:noProof/>
                <w:sz w:val="16"/>
                <w:szCs w:val="16"/>
              </w:rPr>
            </w:pPr>
            <w:r w:rsidRPr="004676D3">
              <w:rPr>
                <w:rFonts w:ascii="Arial" w:hAnsi="Arial" w:cs="Arial"/>
                <w:noProof/>
                <w:sz w:val="16"/>
                <w:szCs w:val="16"/>
              </w:rPr>
              <w:t>Correction on SP CSI multiplexing on PUSCH after DCI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C2F4C" w14:textId="77777777" w:rsidR="004676D3" w:rsidRPr="00E17FE7" w:rsidRDefault="004676D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59488DBD"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1B2FC387" w14:textId="77777777" w:rsidR="004676D3" w:rsidRPr="00E17FE7" w:rsidRDefault="004676D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6CD927" w14:textId="77777777" w:rsidR="004676D3" w:rsidRPr="00E17FE7" w:rsidRDefault="004676D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4D36F1A" w14:textId="77777777" w:rsidR="004676D3" w:rsidRPr="00247E5B" w:rsidRDefault="004676D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5A32A7" w14:textId="42B822B3" w:rsidR="004676D3" w:rsidRPr="00E17FE7" w:rsidRDefault="004676D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1467" w14:textId="77777777" w:rsidR="004676D3" w:rsidRDefault="004676D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95DE8" w14:textId="77777777" w:rsidR="004676D3" w:rsidRDefault="004676D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44062" w14:textId="1C84565F" w:rsidR="004676D3" w:rsidRPr="0018270F" w:rsidRDefault="004676D3" w:rsidP="000C7284">
            <w:pPr>
              <w:spacing w:after="0"/>
              <w:rPr>
                <w:rFonts w:ascii="Arial" w:hAnsi="Arial" w:cs="Arial"/>
                <w:noProof/>
                <w:sz w:val="16"/>
                <w:szCs w:val="16"/>
              </w:rPr>
            </w:pPr>
            <w:r w:rsidRPr="004676D3">
              <w:rPr>
                <w:rFonts w:ascii="Arial" w:hAnsi="Arial" w:cs="Arial"/>
                <w:noProof/>
                <w:sz w:val="16"/>
                <w:szCs w:val="16"/>
              </w:rPr>
              <w:t>Correction on SFN configuration for CSI-RS reception using default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6C4CB" w14:textId="77777777" w:rsidR="004676D3" w:rsidRPr="00E17FE7" w:rsidRDefault="004676D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724AA3" w:rsidRPr="0048482F" w14:paraId="0F758198"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7592FBB0" w14:textId="77777777" w:rsidR="00724AA3" w:rsidRPr="00E17FE7" w:rsidRDefault="00724AA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2CE779D" w14:textId="77777777" w:rsidR="00724AA3" w:rsidRPr="00E17FE7" w:rsidRDefault="00724AA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CF926E" w14:textId="0E79072C" w:rsidR="00724AA3" w:rsidRPr="00247E5B" w:rsidRDefault="00724AA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w:t>
            </w:r>
            <w:r w:rsidR="00977687">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18257" w14:textId="5E1502E8" w:rsidR="00724AA3" w:rsidRPr="00E17FE7" w:rsidRDefault="00724AA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w:t>
            </w:r>
            <w:r w:rsidR="00977687">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23186" w14:textId="77777777" w:rsidR="00724AA3" w:rsidRDefault="00724AA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CD6D" w14:textId="77777777" w:rsidR="00724AA3" w:rsidRDefault="00724AA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FB03A" w14:textId="739C2B6B" w:rsidR="00724AA3" w:rsidRPr="0018270F" w:rsidRDefault="00977687" w:rsidP="000C7284">
            <w:pPr>
              <w:spacing w:after="0"/>
              <w:rPr>
                <w:rFonts w:ascii="Arial" w:hAnsi="Arial" w:cs="Arial"/>
                <w:noProof/>
                <w:sz w:val="16"/>
                <w:szCs w:val="16"/>
              </w:rPr>
            </w:pPr>
            <w:r w:rsidRPr="00977687">
              <w:rPr>
                <w:rFonts w:ascii="Arial" w:hAnsi="Arial" w:cs="Arial"/>
                <w:noProof/>
                <w:sz w:val="16"/>
                <w:szCs w:val="16"/>
              </w:rPr>
              <w:t>Correction on PUSCH repetition type B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894E9" w14:textId="77777777" w:rsidR="00724AA3" w:rsidRPr="00E17FE7" w:rsidRDefault="00724AA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977687" w:rsidRPr="0048482F" w14:paraId="2303B82F"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26D0176E" w14:textId="77777777" w:rsidR="00977687" w:rsidRPr="00E17FE7" w:rsidRDefault="00977687"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1F8FE9" w14:textId="77777777" w:rsidR="00977687" w:rsidRPr="00E17FE7" w:rsidRDefault="00977687"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E092EC" w14:textId="77777777" w:rsidR="00977687" w:rsidRPr="00247E5B" w:rsidRDefault="00977687"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120D4" w14:textId="40138F31" w:rsidR="00977687" w:rsidRPr="00E17FE7" w:rsidRDefault="00977687"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4E97" w14:textId="77777777" w:rsidR="00977687" w:rsidRDefault="00977687"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4CE25" w14:textId="77777777" w:rsidR="00977687" w:rsidRDefault="00977687"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552BD" w14:textId="063B498B" w:rsidR="00977687" w:rsidRPr="0018270F" w:rsidRDefault="00977687" w:rsidP="000C7284">
            <w:pPr>
              <w:spacing w:after="0"/>
              <w:rPr>
                <w:rFonts w:ascii="Arial" w:hAnsi="Arial" w:cs="Arial"/>
                <w:noProof/>
                <w:sz w:val="16"/>
                <w:szCs w:val="16"/>
              </w:rPr>
            </w:pPr>
            <w:r w:rsidRPr="00977687">
              <w:rPr>
                <w:rFonts w:ascii="Arial" w:hAnsi="Arial" w:cs="Arial"/>
                <w:noProof/>
                <w:sz w:val="16"/>
                <w:szCs w:val="16"/>
              </w:rPr>
              <w:t>Correction on the calculation of the number of coded modulation symbols for UCI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C259" w14:textId="77777777" w:rsidR="00977687" w:rsidRPr="00E17FE7" w:rsidRDefault="00977687"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830F05" w:rsidRPr="0048482F" w14:paraId="033C0F15"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522834B8" w14:textId="77777777" w:rsidR="00830F05" w:rsidRPr="00E17FE7" w:rsidRDefault="00830F05"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7B4FA2" w14:textId="77777777" w:rsidR="00830F05" w:rsidRPr="00E17FE7" w:rsidRDefault="00830F05"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4AADD0E" w14:textId="5414AB20" w:rsidR="00830F05" w:rsidRPr="00247E5B" w:rsidRDefault="00830F05"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EF4ECE" w14:textId="13841366" w:rsidR="00830F05" w:rsidRPr="00E17FE7" w:rsidRDefault="00830F05"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F2441" w14:textId="77777777" w:rsidR="00830F05" w:rsidRDefault="00830F05"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EAF45" w14:textId="77777777" w:rsidR="00830F05" w:rsidRDefault="00830F05"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6EC38" w14:textId="7A3B2F23" w:rsidR="00830F05" w:rsidRPr="0018270F" w:rsidRDefault="00830F05" w:rsidP="000C7284">
            <w:pPr>
              <w:spacing w:after="0"/>
              <w:rPr>
                <w:rFonts w:ascii="Arial" w:hAnsi="Arial" w:cs="Arial"/>
                <w:noProof/>
                <w:sz w:val="16"/>
                <w:szCs w:val="16"/>
              </w:rPr>
            </w:pPr>
            <w:r w:rsidRPr="00830F0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0E774" w14:textId="77777777" w:rsidR="00830F05" w:rsidRPr="00E17FE7" w:rsidRDefault="00830F05"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bl>
    <w:p w14:paraId="0F6CBBC8" w14:textId="77777777" w:rsidR="003C3971" w:rsidRPr="0048482F" w:rsidRDefault="003C3971" w:rsidP="003B1261">
      <w:pPr>
        <w:rPr>
          <w:color w:val="000000"/>
        </w:rPr>
      </w:pPr>
    </w:p>
    <w:sectPr w:rsidR="003C3971" w:rsidRPr="0048482F" w:rsidSect="000B6BF1">
      <w:headerReference w:type="default" r:id="rId2264"/>
      <w:footerReference w:type="default" r:id="rId22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026C3F" w14:textId="77777777" w:rsidR="000403E6" w:rsidRDefault="000403E6">
      <w:r>
        <w:separator/>
      </w:r>
    </w:p>
    <w:p w14:paraId="5EFF6335" w14:textId="77777777" w:rsidR="000403E6" w:rsidRDefault="000403E6"/>
  </w:endnote>
  <w:endnote w:type="continuationSeparator" w:id="0">
    <w:p w14:paraId="0B5296BE" w14:textId="77777777" w:rsidR="000403E6" w:rsidRDefault="000403E6">
      <w:r>
        <w:continuationSeparator/>
      </w:r>
    </w:p>
    <w:p w14:paraId="7A6DAD1E" w14:textId="77777777" w:rsidR="000403E6" w:rsidRDefault="000403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Microsoft YaHei"/>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roman"/>
    <w:pitch w:val="variable"/>
    <w:sig w:usb0="A00002FF" w:usb1="28CFFCFA" w:usb2="00000016" w:usb3="00000000" w:csb0="00100001" w:csb1="00000000"/>
  </w:font>
  <w:font w:name="Gulim">
    <w:altName w:val="Malgun Gothic"/>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altName w:val="Malgun Gothic"/>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altName w:val="Yu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KaiTi_GB2312">
    <w:altName w:val="Microsoft YaHei"/>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2FA25" w14:textId="77777777" w:rsidR="0022770A" w:rsidRDefault="0022770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D3890" w14:textId="77777777" w:rsidR="0022770A" w:rsidRDefault="0022770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E94A9" w14:textId="77777777" w:rsidR="0022770A" w:rsidRDefault="0022770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01AD68" w14:textId="77777777" w:rsidR="000403E6" w:rsidRDefault="000403E6">
      <w:r>
        <w:separator/>
      </w:r>
    </w:p>
    <w:p w14:paraId="626632F7" w14:textId="77777777" w:rsidR="000403E6" w:rsidRDefault="000403E6"/>
  </w:footnote>
  <w:footnote w:type="continuationSeparator" w:id="0">
    <w:p w14:paraId="67E46A4F" w14:textId="77777777" w:rsidR="000403E6" w:rsidRDefault="000403E6">
      <w:r>
        <w:continuationSeparator/>
      </w:r>
    </w:p>
    <w:p w14:paraId="40CF541B" w14:textId="77777777" w:rsidR="000403E6" w:rsidRDefault="000403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0FED7" w14:textId="77777777" w:rsidR="0022770A" w:rsidRDefault="0022770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D53646" w14:textId="77777777" w:rsidR="0022770A" w:rsidRDefault="0022770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6DF87" w14:textId="77777777" w:rsidR="0022770A" w:rsidRDefault="0022770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3B682" w14:textId="2B20962A"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770A">
      <w:rPr>
        <w:rFonts w:ascii="Arial" w:hAnsi="Arial" w:cs="Arial"/>
        <w:b/>
        <w:noProof/>
        <w:sz w:val="18"/>
        <w:szCs w:val="18"/>
      </w:rPr>
      <w:t>3GPP TS 38.214 V17.7.0 (2023-09)</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1A41E804"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770A">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9"/>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8"/>
  </w:num>
  <w:num w:numId="18" w16cid:durableId="1462117951">
    <w:abstractNumId w:val="17"/>
  </w:num>
  <w:num w:numId="19" w16cid:durableId="1103720169">
    <w:abstractNumId w:val="0"/>
  </w:num>
  <w:num w:numId="20" w16cid:durableId="1319503127">
    <w:abstractNumId w:val="29"/>
  </w:num>
  <w:num w:numId="21" w16cid:durableId="437334965">
    <w:abstractNumId w:val="40"/>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1"/>
  </w:num>
  <w:num w:numId="29" w16cid:durableId="821770507">
    <w:abstractNumId w:val="35"/>
  </w:num>
  <w:num w:numId="30" w16cid:durableId="1946696403">
    <w:abstractNumId w:val="12"/>
  </w:num>
  <w:num w:numId="31" w16cid:durableId="404690724">
    <w:abstractNumId w:val="42"/>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 w:numId="42" w16cid:durableId="1002397398">
    <w:abstractNumId w:val="3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2EF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3E6"/>
    <w:rsid w:val="000406D3"/>
    <w:rsid w:val="00040FB6"/>
    <w:rsid w:val="00041538"/>
    <w:rsid w:val="000420AD"/>
    <w:rsid w:val="00042433"/>
    <w:rsid w:val="00043ADE"/>
    <w:rsid w:val="0004416A"/>
    <w:rsid w:val="00044181"/>
    <w:rsid w:val="00044A78"/>
    <w:rsid w:val="00044E3F"/>
    <w:rsid w:val="00044FA9"/>
    <w:rsid w:val="00046F2E"/>
    <w:rsid w:val="00047653"/>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1E17"/>
    <w:rsid w:val="0006282D"/>
    <w:rsid w:val="0006328B"/>
    <w:rsid w:val="0006419B"/>
    <w:rsid w:val="0006466D"/>
    <w:rsid w:val="000655A6"/>
    <w:rsid w:val="00065E83"/>
    <w:rsid w:val="0006656E"/>
    <w:rsid w:val="00066873"/>
    <w:rsid w:val="00066975"/>
    <w:rsid w:val="00066BB5"/>
    <w:rsid w:val="00067696"/>
    <w:rsid w:val="000704B7"/>
    <w:rsid w:val="00070529"/>
    <w:rsid w:val="00072204"/>
    <w:rsid w:val="00072C59"/>
    <w:rsid w:val="000735D8"/>
    <w:rsid w:val="00073C08"/>
    <w:rsid w:val="00074461"/>
    <w:rsid w:val="00074A7D"/>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C7941"/>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4C6"/>
    <w:rsid w:val="000E3D7D"/>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B39"/>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243"/>
    <w:rsid w:val="00133311"/>
    <w:rsid w:val="0013337A"/>
    <w:rsid w:val="00134928"/>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4DCB"/>
    <w:rsid w:val="00145176"/>
    <w:rsid w:val="00145377"/>
    <w:rsid w:val="001456FB"/>
    <w:rsid w:val="00145886"/>
    <w:rsid w:val="00145C38"/>
    <w:rsid w:val="001477E7"/>
    <w:rsid w:val="00147DA3"/>
    <w:rsid w:val="00150560"/>
    <w:rsid w:val="0015079E"/>
    <w:rsid w:val="001515C9"/>
    <w:rsid w:val="00151854"/>
    <w:rsid w:val="00151BF9"/>
    <w:rsid w:val="00152743"/>
    <w:rsid w:val="00152B7E"/>
    <w:rsid w:val="00154566"/>
    <w:rsid w:val="001546B8"/>
    <w:rsid w:val="0015479F"/>
    <w:rsid w:val="001554C3"/>
    <w:rsid w:val="00156337"/>
    <w:rsid w:val="001566F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014"/>
    <w:rsid w:val="00166A39"/>
    <w:rsid w:val="00166A66"/>
    <w:rsid w:val="001671F6"/>
    <w:rsid w:val="0016747E"/>
    <w:rsid w:val="0016773F"/>
    <w:rsid w:val="00167D17"/>
    <w:rsid w:val="001700A9"/>
    <w:rsid w:val="001700E4"/>
    <w:rsid w:val="00170291"/>
    <w:rsid w:val="0017078E"/>
    <w:rsid w:val="00171E19"/>
    <w:rsid w:val="001721F0"/>
    <w:rsid w:val="00173201"/>
    <w:rsid w:val="001737CE"/>
    <w:rsid w:val="00173E80"/>
    <w:rsid w:val="00174B62"/>
    <w:rsid w:val="00176360"/>
    <w:rsid w:val="00176BF3"/>
    <w:rsid w:val="001774AE"/>
    <w:rsid w:val="00177C34"/>
    <w:rsid w:val="0018012C"/>
    <w:rsid w:val="00180B21"/>
    <w:rsid w:val="001815F3"/>
    <w:rsid w:val="001824FB"/>
    <w:rsid w:val="001826E1"/>
    <w:rsid w:val="0018270F"/>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306E"/>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442"/>
    <w:rsid w:val="001C148D"/>
    <w:rsid w:val="001C1560"/>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4F65"/>
    <w:rsid w:val="002267F5"/>
    <w:rsid w:val="00226824"/>
    <w:rsid w:val="0022770A"/>
    <w:rsid w:val="002309BA"/>
    <w:rsid w:val="00230B08"/>
    <w:rsid w:val="00230B7B"/>
    <w:rsid w:val="00230F5A"/>
    <w:rsid w:val="002317C5"/>
    <w:rsid w:val="002324E1"/>
    <w:rsid w:val="0023285C"/>
    <w:rsid w:val="00232CFA"/>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6770"/>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5BE3"/>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3B46"/>
    <w:rsid w:val="002649B1"/>
    <w:rsid w:val="00264BCA"/>
    <w:rsid w:val="00264CA4"/>
    <w:rsid w:val="00264CD0"/>
    <w:rsid w:val="002651FF"/>
    <w:rsid w:val="002657A7"/>
    <w:rsid w:val="002660FE"/>
    <w:rsid w:val="00266218"/>
    <w:rsid w:val="0026648A"/>
    <w:rsid w:val="0026673B"/>
    <w:rsid w:val="00266A17"/>
    <w:rsid w:val="002677C0"/>
    <w:rsid w:val="00270124"/>
    <w:rsid w:val="00271093"/>
    <w:rsid w:val="00271C6E"/>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588"/>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5D77"/>
    <w:rsid w:val="00307484"/>
    <w:rsid w:val="0030788C"/>
    <w:rsid w:val="0031004F"/>
    <w:rsid w:val="0031095B"/>
    <w:rsid w:val="00310D9C"/>
    <w:rsid w:val="00310E99"/>
    <w:rsid w:val="00311858"/>
    <w:rsid w:val="003122E8"/>
    <w:rsid w:val="003130C2"/>
    <w:rsid w:val="0031330D"/>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3BB7"/>
    <w:rsid w:val="0033462C"/>
    <w:rsid w:val="003348B8"/>
    <w:rsid w:val="003358C1"/>
    <w:rsid w:val="00335D96"/>
    <w:rsid w:val="00336932"/>
    <w:rsid w:val="00336CC1"/>
    <w:rsid w:val="00336EA5"/>
    <w:rsid w:val="00337A30"/>
    <w:rsid w:val="0034067E"/>
    <w:rsid w:val="00341CA6"/>
    <w:rsid w:val="003422FB"/>
    <w:rsid w:val="003427E5"/>
    <w:rsid w:val="00342A06"/>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17"/>
    <w:rsid w:val="00367CA1"/>
    <w:rsid w:val="003711FC"/>
    <w:rsid w:val="003715B9"/>
    <w:rsid w:val="00371E36"/>
    <w:rsid w:val="0037272D"/>
    <w:rsid w:val="00372C0F"/>
    <w:rsid w:val="003736D8"/>
    <w:rsid w:val="00373EAB"/>
    <w:rsid w:val="003744FC"/>
    <w:rsid w:val="00374829"/>
    <w:rsid w:val="0037555F"/>
    <w:rsid w:val="0037577A"/>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AF8"/>
    <w:rsid w:val="004174BC"/>
    <w:rsid w:val="004179AB"/>
    <w:rsid w:val="00417D34"/>
    <w:rsid w:val="00417D79"/>
    <w:rsid w:val="00420CDF"/>
    <w:rsid w:val="0042112F"/>
    <w:rsid w:val="00421BD4"/>
    <w:rsid w:val="0042209D"/>
    <w:rsid w:val="004225D3"/>
    <w:rsid w:val="004238BC"/>
    <w:rsid w:val="00423C36"/>
    <w:rsid w:val="00425C97"/>
    <w:rsid w:val="00425EBF"/>
    <w:rsid w:val="004260F3"/>
    <w:rsid w:val="00426904"/>
    <w:rsid w:val="00426EC7"/>
    <w:rsid w:val="0042740B"/>
    <w:rsid w:val="004275DE"/>
    <w:rsid w:val="00430B98"/>
    <w:rsid w:val="00431182"/>
    <w:rsid w:val="00431349"/>
    <w:rsid w:val="004314AF"/>
    <w:rsid w:val="00431624"/>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E5F"/>
    <w:rsid w:val="0044502D"/>
    <w:rsid w:val="00445752"/>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AC6"/>
    <w:rsid w:val="00455C4A"/>
    <w:rsid w:val="004563E6"/>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CC1"/>
    <w:rsid w:val="00465E9F"/>
    <w:rsid w:val="00466125"/>
    <w:rsid w:val="00466CF2"/>
    <w:rsid w:val="004671A4"/>
    <w:rsid w:val="004676D3"/>
    <w:rsid w:val="00470BBC"/>
    <w:rsid w:val="00471A3B"/>
    <w:rsid w:val="00471D3B"/>
    <w:rsid w:val="00472209"/>
    <w:rsid w:val="004742B2"/>
    <w:rsid w:val="00474448"/>
    <w:rsid w:val="00474A3C"/>
    <w:rsid w:val="004753AB"/>
    <w:rsid w:val="0047590E"/>
    <w:rsid w:val="00476428"/>
    <w:rsid w:val="00476AF3"/>
    <w:rsid w:val="00477899"/>
    <w:rsid w:val="00477B6F"/>
    <w:rsid w:val="00480B1C"/>
    <w:rsid w:val="00480D8A"/>
    <w:rsid w:val="00480DE3"/>
    <w:rsid w:val="00481F2D"/>
    <w:rsid w:val="004822E5"/>
    <w:rsid w:val="00482633"/>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41E"/>
    <w:rsid w:val="004917AB"/>
    <w:rsid w:val="004919B7"/>
    <w:rsid w:val="00492285"/>
    <w:rsid w:val="00492FD9"/>
    <w:rsid w:val="0049433F"/>
    <w:rsid w:val="00494588"/>
    <w:rsid w:val="00494BDF"/>
    <w:rsid w:val="00495460"/>
    <w:rsid w:val="00496B4F"/>
    <w:rsid w:val="004A01C4"/>
    <w:rsid w:val="004A0453"/>
    <w:rsid w:val="004A0AD6"/>
    <w:rsid w:val="004A0B3A"/>
    <w:rsid w:val="004A1743"/>
    <w:rsid w:val="004A1C35"/>
    <w:rsid w:val="004A1DDD"/>
    <w:rsid w:val="004A22E9"/>
    <w:rsid w:val="004A34FF"/>
    <w:rsid w:val="004A43DB"/>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D3E"/>
    <w:rsid w:val="004B3B80"/>
    <w:rsid w:val="004B3BFC"/>
    <w:rsid w:val="004B3DAF"/>
    <w:rsid w:val="004B461C"/>
    <w:rsid w:val="004B4AF1"/>
    <w:rsid w:val="004B70E0"/>
    <w:rsid w:val="004C0483"/>
    <w:rsid w:val="004C0B9B"/>
    <w:rsid w:val="004C2797"/>
    <w:rsid w:val="004C439D"/>
    <w:rsid w:val="004C5D2B"/>
    <w:rsid w:val="004C6D2F"/>
    <w:rsid w:val="004C7F1A"/>
    <w:rsid w:val="004D019F"/>
    <w:rsid w:val="004D0808"/>
    <w:rsid w:val="004D0B09"/>
    <w:rsid w:val="004D1452"/>
    <w:rsid w:val="004D1A1E"/>
    <w:rsid w:val="004D212C"/>
    <w:rsid w:val="004D21CE"/>
    <w:rsid w:val="004D2316"/>
    <w:rsid w:val="004D252B"/>
    <w:rsid w:val="004D29AD"/>
    <w:rsid w:val="004D2A4C"/>
    <w:rsid w:val="004D3578"/>
    <w:rsid w:val="004D3A03"/>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40AF"/>
    <w:rsid w:val="004E530B"/>
    <w:rsid w:val="004E5414"/>
    <w:rsid w:val="004E5AF2"/>
    <w:rsid w:val="004E5F51"/>
    <w:rsid w:val="004E7218"/>
    <w:rsid w:val="004E725D"/>
    <w:rsid w:val="004E7688"/>
    <w:rsid w:val="004E7F5C"/>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BC1"/>
    <w:rsid w:val="00504E49"/>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595"/>
    <w:rsid w:val="005327FE"/>
    <w:rsid w:val="00532AB7"/>
    <w:rsid w:val="005331CF"/>
    <w:rsid w:val="005345F8"/>
    <w:rsid w:val="00534A4C"/>
    <w:rsid w:val="00535DEE"/>
    <w:rsid w:val="00535EE2"/>
    <w:rsid w:val="00536708"/>
    <w:rsid w:val="005367DE"/>
    <w:rsid w:val="00536F4F"/>
    <w:rsid w:val="00540B57"/>
    <w:rsid w:val="00541038"/>
    <w:rsid w:val="00542063"/>
    <w:rsid w:val="00543D57"/>
    <w:rsid w:val="00543E6C"/>
    <w:rsid w:val="00544642"/>
    <w:rsid w:val="005449BE"/>
    <w:rsid w:val="005454FF"/>
    <w:rsid w:val="00545939"/>
    <w:rsid w:val="00545E1E"/>
    <w:rsid w:val="00546085"/>
    <w:rsid w:val="005463CE"/>
    <w:rsid w:val="00546577"/>
    <w:rsid w:val="00546EE9"/>
    <w:rsid w:val="00546FF8"/>
    <w:rsid w:val="005478D2"/>
    <w:rsid w:val="00547E5A"/>
    <w:rsid w:val="00547FDC"/>
    <w:rsid w:val="00550BDB"/>
    <w:rsid w:val="005518D2"/>
    <w:rsid w:val="00551C8C"/>
    <w:rsid w:val="00551D0B"/>
    <w:rsid w:val="00551E65"/>
    <w:rsid w:val="0055245E"/>
    <w:rsid w:val="005528AC"/>
    <w:rsid w:val="00553F10"/>
    <w:rsid w:val="00554087"/>
    <w:rsid w:val="005544C1"/>
    <w:rsid w:val="0055668A"/>
    <w:rsid w:val="00557677"/>
    <w:rsid w:val="00557E87"/>
    <w:rsid w:val="00561AF7"/>
    <w:rsid w:val="00561B88"/>
    <w:rsid w:val="00561C23"/>
    <w:rsid w:val="00561C9A"/>
    <w:rsid w:val="0056214C"/>
    <w:rsid w:val="0056272B"/>
    <w:rsid w:val="00563441"/>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5D5"/>
    <w:rsid w:val="00596965"/>
    <w:rsid w:val="00597391"/>
    <w:rsid w:val="00597CDD"/>
    <w:rsid w:val="005A039F"/>
    <w:rsid w:val="005A058D"/>
    <w:rsid w:val="005A0BE4"/>
    <w:rsid w:val="005A0EA3"/>
    <w:rsid w:val="005A1F20"/>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A10"/>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85F"/>
    <w:rsid w:val="005D5E73"/>
    <w:rsid w:val="005D63D8"/>
    <w:rsid w:val="005D6554"/>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AEE"/>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7BC"/>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1574"/>
    <w:rsid w:val="00632985"/>
    <w:rsid w:val="00632ADD"/>
    <w:rsid w:val="00632D85"/>
    <w:rsid w:val="00632DCF"/>
    <w:rsid w:val="00633CD7"/>
    <w:rsid w:val="00634F34"/>
    <w:rsid w:val="00635239"/>
    <w:rsid w:val="0063647F"/>
    <w:rsid w:val="00636BB0"/>
    <w:rsid w:val="00643F7D"/>
    <w:rsid w:val="0064507F"/>
    <w:rsid w:val="00645F93"/>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12AB"/>
    <w:rsid w:val="00691930"/>
    <w:rsid w:val="00691DFE"/>
    <w:rsid w:val="00692210"/>
    <w:rsid w:val="006930B2"/>
    <w:rsid w:val="00693472"/>
    <w:rsid w:val="0069409B"/>
    <w:rsid w:val="00694174"/>
    <w:rsid w:val="00694554"/>
    <w:rsid w:val="0069460E"/>
    <w:rsid w:val="0069582E"/>
    <w:rsid w:val="00696DE0"/>
    <w:rsid w:val="00697C85"/>
    <w:rsid w:val="006A0604"/>
    <w:rsid w:val="006A09F7"/>
    <w:rsid w:val="006A0A7E"/>
    <w:rsid w:val="006A0AA9"/>
    <w:rsid w:val="006A1CC6"/>
    <w:rsid w:val="006A3296"/>
    <w:rsid w:val="006A3A21"/>
    <w:rsid w:val="006A40DC"/>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18B8"/>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3617"/>
    <w:rsid w:val="006E39FE"/>
    <w:rsid w:val="006E4812"/>
    <w:rsid w:val="006E4C2E"/>
    <w:rsid w:val="006E5B82"/>
    <w:rsid w:val="006E5D5D"/>
    <w:rsid w:val="006E68A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C4B"/>
    <w:rsid w:val="007167F6"/>
    <w:rsid w:val="0071799C"/>
    <w:rsid w:val="00720BA7"/>
    <w:rsid w:val="00720E2B"/>
    <w:rsid w:val="00721444"/>
    <w:rsid w:val="00721677"/>
    <w:rsid w:val="00721722"/>
    <w:rsid w:val="0072201A"/>
    <w:rsid w:val="0072275B"/>
    <w:rsid w:val="007227F5"/>
    <w:rsid w:val="00722DE6"/>
    <w:rsid w:val="00723589"/>
    <w:rsid w:val="00724A32"/>
    <w:rsid w:val="00724AA3"/>
    <w:rsid w:val="0072509C"/>
    <w:rsid w:val="00726691"/>
    <w:rsid w:val="00726AC9"/>
    <w:rsid w:val="007270A8"/>
    <w:rsid w:val="007273E7"/>
    <w:rsid w:val="00727718"/>
    <w:rsid w:val="00730475"/>
    <w:rsid w:val="00730571"/>
    <w:rsid w:val="007307DD"/>
    <w:rsid w:val="00730E26"/>
    <w:rsid w:val="007317FC"/>
    <w:rsid w:val="00731812"/>
    <w:rsid w:val="00732091"/>
    <w:rsid w:val="00732114"/>
    <w:rsid w:val="00732435"/>
    <w:rsid w:val="007332E7"/>
    <w:rsid w:val="007333A2"/>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8F9"/>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4752"/>
    <w:rsid w:val="00774ECC"/>
    <w:rsid w:val="00774F96"/>
    <w:rsid w:val="007752CE"/>
    <w:rsid w:val="00776584"/>
    <w:rsid w:val="00776E59"/>
    <w:rsid w:val="00777419"/>
    <w:rsid w:val="0077767A"/>
    <w:rsid w:val="00777945"/>
    <w:rsid w:val="00777D0C"/>
    <w:rsid w:val="00780E3A"/>
    <w:rsid w:val="00781DB3"/>
    <w:rsid w:val="00781E21"/>
    <w:rsid w:val="00781F0F"/>
    <w:rsid w:val="007820EB"/>
    <w:rsid w:val="00782975"/>
    <w:rsid w:val="00782BC2"/>
    <w:rsid w:val="007834BD"/>
    <w:rsid w:val="00784A89"/>
    <w:rsid w:val="0078523C"/>
    <w:rsid w:val="007855D9"/>
    <w:rsid w:val="007868F8"/>
    <w:rsid w:val="0078695F"/>
    <w:rsid w:val="00786D35"/>
    <w:rsid w:val="00786E50"/>
    <w:rsid w:val="007873CB"/>
    <w:rsid w:val="0078743D"/>
    <w:rsid w:val="007875CC"/>
    <w:rsid w:val="0078792E"/>
    <w:rsid w:val="00787E92"/>
    <w:rsid w:val="00790D13"/>
    <w:rsid w:val="00792A4D"/>
    <w:rsid w:val="0079328B"/>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07C9"/>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9B0"/>
    <w:rsid w:val="00810D8F"/>
    <w:rsid w:val="008114E3"/>
    <w:rsid w:val="008115B1"/>
    <w:rsid w:val="008133D0"/>
    <w:rsid w:val="008140A9"/>
    <w:rsid w:val="00814BF9"/>
    <w:rsid w:val="00815717"/>
    <w:rsid w:val="008172EF"/>
    <w:rsid w:val="00820DDF"/>
    <w:rsid w:val="00820F0C"/>
    <w:rsid w:val="0082226E"/>
    <w:rsid w:val="00822ABB"/>
    <w:rsid w:val="00823BD7"/>
    <w:rsid w:val="00823EE1"/>
    <w:rsid w:val="008240CA"/>
    <w:rsid w:val="008244CE"/>
    <w:rsid w:val="0082582A"/>
    <w:rsid w:val="008259D3"/>
    <w:rsid w:val="00827AC8"/>
    <w:rsid w:val="0083019C"/>
    <w:rsid w:val="0083039B"/>
    <w:rsid w:val="00830EB1"/>
    <w:rsid w:val="00830F05"/>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24C8"/>
    <w:rsid w:val="0086363A"/>
    <w:rsid w:val="00863E1C"/>
    <w:rsid w:val="00864064"/>
    <w:rsid w:val="00864203"/>
    <w:rsid w:val="008643C0"/>
    <w:rsid w:val="008645F6"/>
    <w:rsid w:val="008653B9"/>
    <w:rsid w:val="00865F65"/>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374"/>
    <w:rsid w:val="00881A09"/>
    <w:rsid w:val="0088206C"/>
    <w:rsid w:val="00882390"/>
    <w:rsid w:val="008828E8"/>
    <w:rsid w:val="00882988"/>
    <w:rsid w:val="00882F96"/>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5D95"/>
    <w:rsid w:val="00896242"/>
    <w:rsid w:val="0089639E"/>
    <w:rsid w:val="00896AB7"/>
    <w:rsid w:val="00896FFC"/>
    <w:rsid w:val="00897228"/>
    <w:rsid w:val="0089742B"/>
    <w:rsid w:val="008A0570"/>
    <w:rsid w:val="008A1286"/>
    <w:rsid w:val="008A13CA"/>
    <w:rsid w:val="008A2A76"/>
    <w:rsid w:val="008A3A68"/>
    <w:rsid w:val="008A4239"/>
    <w:rsid w:val="008A55F9"/>
    <w:rsid w:val="008A5CBB"/>
    <w:rsid w:val="008A6EEC"/>
    <w:rsid w:val="008A7D11"/>
    <w:rsid w:val="008B0566"/>
    <w:rsid w:val="008B1180"/>
    <w:rsid w:val="008B14D5"/>
    <w:rsid w:val="008B1B4A"/>
    <w:rsid w:val="008B1D7D"/>
    <w:rsid w:val="008B225B"/>
    <w:rsid w:val="008B240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6DBD"/>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1441"/>
    <w:rsid w:val="008E296A"/>
    <w:rsid w:val="008E2C75"/>
    <w:rsid w:val="008E3066"/>
    <w:rsid w:val="008E3B9C"/>
    <w:rsid w:val="008E3D2E"/>
    <w:rsid w:val="008E3E0E"/>
    <w:rsid w:val="008E4429"/>
    <w:rsid w:val="008E478F"/>
    <w:rsid w:val="008E4BE5"/>
    <w:rsid w:val="008E5384"/>
    <w:rsid w:val="008E5858"/>
    <w:rsid w:val="008E5AA1"/>
    <w:rsid w:val="008E5DEA"/>
    <w:rsid w:val="008E6AE4"/>
    <w:rsid w:val="008E6EE0"/>
    <w:rsid w:val="008E6FB8"/>
    <w:rsid w:val="008E74EA"/>
    <w:rsid w:val="008E7826"/>
    <w:rsid w:val="008E7871"/>
    <w:rsid w:val="008F0B1D"/>
    <w:rsid w:val="008F1C19"/>
    <w:rsid w:val="008F1F35"/>
    <w:rsid w:val="008F2759"/>
    <w:rsid w:val="008F3F0D"/>
    <w:rsid w:val="008F3FE0"/>
    <w:rsid w:val="008F4215"/>
    <w:rsid w:val="008F441F"/>
    <w:rsid w:val="008F47E4"/>
    <w:rsid w:val="008F5D94"/>
    <w:rsid w:val="008F6BD8"/>
    <w:rsid w:val="008F6F16"/>
    <w:rsid w:val="008F7173"/>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5D69"/>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84B"/>
    <w:rsid w:val="00920CB0"/>
    <w:rsid w:val="00921548"/>
    <w:rsid w:val="00921821"/>
    <w:rsid w:val="009219B5"/>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2F94"/>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1AC5"/>
    <w:rsid w:val="009622D5"/>
    <w:rsid w:val="009628C8"/>
    <w:rsid w:val="009632D9"/>
    <w:rsid w:val="00963A38"/>
    <w:rsid w:val="00963D24"/>
    <w:rsid w:val="0096451A"/>
    <w:rsid w:val="00965399"/>
    <w:rsid w:val="009656B5"/>
    <w:rsid w:val="00966B5B"/>
    <w:rsid w:val="00970129"/>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687"/>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A7042"/>
    <w:rsid w:val="009B0244"/>
    <w:rsid w:val="009B03DF"/>
    <w:rsid w:val="009B0BB1"/>
    <w:rsid w:val="009B0E7F"/>
    <w:rsid w:val="009B17C6"/>
    <w:rsid w:val="009B18F9"/>
    <w:rsid w:val="009B1D47"/>
    <w:rsid w:val="009B26A2"/>
    <w:rsid w:val="009B295A"/>
    <w:rsid w:val="009B2F61"/>
    <w:rsid w:val="009B357A"/>
    <w:rsid w:val="009B42D2"/>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3C2A"/>
    <w:rsid w:val="009D5B66"/>
    <w:rsid w:val="009D5F8B"/>
    <w:rsid w:val="009D7312"/>
    <w:rsid w:val="009D760A"/>
    <w:rsid w:val="009E19E4"/>
    <w:rsid w:val="009E1AD8"/>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4F0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2380"/>
    <w:rsid w:val="00A33BD9"/>
    <w:rsid w:val="00A33CB4"/>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22A3"/>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480"/>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717"/>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434"/>
    <w:rsid w:val="00AB4A77"/>
    <w:rsid w:val="00AB59CC"/>
    <w:rsid w:val="00AB5E5F"/>
    <w:rsid w:val="00AB61AB"/>
    <w:rsid w:val="00AB61C1"/>
    <w:rsid w:val="00AB6995"/>
    <w:rsid w:val="00AB6F15"/>
    <w:rsid w:val="00AB6F1D"/>
    <w:rsid w:val="00AB75E5"/>
    <w:rsid w:val="00AB7720"/>
    <w:rsid w:val="00AB7BBA"/>
    <w:rsid w:val="00AC140C"/>
    <w:rsid w:val="00AC2659"/>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6E81"/>
    <w:rsid w:val="00AD73BD"/>
    <w:rsid w:val="00AD76F0"/>
    <w:rsid w:val="00AD7701"/>
    <w:rsid w:val="00AD7892"/>
    <w:rsid w:val="00AD78C7"/>
    <w:rsid w:val="00AE0AE2"/>
    <w:rsid w:val="00AE0BF7"/>
    <w:rsid w:val="00AE15E8"/>
    <w:rsid w:val="00AE1939"/>
    <w:rsid w:val="00AE1ECE"/>
    <w:rsid w:val="00AE25C5"/>
    <w:rsid w:val="00AE27A3"/>
    <w:rsid w:val="00AE3D3C"/>
    <w:rsid w:val="00AE5F9B"/>
    <w:rsid w:val="00AE684E"/>
    <w:rsid w:val="00AE6C62"/>
    <w:rsid w:val="00AE708B"/>
    <w:rsid w:val="00AF020B"/>
    <w:rsid w:val="00AF101E"/>
    <w:rsid w:val="00AF137B"/>
    <w:rsid w:val="00AF1803"/>
    <w:rsid w:val="00AF1BDE"/>
    <w:rsid w:val="00AF1CB9"/>
    <w:rsid w:val="00AF2F47"/>
    <w:rsid w:val="00AF3E4D"/>
    <w:rsid w:val="00AF3E75"/>
    <w:rsid w:val="00AF3F83"/>
    <w:rsid w:val="00AF464B"/>
    <w:rsid w:val="00AF5D22"/>
    <w:rsid w:val="00AF6F59"/>
    <w:rsid w:val="00AF746B"/>
    <w:rsid w:val="00AF7541"/>
    <w:rsid w:val="00AF79AA"/>
    <w:rsid w:val="00B004A0"/>
    <w:rsid w:val="00B01F1E"/>
    <w:rsid w:val="00B02FE5"/>
    <w:rsid w:val="00B030F0"/>
    <w:rsid w:val="00B03569"/>
    <w:rsid w:val="00B0450F"/>
    <w:rsid w:val="00B047F8"/>
    <w:rsid w:val="00B04B51"/>
    <w:rsid w:val="00B05104"/>
    <w:rsid w:val="00B05283"/>
    <w:rsid w:val="00B06F07"/>
    <w:rsid w:val="00B07004"/>
    <w:rsid w:val="00B07916"/>
    <w:rsid w:val="00B07BA1"/>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9B4"/>
    <w:rsid w:val="00B17B97"/>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383"/>
    <w:rsid w:val="00B41CC2"/>
    <w:rsid w:val="00B41D52"/>
    <w:rsid w:val="00B41F72"/>
    <w:rsid w:val="00B41FE4"/>
    <w:rsid w:val="00B4243B"/>
    <w:rsid w:val="00B42891"/>
    <w:rsid w:val="00B42FE6"/>
    <w:rsid w:val="00B4350A"/>
    <w:rsid w:val="00B4537F"/>
    <w:rsid w:val="00B45688"/>
    <w:rsid w:val="00B45F52"/>
    <w:rsid w:val="00B4749E"/>
    <w:rsid w:val="00B50F0F"/>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62C"/>
    <w:rsid w:val="00B65705"/>
    <w:rsid w:val="00B65DD1"/>
    <w:rsid w:val="00B66256"/>
    <w:rsid w:val="00B67057"/>
    <w:rsid w:val="00B67A51"/>
    <w:rsid w:val="00B67FA3"/>
    <w:rsid w:val="00B7027B"/>
    <w:rsid w:val="00B70CEF"/>
    <w:rsid w:val="00B71884"/>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23"/>
    <w:rsid w:val="00B80B8A"/>
    <w:rsid w:val="00B80E67"/>
    <w:rsid w:val="00B81E84"/>
    <w:rsid w:val="00B829F6"/>
    <w:rsid w:val="00B839BE"/>
    <w:rsid w:val="00B84848"/>
    <w:rsid w:val="00B84FDD"/>
    <w:rsid w:val="00B85525"/>
    <w:rsid w:val="00B8574A"/>
    <w:rsid w:val="00B86A76"/>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426B"/>
    <w:rsid w:val="00BA49FE"/>
    <w:rsid w:val="00BA5799"/>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39E"/>
    <w:rsid w:val="00C14A69"/>
    <w:rsid w:val="00C15B65"/>
    <w:rsid w:val="00C16BB7"/>
    <w:rsid w:val="00C17C44"/>
    <w:rsid w:val="00C209CC"/>
    <w:rsid w:val="00C21289"/>
    <w:rsid w:val="00C21661"/>
    <w:rsid w:val="00C21C2A"/>
    <w:rsid w:val="00C223C0"/>
    <w:rsid w:val="00C2277C"/>
    <w:rsid w:val="00C22D00"/>
    <w:rsid w:val="00C23F2F"/>
    <w:rsid w:val="00C24461"/>
    <w:rsid w:val="00C251D2"/>
    <w:rsid w:val="00C26D3F"/>
    <w:rsid w:val="00C27502"/>
    <w:rsid w:val="00C2798D"/>
    <w:rsid w:val="00C279EC"/>
    <w:rsid w:val="00C27B05"/>
    <w:rsid w:val="00C3042D"/>
    <w:rsid w:val="00C310A4"/>
    <w:rsid w:val="00C317A9"/>
    <w:rsid w:val="00C318F4"/>
    <w:rsid w:val="00C319A6"/>
    <w:rsid w:val="00C33079"/>
    <w:rsid w:val="00C33BF5"/>
    <w:rsid w:val="00C34A90"/>
    <w:rsid w:val="00C34C50"/>
    <w:rsid w:val="00C3575D"/>
    <w:rsid w:val="00C359FD"/>
    <w:rsid w:val="00C35D1F"/>
    <w:rsid w:val="00C3743F"/>
    <w:rsid w:val="00C37A19"/>
    <w:rsid w:val="00C37B88"/>
    <w:rsid w:val="00C40285"/>
    <w:rsid w:val="00C40B70"/>
    <w:rsid w:val="00C4103A"/>
    <w:rsid w:val="00C415A2"/>
    <w:rsid w:val="00C41C2B"/>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573C5"/>
    <w:rsid w:val="00C60621"/>
    <w:rsid w:val="00C611E1"/>
    <w:rsid w:val="00C625B4"/>
    <w:rsid w:val="00C62BE6"/>
    <w:rsid w:val="00C62F48"/>
    <w:rsid w:val="00C63554"/>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04CB"/>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412E"/>
    <w:rsid w:val="00CC4AEF"/>
    <w:rsid w:val="00CC5249"/>
    <w:rsid w:val="00CC5664"/>
    <w:rsid w:val="00CC57B7"/>
    <w:rsid w:val="00CC66AC"/>
    <w:rsid w:val="00CC7085"/>
    <w:rsid w:val="00CC7448"/>
    <w:rsid w:val="00CD034B"/>
    <w:rsid w:val="00CD0510"/>
    <w:rsid w:val="00CD077B"/>
    <w:rsid w:val="00CD0A0C"/>
    <w:rsid w:val="00CD0C0F"/>
    <w:rsid w:val="00CD0DF0"/>
    <w:rsid w:val="00CD198E"/>
    <w:rsid w:val="00CD19C7"/>
    <w:rsid w:val="00CD1ED4"/>
    <w:rsid w:val="00CD27CB"/>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72E"/>
    <w:rsid w:val="00CE686E"/>
    <w:rsid w:val="00CE6C23"/>
    <w:rsid w:val="00CE74DD"/>
    <w:rsid w:val="00CE7DC7"/>
    <w:rsid w:val="00CE7F0E"/>
    <w:rsid w:val="00CF024C"/>
    <w:rsid w:val="00CF0F6F"/>
    <w:rsid w:val="00CF1299"/>
    <w:rsid w:val="00CF12D8"/>
    <w:rsid w:val="00CF1848"/>
    <w:rsid w:val="00CF1C61"/>
    <w:rsid w:val="00CF26E9"/>
    <w:rsid w:val="00CF2D15"/>
    <w:rsid w:val="00CF2F19"/>
    <w:rsid w:val="00CF353E"/>
    <w:rsid w:val="00CF37B1"/>
    <w:rsid w:val="00CF40FC"/>
    <w:rsid w:val="00CF4B23"/>
    <w:rsid w:val="00CF4B7A"/>
    <w:rsid w:val="00CF60A9"/>
    <w:rsid w:val="00CF633A"/>
    <w:rsid w:val="00CF65A6"/>
    <w:rsid w:val="00CF68B4"/>
    <w:rsid w:val="00CF6CA8"/>
    <w:rsid w:val="00CF6CBA"/>
    <w:rsid w:val="00CF6FA1"/>
    <w:rsid w:val="00D00027"/>
    <w:rsid w:val="00D000F2"/>
    <w:rsid w:val="00D0058F"/>
    <w:rsid w:val="00D005D8"/>
    <w:rsid w:val="00D0159F"/>
    <w:rsid w:val="00D0298B"/>
    <w:rsid w:val="00D02AD2"/>
    <w:rsid w:val="00D02D03"/>
    <w:rsid w:val="00D034A6"/>
    <w:rsid w:val="00D038C2"/>
    <w:rsid w:val="00D03DAF"/>
    <w:rsid w:val="00D03F2C"/>
    <w:rsid w:val="00D03FE5"/>
    <w:rsid w:val="00D04D1E"/>
    <w:rsid w:val="00D05904"/>
    <w:rsid w:val="00D06339"/>
    <w:rsid w:val="00D07916"/>
    <w:rsid w:val="00D07DE6"/>
    <w:rsid w:val="00D1011A"/>
    <w:rsid w:val="00D10D6B"/>
    <w:rsid w:val="00D1127D"/>
    <w:rsid w:val="00D11293"/>
    <w:rsid w:val="00D11F23"/>
    <w:rsid w:val="00D124D4"/>
    <w:rsid w:val="00D12B5D"/>
    <w:rsid w:val="00D12C51"/>
    <w:rsid w:val="00D13DC9"/>
    <w:rsid w:val="00D13F2B"/>
    <w:rsid w:val="00D147C2"/>
    <w:rsid w:val="00D159F4"/>
    <w:rsid w:val="00D15A77"/>
    <w:rsid w:val="00D20585"/>
    <w:rsid w:val="00D20620"/>
    <w:rsid w:val="00D20AC4"/>
    <w:rsid w:val="00D20BA7"/>
    <w:rsid w:val="00D21D79"/>
    <w:rsid w:val="00D220FC"/>
    <w:rsid w:val="00D22A89"/>
    <w:rsid w:val="00D230E3"/>
    <w:rsid w:val="00D233BC"/>
    <w:rsid w:val="00D23406"/>
    <w:rsid w:val="00D238A4"/>
    <w:rsid w:val="00D23DD8"/>
    <w:rsid w:val="00D23E5C"/>
    <w:rsid w:val="00D24CDD"/>
    <w:rsid w:val="00D2509D"/>
    <w:rsid w:val="00D25490"/>
    <w:rsid w:val="00D2590E"/>
    <w:rsid w:val="00D2705E"/>
    <w:rsid w:val="00D273A1"/>
    <w:rsid w:val="00D30D1C"/>
    <w:rsid w:val="00D31C15"/>
    <w:rsid w:val="00D3217F"/>
    <w:rsid w:val="00D32257"/>
    <w:rsid w:val="00D323BB"/>
    <w:rsid w:val="00D32C58"/>
    <w:rsid w:val="00D34B43"/>
    <w:rsid w:val="00D34F44"/>
    <w:rsid w:val="00D351E9"/>
    <w:rsid w:val="00D35FED"/>
    <w:rsid w:val="00D36B28"/>
    <w:rsid w:val="00D36D9E"/>
    <w:rsid w:val="00D375DE"/>
    <w:rsid w:val="00D37F97"/>
    <w:rsid w:val="00D4070F"/>
    <w:rsid w:val="00D41762"/>
    <w:rsid w:val="00D41AF1"/>
    <w:rsid w:val="00D41C4E"/>
    <w:rsid w:val="00D42135"/>
    <w:rsid w:val="00D42C06"/>
    <w:rsid w:val="00D44178"/>
    <w:rsid w:val="00D44329"/>
    <w:rsid w:val="00D4670E"/>
    <w:rsid w:val="00D47922"/>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2D7"/>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7F8"/>
    <w:rsid w:val="00D96E28"/>
    <w:rsid w:val="00DA0A40"/>
    <w:rsid w:val="00DA1788"/>
    <w:rsid w:val="00DA1BCD"/>
    <w:rsid w:val="00DA3370"/>
    <w:rsid w:val="00DA52BB"/>
    <w:rsid w:val="00DA60C4"/>
    <w:rsid w:val="00DA6586"/>
    <w:rsid w:val="00DA7A03"/>
    <w:rsid w:val="00DA7AD5"/>
    <w:rsid w:val="00DB0680"/>
    <w:rsid w:val="00DB0C25"/>
    <w:rsid w:val="00DB1818"/>
    <w:rsid w:val="00DB1AC8"/>
    <w:rsid w:val="00DB231C"/>
    <w:rsid w:val="00DB2B2D"/>
    <w:rsid w:val="00DB2B46"/>
    <w:rsid w:val="00DB2CB8"/>
    <w:rsid w:val="00DB3822"/>
    <w:rsid w:val="00DB4089"/>
    <w:rsid w:val="00DB42D2"/>
    <w:rsid w:val="00DB5218"/>
    <w:rsid w:val="00DB5462"/>
    <w:rsid w:val="00DB638D"/>
    <w:rsid w:val="00DB6A74"/>
    <w:rsid w:val="00DB6E8A"/>
    <w:rsid w:val="00DB7543"/>
    <w:rsid w:val="00DB7613"/>
    <w:rsid w:val="00DB7FE0"/>
    <w:rsid w:val="00DC0198"/>
    <w:rsid w:val="00DC0319"/>
    <w:rsid w:val="00DC05DB"/>
    <w:rsid w:val="00DC0BC7"/>
    <w:rsid w:val="00DC0FF9"/>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8F"/>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4F7"/>
    <w:rsid w:val="00DE2AAE"/>
    <w:rsid w:val="00DE427B"/>
    <w:rsid w:val="00DE4A34"/>
    <w:rsid w:val="00DE4FD2"/>
    <w:rsid w:val="00DE54FE"/>
    <w:rsid w:val="00DE5E80"/>
    <w:rsid w:val="00DE65B6"/>
    <w:rsid w:val="00DE687A"/>
    <w:rsid w:val="00DE7845"/>
    <w:rsid w:val="00DE7EA3"/>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9A7"/>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4C97"/>
    <w:rsid w:val="00E250B0"/>
    <w:rsid w:val="00E2697A"/>
    <w:rsid w:val="00E26C20"/>
    <w:rsid w:val="00E2754D"/>
    <w:rsid w:val="00E27BDC"/>
    <w:rsid w:val="00E306E7"/>
    <w:rsid w:val="00E30C19"/>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5986"/>
    <w:rsid w:val="00E460A0"/>
    <w:rsid w:val="00E4670D"/>
    <w:rsid w:val="00E47053"/>
    <w:rsid w:val="00E471F6"/>
    <w:rsid w:val="00E4747F"/>
    <w:rsid w:val="00E50352"/>
    <w:rsid w:val="00E50AAD"/>
    <w:rsid w:val="00E5134E"/>
    <w:rsid w:val="00E51807"/>
    <w:rsid w:val="00E51B1C"/>
    <w:rsid w:val="00E5209F"/>
    <w:rsid w:val="00E52574"/>
    <w:rsid w:val="00E52F82"/>
    <w:rsid w:val="00E535C4"/>
    <w:rsid w:val="00E53C35"/>
    <w:rsid w:val="00E53F19"/>
    <w:rsid w:val="00E54FF5"/>
    <w:rsid w:val="00E55469"/>
    <w:rsid w:val="00E55890"/>
    <w:rsid w:val="00E5631E"/>
    <w:rsid w:val="00E5635C"/>
    <w:rsid w:val="00E56AAA"/>
    <w:rsid w:val="00E57469"/>
    <w:rsid w:val="00E57831"/>
    <w:rsid w:val="00E60903"/>
    <w:rsid w:val="00E60F37"/>
    <w:rsid w:val="00E61586"/>
    <w:rsid w:val="00E6160B"/>
    <w:rsid w:val="00E627A8"/>
    <w:rsid w:val="00E62868"/>
    <w:rsid w:val="00E6451E"/>
    <w:rsid w:val="00E64533"/>
    <w:rsid w:val="00E649FE"/>
    <w:rsid w:val="00E659DE"/>
    <w:rsid w:val="00E66DDC"/>
    <w:rsid w:val="00E6726B"/>
    <w:rsid w:val="00E67C21"/>
    <w:rsid w:val="00E67E70"/>
    <w:rsid w:val="00E67F5D"/>
    <w:rsid w:val="00E70732"/>
    <w:rsid w:val="00E70AF1"/>
    <w:rsid w:val="00E7120C"/>
    <w:rsid w:val="00E717D5"/>
    <w:rsid w:val="00E71CD6"/>
    <w:rsid w:val="00E71F94"/>
    <w:rsid w:val="00E72941"/>
    <w:rsid w:val="00E73FD5"/>
    <w:rsid w:val="00E75FD3"/>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1BA9"/>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4E7"/>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721"/>
    <w:rsid w:val="00EE1D38"/>
    <w:rsid w:val="00EE21D5"/>
    <w:rsid w:val="00EE24E8"/>
    <w:rsid w:val="00EE36A6"/>
    <w:rsid w:val="00EE39BD"/>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835"/>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4AC"/>
    <w:rsid w:val="00F05744"/>
    <w:rsid w:val="00F058A1"/>
    <w:rsid w:val="00F0607A"/>
    <w:rsid w:val="00F06EBA"/>
    <w:rsid w:val="00F07407"/>
    <w:rsid w:val="00F1075A"/>
    <w:rsid w:val="00F113ED"/>
    <w:rsid w:val="00F1183D"/>
    <w:rsid w:val="00F11FFB"/>
    <w:rsid w:val="00F12248"/>
    <w:rsid w:val="00F124F2"/>
    <w:rsid w:val="00F12969"/>
    <w:rsid w:val="00F12F2A"/>
    <w:rsid w:val="00F15599"/>
    <w:rsid w:val="00F16E7B"/>
    <w:rsid w:val="00F16F5B"/>
    <w:rsid w:val="00F174BD"/>
    <w:rsid w:val="00F17A5E"/>
    <w:rsid w:val="00F2097E"/>
    <w:rsid w:val="00F210FB"/>
    <w:rsid w:val="00F211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562"/>
    <w:rsid w:val="00F509C5"/>
    <w:rsid w:val="00F50B1F"/>
    <w:rsid w:val="00F50C1D"/>
    <w:rsid w:val="00F50E47"/>
    <w:rsid w:val="00F51089"/>
    <w:rsid w:val="00F511AC"/>
    <w:rsid w:val="00F51EC1"/>
    <w:rsid w:val="00F52A51"/>
    <w:rsid w:val="00F53255"/>
    <w:rsid w:val="00F5372F"/>
    <w:rsid w:val="00F538FF"/>
    <w:rsid w:val="00F540A3"/>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34B7"/>
    <w:rsid w:val="00F63967"/>
    <w:rsid w:val="00F653B8"/>
    <w:rsid w:val="00F65499"/>
    <w:rsid w:val="00F65A92"/>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35CA"/>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21F"/>
    <w:rsid w:val="00FA037D"/>
    <w:rsid w:val="00FA03C2"/>
    <w:rsid w:val="00FA0935"/>
    <w:rsid w:val="00FA1266"/>
    <w:rsid w:val="00FA1395"/>
    <w:rsid w:val="00FA14E9"/>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E1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1B0"/>
    <w:rsid w:val="00FC4373"/>
    <w:rsid w:val="00FC58D5"/>
    <w:rsid w:val="00FC5B78"/>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868"/>
    <w:rsid w:val="00FD3D15"/>
    <w:rsid w:val="00FD3F4F"/>
    <w:rsid w:val="00FD40BC"/>
    <w:rsid w:val="00FD42B5"/>
    <w:rsid w:val="00FD4A16"/>
    <w:rsid w:val="00FD59A5"/>
    <w:rsid w:val="00FD66D2"/>
    <w:rsid w:val="00FD6907"/>
    <w:rsid w:val="00FD6B25"/>
    <w:rsid w:val="00FE0D60"/>
    <w:rsid w:val="00FE0F9B"/>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31.wmf"/><Relationship Id="rId1827" Type="http://schemas.openxmlformats.org/officeDocument/2006/relationships/oleObject" Target="embeddings/oleObject1167.bin"/><Relationship Id="rId21" Type="http://schemas.openxmlformats.org/officeDocument/2006/relationships/image" Target="media/image5.wmf"/><Relationship Id="rId2089" Type="http://schemas.openxmlformats.org/officeDocument/2006/relationships/oleObject" Target="embeddings/oleObject1332.bin"/><Relationship Id="rId170" Type="http://schemas.openxmlformats.org/officeDocument/2006/relationships/oleObject" Target="embeddings/oleObject93.bin"/><Relationship Id="rId268" Type="http://schemas.openxmlformats.org/officeDocument/2006/relationships/oleObject" Target="embeddings/oleObject154.bin"/><Relationship Id="rId475" Type="http://schemas.openxmlformats.org/officeDocument/2006/relationships/image" Target="media/image194.wmf"/><Relationship Id="rId682" Type="http://schemas.openxmlformats.org/officeDocument/2006/relationships/image" Target="media/image261.wmf"/><Relationship Id="rId2156" Type="http://schemas.openxmlformats.org/officeDocument/2006/relationships/oleObject" Target="embeddings/oleObject1378.bin"/><Relationship Id="rId128" Type="http://schemas.openxmlformats.org/officeDocument/2006/relationships/image" Target="media/image51.wmf"/><Relationship Id="rId335" Type="http://schemas.openxmlformats.org/officeDocument/2006/relationships/oleObject" Target="embeddings/oleObject190.bin"/><Relationship Id="rId542" Type="http://schemas.openxmlformats.org/officeDocument/2006/relationships/image" Target="media/image218.wmf"/><Relationship Id="rId987" Type="http://schemas.openxmlformats.org/officeDocument/2006/relationships/oleObject" Target="embeddings/oleObject611.bin"/><Relationship Id="rId1172" Type="http://schemas.openxmlformats.org/officeDocument/2006/relationships/oleObject" Target="embeddings/oleObject747.bin"/><Relationship Id="rId2016" Type="http://schemas.openxmlformats.org/officeDocument/2006/relationships/image" Target="media/image717.wmf"/><Relationship Id="rId2223" Type="http://schemas.openxmlformats.org/officeDocument/2006/relationships/image" Target="media/image788.wmf"/><Relationship Id="rId402" Type="http://schemas.openxmlformats.org/officeDocument/2006/relationships/image" Target="media/image161.wmf"/><Relationship Id="rId847" Type="http://schemas.openxmlformats.org/officeDocument/2006/relationships/oleObject" Target="embeddings/oleObject517.bin"/><Relationship Id="rId1032" Type="http://schemas.openxmlformats.org/officeDocument/2006/relationships/oleObject" Target="embeddings/oleObject641.bin"/><Relationship Id="rId1477" Type="http://schemas.openxmlformats.org/officeDocument/2006/relationships/oleObject" Target="embeddings/oleObject950.bin"/><Relationship Id="rId1684" Type="http://schemas.openxmlformats.org/officeDocument/2006/relationships/image" Target="media/image605.wmf"/><Relationship Id="rId1891" Type="http://schemas.openxmlformats.org/officeDocument/2006/relationships/oleObject" Target="embeddings/oleObject1220.bin"/><Relationship Id="rId707" Type="http://schemas.openxmlformats.org/officeDocument/2006/relationships/oleObject" Target="embeddings/oleObject425.bin"/><Relationship Id="rId914" Type="http://schemas.openxmlformats.org/officeDocument/2006/relationships/oleObject" Target="embeddings/oleObject563.bin"/><Relationship Id="rId1337" Type="http://schemas.openxmlformats.org/officeDocument/2006/relationships/image" Target="media/image449.wmf"/><Relationship Id="rId1544" Type="http://schemas.openxmlformats.org/officeDocument/2006/relationships/oleObject" Target="embeddings/oleObject990.bin"/><Relationship Id="rId1751" Type="http://schemas.openxmlformats.org/officeDocument/2006/relationships/image" Target="media/image636.wmf"/><Relationship Id="rId1989" Type="http://schemas.openxmlformats.org/officeDocument/2006/relationships/image" Target="media/image705.wmf"/><Relationship Id="rId43" Type="http://schemas.openxmlformats.org/officeDocument/2006/relationships/image" Target="media/image16.wmf"/><Relationship Id="rId1404" Type="http://schemas.openxmlformats.org/officeDocument/2006/relationships/image" Target="media/image479.wmf"/><Relationship Id="rId1611" Type="http://schemas.openxmlformats.org/officeDocument/2006/relationships/oleObject" Target="embeddings/oleObject1025.bin"/><Relationship Id="rId1849" Type="http://schemas.openxmlformats.org/officeDocument/2006/relationships/oleObject" Target="embeddings/oleObject1188.bin"/><Relationship Id="rId192" Type="http://schemas.openxmlformats.org/officeDocument/2006/relationships/image" Target="media/image73.wmf"/><Relationship Id="rId1709" Type="http://schemas.openxmlformats.org/officeDocument/2006/relationships/oleObject" Target="embeddings/oleObject1079.bin"/><Relationship Id="rId1916" Type="http://schemas.openxmlformats.org/officeDocument/2006/relationships/oleObject" Target="embeddings/oleObject1237.bin"/><Relationship Id="rId497" Type="http://schemas.openxmlformats.org/officeDocument/2006/relationships/oleObject" Target="embeddings/oleObject283.bin"/><Relationship Id="rId2080" Type="http://schemas.openxmlformats.org/officeDocument/2006/relationships/image" Target="media/image740.wmf"/><Relationship Id="rId2178" Type="http://schemas.openxmlformats.org/officeDocument/2006/relationships/image" Target="media/image772.wmf"/><Relationship Id="rId357" Type="http://schemas.openxmlformats.org/officeDocument/2006/relationships/oleObject" Target="embeddings/oleObject202.bin"/><Relationship Id="rId1194" Type="http://schemas.openxmlformats.org/officeDocument/2006/relationships/oleObject" Target="embeddings/oleObject764.bin"/><Relationship Id="rId2038" Type="http://schemas.openxmlformats.org/officeDocument/2006/relationships/oleObject" Target="embeddings/oleObject1297.bin"/><Relationship Id="rId217" Type="http://schemas.openxmlformats.org/officeDocument/2006/relationships/oleObject" Target="embeddings/oleObject119.bin"/><Relationship Id="rId564" Type="http://schemas.openxmlformats.org/officeDocument/2006/relationships/oleObject" Target="embeddings/oleObject326.bin"/><Relationship Id="rId771" Type="http://schemas.openxmlformats.org/officeDocument/2006/relationships/image" Target="media/image289.wmf"/><Relationship Id="rId869" Type="http://schemas.openxmlformats.org/officeDocument/2006/relationships/image" Target="media/image323.wmf"/><Relationship Id="rId1499" Type="http://schemas.openxmlformats.org/officeDocument/2006/relationships/oleObject" Target="embeddings/oleObject964.bin"/><Relationship Id="rId2245" Type="http://schemas.openxmlformats.org/officeDocument/2006/relationships/oleObject" Target="embeddings/oleObject1434.bin"/><Relationship Id="rId424" Type="http://schemas.openxmlformats.org/officeDocument/2006/relationships/oleObject" Target="embeddings/oleObject240.bin"/><Relationship Id="rId631" Type="http://schemas.openxmlformats.org/officeDocument/2006/relationships/oleObject" Target="embeddings/oleObject375.bin"/><Relationship Id="rId729" Type="http://schemas.openxmlformats.org/officeDocument/2006/relationships/oleObject" Target="embeddings/oleObject441.bin"/><Relationship Id="rId1054" Type="http://schemas.openxmlformats.org/officeDocument/2006/relationships/oleObject" Target="embeddings/oleObject659.bin"/><Relationship Id="rId1261" Type="http://schemas.openxmlformats.org/officeDocument/2006/relationships/oleObject" Target="embeddings/oleObject823.bin"/><Relationship Id="rId1359" Type="http://schemas.openxmlformats.org/officeDocument/2006/relationships/oleObject" Target="embeddings/oleObject887.bin"/><Relationship Id="rId2105" Type="http://schemas.openxmlformats.org/officeDocument/2006/relationships/oleObject" Target="embeddings/oleObject1341.bin"/><Relationship Id="rId936" Type="http://schemas.openxmlformats.org/officeDocument/2006/relationships/oleObject" Target="embeddings/oleObject579.bin"/><Relationship Id="rId1121" Type="http://schemas.openxmlformats.org/officeDocument/2006/relationships/oleObject" Target="embeddings/oleObject716.bin"/><Relationship Id="rId1219" Type="http://schemas.openxmlformats.org/officeDocument/2006/relationships/oleObject" Target="embeddings/oleObject784.bin"/><Relationship Id="rId1566" Type="http://schemas.openxmlformats.org/officeDocument/2006/relationships/image" Target="media/image551.wmf"/><Relationship Id="rId1773" Type="http://schemas.openxmlformats.org/officeDocument/2006/relationships/oleObject" Target="embeddings/oleObject1120.bin"/><Relationship Id="rId1980" Type="http://schemas.openxmlformats.org/officeDocument/2006/relationships/oleObject" Target="embeddings/oleObject1266.bin"/><Relationship Id="rId65" Type="http://schemas.openxmlformats.org/officeDocument/2006/relationships/image" Target="media/image27.wmf"/><Relationship Id="rId1426" Type="http://schemas.openxmlformats.org/officeDocument/2006/relationships/image" Target="media/image490.wmf"/><Relationship Id="rId1633" Type="http://schemas.openxmlformats.org/officeDocument/2006/relationships/oleObject" Target="embeddings/oleObject1037.bin"/><Relationship Id="rId1840" Type="http://schemas.openxmlformats.org/officeDocument/2006/relationships/oleObject" Target="embeddings/oleObject1180.bin"/><Relationship Id="rId1700" Type="http://schemas.openxmlformats.org/officeDocument/2006/relationships/oleObject" Target="embeddings/oleObject1074.bin"/><Relationship Id="rId1938" Type="http://schemas.openxmlformats.org/officeDocument/2006/relationships/image" Target="media/image676.wmf"/><Relationship Id="rId281" Type="http://schemas.openxmlformats.org/officeDocument/2006/relationships/oleObject" Target="embeddings/oleObject162.bin"/><Relationship Id="rId141" Type="http://schemas.openxmlformats.org/officeDocument/2006/relationships/oleObject" Target="embeddings/oleObject72.bin"/><Relationship Id="rId379" Type="http://schemas.openxmlformats.org/officeDocument/2006/relationships/oleObject" Target="embeddings/oleObject216.bin"/><Relationship Id="rId586" Type="http://schemas.openxmlformats.org/officeDocument/2006/relationships/oleObject" Target="embeddings/oleObject346.bin"/><Relationship Id="rId793" Type="http://schemas.openxmlformats.org/officeDocument/2006/relationships/image" Target="media/image295.wmf"/><Relationship Id="rId2267" Type="http://schemas.openxmlformats.org/officeDocument/2006/relationships/theme" Target="theme/theme1.xml"/><Relationship Id="rId7" Type="http://schemas.openxmlformats.org/officeDocument/2006/relationships/footnotes" Target="footnotes.xml"/><Relationship Id="rId239" Type="http://schemas.openxmlformats.org/officeDocument/2006/relationships/image" Target="media/image93.wmf"/><Relationship Id="rId446" Type="http://schemas.openxmlformats.org/officeDocument/2006/relationships/image" Target="media/image180.wmf"/><Relationship Id="rId653" Type="http://schemas.openxmlformats.org/officeDocument/2006/relationships/oleObject" Target="embeddings/oleObject389.bin"/><Relationship Id="rId1076" Type="http://schemas.openxmlformats.org/officeDocument/2006/relationships/oleObject" Target="embeddings/oleObject673.bin"/><Relationship Id="rId1283" Type="http://schemas.openxmlformats.org/officeDocument/2006/relationships/oleObject" Target="embeddings/oleObject842.bin"/><Relationship Id="rId1490" Type="http://schemas.openxmlformats.org/officeDocument/2006/relationships/image" Target="media/image518.wmf"/><Relationship Id="rId2127" Type="http://schemas.openxmlformats.org/officeDocument/2006/relationships/oleObject" Target="embeddings/oleObject1356.bin"/><Relationship Id="rId306" Type="http://schemas.openxmlformats.org/officeDocument/2006/relationships/image" Target="media/image118.wmf"/><Relationship Id="rId860" Type="http://schemas.openxmlformats.org/officeDocument/2006/relationships/image" Target="media/image322.wmf"/><Relationship Id="rId958" Type="http://schemas.openxmlformats.org/officeDocument/2006/relationships/image" Target="media/image353.wmf"/><Relationship Id="rId1143" Type="http://schemas.openxmlformats.org/officeDocument/2006/relationships/image" Target="media/image401.wmf"/><Relationship Id="rId1588" Type="http://schemas.openxmlformats.org/officeDocument/2006/relationships/image" Target="media/image562.wmf"/><Relationship Id="rId1795" Type="http://schemas.openxmlformats.org/officeDocument/2006/relationships/oleObject" Target="embeddings/oleObject1138.bin"/><Relationship Id="rId87" Type="http://schemas.openxmlformats.org/officeDocument/2006/relationships/image" Target="media/image38.wmf"/><Relationship Id="rId513" Type="http://schemas.openxmlformats.org/officeDocument/2006/relationships/image" Target="media/image209.wmf"/><Relationship Id="rId720" Type="http://schemas.openxmlformats.org/officeDocument/2006/relationships/oleObject" Target="embeddings/oleObject434.bin"/><Relationship Id="rId818" Type="http://schemas.openxmlformats.org/officeDocument/2006/relationships/oleObject" Target="embeddings/oleObject499.bin"/><Relationship Id="rId1350" Type="http://schemas.openxmlformats.org/officeDocument/2006/relationships/oleObject" Target="embeddings/oleObject881.bin"/><Relationship Id="rId1448" Type="http://schemas.openxmlformats.org/officeDocument/2006/relationships/oleObject" Target="embeddings/oleObject934.bin"/><Relationship Id="rId1655" Type="http://schemas.openxmlformats.org/officeDocument/2006/relationships/image" Target="media/image591.wmf"/><Relationship Id="rId1003" Type="http://schemas.openxmlformats.org/officeDocument/2006/relationships/oleObject" Target="embeddings/oleObject622.bin"/><Relationship Id="rId1210" Type="http://schemas.openxmlformats.org/officeDocument/2006/relationships/image" Target="media/image420.wmf"/><Relationship Id="rId1308" Type="http://schemas.openxmlformats.org/officeDocument/2006/relationships/oleObject" Target="embeddings/oleObject859.bin"/><Relationship Id="rId1862" Type="http://schemas.openxmlformats.org/officeDocument/2006/relationships/oleObject" Target="embeddings/oleObject1200.bin"/><Relationship Id="rId1515" Type="http://schemas.openxmlformats.org/officeDocument/2006/relationships/oleObject" Target="embeddings/oleObject974.bin"/><Relationship Id="rId1722" Type="http://schemas.openxmlformats.org/officeDocument/2006/relationships/image" Target="media/image623.wmf"/><Relationship Id="rId14" Type="http://schemas.openxmlformats.org/officeDocument/2006/relationships/footer" Target="footer2.xml"/><Relationship Id="rId2191" Type="http://schemas.openxmlformats.org/officeDocument/2006/relationships/image" Target="media/image775.wmf"/><Relationship Id="rId163" Type="http://schemas.openxmlformats.org/officeDocument/2006/relationships/image" Target="media/image60.wmf"/><Relationship Id="rId370" Type="http://schemas.openxmlformats.org/officeDocument/2006/relationships/oleObject" Target="embeddings/oleObject210.bin"/><Relationship Id="rId2051" Type="http://schemas.openxmlformats.org/officeDocument/2006/relationships/image" Target="media/image734.wmf"/><Relationship Id="rId230" Type="http://schemas.openxmlformats.org/officeDocument/2006/relationships/oleObject" Target="embeddings/oleObject128.bin"/><Relationship Id="rId468" Type="http://schemas.openxmlformats.org/officeDocument/2006/relationships/oleObject" Target="embeddings/oleObject264.bin"/><Relationship Id="rId675" Type="http://schemas.openxmlformats.org/officeDocument/2006/relationships/oleObject" Target="embeddings/oleObject404.bin"/><Relationship Id="rId882" Type="http://schemas.openxmlformats.org/officeDocument/2006/relationships/image" Target="media/image326.wmf"/><Relationship Id="rId1098" Type="http://schemas.openxmlformats.org/officeDocument/2006/relationships/oleObject" Target="embeddings/oleObject693.bin"/><Relationship Id="rId2149" Type="http://schemas.openxmlformats.org/officeDocument/2006/relationships/image" Target="media/image763.wmf"/><Relationship Id="rId328" Type="http://schemas.openxmlformats.org/officeDocument/2006/relationships/oleObject" Target="embeddings/oleObject186.bin"/><Relationship Id="rId535" Type="http://schemas.openxmlformats.org/officeDocument/2006/relationships/oleObject" Target="embeddings/oleObject305.bin"/><Relationship Id="rId742" Type="http://schemas.openxmlformats.org/officeDocument/2006/relationships/oleObject" Target="embeddings/oleObject449.bin"/><Relationship Id="rId1165" Type="http://schemas.openxmlformats.org/officeDocument/2006/relationships/image" Target="media/image409.wmf"/><Relationship Id="rId1372" Type="http://schemas.openxmlformats.org/officeDocument/2006/relationships/oleObject" Target="embeddings/oleObject894.bin"/><Relationship Id="rId2009" Type="http://schemas.openxmlformats.org/officeDocument/2006/relationships/oleObject" Target="embeddings/oleObject1282.bin"/><Relationship Id="rId2216" Type="http://schemas.openxmlformats.org/officeDocument/2006/relationships/oleObject" Target="embeddings/oleObject1418.bin"/><Relationship Id="rId602" Type="http://schemas.openxmlformats.org/officeDocument/2006/relationships/image" Target="media/image232.wmf"/><Relationship Id="rId1025" Type="http://schemas.openxmlformats.org/officeDocument/2006/relationships/image" Target="media/image375.wmf"/><Relationship Id="rId1232" Type="http://schemas.openxmlformats.org/officeDocument/2006/relationships/image" Target="media/image422.wmf"/><Relationship Id="rId1677" Type="http://schemas.openxmlformats.org/officeDocument/2006/relationships/oleObject" Target="embeddings/oleObject1062.bin"/><Relationship Id="rId1884" Type="http://schemas.openxmlformats.org/officeDocument/2006/relationships/oleObject" Target="embeddings/oleObject1214.bin"/><Relationship Id="rId907" Type="http://schemas.openxmlformats.org/officeDocument/2006/relationships/image" Target="media/image335.wmf"/><Relationship Id="rId1537" Type="http://schemas.openxmlformats.org/officeDocument/2006/relationships/oleObject" Target="embeddings/oleObject986.bin"/><Relationship Id="rId1744" Type="http://schemas.openxmlformats.org/officeDocument/2006/relationships/oleObject" Target="embeddings/oleObject1098.bin"/><Relationship Id="rId1951" Type="http://schemas.openxmlformats.org/officeDocument/2006/relationships/image" Target="media/image687.wmf"/><Relationship Id="rId36" Type="http://schemas.openxmlformats.org/officeDocument/2006/relationships/image" Target="media/image13.wmf"/><Relationship Id="rId1604" Type="http://schemas.openxmlformats.org/officeDocument/2006/relationships/image" Target="media/image569.wmf"/><Relationship Id="rId185" Type="http://schemas.openxmlformats.org/officeDocument/2006/relationships/image" Target="media/image70.wmf"/><Relationship Id="rId1811" Type="http://schemas.openxmlformats.org/officeDocument/2006/relationships/oleObject" Target="embeddings/oleObject1153.bin"/><Relationship Id="rId1909" Type="http://schemas.openxmlformats.org/officeDocument/2006/relationships/image" Target="media/image662.wmf"/><Relationship Id="rId392" Type="http://schemas.openxmlformats.org/officeDocument/2006/relationships/image" Target="media/image156.wmf"/><Relationship Id="rId697" Type="http://schemas.openxmlformats.org/officeDocument/2006/relationships/oleObject" Target="embeddings/oleObject418.bin"/><Relationship Id="rId2073" Type="http://schemas.openxmlformats.org/officeDocument/2006/relationships/oleObject" Target="embeddings/oleObject1321.bin"/><Relationship Id="rId252" Type="http://schemas.openxmlformats.org/officeDocument/2006/relationships/oleObject" Target="embeddings/oleObject139.bin"/><Relationship Id="rId1187" Type="http://schemas.openxmlformats.org/officeDocument/2006/relationships/oleObject" Target="embeddings/oleObject757.bin"/><Relationship Id="rId2140" Type="http://schemas.openxmlformats.org/officeDocument/2006/relationships/oleObject" Target="embeddings/oleObject1367.bin"/><Relationship Id="rId112" Type="http://schemas.openxmlformats.org/officeDocument/2006/relationships/oleObject" Target="embeddings/oleObject49.bin"/><Relationship Id="rId557" Type="http://schemas.openxmlformats.org/officeDocument/2006/relationships/oleObject" Target="embeddings/oleObject322.bin"/><Relationship Id="rId764" Type="http://schemas.openxmlformats.org/officeDocument/2006/relationships/oleObject" Target="embeddings/oleObject463.bin"/><Relationship Id="rId971" Type="http://schemas.openxmlformats.org/officeDocument/2006/relationships/image" Target="media/image358.wmf"/><Relationship Id="rId1394" Type="http://schemas.openxmlformats.org/officeDocument/2006/relationships/image" Target="media/image475.wmf"/><Relationship Id="rId1699" Type="http://schemas.openxmlformats.org/officeDocument/2006/relationships/image" Target="media/image612.wmf"/><Relationship Id="rId2000" Type="http://schemas.openxmlformats.org/officeDocument/2006/relationships/oleObject" Target="embeddings/oleObject1276.bin"/><Relationship Id="rId2238" Type="http://schemas.openxmlformats.org/officeDocument/2006/relationships/oleObject" Target="embeddings/oleObject1430.bin"/><Relationship Id="rId417" Type="http://schemas.openxmlformats.org/officeDocument/2006/relationships/oleObject" Target="embeddings/oleObject236.bin"/><Relationship Id="rId624" Type="http://schemas.openxmlformats.org/officeDocument/2006/relationships/oleObject" Target="embeddings/oleObject369.bin"/><Relationship Id="rId831" Type="http://schemas.openxmlformats.org/officeDocument/2006/relationships/oleObject" Target="embeddings/oleObject507.bin"/><Relationship Id="rId1047" Type="http://schemas.openxmlformats.org/officeDocument/2006/relationships/oleObject" Target="embeddings/oleObject653.bin"/><Relationship Id="rId1254" Type="http://schemas.openxmlformats.org/officeDocument/2006/relationships/oleObject" Target="embeddings/oleObject816.bin"/><Relationship Id="rId1461" Type="http://schemas.openxmlformats.org/officeDocument/2006/relationships/image" Target="media/image507.wmf"/><Relationship Id="rId929" Type="http://schemas.openxmlformats.org/officeDocument/2006/relationships/oleObject" Target="embeddings/oleObject574.bin"/><Relationship Id="rId1114" Type="http://schemas.openxmlformats.org/officeDocument/2006/relationships/oleObject" Target="embeddings/oleObject709.bin"/><Relationship Id="rId1321" Type="http://schemas.openxmlformats.org/officeDocument/2006/relationships/image" Target="media/image441.wmf"/><Relationship Id="rId1559" Type="http://schemas.openxmlformats.org/officeDocument/2006/relationships/oleObject" Target="embeddings/oleObject998.bin"/><Relationship Id="rId1766" Type="http://schemas.openxmlformats.org/officeDocument/2006/relationships/oleObject" Target="embeddings/oleObject1113.bin"/><Relationship Id="rId1973" Type="http://schemas.openxmlformats.org/officeDocument/2006/relationships/image" Target="media/image698.wmf"/><Relationship Id="rId58" Type="http://schemas.openxmlformats.org/officeDocument/2006/relationships/oleObject" Target="embeddings/oleObject21.bin"/><Relationship Id="rId1419" Type="http://schemas.openxmlformats.org/officeDocument/2006/relationships/oleObject" Target="embeddings/oleObject919.bin"/><Relationship Id="rId1626" Type="http://schemas.openxmlformats.org/officeDocument/2006/relationships/image" Target="media/image580.wmf"/><Relationship Id="rId1833" Type="http://schemas.openxmlformats.org/officeDocument/2006/relationships/oleObject" Target="embeddings/oleObject1173.bin"/><Relationship Id="rId1900" Type="http://schemas.openxmlformats.org/officeDocument/2006/relationships/oleObject" Target="embeddings/oleObject1228.bin"/><Relationship Id="rId2095" Type="http://schemas.openxmlformats.org/officeDocument/2006/relationships/oleObject" Target="embeddings/oleObject1335.bin"/><Relationship Id="rId274" Type="http://schemas.openxmlformats.org/officeDocument/2006/relationships/oleObject" Target="embeddings/oleObject157.bin"/><Relationship Id="rId481" Type="http://schemas.openxmlformats.org/officeDocument/2006/relationships/oleObject" Target="embeddings/oleObject271.bin"/><Relationship Id="rId2162" Type="http://schemas.openxmlformats.org/officeDocument/2006/relationships/oleObject" Target="embeddings/oleObject1381.bin"/><Relationship Id="rId134" Type="http://schemas.openxmlformats.org/officeDocument/2006/relationships/image" Target="media/image54.wmf"/><Relationship Id="rId579" Type="http://schemas.openxmlformats.org/officeDocument/2006/relationships/image" Target="media/image225.wmf"/><Relationship Id="rId786" Type="http://schemas.openxmlformats.org/officeDocument/2006/relationships/oleObject" Target="embeddings/oleObject480.bin"/><Relationship Id="rId993" Type="http://schemas.openxmlformats.org/officeDocument/2006/relationships/oleObject" Target="embeddings/oleObject615.bin"/><Relationship Id="rId341" Type="http://schemas.openxmlformats.org/officeDocument/2006/relationships/oleObject" Target="embeddings/oleObject193.bin"/><Relationship Id="rId439" Type="http://schemas.openxmlformats.org/officeDocument/2006/relationships/oleObject" Target="embeddings/oleObject249.bin"/><Relationship Id="rId646" Type="http://schemas.openxmlformats.org/officeDocument/2006/relationships/oleObject" Target="embeddings/oleObject385.bin"/><Relationship Id="rId1069" Type="http://schemas.openxmlformats.org/officeDocument/2006/relationships/image" Target="media/image387.wmf"/><Relationship Id="rId1276" Type="http://schemas.openxmlformats.org/officeDocument/2006/relationships/oleObject" Target="embeddings/oleObject836.bin"/><Relationship Id="rId1483" Type="http://schemas.openxmlformats.org/officeDocument/2006/relationships/image" Target="media/image516.wmf"/><Relationship Id="rId2022" Type="http://schemas.openxmlformats.org/officeDocument/2006/relationships/image" Target="media/image720.wmf"/><Relationship Id="rId201" Type="http://schemas.openxmlformats.org/officeDocument/2006/relationships/oleObject" Target="embeddings/oleObject110.bin"/><Relationship Id="rId506" Type="http://schemas.openxmlformats.org/officeDocument/2006/relationships/oleObject" Target="embeddings/oleObject286.bin"/><Relationship Id="rId853" Type="http://schemas.openxmlformats.org/officeDocument/2006/relationships/image" Target="media/image319.wmf"/><Relationship Id="rId1136" Type="http://schemas.openxmlformats.org/officeDocument/2006/relationships/oleObject" Target="embeddings/oleObject725.bin"/><Relationship Id="rId1690" Type="http://schemas.openxmlformats.org/officeDocument/2006/relationships/oleObject" Target="embeddings/oleObject1069.bin"/><Relationship Id="rId1788" Type="http://schemas.openxmlformats.org/officeDocument/2006/relationships/oleObject" Target="embeddings/oleObject1131.bin"/><Relationship Id="rId1995" Type="http://schemas.openxmlformats.org/officeDocument/2006/relationships/image" Target="media/image708.wmf"/><Relationship Id="rId713" Type="http://schemas.openxmlformats.org/officeDocument/2006/relationships/oleObject" Target="embeddings/oleObject430.bin"/><Relationship Id="rId920" Type="http://schemas.openxmlformats.org/officeDocument/2006/relationships/oleObject" Target="embeddings/oleObject568.bin"/><Relationship Id="rId1343" Type="http://schemas.openxmlformats.org/officeDocument/2006/relationships/image" Target="media/image452.wmf"/><Relationship Id="rId1550" Type="http://schemas.openxmlformats.org/officeDocument/2006/relationships/oleObject" Target="embeddings/oleObject993.bin"/><Relationship Id="rId1648" Type="http://schemas.openxmlformats.org/officeDocument/2006/relationships/oleObject" Target="embeddings/oleObject1046.bin"/><Relationship Id="rId1203" Type="http://schemas.openxmlformats.org/officeDocument/2006/relationships/oleObject" Target="embeddings/oleObject770.bin"/><Relationship Id="rId1410" Type="http://schemas.openxmlformats.org/officeDocument/2006/relationships/image" Target="media/image482.wmf"/><Relationship Id="rId1508" Type="http://schemas.openxmlformats.org/officeDocument/2006/relationships/oleObject" Target="embeddings/oleObject969.bin"/><Relationship Id="rId1855" Type="http://schemas.openxmlformats.org/officeDocument/2006/relationships/oleObject" Target="embeddings/oleObject1193.bin"/><Relationship Id="rId1715" Type="http://schemas.openxmlformats.org/officeDocument/2006/relationships/oleObject" Target="embeddings/oleObject1082.bin"/><Relationship Id="rId1922" Type="http://schemas.openxmlformats.org/officeDocument/2006/relationships/oleObject" Target="embeddings/oleObject1240.bin"/><Relationship Id="rId296" Type="http://schemas.openxmlformats.org/officeDocument/2006/relationships/image" Target="media/image113.wmf"/><Relationship Id="rId2184" Type="http://schemas.openxmlformats.org/officeDocument/2006/relationships/oleObject" Target="embeddings/oleObject1397.bin"/><Relationship Id="rId156" Type="http://schemas.openxmlformats.org/officeDocument/2006/relationships/image" Target="media/image57.wmf"/><Relationship Id="rId363" Type="http://schemas.openxmlformats.org/officeDocument/2006/relationships/oleObject" Target="embeddings/oleObject206.bin"/><Relationship Id="rId570" Type="http://schemas.openxmlformats.org/officeDocument/2006/relationships/oleObject" Target="embeddings/oleObject332.bin"/><Relationship Id="rId2044" Type="http://schemas.openxmlformats.org/officeDocument/2006/relationships/oleObject" Target="embeddings/oleObject1300.bin"/><Relationship Id="rId2251" Type="http://schemas.openxmlformats.org/officeDocument/2006/relationships/image" Target="media/image799.wmf"/><Relationship Id="rId223" Type="http://schemas.openxmlformats.org/officeDocument/2006/relationships/oleObject" Target="embeddings/oleObject124.bin"/><Relationship Id="rId430" Type="http://schemas.openxmlformats.org/officeDocument/2006/relationships/oleObject" Target="embeddings/oleObject244.bin"/><Relationship Id="rId668" Type="http://schemas.openxmlformats.org/officeDocument/2006/relationships/image" Target="media/image256.wmf"/><Relationship Id="rId875" Type="http://schemas.openxmlformats.org/officeDocument/2006/relationships/oleObject" Target="embeddings/oleObject537.bin"/><Relationship Id="rId1060" Type="http://schemas.openxmlformats.org/officeDocument/2006/relationships/oleObject" Target="embeddings/oleObject663.bin"/><Relationship Id="rId1298" Type="http://schemas.openxmlformats.org/officeDocument/2006/relationships/image" Target="media/image431.wmf"/><Relationship Id="rId2111" Type="http://schemas.openxmlformats.org/officeDocument/2006/relationships/oleObject" Target="embeddings/oleObject1347.bin"/><Relationship Id="rId528" Type="http://schemas.openxmlformats.org/officeDocument/2006/relationships/oleObject" Target="embeddings/oleObject299.bin"/><Relationship Id="rId735" Type="http://schemas.openxmlformats.org/officeDocument/2006/relationships/oleObject" Target="embeddings/oleObject444.bin"/><Relationship Id="rId942" Type="http://schemas.openxmlformats.org/officeDocument/2006/relationships/oleObject" Target="embeddings/oleObject582.bin"/><Relationship Id="rId1158" Type="http://schemas.openxmlformats.org/officeDocument/2006/relationships/oleObject" Target="embeddings/oleObject737.bin"/><Relationship Id="rId1365" Type="http://schemas.openxmlformats.org/officeDocument/2006/relationships/oleObject" Target="embeddings/oleObject890.bin"/><Relationship Id="rId1572" Type="http://schemas.openxmlformats.org/officeDocument/2006/relationships/image" Target="media/image554.wmf"/><Relationship Id="rId2209" Type="http://schemas.openxmlformats.org/officeDocument/2006/relationships/oleObject" Target="embeddings/oleObject1414.bin"/><Relationship Id="rId1018" Type="http://schemas.openxmlformats.org/officeDocument/2006/relationships/oleObject" Target="embeddings/oleObject632.bin"/><Relationship Id="rId1225" Type="http://schemas.openxmlformats.org/officeDocument/2006/relationships/oleObject" Target="embeddings/oleObject790.bin"/><Relationship Id="rId1432" Type="http://schemas.openxmlformats.org/officeDocument/2006/relationships/oleObject" Target="embeddings/oleObject926.bin"/><Relationship Id="rId1877" Type="http://schemas.openxmlformats.org/officeDocument/2006/relationships/oleObject" Target="embeddings/oleObject1210.bin"/><Relationship Id="rId71" Type="http://schemas.openxmlformats.org/officeDocument/2006/relationships/image" Target="media/image30.wmf"/><Relationship Id="rId802" Type="http://schemas.openxmlformats.org/officeDocument/2006/relationships/oleObject" Target="embeddings/oleObject489.bin"/><Relationship Id="rId1737" Type="http://schemas.openxmlformats.org/officeDocument/2006/relationships/oleObject" Target="embeddings/oleObject1093.bin"/><Relationship Id="rId1944" Type="http://schemas.openxmlformats.org/officeDocument/2006/relationships/image" Target="media/image682.wmf"/><Relationship Id="rId29" Type="http://schemas.openxmlformats.org/officeDocument/2006/relationships/image" Target="media/image9.wmf"/><Relationship Id="rId178" Type="http://schemas.openxmlformats.org/officeDocument/2006/relationships/image" Target="media/image67.wmf"/><Relationship Id="rId1804" Type="http://schemas.openxmlformats.org/officeDocument/2006/relationships/oleObject" Target="embeddings/oleObject1147.bin"/><Relationship Id="rId385" Type="http://schemas.openxmlformats.org/officeDocument/2006/relationships/oleObject" Target="embeddings/oleObject219.bin"/><Relationship Id="rId592" Type="http://schemas.openxmlformats.org/officeDocument/2006/relationships/oleObject" Target="embeddings/oleObject351.bin"/><Relationship Id="rId2066" Type="http://schemas.openxmlformats.org/officeDocument/2006/relationships/oleObject" Target="embeddings/oleObject1314.bin"/><Relationship Id="rId245" Type="http://schemas.openxmlformats.org/officeDocument/2006/relationships/image" Target="media/image96.wmf"/><Relationship Id="rId452" Type="http://schemas.openxmlformats.org/officeDocument/2006/relationships/image" Target="media/image183.wmf"/><Relationship Id="rId897" Type="http://schemas.openxmlformats.org/officeDocument/2006/relationships/oleObject" Target="embeddings/oleObject553.bin"/><Relationship Id="rId1082" Type="http://schemas.openxmlformats.org/officeDocument/2006/relationships/oleObject" Target="embeddings/oleObject679.bin"/><Relationship Id="rId2133" Type="http://schemas.openxmlformats.org/officeDocument/2006/relationships/oleObject" Target="embeddings/oleObject1362.bin"/><Relationship Id="rId105" Type="http://schemas.openxmlformats.org/officeDocument/2006/relationships/image" Target="media/image47.wmf"/><Relationship Id="rId312" Type="http://schemas.openxmlformats.org/officeDocument/2006/relationships/oleObject" Target="embeddings/oleObject178.bin"/><Relationship Id="rId757" Type="http://schemas.openxmlformats.org/officeDocument/2006/relationships/oleObject" Target="embeddings/oleObject458.bin"/><Relationship Id="rId964" Type="http://schemas.openxmlformats.org/officeDocument/2006/relationships/oleObject" Target="embeddings/oleObject595.bin"/><Relationship Id="rId1387" Type="http://schemas.openxmlformats.org/officeDocument/2006/relationships/image" Target="media/image472.wmf"/><Relationship Id="rId1594" Type="http://schemas.openxmlformats.org/officeDocument/2006/relationships/oleObject" Target="embeddings/oleObject1016.bin"/><Relationship Id="rId2200" Type="http://schemas.openxmlformats.org/officeDocument/2006/relationships/oleObject" Target="embeddings/oleObject1407.bin"/><Relationship Id="rId93" Type="http://schemas.openxmlformats.org/officeDocument/2006/relationships/image" Target="media/image41.wmf"/><Relationship Id="rId617" Type="http://schemas.openxmlformats.org/officeDocument/2006/relationships/image" Target="media/image238.wmf"/><Relationship Id="rId824" Type="http://schemas.openxmlformats.org/officeDocument/2006/relationships/oleObject" Target="embeddings/oleObject503.bin"/><Relationship Id="rId1247" Type="http://schemas.openxmlformats.org/officeDocument/2006/relationships/oleObject" Target="embeddings/oleObject810.bin"/><Relationship Id="rId1454" Type="http://schemas.openxmlformats.org/officeDocument/2006/relationships/oleObject" Target="embeddings/oleObject937.bin"/><Relationship Id="rId1661" Type="http://schemas.openxmlformats.org/officeDocument/2006/relationships/image" Target="media/image594.wmf"/><Relationship Id="rId1899" Type="http://schemas.openxmlformats.org/officeDocument/2006/relationships/image" Target="media/image658.wmf"/><Relationship Id="rId1107" Type="http://schemas.openxmlformats.org/officeDocument/2006/relationships/oleObject" Target="embeddings/oleObject702.bin"/><Relationship Id="rId1314" Type="http://schemas.openxmlformats.org/officeDocument/2006/relationships/oleObject" Target="embeddings/oleObject863.bin"/><Relationship Id="rId1521" Type="http://schemas.openxmlformats.org/officeDocument/2006/relationships/oleObject" Target="embeddings/oleObject977.bin"/><Relationship Id="rId1759" Type="http://schemas.openxmlformats.org/officeDocument/2006/relationships/oleObject" Target="embeddings/oleObject1108.bin"/><Relationship Id="rId1966" Type="http://schemas.openxmlformats.org/officeDocument/2006/relationships/oleObject" Target="embeddings/oleObject1258.bin"/><Relationship Id="rId1619" Type="http://schemas.openxmlformats.org/officeDocument/2006/relationships/oleObject" Target="embeddings/oleObject1029.bin"/><Relationship Id="rId1826" Type="http://schemas.openxmlformats.org/officeDocument/2006/relationships/image" Target="media/image646.wmf"/><Relationship Id="rId20" Type="http://schemas.openxmlformats.org/officeDocument/2006/relationships/oleObject" Target="embeddings/oleObject2.bin"/><Relationship Id="rId2088" Type="http://schemas.openxmlformats.org/officeDocument/2006/relationships/image" Target="media/image743.wmf"/><Relationship Id="rId267" Type="http://schemas.openxmlformats.org/officeDocument/2006/relationships/oleObject" Target="embeddings/oleObject153.bin"/><Relationship Id="rId474" Type="http://schemas.openxmlformats.org/officeDocument/2006/relationships/oleObject" Target="embeddings/oleObject267.bin"/><Relationship Id="rId2155" Type="http://schemas.openxmlformats.org/officeDocument/2006/relationships/oleObject" Target="embeddings/oleObject1377.bin"/><Relationship Id="rId127" Type="http://schemas.openxmlformats.org/officeDocument/2006/relationships/oleObject" Target="embeddings/oleObject63.bin"/><Relationship Id="rId681" Type="http://schemas.openxmlformats.org/officeDocument/2006/relationships/oleObject" Target="embeddings/oleObject407.bin"/><Relationship Id="rId779" Type="http://schemas.openxmlformats.org/officeDocument/2006/relationships/oleObject" Target="embeddings/oleObject475.bin"/><Relationship Id="rId986" Type="http://schemas.openxmlformats.org/officeDocument/2006/relationships/oleObject" Target="embeddings/oleObject610.bin"/><Relationship Id="rId334" Type="http://schemas.openxmlformats.org/officeDocument/2006/relationships/oleObject" Target="embeddings/oleObject189.bin"/><Relationship Id="rId541" Type="http://schemas.openxmlformats.org/officeDocument/2006/relationships/oleObject" Target="embeddings/oleObject310.bin"/><Relationship Id="rId639" Type="http://schemas.openxmlformats.org/officeDocument/2006/relationships/oleObject" Target="embeddings/oleObject379.bin"/><Relationship Id="rId1171" Type="http://schemas.openxmlformats.org/officeDocument/2006/relationships/oleObject" Target="embeddings/oleObject746.bin"/><Relationship Id="rId1269" Type="http://schemas.openxmlformats.org/officeDocument/2006/relationships/oleObject" Target="embeddings/oleObject829.bin"/><Relationship Id="rId1476" Type="http://schemas.openxmlformats.org/officeDocument/2006/relationships/image" Target="media/image513.wmf"/><Relationship Id="rId2015" Type="http://schemas.openxmlformats.org/officeDocument/2006/relationships/oleObject" Target="embeddings/oleObject1285.bin"/><Relationship Id="rId2222" Type="http://schemas.openxmlformats.org/officeDocument/2006/relationships/oleObject" Target="embeddings/oleObject1421.bin"/><Relationship Id="rId401" Type="http://schemas.openxmlformats.org/officeDocument/2006/relationships/oleObject" Target="embeddings/oleObject227.bin"/><Relationship Id="rId846" Type="http://schemas.openxmlformats.org/officeDocument/2006/relationships/image" Target="media/image316.wmf"/><Relationship Id="rId1031" Type="http://schemas.openxmlformats.org/officeDocument/2006/relationships/image" Target="media/image377.wmf"/><Relationship Id="rId1129" Type="http://schemas.openxmlformats.org/officeDocument/2006/relationships/image" Target="media/image394.wmf"/><Relationship Id="rId1683" Type="http://schemas.openxmlformats.org/officeDocument/2006/relationships/oleObject" Target="embeddings/oleObject1065.bin"/><Relationship Id="rId1890" Type="http://schemas.openxmlformats.org/officeDocument/2006/relationships/oleObject" Target="embeddings/oleObject1219.bin"/><Relationship Id="rId1988" Type="http://schemas.openxmlformats.org/officeDocument/2006/relationships/oleObject" Target="embeddings/oleObject1270.bin"/><Relationship Id="rId706" Type="http://schemas.openxmlformats.org/officeDocument/2006/relationships/image" Target="media/image268.wmf"/><Relationship Id="rId913" Type="http://schemas.openxmlformats.org/officeDocument/2006/relationships/oleObject" Target="embeddings/oleObject562.bin"/><Relationship Id="rId1336" Type="http://schemas.openxmlformats.org/officeDocument/2006/relationships/oleObject" Target="embeddings/oleObject874.bin"/><Relationship Id="rId1543" Type="http://schemas.openxmlformats.org/officeDocument/2006/relationships/image" Target="media/image540.wmf"/><Relationship Id="rId1750" Type="http://schemas.openxmlformats.org/officeDocument/2006/relationships/oleObject" Target="embeddings/oleObject1101.bin"/><Relationship Id="rId42" Type="http://schemas.openxmlformats.org/officeDocument/2006/relationships/oleObject" Target="embeddings/oleObject13.bin"/><Relationship Id="rId1403" Type="http://schemas.openxmlformats.org/officeDocument/2006/relationships/oleObject" Target="embeddings/oleObject911.bin"/><Relationship Id="rId1610" Type="http://schemas.openxmlformats.org/officeDocument/2006/relationships/image" Target="media/image572.wmf"/><Relationship Id="rId1848" Type="http://schemas.openxmlformats.org/officeDocument/2006/relationships/oleObject" Target="embeddings/oleObject1187.bin"/><Relationship Id="rId191" Type="http://schemas.openxmlformats.org/officeDocument/2006/relationships/oleObject" Target="embeddings/oleObject105.bin"/><Relationship Id="rId1708" Type="http://schemas.openxmlformats.org/officeDocument/2006/relationships/image" Target="media/image616.wmf"/><Relationship Id="rId1915" Type="http://schemas.openxmlformats.org/officeDocument/2006/relationships/image" Target="media/image665.wmf"/><Relationship Id="rId289" Type="http://schemas.openxmlformats.org/officeDocument/2006/relationships/oleObject" Target="embeddings/oleObject166.bin"/><Relationship Id="rId496" Type="http://schemas.openxmlformats.org/officeDocument/2006/relationships/oleObject" Target="embeddings/oleObject282.bin"/><Relationship Id="rId2177" Type="http://schemas.openxmlformats.org/officeDocument/2006/relationships/oleObject" Target="embeddings/oleObject1392.bin"/><Relationship Id="rId149" Type="http://schemas.openxmlformats.org/officeDocument/2006/relationships/oleObject" Target="embeddings/oleObject80.bin"/><Relationship Id="rId356" Type="http://schemas.openxmlformats.org/officeDocument/2006/relationships/image" Target="media/image141.wmf"/><Relationship Id="rId563" Type="http://schemas.openxmlformats.org/officeDocument/2006/relationships/oleObject" Target="embeddings/oleObject325.bin"/><Relationship Id="rId770" Type="http://schemas.openxmlformats.org/officeDocument/2006/relationships/oleObject" Target="embeddings/oleObject468.bin"/><Relationship Id="rId1193" Type="http://schemas.openxmlformats.org/officeDocument/2006/relationships/oleObject" Target="embeddings/oleObject763.bin"/><Relationship Id="rId2037" Type="http://schemas.openxmlformats.org/officeDocument/2006/relationships/oleObject" Target="embeddings/oleObject1296.bin"/><Relationship Id="rId2244" Type="http://schemas.openxmlformats.org/officeDocument/2006/relationships/oleObject" Target="embeddings/oleObject1433.bin"/><Relationship Id="rId216" Type="http://schemas.openxmlformats.org/officeDocument/2006/relationships/image" Target="media/image84.wmf"/><Relationship Id="rId423" Type="http://schemas.openxmlformats.org/officeDocument/2006/relationships/image" Target="media/image170.wmf"/><Relationship Id="rId868" Type="http://schemas.openxmlformats.org/officeDocument/2006/relationships/oleObject" Target="embeddings/oleObject532.bin"/><Relationship Id="rId1053" Type="http://schemas.openxmlformats.org/officeDocument/2006/relationships/oleObject" Target="embeddings/oleObject658.bin"/><Relationship Id="rId1260" Type="http://schemas.openxmlformats.org/officeDocument/2006/relationships/oleObject" Target="embeddings/oleObject822.bin"/><Relationship Id="rId1498" Type="http://schemas.openxmlformats.org/officeDocument/2006/relationships/oleObject" Target="embeddings/oleObject963.bin"/><Relationship Id="rId2104" Type="http://schemas.openxmlformats.org/officeDocument/2006/relationships/oleObject" Target="embeddings/oleObject1340.bin"/><Relationship Id="rId630" Type="http://schemas.openxmlformats.org/officeDocument/2006/relationships/oleObject" Target="embeddings/oleObject374.bin"/><Relationship Id="rId728" Type="http://schemas.openxmlformats.org/officeDocument/2006/relationships/oleObject" Target="embeddings/oleObject440.bin"/><Relationship Id="rId935" Type="http://schemas.openxmlformats.org/officeDocument/2006/relationships/oleObject" Target="embeddings/oleObject578.bin"/><Relationship Id="rId1358" Type="http://schemas.openxmlformats.org/officeDocument/2006/relationships/image" Target="media/image458.wmf"/><Relationship Id="rId1565" Type="http://schemas.openxmlformats.org/officeDocument/2006/relationships/oleObject" Target="embeddings/oleObject1001.bin"/><Relationship Id="rId1772" Type="http://schemas.openxmlformats.org/officeDocument/2006/relationships/oleObject" Target="embeddings/oleObject1119.bin"/><Relationship Id="rId64" Type="http://schemas.openxmlformats.org/officeDocument/2006/relationships/oleObject" Target="embeddings/oleObject24.bin"/><Relationship Id="rId1120" Type="http://schemas.openxmlformats.org/officeDocument/2006/relationships/oleObject" Target="embeddings/oleObject715.bin"/><Relationship Id="rId1218" Type="http://schemas.openxmlformats.org/officeDocument/2006/relationships/oleObject" Target="embeddings/oleObject783.bin"/><Relationship Id="rId1425" Type="http://schemas.openxmlformats.org/officeDocument/2006/relationships/oleObject" Target="embeddings/oleObject922.bin"/><Relationship Id="rId1632" Type="http://schemas.openxmlformats.org/officeDocument/2006/relationships/oleObject" Target="embeddings/oleObject1036.bin"/><Relationship Id="rId1937" Type="http://schemas.openxmlformats.org/officeDocument/2006/relationships/image" Target="media/image675.wmf"/><Relationship Id="rId2199" Type="http://schemas.openxmlformats.org/officeDocument/2006/relationships/image" Target="media/image779.wmf"/><Relationship Id="rId280" Type="http://schemas.openxmlformats.org/officeDocument/2006/relationships/image" Target="media/image105.wmf"/><Relationship Id="rId140" Type="http://schemas.openxmlformats.org/officeDocument/2006/relationships/oleObject" Target="embeddings/oleObject71.bin"/><Relationship Id="rId378" Type="http://schemas.openxmlformats.org/officeDocument/2006/relationships/image" Target="media/image149.wmf"/><Relationship Id="rId585" Type="http://schemas.openxmlformats.org/officeDocument/2006/relationships/oleObject" Target="embeddings/oleObject345.bin"/><Relationship Id="rId792" Type="http://schemas.openxmlformats.org/officeDocument/2006/relationships/oleObject" Target="embeddings/oleObject484.bin"/><Relationship Id="rId2059" Type="http://schemas.openxmlformats.org/officeDocument/2006/relationships/image" Target="media/image738.wmf"/><Relationship Id="rId2266" Type="http://schemas.openxmlformats.org/officeDocument/2006/relationships/fontTable" Target="fontTable.xml"/><Relationship Id="rId6" Type="http://schemas.openxmlformats.org/officeDocument/2006/relationships/webSettings" Target="webSettings.xml"/><Relationship Id="rId238" Type="http://schemas.openxmlformats.org/officeDocument/2006/relationships/oleObject" Target="embeddings/oleObject132.bin"/><Relationship Id="rId445" Type="http://schemas.openxmlformats.org/officeDocument/2006/relationships/oleObject" Target="embeddings/oleObject252.bin"/><Relationship Id="rId652" Type="http://schemas.openxmlformats.org/officeDocument/2006/relationships/oleObject" Target="embeddings/oleObject388.bin"/><Relationship Id="rId1075" Type="http://schemas.openxmlformats.org/officeDocument/2006/relationships/oleObject" Target="embeddings/oleObject672.bin"/><Relationship Id="rId1282" Type="http://schemas.openxmlformats.org/officeDocument/2006/relationships/oleObject" Target="embeddings/oleObject841.bin"/><Relationship Id="rId2126" Type="http://schemas.openxmlformats.org/officeDocument/2006/relationships/image" Target="media/image757.wmf"/><Relationship Id="rId305" Type="http://schemas.openxmlformats.org/officeDocument/2006/relationships/oleObject" Target="embeddings/oleObject174.bin"/><Relationship Id="rId512" Type="http://schemas.openxmlformats.org/officeDocument/2006/relationships/oleObject" Target="embeddings/oleObject290.bin"/><Relationship Id="rId957" Type="http://schemas.openxmlformats.org/officeDocument/2006/relationships/oleObject" Target="embeddings/oleObject591.bin"/><Relationship Id="rId1142" Type="http://schemas.openxmlformats.org/officeDocument/2006/relationships/oleObject" Target="embeddings/oleObject728.bin"/><Relationship Id="rId1587" Type="http://schemas.openxmlformats.org/officeDocument/2006/relationships/oleObject" Target="embeddings/oleObject1012.bin"/><Relationship Id="rId1794" Type="http://schemas.openxmlformats.org/officeDocument/2006/relationships/oleObject" Target="embeddings/oleObject1137.bin"/><Relationship Id="rId86" Type="http://schemas.openxmlformats.org/officeDocument/2006/relationships/oleObject" Target="embeddings/oleObject35.bin"/><Relationship Id="rId817" Type="http://schemas.openxmlformats.org/officeDocument/2006/relationships/image" Target="media/image305.wmf"/><Relationship Id="rId1002" Type="http://schemas.openxmlformats.org/officeDocument/2006/relationships/oleObject" Target="embeddings/oleObject621.bin"/><Relationship Id="rId1447" Type="http://schemas.openxmlformats.org/officeDocument/2006/relationships/image" Target="media/image500.wmf"/><Relationship Id="rId1654" Type="http://schemas.openxmlformats.org/officeDocument/2006/relationships/oleObject" Target="embeddings/oleObject1050.bin"/><Relationship Id="rId1861" Type="http://schemas.openxmlformats.org/officeDocument/2006/relationships/oleObject" Target="embeddings/oleObject1199.bin"/><Relationship Id="rId1307" Type="http://schemas.openxmlformats.org/officeDocument/2006/relationships/oleObject" Target="embeddings/oleObject858.bin"/><Relationship Id="rId1514" Type="http://schemas.openxmlformats.org/officeDocument/2006/relationships/image" Target="media/image527.wmf"/><Relationship Id="rId1721" Type="http://schemas.openxmlformats.org/officeDocument/2006/relationships/oleObject" Target="embeddings/oleObject1085.bin"/><Relationship Id="rId1959" Type="http://schemas.openxmlformats.org/officeDocument/2006/relationships/image" Target="media/image691.wmf"/><Relationship Id="rId13" Type="http://schemas.openxmlformats.org/officeDocument/2006/relationships/footer" Target="footer1.xml"/><Relationship Id="rId1819" Type="http://schemas.openxmlformats.org/officeDocument/2006/relationships/oleObject" Target="embeddings/oleObject1160.bin"/><Relationship Id="rId2190" Type="http://schemas.openxmlformats.org/officeDocument/2006/relationships/oleObject" Target="embeddings/oleObject1402.bin"/><Relationship Id="rId162" Type="http://schemas.openxmlformats.org/officeDocument/2006/relationships/oleObject" Target="embeddings/oleObject89.bin"/><Relationship Id="rId467" Type="http://schemas.openxmlformats.org/officeDocument/2006/relationships/image" Target="media/image190.wmf"/><Relationship Id="rId1097" Type="http://schemas.openxmlformats.org/officeDocument/2006/relationships/oleObject" Target="embeddings/oleObject692.bin"/><Relationship Id="rId2050" Type="http://schemas.openxmlformats.org/officeDocument/2006/relationships/oleObject" Target="embeddings/oleObject1303.bin"/><Relationship Id="rId2148" Type="http://schemas.openxmlformats.org/officeDocument/2006/relationships/oleObject" Target="embeddings/oleObject1372.bin"/><Relationship Id="rId674" Type="http://schemas.openxmlformats.org/officeDocument/2006/relationships/image" Target="media/image257.wmf"/><Relationship Id="rId881" Type="http://schemas.openxmlformats.org/officeDocument/2006/relationships/oleObject" Target="embeddings/oleObject542.bin"/><Relationship Id="rId979" Type="http://schemas.openxmlformats.org/officeDocument/2006/relationships/image" Target="media/image361.wmf"/><Relationship Id="rId327" Type="http://schemas.openxmlformats.org/officeDocument/2006/relationships/image" Target="media/image128.wmf"/><Relationship Id="rId534" Type="http://schemas.openxmlformats.org/officeDocument/2006/relationships/image" Target="media/image216.wmf"/><Relationship Id="rId741" Type="http://schemas.openxmlformats.org/officeDocument/2006/relationships/image" Target="media/image279.wmf"/><Relationship Id="rId839" Type="http://schemas.openxmlformats.org/officeDocument/2006/relationships/oleObject" Target="embeddings/oleObject511.bin"/><Relationship Id="rId1164" Type="http://schemas.openxmlformats.org/officeDocument/2006/relationships/oleObject" Target="embeddings/oleObject742.bin"/><Relationship Id="rId1371" Type="http://schemas.openxmlformats.org/officeDocument/2006/relationships/image" Target="media/image464.wmf"/><Relationship Id="rId1469" Type="http://schemas.openxmlformats.org/officeDocument/2006/relationships/image" Target="media/image510.wmf"/><Relationship Id="rId2008" Type="http://schemas.openxmlformats.org/officeDocument/2006/relationships/image" Target="media/image713.wmf"/><Relationship Id="rId2215" Type="http://schemas.openxmlformats.org/officeDocument/2006/relationships/image" Target="media/image784.wmf"/><Relationship Id="rId601" Type="http://schemas.openxmlformats.org/officeDocument/2006/relationships/oleObject" Target="embeddings/oleObject356.bin"/><Relationship Id="rId1024" Type="http://schemas.openxmlformats.org/officeDocument/2006/relationships/oleObject" Target="embeddings/oleObject636.bin"/><Relationship Id="rId1231" Type="http://schemas.openxmlformats.org/officeDocument/2006/relationships/oleObject" Target="embeddings/oleObject796.bin"/><Relationship Id="rId1676" Type="http://schemas.openxmlformats.org/officeDocument/2006/relationships/image" Target="media/image601.wmf"/><Relationship Id="rId1883" Type="http://schemas.openxmlformats.org/officeDocument/2006/relationships/image" Target="media/image656.wmf"/><Relationship Id="rId906" Type="http://schemas.openxmlformats.org/officeDocument/2006/relationships/oleObject" Target="embeddings/oleObject558.bin"/><Relationship Id="rId1329" Type="http://schemas.openxmlformats.org/officeDocument/2006/relationships/image" Target="media/image445.wmf"/><Relationship Id="rId1536" Type="http://schemas.openxmlformats.org/officeDocument/2006/relationships/image" Target="media/image537.wmf"/><Relationship Id="rId1743" Type="http://schemas.openxmlformats.org/officeDocument/2006/relationships/oleObject" Target="embeddings/oleObject1097.bin"/><Relationship Id="rId1950" Type="http://schemas.openxmlformats.org/officeDocument/2006/relationships/oleObject" Target="embeddings/oleObject1250.bin"/><Relationship Id="rId35" Type="http://schemas.openxmlformats.org/officeDocument/2006/relationships/image" Target="media/image12.wmf"/><Relationship Id="rId1603" Type="http://schemas.openxmlformats.org/officeDocument/2006/relationships/oleObject" Target="embeddings/oleObject1021.bin"/><Relationship Id="rId1810" Type="http://schemas.openxmlformats.org/officeDocument/2006/relationships/oleObject" Target="embeddings/oleObject1152.bin"/><Relationship Id="rId184" Type="http://schemas.openxmlformats.org/officeDocument/2006/relationships/oleObject" Target="embeddings/oleObject101.bin"/><Relationship Id="rId391" Type="http://schemas.openxmlformats.org/officeDocument/2006/relationships/oleObject" Target="embeddings/oleObject222.bin"/><Relationship Id="rId1908" Type="http://schemas.openxmlformats.org/officeDocument/2006/relationships/oleObject" Target="embeddings/oleObject1233.bin"/><Relationship Id="rId2072" Type="http://schemas.openxmlformats.org/officeDocument/2006/relationships/oleObject" Target="embeddings/oleObject1320.bin"/><Relationship Id="rId251" Type="http://schemas.openxmlformats.org/officeDocument/2006/relationships/image" Target="media/image99.wmf"/><Relationship Id="rId489" Type="http://schemas.openxmlformats.org/officeDocument/2006/relationships/oleObject" Target="embeddings/oleObject275.bin"/><Relationship Id="rId696" Type="http://schemas.openxmlformats.org/officeDocument/2006/relationships/oleObject" Target="embeddings/oleObject417.bin"/><Relationship Id="rId349" Type="http://schemas.openxmlformats.org/officeDocument/2006/relationships/oleObject" Target="embeddings/oleObject197.bin"/><Relationship Id="rId556" Type="http://schemas.openxmlformats.org/officeDocument/2006/relationships/image" Target="media/image221.wmf"/><Relationship Id="rId763" Type="http://schemas.openxmlformats.org/officeDocument/2006/relationships/oleObject" Target="embeddings/oleObject462.bin"/><Relationship Id="rId1186" Type="http://schemas.openxmlformats.org/officeDocument/2006/relationships/image" Target="media/image416.wmf"/><Relationship Id="rId1393" Type="http://schemas.openxmlformats.org/officeDocument/2006/relationships/oleObject" Target="embeddings/oleObject905.bin"/><Relationship Id="rId2237" Type="http://schemas.openxmlformats.org/officeDocument/2006/relationships/oleObject" Target="embeddings/oleObject1429.bin"/><Relationship Id="rId111" Type="http://schemas.openxmlformats.org/officeDocument/2006/relationships/oleObject" Target="embeddings/oleObject48.bin"/><Relationship Id="rId209" Type="http://schemas.openxmlformats.org/officeDocument/2006/relationships/oleObject" Target="embeddings/oleObject114.bin"/><Relationship Id="rId416" Type="http://schemas.openxmlformats.org/officeDocument/2006/relationships/image" Target="media/image167.wmf"/><Relationship Id="rId970" Type="http://schemas.openxmlformats.org/officeDocument/2006/relationships/oleObject" Target="embeddings/oleObject599.bin"/><Relationship Id="rId1046" Type="http://schemas.openxmlformats.org/officeDocument/2006/relationships/oleObject" Target="embeddings/oleObject652.bin"/><Relationship Id="rId1253" Type="http://schemas.openxmlformats.org/officeDocument/2006/relationships/oleObject" Target="embeddings/oleObject815.bin"/><Relationship Id="rId1698" Type="http://schemas.openxmlformats.org/officeDocument/2006/relationships/oleObject" Target="embeddings/oleObject1073.bin"/><Relationship Id="rId623" Type="http://schemas.openxmlformats.org/officeDocument/2006/relationships/image" Target="media/image241.wmf"/><Relationship Id="rId830" Type="http://schemas.openxmlformats.org/officeDocument/2006/relationships/image" Target="media/image310.wmf"/><Relationship Id="rId928" Type="http://schemas.openxmlformats.org/officeDocument/2006/relationships/oleObject" Target="embeddings/oleObject573.bin"/><Relationship Id="rId1460" Type="http://schemas.openxmlformats.org/officeDocument/2006/relationships/oleObject" Target="embeddings/oleObject940.bin"/><Relationship Id="rId1558" Type="http://schemas.openxmlformats.org/officeDocument/2006/relationships/image" Target="media/image547.wmf"/><Relationship Id="rId1765" Type="http://schemas.openxmlformats.org/officeDocument/2006/relationships/oleObject" Target="embeddings/oleObject1112.bin"/><Relationship Id="rId57" Type="http://schemas.openxmlformats.org/officeDocument/2006/relationships/image" Target="media/image23.wmf"/><Relationship Id="rId1113" Type="http://schemas.openxmlformats.org/officeDocument/2006/relationships/oleObject" Target="embeddings/oleObject708.bin"/><Relationship Id="rId1320" Type="http://schemas.openxmlformats.org/officeDocument/2006/relationships/oleObject" Target="embeddings/oleObject866.bin"/><Relationship Id="rId1418" Type="http://schemas.openxmlformats.org/officeDocument/2006/relationships/image" Target="media/image486.wmf"/><Relationship Id="rId1972" Type="http://schemas.openxmlformats.org/officeDocument/2006/relationships/oleObject" Target="embeddings/oleObject1261.bin"/><Relationship Id="rId1625" Type="http://schemas.openxmlformats.org/officeDocument/2006/relationships/oleObject" Target="embeddings/oleObject1032.bin"/><Relationship Id="rId1832" Type="http://schemas.openxmlformats.org/officeDocument/2006/relationships/oleObject" Target="embeddings/oleObject1172.bin"/><Relationship Id="rId2094" Type="http://schemas.openxmlformats.org/officeDocument/2006/relationships/image" Target="media/image746.wmf"/><Relationship Id="rId273" Type="http://schemas.openxmlformats.org/officeDocument/2006/relationships/image" Target="media/image103.wmf"/><Relationship Id="rId480" Type="http://schemas.openxmlformats.org/officeDocument/2006/relationships/image" Target="media/image196.wmf"/><Relationship Id="rId2161" Type="http://schemas.openxmlformats.org/officeDocument/2006/relationships/image" Target="media/image767.wmf"/><Relationship Id="rId133" Type="http://schemas.openxmlformats.org/officeDocument/2006/relationships/oleObject" Target="embeddings/oleObject66.bin"/><Relationship Id="rId340" Type="http://schemas.openxmlformats.org/officeDocument/2006/relationships/image" Target="media/image134.wmf"/><Relationship Id="rId578" Type="http://schemas.openxmlformats.org/officeDocument/2006/relationships/oleObject" Target="embeddings/oleObject340.bin"/><Relationship Id="rId785" Type="http://schemas.openxmlformats.org/officeDocument/2006/relationships/oleObject" Target="embeddings/oleObject479.bin"/><Relationship Id="rId992" Type="http://schemas.openxmlformats.org/officeDocument/2006/relationships/image" Target="media/image364.wmf"/><Relationship Id="rId2021" Type="http://schemas.openxmlformats.org/officeDocument/2006/relationships/oleObject" Target="embeddings/oleObject1288.bin"/><Relationship Id="rId2259" Type="http://schemas.openxmlformats.org/officeDocument/2006/relationships/oleObject" Target="embeddings/oleObject1442.bin"/><Relationship Id="rId200" Type="http://schemas.openxmlformats.org/officeDocument/2006/relationships/image" Target="media/image77.wmf"/><Relationship Id="rId438" Type="http://schemas.openxmlformats.org/officeDocument/2006/relationships/image" Target="media/image176.wmf"/><Relationship Id="rId645" Type="http://schemas.openxmlformats.org/officeDocument/2006/relationships/image" Target="media/image247.wmf"/><Relationship Id="rId852" Type="http://schemas.openxmlformats.org/officeDocument/2006/relationships/oleObject" Target="embeddings/oleObject520.bin"/><Relationship Id="rId1068" Type="http://schemas.openxmlformats.org/officeDocument/2006/relationships/oleObject" Target="embeddings/oleObject668.bin"/><Relationship Id="rId1275" Type="http://schemas.openxmlformats.org/officeDocument/2006/relationships/oleObject" Target="embeddings/oleObject835.bin"/><Relationship Id="rId1482" Type="http://schemas.openxmlformats.org/officeDocument/2006/relationships/oleObject" Target="embeddings/oleObject953.bin"/><Relationship Id="rId2119" Type="http://schemas.openxmlformats.org/officeDocument/2006/relationships/image" Target="media/image754.wmf"/><Relationship Id="rId505" Type="http://schemas.openxmlformats.org/officeDocument/2006/relationships/oleObject" Target="embeddings/oleObject285.bin"/><Relationship Id="rId712" Type="http://schemas.openxmlformats.org/officeDocument/2006/relationships/oleObject" Target="embeddings/oleObject429.bin"/><Relationship Id="rId1135" Type="http://schemas.openxmlformats.org/officeDocument/2006/relationships/image" Target="media/image397.wmf"/><Relationship Id="rId1342" Type="http://schemas.openxmlformats.org/officeDocument/2006/relationships/oleObject" Target="embeddings/oleObject877.bin"/><Relationship Id="rId1787" Type="http://schemas.openxmlformats.org/officeDocument/2006/relationships/oleObject" Target="embeddings/oleObject1130.bin"/><Relationship Id="rId1994" Type="http://schemas.openxmlformats.org/officeDocument/2006/relationships/oleObject" Target="embeddings/oleObject1273.bin"/><Relationship Id="rId79" Type="http://schemas.openxmlformats.org/officeDocument/2006/relationships/image" Target="media/image34.wmf"/><Relationship Id="rId1202" Type="http://schemas.openxmlformats.org/officeDocument/2006/relationships/oleObject" Target="embeddings/oleObject769.bin"/><Relationship Id="rId1647" Type="http://schemas.openxmlformats.org/officeDocument/2006/relationships/image" Target="media/image588.wmf"/><Relationship Id="rId1854" Type="http://schemas.openxmlformats.org/officeDocument/2006/relationships/oleObject" Target="embeddings/oleObject1192.bin"/><Relationship Id="rId1507" Type="http://schemas.openxmlformats.org/officeDocument/2006/relationships/image" Target="media/image525.wmf"/><Relationship Id="rId1714" Type="http://schemas.openxmlformats.org/officeDocument/2006/relationships/image" Target="media/image619.wmf"/><Relationship Id="rId295" Type="http://schemas.openxmlformats.org/officeDocument/2006/relationships/oleObject" Target="embeddings/oleObject169.bin"/><Relationship Id="rId1921" Type="http://schemas.openxmlformats.org/officeDocument/2006/relationships/image" Target="media/image668.wmf"/><Relationship Id="rId2183" Type="http://schemas.openxmlformats.org/officeDocument/2006/relationships/oleObject" Target="embeddings/oleObject1396.bin"/><Relationship Id="rId155" Type="http://schemas.openxmlformats.org/officeDocument/2006/relationships/oleObject" Target="embeddings/oleObject85.bin"/><Relationship Id="rId362" Type="http://schemas.openxmlformats.org/officeDocument/2006/relationships/oleObject" Target="embeddings/oleObject205.bin"/><Relationship Id="rId1297" Type="http://schemas.openxmlformats.org/officeDocument/2006/relationships/oleObject" Target="embeddings/oleObject853.bin"/><Relationship Id="rId2043" Type="http://schemas.openxmlformats.org/officeDocument/2006/relationships/image" Target="media/image730.wmf"/><Relationship Id="rId2250" Type="http://schemas.openxmlformats.org/officeDocument/2006/relationships/oleObject" Target="embeddings/oleObject1437.bin"/><Relationship Id="rId222" Type="http://schemas.openxmlformats.org/officeDocument/2006/relationships/oleObject" Target="embeddings/oleObject123.bin"/><Relationship Id="rId667" Type="http://schemas.openxmlformats.org/officeDocument/2006/relationships/oleObject" Target="embeddings/oleObject398.bin"/><Relationship Id="rId874" Type="http://schemas.openxmlformats.org/officeDocument/2006/relationships/oleObject" Target="embeddings/oleObject536.bin"/><Relationship Id="rId2110" Type="http://schemas.openxmlformats.org/officeDocument/2006/relationships/oleObject" Target="embeddings/oleObject1346.bin"/><Relationship Id="rId527" Type="http://schemas.openxmlformats.org/officeDocument/2006/relationships/oleObject" Target="embeddings/oleObject298.bin"/><Relationship Id="rId734" Type="http://schemas.openxmlformats.org/officeDocument/2006/relationships/image" Target="media/image277.wmf"/><Relationship Id="rId941" Type="http://schemas.openxmlformats.org/officeDocument/2006/relationships/image" Target="media/image346.wmf"/><Relationship Id="rId1157" Type="http://schemas.openxmlformats.org/officeDocument/2006/relationships/image" Target="media/image407.wmf"/><Relationship Id="rId1364" Type="http://schemas.openxmlformats.org/officeDocument/2006/relationships/image" Target="media/image461.wmf"/><Relationship Id="rId1571" Type="http://schemas.openxmlformats.org/officeDocument/2006/relationships/oleObject" Target="embeddings/oleObject1004.bin"/><Relationship Id="rId2208" Type="http://schemas.openxmlformats.org/officeDocument/2006/relationships/oleObject" Target="embeddings/oleObject1413.bin"/><Relationship Id="rId70" Type="http://schemas.openxmlformats.org/officeDocument/2006/relationships/oleObject" Target="embeddings/oleObject27.bin"/><Relationship Id="rId801" Type="http://schemas.openxmlformats.org/officeDocument/2006/relationships/image" Target="media/image299.wmf"/><Relationship Id="rId1017" Type="http://schemas.openxmlformats.org/officeDocument/2006/relationships/oleObject" Target="embeddings/oleObject631.bin"/><Relationship Id="rId1224" Type="http://schemas.openxmlformats.org/officeDocument/2006/relationships/oleObject" Target="embeddings/oleObject789.bin"/><Relationship Id="rId1431" Type="http://schemas.openxmlformats.org/officeDocument/2006/relationships/image" Target="media/image492.wmf"/><Relationship Id="rId1669" Type="http://schemas.openxmlformats.org/officeDocument/2006/relationships/image" Target="media/image598.wmf"/><Relationship Id="rId1876" Type="http://schemas.openxmlformats.org/officeDocument/2006/relationships/oleObject" Target="embeddings/oleObject1209.bin"/><Relationship Id="rId1529" Type="http://schemas.openxmlformats.org/officeDocument/2006/relationships/oleObject" Target="embeddings/oleObject981.bin"/><Relationship Id="rId1736" Type="http://schemas.openxmlformats.org/officeDocument/2006/relationships/image" Target="media/image630.wmf"/><Relationship Id="rId1943" Type="http://schemas.openxmlformats.org/officeDocument/2006/relationships/image" Target="media/image681.wmf"/><Relationship Id="rId28" Type="http://schemas.openxmlformats.org/officeDocument/2006/relationships/oleObject" Target="embeddings/oleObject6.bin"/><Relationship Id="rId1803" Type="http://schemas.openxmlformats.org/officeDocument/2006/relationships/oleObject" Target="embeddings/oleObject1146.bin"/><Relationship Id="rId177" Type="http://schemas.openxmlformats.org/officeDocument/2006/relationships/oleObject" Target="embeddings/oleObject97.bin"/><Relationship Id="rId384" Type="http://schemas.openxmlformats.org/officeDocument/2006/relationships/image" Target="media/image152.wmf"/><Relationship Id="rId591" Type="http://schemas.openxmlformats.org/officeDocument/2006/relationships/image" Target="media/image227.wmf"/><Relationship Id="rId2065" Type="http://schemas.openxmlformats.org/officeDocument/2006/relationships/oleObject" Target="embeddings/oleObject1313.bin"/><Relationship Id="rId244" Type="http://schemas.openxmlformats.org/officeDocument/2006/relationships/oleObject" Target="embeddings/oleObject135.bin"/><Relationship Id="rId689" Type="http://schemas.openxmlformats.org/officeDocument/2006/relationships/image" Target="media/image262.wmf"/><Relationship Id="rId896" Type="http://schemas.openxmlformats.org/officeDocument/2006/relationships/image" Target="media/image330.wmf"/><Relationship Id="rId1081" Type="http://schemas.openxmlformats.org/officeDocument/2006/relationships/oleObject" Target="embeddings/oleObject678.bin"/><Relationship Id="rId451" Type="http://schemas.openxmlformats.org/officeDocument/2006/relationships/oleObject" Target="embeddings/oleObject255.bin"/><Relationship Id="rId549" Type="http://schemas.openxmlformats.org/officeDocument/2006/relationships/oleObject" Target="embeddings/oleObject315.bin"/><Relationship Id="rId756" Type="http://schemas.openxmlformats.org/officeDocument/2006/relationships/oleObject" Target="embeddings/oleObject457.bin"/><Relationship Id="rId1179" Type="http://schemas.openxmlformats.org/officeDocument/2006/relationships/oleObject" Target="embeddings/oleObject751.bin"/><Relationship Id="rId1386" Type="http://schemas.openxmlformats.org/officeDocument/2006/relationships/oleObject" Target="embeddings/oleObject901.bin"/><Relationship Id="rId1593" Type="http://schemas.openxmlformats.org/officeDocument/2006/relationships/oleObject" Target="embeddings/oleObject1015.bin"/><Relationship Id="rId2132" Type="http://schemas.openxmlformats.org/officeDocument/2006/relationships/oleObject" Target="embeddings/oleObject1361.bin"/><Relationship Id="rId104" Type="http://schemas.openxmlformats.org/officeDocument/2006/relationships/oleObject" Target="embeddings/oleObject44.bin"/><Relationship Id="rId311" Type="http://schemas.openxmlformats.org/officeDocument/2006/relationships/oleObject" Target="embeddings/oleObject177.bin"/><Relationship Id="rId409" Type="http://schemas.openxmlformats.org/officeDocument/2006/relationships/oleObject" Target="embeddings/oleObject231.bin"/><Relationship Id="rId963" Type="http://schemas.openxmlformats.org/officeDocument/2006/relationships/image" Target="media/image355.wmf"/><Relationship Id="rId1039" Type="http://schemas.openxmlformats.org/officeDocument/2006/relationships/oleObject" Target="embeddings/oleObject646.bin"/><Relationship Id="rId1246" Type="http://schemas.openxmlformats.org/officeDocument/2006/relationships/oleObject" Target="embeddings/oleObject809.bin"/><Relationship Id="rId1898" Type="http://schemas.openxmlformats.org/officeDocument/2006/relationships/oleObject" Target="embeddings/oleObject1227.bin"/><Relationship Id="rId92" Type="http://schemas.openxmlformats.org/officeDocument/2006/relationships/oleObject" Target="embeddings/oleObject38.bin"/><Relationship Id="rId616" Type="http://schemas.openxmlformats.org/officeDocument/2006/relationships/oleObject" Target="embeddings/oleObject365.bin"/><Relationship Id="rId823" Type="http://schemas.openxmlformats.org/officeDocument/2006/relationships/image" Target="media/image307.wmf"/><Relationship Id="rId1453" Type="http://schemas.openxmlformats.org/officeDocument/2006/relationships/image" Target="media/image503.wmf"/><Relationship Id="rId1660" Type="http://schemas.openxmlformats.org/officeDocument/2006/relationships/oleObject" Target="embeddings/oleObject1053.bin"/><Relationship Id="rId1758" Type="http://schemas.openxmlformats.org/officeDocument/2006/relationships/image" Target="media/image637.wmf"/><Relationship Id="rId1106" Type="http://schemas.openxmlformats.org/officeDocument/2006/relationships/oleObject" Target="embeddings/oleObject701.bin"/><Relationship Id="rId1313" Type="http://schemas.openxmlformats.org/officeDocument/2006/relationships/image" Target="media/image437.wmf"/><Relationship Id="rId1520" Type="http://schemas.openxmlformats.org/officeDocument/2006/relationships/image" Target="media/image530.wmf"/><Relationship Id="rId1965" Type="http://schemas.openxmlformats.org/officeDocument/2006/relationships/image" Target="media/image694.wmf"/><Relationship Id="rId1618" Type="http://schemas.openxmlformats.org/officeDocument/2006/relationships/image" Target="media/image576.wmf"/><Relationship Id="rId1825" Type="http://schemas.openxmlformats.org/officeDocument/2006/relationships/oleObject" Target="embeddings/oleObject1166.bin"/><Relationship Id="rId199" Type="http://schemas.openxmlformats.org/officeDocument/2006/relationships/oleObject" Target="embeddings/oleObject109.bin"/><Relationship Id="rId2087" Type="http://schemas.openxmlformats.org/officeDocument/2006/relationships/oleObject" Target="embeddings/oleObject1331.bin"/><Relationship Id="rId266" Type="http://schemas.openxmlformats.org/officeDocument/2006/relationships/oleObject" Target="embeddings/oleObject152.bin"/><Relationship Id="rId473" Type="http://schemas.openxmlformats.org/officeDocument/2006/relationships/image" Target="media/image193.wmf"/><Relationship Id="rId680" Type="http://schemas.openxmlformats.org/officeDocument/2006/relationships/image" Target="media/image260.wmf"/><Relationship Id="rId2154" Type="http://schemas.openxmlformats.org/officeDocument/2006/relationships/oleObject" Target="embeddings/oleObject1376.bin"/><Relationship Id="rId126" Type="http://schemas.openxmlformats.org/officeDocument/2006/relationships/oleObject" Target="embeddings/oleObject62.bin"/><Relationship Id="rId333" Type="http://schemas.openxmlformats.org/officeDocument/2006/relationships/image" Target="media/image131.wmf"/><Relationship Id="rId540" Type="http://schemas.openxmlformats.org/officeDocument/2006/relationships/oleObject" Target="embeddings/oleObject309.bin"/><Relationship Id="rId778" Type="http://schemas.openxmlformats.org/officeDocument/2006/relationships/image" Target="media/image290.wmf"/><Relationship Id="rId985" Type="http://schemas.openxmlformats.org/officeDocument/2006/relationships/image" Target="media/image362.wmf"/><Relationship Id="rId1170" Type="http://schemas.openxmlformats.org/officeDocument/2006/relationships/oleObject" Target="embeddings/oleObject745.bin"/><Relationship Id="rId2014" Type="http://schemas.openxmlformats.org/officeDocument/2006/relationships/image" Target="media/image716.wmf"/><Relationship Id="rId2221" Type="http://schemas.openxmlformats.org/officeDocument/2006/relationships/image" Target="media/image787.wmf"/><Relationship Id="rId638" Type="http://schemas.openxmlformats.org/officeDocument/2006/relationships/image" Target="media/image246.wmf"/><Relationship Id="rId845" Type="http://schemas.openxmlformats.org/officeDocument/2006/relationships/oleObject" Target="embeddings/oleObject516.bin"/><Relationship Id="rId1030" Type="http://schemas.openxmlformats.org/officeDocument/2006/relationships/oleObject" Target="embeddings/oleObject640.bin"/><Relationship Id="rId1268" Type="http://schemas.openxmlformats.org/officeDocument/2006/relationships/oleObject" Target="embeddings/oleObject828.bin"/><Relationship Id="rId1475" Type="http://schemas.openxmlformats.org/officeDocument/2006/relationships/oleObject" Target="embeddings/oleObject949.bin"/><Relationship Id="rId1682" Type="http://schemas.openxmlformats.org/officeDocument/2006/relationships/image" Target="media/image604.wmf"/><Relationship Id="rId400" Type="http://schemas.openxmlformats.org/officeDocument/2006/relationships/image" Target="media/image160.wmf"/><Relationship Id="rId705" Type="http://schemas.openxmlformats.org/officeDocument/2006/relationships/oleObject" Target="embeddings/oleObject424.bin"/><Relationship Id="rId1128" Type="http://schemas.openxmlformats.org/officeDocument/2006/relationships/oleObject" Target="embeddings/oleObject721.bin"/><Relationship Id="rId1335" Type="http://schemas.openxmlformats.org/officeDocument/2006/relationships/image" Target="media/image448.wmf"/><Relationship Id="rId1542" Type="http://schemas.openxmlformats.org/officeDocument/2006/relationships/oleObject" Target="embeddings/oleObject989.bin"/><Relationship Id="rId1987" Type="http://schemas.openxmlformats.org/officeDocument/2006/relationships/image" Target="media/image704.wmf"/><Relationship Id="rId137" Type="http://schemas.openxmlformats.org/officeDocument/2006/relationships/oleObject" Target="embeddings/oleObject68.bin"/><Relationship Id="rId344" Type="http://schemas.openxmlformats.org/officeDocument/2006/relationships/image" Target="media/image136.wmf"/><Relationship Id="rId691" Type="http://schemas.openxmlformats.org/officeDocument/2006/relationships/image" Target="media/image263.wmf"/><Relationship Id="rId789" Type="http://schemas.openxmlformats.org/officeDocument/2006/relationships/oleObject" Target="embeddings/oleObject482.bin"/><Relationship Id="rId912" Type="http://schemas.openxmlformats.org/officeDocument/2006/relationships/image" Target="media/image337.wmf"/><Relationship Id="rId996" Type="http://schemas.openxmlformats.org/officeDocument/2006/relationships/image" Target="media/image365.wmf"/><Relationship Id="rId1847" Type="http://schemas.openxmlformats.org/officeDocument/2006/relationships/oleObject" Target="embeddings/oleObject1186.bin"/><Relationship Id="rId2025" Type="http://schemas.openxmlformats.org/officeDocument/2006/relationships/oleObject" Target="embeddings/oleObject1290.bin"/><Relationship Id="rId41" Type="http://schemas.openxmlformats.org/officeDocument/2006/relationships/oleObject" Target="embeddings/oleObject12.bin"/><Relationship Id="rId551" Type="http://schemas.openxmlformats.org/officeDocument/2006/relationships/oleObject" Target="embeddings/oleObject317.bin"/><Relationship Id="rId649" Type="http://schemas.openxmlformats.org/officeDocument/2006/relationships/image" Target="media/image249.wmf"/><Relationship Id="rId856" Type="http://schemas.openxmlformats.org/officeDocument/2006/relationships/oleObject" Target="embeddings/oleObject522.bin"/><Relationship Id="rId1181" Type="http://schemas.openxmlformats.org/officeDocument/2006/relationships/oleObject" Target="embeddings/oleObject753.bin"/><Relationship Id="rId1279" Type="http://schemas.openxmlformats.org/officeDocument/2006/relationships/oleObject" Target="embeddings/oleObject839.bin"/><Relationship Id="rId1402" Type="http://schemas.openxmlformats.org/officeDocument/2006/relationships/image" Target="media/image478.wmf"/><Relationship Id="rId1486" Type="http://schemas.openxmlformats.org/officeDocument/2006/relationships/image" Target="media/image517.wmf"/><Relationship Id="rId1707" Type="http://schemas.openxmlformats.org/officeDocument/2006/relationships/oleObject" Target="embeddings/oleObject1078.bin"/><Relationship Id="rId2232" Type="http://schemas.openxmlformats.org/officeDocument/2006/relationships/oleObject" Target="embeddings/oleObject1426.bin"/><Relationship Id="rId190" Type="http://schemas.openxmlformats.org/officeDocument/2006/relationships/oleObject" Target="embeddings/oleObject104.bin"/><Relationship Id="rId204" Type="http://schemas.openxmlformats.org/officeDocument/2006/relationships/image" Target="media/image79.wmf"/><Relationship Id="rId288" Type="http://schemas.openxmlformats.org/officeDocument/2006/relationships/image" Target="media/image109.wmf"/><Relationship Id="rId411" Type="http://schemas.openxmlformats.org/officeDocument/2006/relationships/oleObject" Target="embeddings/oleObject232.bin"/><Relationship Id="rId509" Type="http://schemas.openxmlformats.org/officeDocument/2006/relationships/image" Target="media/image207.wmf"/><Relationship Id="rId1041" Type="http://schemas.openxmlformats.org/officeDocument/2006/relationships/oleObject" Target="embeddings/oleObject647.bin"/><Relationship Id="rId1139" Type="http://schemas.openxmlformats.org/officeDocument/2006/relationships/image" Target="media/image399.wmf"/><Relationship Id="rId1346" Type="http://schemas.openxmlformats.org/officeDocument/2006/relationships/oleObject" Target="embeddings/oleObject879.bin"/><Relationship Id="rId1693" Type="http://schemas.openxmlformats.org/officeDocument/2006/relationships/image" Target="media/image609.wmf"/><Relationship Id="rId1914" Type="http://schemas.openxmlformats.org/officeDocument/2006/relationships/oleObject" Target="embeddings/oleObject1236.bin"/><Relationship Id="rId1998" Type="http://schemas.openxmlformats.org/officeDocument/2006/relationships/oleObject" Target="embeddings/oleObject1275.bin"/><Relationship Id="rId495" Type="http://schemas.openxmlformats.org/officeDocument/2006/relationships/oleObject" Target="embeddings/oleObject281.bin"/><Relationship Id="rId716" Type="http://schemas.openxmlformats.org/officeDocument/2006/relationships/oleObject" Target="embeddings/oleObject432.bin"/><Relationship Id="rId923" Type="http://schemas.openxmlformats.org/officeDocument/2006/relationships/oleObject" Target="embeddings/oleObject570.bin"/><Relationship Id="rId1553" Type="http://schemas.openxmlformats.org/officeDocument/2006/relationships/oleObject" Target="embeddings/oleObject995.bin"/><Relationship Id="rId1760" Type="http://schemas.openxmlformats.org/officeDocument/2006/relationships/image" Target="media/image638.wmf"/><Relationship Id="rId1858" Type="http://schemas.openxmlformats.org/officeDocument/2006/relationships/oleObject" Target="embeddings/oleObject1196.bin"/><Relationship Id="rId2176" Type="http://schemas.openxmlformats.org/officeDocument/2006/relationships/oleObject" Target="embeddings/oleObject1391.bin"/><Relationship Id="rId52" Type="http://schemas.openxmlformats.org/officeDocument/2006/relationships/oleObject" Target="embeddings/oleObject18.bin"/><Relationship Id="rId148" Type="http://schemas.openxmlformats.org/officeDocument/2006/relationships/oleObject" Target="embeddings/oleObject79.bin"/><Relationship Id="rId355" Type="http://schemas.openxmlformats.org/officeDocument/2006/relationships/oleObject" Target="embeddings/oleObject201.bin"/><Relationship Id="rId562" Type="http://schemas.openxmlformats.org/officeDocument/2006/relationships/image" Target="media/image224.wmf"/><Relationship Id="rId1192" Type="http://schemas.openxmlformats.org/officeDocument/2006/relationships/oleObject" Target="embeddings/oleObject762.bin"/><Relationship Id="rId1206" Type="http://schemas.openxmlformats.org/officeDocument/2006/relationships/oleObject" Target="embeddings/oleObject773.bin"/><Relationship Id="rId1413" Type="http://schemas.openxmlformats.org/officeDocument/2006/relationships/oleObject" Target="embeddings/oleObject916.bin"/><Relationship Id="rId1620" Type="http://schemas.openxmlformats.org/officeDocument/2006/relationships/image" Target="media/image577.wmf"/><Relationship Id="rId2036" Type="http://schemas.openxmlformats.org/officeDocument/2006/relationships/image" Target="media/image727.wmf"/><Relationship Id="rId2243" Type="http://schemas.openxmlformats.org/officeDocument/2006/relationships/image" Target="media/image796.wmf"/><Relationship Id="rId215" Type="http://schemas.openxmlformats.org/officeDocument/2006/relationships/oleObject" Target="embeddings/oleObject118.bin"/><Relationship Id="rId422" Type="http://schemas.openxmlformats.org/officeDocument/2006/relationships/oleObject" Target="embeddings/oleObject239.bin"/><Relationship Id="rId867" Type="http://schemas.openxmlformats.org/officeDocument/2006/relationships/oleObject" Target="embeddings/oleObject531.bin"/><Relationship Id="rId1052" Type="http://schemas.openxmlformats.org/officeDocument/2006/relationships/image" Target="media/image381.wmf"/><Relationship Id="rId1497" Type="http://schemas.openxmlformats.org/officeDocument/2006/relationships/image" Target="media/image521.wmf"/><Relationship Id="rId1718" Type="http://schemas.openxmlformats.org/officeDocument/2006/relationships/image" Target="media/image621.wmf"/><Relationship Id="rId1925" Type="http://schemas.openxmlformats.org/officeDocument/2006/relationships/oleObject" Target="embeddings/oleObject1242.bin"/><Relationship Id="rId2103" Type="http://schemas.openxmlformats.org/officeDocument/2006/relationships/oleObject" Target="embeddings/oleObject1339.bin"/><Relationship Id="rId299" Type="http://schemas.openxmlformats.org/officeDocument/2006/relationships/oleObject" Target="embeddings/oleObject171.bin"/><Relationship Id="rId727" Type="http://schemas.openxmlformats.org/officeDocument/2006/relationships/oleObject" Target="embeddings/oleObject439.bin"/><Relationship Id="rId934" Type="http://schemas.openxmlformats.org/officeDocument/2006/relationships/oleObject" Target="embeddings/oleObject577.bin"/><Relationship Id="rId1357" Type="http://schemas.openxmlformats.org/officeDocument/2006/relationships/oleObject" Target="embeddings/oleObject886.bin"/><Relationship Id="rId1564" Type="http://schemas.openxmlformats.org/officeDocument/2006/relationships/image" Target="media/image550.wmf"/><Relationship Id="rId1771" Type="http://schemas.openxmlformats.org/officeDocument/2006/relationships/oleObject" Target="embeddings/oleObject1118.bin"/><Relationship Id="rId2187" Type="http://schemas.openxmlformats.org/officeDocument/2006/relationships/oleObject" Target="embeddings/oleObject1400.bin"/><Relationship Id="rId63" Type="http://schemas.openxmlformats.org/officeDocument/2006/relationships/image" Target="media/image26.wmf"/><Relationship Id="rId159" Type="http://schemas.openxmlformats.org/officeDocument/2006/relationships/image" Target="media/image58.wmf"/><Relationship Id="rId366" Type="http://schemas.openxmlformats.org/officeDocument/2006/relationships/oleObject" Target="embeddings/oleObject208.bin"/><Relationship Id="rId573" Type="http://schemas.openxmlformats.org/officeDocument/2006/relationships/oleObject" Target="embeddings/oleObject335.bin"/><Relationship Id="rId780" Type="http://schemas.openxmlformats.org/officeDocument/2006/relationships/image" Target="media/image291.wmf"/><Relationship Id="rId1217" Type="http://schemas.openxmlformats.org/officeDocument/2006/relationships/image" Target="media/image421.wmf"/><Relationship Id="rId1424" Type="http://schemas.openxmlformats.org/officeDocument/2006/relationships/image" Target="media/image489.wmf"/><Relationship Id="rId1631" Type="http://schemas.openxmlformats.org/officeDocument/2006/relationships/oleObject" Target="embeddings/oleObject1035.bin"/><Relationship Id="rId1869" Type="http://schemas.openxmlformats.org/officeDocument/2006/relationships/oleObject" Target="embeddings/oleObject1205.bin"/><Relationship Id="rId2047" Type="http://schemas.openxmlformats.org/officeDocument/2006/relationships/image" Target="media/image732.wmf"/><Relationship Id="rId2254" Type="http://schemas.openxmlformats.org/officeDocument/2006/relationships/oleObject" Target="embeddings/oleObject1439.bin"/><Relationship Id="rId226" Type="http://schemas.openxmlformats.org/officeDocument/2006/relationships/oleObject" Target="embeddings/oleObject126.bin"/><Relationship Id="rId433" Type="http://schemas.openxmlformats.org/officeDocument/2006/relationships/oleObject" Target="embeddings/oleObject246.bin"/><Relationship Id="rId878" Type="http://schemas.openxmlformats.org/officeDocument/2006/relationships/oleObject" Target="embeddings/oleObject539.bin"/><Relationship Id="rId1063" Type="http://schemas.openxmlformats.org/officeDocument/2006/relationships/oleObject" Target="embeddings/oleObject665.bin"/><Relationship Id="rId1270" Type="http://schemas.openxmlformats.org/officeDocument/2006/relationships/oleObject" Target="embeddings/oleObject830.bin"/><Relationship Id="rId1729" Type="http://schemas.openxmlformats.org/officeDocument/2006/relationships/oleObject" Target="embeddings/oleObject1089.bin"/><Relationship Id="rId1936" Type="http://schemas.openxmlformats.org/officeDocument/2006/relationships/oleObject" Target="embeddings/oleObject1248.bin"/><Relationship Id="rId2114" Type="http://schemas.openxmlformats.org/officeDocument/2006/relationships/image" Target="media/image752.wmf"/><Relationship Id="rId640" Type="http://schemas.openxmlformats.org/officeDocument/2006/relationships/oleObject" Target="embeddings/oleObject380.bin"/><Relationship Id="rId738" Type="http://schemas.openxmlformats.org/officeDocument/2006/relationships/oleObject" Target="embeddings/oleObject447.bin"/><Relationship Id="rId945" Type="http://schemas.openxmlformats.org/officeDocument/2006/relationships/oleObject" Target="embeddings/oleObject584.bin"/><Relationship Id="rId1368" Type="http://schemas.openxmlformats.org/officeDocument/2006/relationships/oleObject" Target="embeddings/oleObject892.bin"/><Relationship Id="rId1575" Type="http://schemas.openxmlformats.org/officeDocument/2006/relationships/oleObject" Target="embeddings/oleObject1006.bin"/><Relationship Id="rId1782" Type="http://schemas.openxmlformats.org/officeDocument/2006/relationships/image" Target="media/image643.wmf"/><Relationship Id="rId2198" Type="http://schemas.openxmlformats.org/officeDocument/2006/relationships/oleObject" Target="embeddings/oleObject1406.bin"/><Relationship Id="rId74" Type="http://schemas.openxmlformats.org/officeDocument/2006/relationships/oleObject" Target="embeddings/oleObject29.bin"/><Relationship Id="rId377" Type="http://schemas.openxmlformats.org/officeDocument/2006/relationships/oleObject" Target="embeddings/oleObject215.bin"/><Relationship Id="rId500" Type="http://schemas.openxmlformats.org/officeDocument/2006/relationships/image" Target="media/image203.png"/><Relationship Id="rId584" Type="http://schemas.openxmlformats.org/officeDocument/2006/relationships/image" Target="media/image226.wmf"/><Relationship Id="rId805" Type="http://schemas.openxmlformats.org/officeDocument/2006/relationships/oleObject" Target="embeddings/oleObject491.bin"/><Relationship Id="rId1130" Type="http://schemas.openxmlformats.org/officeDocument/2006/relationships/oleObject" Target="embeddings/oleObject722.bin"/><Relationship Id="rId1228" Type="http://schemas.openxmlformats.org/officeDocument/2006/relationships/oleObject" Target="embeddings/oleObject793.bin"/><Relationship Id="rId1435" Type="http://schemas.openxmlformats.org/officeDocument/2006/relationships/image" Target="media/image494.wmf"/><Relationship Id="rId2058" Type="http://schemas.openxmlformats.org/officeDocument/2006/relationships/oleObject" Target="embeddings/oleObject1307.bin"/><Relationship Id="rId2265" Type="http://schemas.openxmlformats.org/officeDocument/2006/relationships/footer" Target="footer4.xml"/><Relationship Id="rId5" Type="http://schemas.openxmlformats.org/officeDocument/2006/relationships/settings" Target="settings.xml"/><Relationship Id="rId237" Type="http://schemas.openxmlformats.org/officeDocument/2006/relationships/image" Target="media/image92.wmf"/><Relationship Id="rId791" Type="http://schemas.openxmlformats.org/officeDocument/2006/relationships/oleObject" Target="embeddings/oleObject483.bin"/><Relationship Id="rId889" Type="http://schemas.openxmlformats.org/officeDocument/2006/relationships/image" Target="media/image328.wmf"/><Relationship Id="rId1074" Type="http://schemas.openxmlformats.org/officeDocument/2006/relationships/image" Target="media/image389.wmf"/><Relationship Id="rId1642" Type="http://schemas.openxmlformats.org/officeDocument/2006/relationships/oleObject" Target="embeddings/oleObject1043.bin"/><Relationship Id="rId1947" Type="http://schemas.openxmlformats.org/officeDocument/2006/relationships/image" Target="media/image685.wmf"/><Relationship Id="rId444" Type="http://schemas.openxmlformats.org/officeDocument/2006/relationships/image" Target="media/image179.wmf"/><Relationship Id="rId651" Type="http://schemas.openxmlformats.org/officeDocument/2006/relationships/image" Target="media/image250.wmf"/><Relationship Id="rId749" Type="http://schemas.openxmlformats.org/officeDocument/2006/relationships/image" Target="media/image283.wmf"/><Relationship Id="rId1281" Type="http://schemas.openxmlformats.org/officeDocument/2006/relationships/image" Target="media/image427.wmf"/><Relationship Id="rId1379" Type="http://schemas.openxmlformats.org/officeDocument/2006/relationships/image" Target="media/image468.wmf"/><Relationship Id="rId1502" Type="http://schemas.openxmlformats.org/officeDocument/2006/relationships/image" Target="media/image523.wmf"/><Relationship Id="rId1586" Type="http://schemas.openxmlformats.org/officeDocument/2006/relationships/image" Target="media/image561.wmf"/><Relationship Id="rId1807" Type="http://schemas.openxmlformats.org/officeDocument/2006/relationships/image" Target="media/image644.wmf"/><Relationship Id="rId2125" Type="http://schemas.openxmlformats.org/officeDocument/2006/relationships/oleObject" Target="embeddings/oleObject1355.bin"/><Relationship Id="rId290" Type="http://schemas.openxmlformats.org/officeDocument/2006/relationships/image" Target="media/image110.wmf"/><Relationship Id="rId304" Type="http://schemas.openxmlformats.org/officeDocument/2006/relationships/image" Target="media/image117.wmf"/><Relationship Id="rId388" Type="http://schemas.openxmlformats.org/officeDocument/2006/relationships/image" Target="media/image154.wmf"/><Relationship Id="rId511" Type="http://schemas.openxmlformats.org/officeDocument/2006/relationships/image" Target="media/image208.wmf"/><Relationship Id="rId609" Type="http://schemas.openxmlformats.org/officeDocument/2006/relationships/oleObject" Target="embeddings/oleObject360.bin"/><Relationship Id="rId956" Type="http://schemas.openxmlformats.org/officeDocument/2006/relationships/image" Target="media/image352.wmf"/><Relationship Id="rId1141" Type="http://schemas.openxmlformats.org/officeDocument/2006/relationships/image" Target="media/image400.wmf"/><Relationship Id="rId1239" Type="http://schemas.openxmlformats.org/officeDocument/2006/relationships/oleObject" Target="embeddings/oleObject802.bin"/><Relationship Id="rId1793" Type="http://schemas.openxmlformats.org/officeDocument/2006/relationships/oleObject" Target="embeddings/oleObject1136.bin"/><Relationship Id="rId2069" Type="http://schemas.openxmlformats.org/officeDocument/2006/relationships/oleObject" Target="embeddings/oleObject1317.bin"/><Relationship Id="rId85" Type="http://schemas.openxmlformats.org/officeDocument/2006/relationships/image" Target="media/image37.wmf"/><Relationship Id="rId150" Type="http://schemas.openxmlformats.org/officeDocument/2006/relationships/image" Target="media/image56.wmf"/><Relationship Id="rId595" Type="http://schemas.openxmlformats.org/officeDocument/2006/relationships/oleObject" Target="embeddings/oleObject353.bin"/><Relationship Id="rId816" Type="http://schemas.openxmlformats.org/officeDocument/2006/relationships/oleObject" Target="embeddings/oleObject498.bin"/><Relationship Id="rId1001" Type="http://schemas.openxmlformats.org/officeDocument/2006/relationships/image" Target="media/image367.wmf"/><Relationship Id="rId1446" Type="http://schemas.openxmlformats.org/officeDocument/2006/relationships/oleObject" Target="embeddings/oleObject933.bin"/><Relationship Id="rId1653" Type="http://schemas.openxmlformats.org/officeDocument/2006/relationships/image" Target="media/image590.wmf"/><Relationship Id="rId1860" Type="http://schemas.openxmlformats.org/officeDocument/2006/relationships/oleObject" Target="embeddings/oleObject1198.bin"/><Relationship Id="rId248" Type="http://schemas.openxmlformats.org/officeDocument/2006/relationships/oleObject" Target="embeddings/oleObject137.bin"/><Relationship Id="rId455" Type="http://schemas.openxmlformats.org/officeDocument/2006/relationships/oleObject" Target="embeddings/oleObject257.bin"/><Relationship Id="rId662" Type="http://schemas.openxmlformats.org/officeDocument/2006/relationships/image" Target="media/image253.wmf"/><Relationship Id="rId1085" Type="http://schemas.openxmlformats.org/officeDocument/2006/relationships/oleObject" Target="embeddings/oleObject682.bin"/><Relationship Id="rId1292" Type="http://schemas.openxmlformats.org/officeDocument/2006/relationships/image" Target="media/image428.wmf"/><Relationship Id="rId1306" Type="http://schemas.openxmlformats.org/officeDocument/2006/relationships/image" Target="media/image435.wmf"/><Relationship Id="rId1513" Type="http://schemas.openxmlformats.org/officeDocument/2006/relationships/oleObject" Target="embeddings/oleObject973.bin"/><Relationship Id="rId1720" Type="http://schemas.openxmlformats.org/officeDocument/2006/relationships/image" Target="media/image622.wmf"/><Relationship Id="rId1958" Type="http://schemas.openxmlformats.org/officeDocument/2006/relationships/oleObject" Target="embeddings/oleObject1254.bin"/><Relationship Id="rId2136" Type="http://schemas.openxmlformats.org/officeDocument/2006/relationships/oleObject" Target="embeddings/oleObject1364.bin"/><Relationship Id="rId12" Type="http://schemas.openxmlformats.org/officeDocument/2006/relationships/header" Target="header2.xml"/><Relationship Id="rId108" Type="http://schemas.openxmlformats.org/officeDocument/2006/relationships/oleObject" Target="embeddings/oleObject46.bin"/><Relationship Id="rId315" Type="http://schemas.openxmlformats.org/officeDocument/2006/relationships/image" Target="media/image122.wmf"/><Relationship Id="rId522" Type="http://schemas.openxmlformats.org/officeDocument/2006/relationships/image" Target="media/image213.wmf"/><Relationship Id="rId967" Type="http://schemas.openxmlformats.org/officeDocument/2006/relationships/image" Target="media/image357.wmf"/><Relationship Id="rId1152" Type="http://schemas.openxmlformats.org/officeDocument/2006/relationships/oleObject" Target="embeddings/oleObject733.bin"/><Relationship Id="rId1597" Type="http://schemas.openxmlformats.org/officeDocument/2006/relationships/oleObject" Target="embeddings/oleObject1018.bin"/><Relationship Id="rId1818" Type="http://schemas.openxmlformats.org/officeDocument/2006/relationships/oleObject" Target="embeddings/oleObject1159.bin"/><Relationship Id="rId2203" Type="http://schemas.openxmlformats.org/officeDocument/2006/relationships/oleObject" Target="embeddings/oleObject1409.bin"/><Relationship Id="rId96" Type="http://schemas.openxmlformats.org/officeDocument/2006/relationships/oleObject" Target="embeddings/oleObject40.bin"/><Relationship Id="rId161" Type="http://schemas.openxmlformats.org/officeDocument/2006/relationships/image" Target="media/image59.wmf"/><Relationship Id="rId399" Type="http://schemas.openxmlformats.org/officeDocument/2006/relationships/oleObject" Target="embeddings/oleObject226.bin"/><Relationship Id="rId827" Type="http://schemas.openxmlformats.org/officeDocument/2006/relationships/image" Target="media/image309.wmf"/><Relationship Id="rId1012" Type="http://schemas.openxmlformats.org/officeDocument/2006/relationships/oleObject" Target="embeddings/oleObject628.bin"/><Relationship Id="rId1457" Type="http://schemas.openxmlformats.org/officeDocument/2006/relationships/image" Target="media/image505.wmf"/><Relationship Id="rId1664" Type="http://schemas.openxmlformats.org/officeDocument/2006/relationships/oleObject" Target="embeddings/oleObject1055.bin"/><Relationship Id="rId1871" Type="http://schemas.openxmlformats.org/officeDocument/2006/relationships/oleObject" Target="embeddings/oleObject1206.bin"/><Relationship Id="rId259" Type="http://schemas.openxmlformats.org/officeDocument/2006/relationships/oleObject" Target="embeddings/oleObject145.bin"/><Relationship Id="rId466" Type="http://schemas.openxmlformats.org/officeDocument/2006/relationships/oleObject" Target="embeddings/oleObject263.bin"/><Relationship Id="rId673" Type="http://schemas.openxmlformats.org/officeDocument/2006/relationships/oleObject" Target="embeddings/oleObject403.bin"/><Relationship Id="rId880" Type="http://schemas.openxmlformats.org/officeDocument/2006/relationships/oleObject" Target="embeddings/oleObject541.bin"/><Relationship Id="rId1096" Type="http://schemas.openxmlformats.org/officeDocument/2006/relationships/oleObject" Target="embeddings/oleObject691.bin"/><Relationship Id="rId1317" Type="http://schemas.openxmlformats.org/officeDocument/2006/relationships/image" Target="media/image439.wmf"/><Relationship Id="rId1524" Type="http://schemas.openxmlformats.org/officeDocument/2006/relationships/image" Target="media/image532.wmf"/><Relationship Id="rId1731" Type="http://schemas.openxmlformats.org/officeDocument/2006/relationships/oleObject" Target="embeddings/oleObject1090.bin"/><Relationship Id="rId1969" Type="http://schemas.openxmlformats.org/officeDocument/2006/relationships/image" Target="media/image696.wmf"/><Relationship Id="rId2147" Type="http://schemas.openxmlformats.org/officeDocument/2006/relationships/oleObject" Target="embeddings/oleObject1371.bin"/><Relationship Id="rId23" Type="http://schemas.openxmlformats.org/officeDocument/2006/relationships/image" Target="media/image6.wmf"/><Relationship Id="rId119" Type="http://schemas.openxmlformats.org/officeDocument/2006/relationships/oleObject" Target="embeddings/oleObject56.bin"/><Relationship Id="rId326" Type="http://schemas.openxmlformats.org/officeDocument/2006/relationships/oleObject" Target="embeddings/oleObject185.bin"/><Relationship Id="rId533" Type="http://schemas.openxmlformats.org/officeDocument/2006/relationships/oleObject" Target="embeddings/oleObject304.bin"/><Relationship Id="rId978" Type="http://schemas.openxmlformats.org/officeDocument/2006/relationships/oleObject" Target="embeddings/oleObject604.bin"/><Relationship Id="rId1163" Type="http://schemas.openxmlformats.org/officeDocument/2006/relationships/oleObject" Target="embeddings/oleObject741.bin"/><Relationship Id="rId1370" Type="http://schemas.openxmlformats.org/officeDocument/2006/relationships/oleObject" Target="embeddings/oleObject893.bin"/><Relationship Id="rId1829" Type="http://schemas.openxmlformats.org/officeDocument/2006/relationships/oleObject" Target="embeddings/oleObject1169.bin"/><Relationship Id="rId2007" Type="http://schemas.openxmlformats.org/officeDocument/2006/relationships/oleObject" Target="embeddings/oleObject1281.bin"/><Relationship Id="rId2214" Type="http://schemas.openxmlformats.org/officeDocument/2006/relationships/oleObject" Target="embeddings/oleObject1417.bin"/><Relationship Id="rId740" Type="http://schemas.openxmlformats.org/officeDocument/2006/relationships/oleObject" Target="embeddings/oleObject448.bin"/><Relationship Id="rId838" Type="http://schemas.openxmlformats.org/officeDocument/2006/relationships/image" Target="media/image314.wmf"/><Relationship Id="rId1023" Type="http://schemas.openxmlformats.org/officeDocument/2006/relationships/oleObject" Target="embeddings/oleObject635.bin"/><Relationship Id="rId1468" Type="http://schemas.openxmlformats.org/officeDocument/2006/relationships/oleObject" Target="embeddings/oleObject945.bin"/><Relationship Id="rId1675" Type="http://schemas.openxmlformats.org/officeDocument/2006/relationships/oleObject" Target="embeddings/oleObject1061.bin"/><Relationship Id="rId1882" Type="http://schemas.openxmlformats.org/officeDocument/2006/relationships/oleObject" Target="embeddings/oleObject1213.bin"/><Relationship Id="rId172" Type="http://schemas.openxmlformats.org/officeDocument/2006/relationships/oleObject" Target="embeddings/oleObject94.bin"/><Relationship Id="rId477" Type="http://schemas.openxmlformats.org/officeDocument/2006/relationships/image" Target="media/image195.wmf"/><Relationship Id="rId600" Type="http://schemas.openxmlformats.org/officeDocument/2006/relationships/image" Target="media/image231.wmf"/><Relationship Id="rId684" Type="http://schemas.openxmlformats.org/officeDocument/2006/relationships/oleObject" Target="embeddings/oleObject409.bin"/><Relationship Id="rId1230" Type="http://schemas.openxmlformats.org/officeDocument/2006/relationships/oleObject" Target="embeddings/oleObject795.bin"/><Relationship Id="rId1328" Type="http://schemas.openxmlformats.org/officeDocument/2006/relationships/oleObject" Target="embeddings/oleObject870.bin"/><Relationship Id="rId1535" Type="http://schemas.openxmlformats.org/officeDocument/2006/relationships/oleObject" Target="embeddings/oleObject985.bin"/><Relationship Id="rId2060" Type="http://schemas.openxmlformats.org/officeDocument/2006/relationships/oleObject" Target="embeddings/oleObject1308.bin"/><Relationship Id="rId2158" Type="http://schemas.openxmlformats.org/officeDocument/2006/relationships/image" Target="media/image766.wmf"/><Relationship Id="rId337" Type="http://schemas.openxmlformats.org/officeDocument/2006/relationships/oleObject" Target="embeddings/oleObject191.bin"/><Relationship Id="rId891" Type="http://schemas.openxmlformats.org/officeDocument/2006/relationships/oleObject" Target="embeddings/oleObject549.bin"/><Relationship Id="rId905" Type="http://schemas.openxmlformats.org/officeDocument/2006/relationships/image" Target="media/image334.wmf"/><Relationship Id="rId989" Type="http://schemas.openxmlformats.org/officeDocument/2006/relationships/image" Target="media/image363.wmf"/><Relationship Id="rId1742" Type="http://schemas.openxmlformats.org/officeDocument/2006/relationships/oleObject" Target="embeddings/oleObject1096.bin"/><Relationship Id="rId2018" Type="http://schemas.openxmlformats.org/officeDocument/2006/relationships/image" Target="media/image718.wmf"/><Relationship Id="rId34" Type="http://schemas.openxmlformats.org/officeDocument/2006/relationships/oleObject" Target="embeddings/oleObject9.bin"/><Relationship Id="rId544" Type="http://schemas.openxmlformats.org/officeDocument/2006/relationships/image" Target="media/image219.wmf"/><Relationship Id="rId751" Type="http://schemas.openxmlformats.org/officeDocument/2006/relationships/image" Target="media/image284.wmf"/><Relationship Id="rId849" Type="http://schemas.openxmlformats.org/officeDocument/2006/relationships/oleObject" Target="embeddings/oleObject518.bin"/><Relationship Id="rId1174" Type="http://schemas.openxmlformats.org/officeDocument/2006/relationships/oleObject" Target="embeddings/oleObject748.bin"/><Relationship Id="rId1381" Type="http://schemas.openxmlformats.org/officeDocument/2006/relationships/image" Target="media/image469.wmf"/><Relationship Id="rId1479" Type="http://schemas.openxmlformats.org/officeDocument/2006/relationships/image" Target="media/image514.wmf"/><Relationship Id="rId1602" Type="http://schemas.openxmlformats.org/officeDocument/2006/relationships/image" Target="media/image568.wmf"/><Relationship Id="rId1686" Type="http://schemas.openxmlformats.org/officeDocument/2006/relationships/image" Target="media/image606.wmf"/><Relationship Id="rId2225" Type="http://schemas.openxmlformats.org/officeDocument/2006/relationships/image" Target="media/image789.wmf"/><Relationship Id="rId183" Type="http://schemas.openxmlformats.org/officeDocument/2006/relationships/oleObject" Target="embeddings/oleObject100.bin"/><Relationship Id="rId390" Type="http://schemas.openxmlformats.org/officeDocument/2006/relationships/image" Target="media/image155.wmf"/><Relationship Id="rId404" Type="http://schemas.openxmlformats.org/officeDocument/2006/relationships/image" Target="media/image162.wmf"/><Relationship Id="rId611" Type="http://schemas.openxmlformats.org/officeDocument/2006/relationships/oleObject" Target="embeddings/oleObject361.bin"/><Relationship Id="rId1034" Type="http://schemas.openxmlformats.org/officeDocument/2006/relationships/oleObject" Target="embeddings/oleObject642.bin"/><Relationship Id="rId1241" Type="http://schemas.openxmlformats.org/officeDocument/2006/relationships/oleObject" Target="embeddings/oleObject804.bin"/><Relationship Id="rId1339" Type="http://schemas.openxmlformats.org/officeDocument/2006/relationships/image" Target="media/image450.wmf"/><Relationship Id="rId1893" Type="http://schemas.openxmlformats.org/officeDocument/2006/relationships/oleObject" Target="embeddings/oleObject1222.bin"/><Relationship Id="rId1907" Type="http://schemas.openxmlformats.org/officeDocument/2006/relationships/oleObject" Target="embeddings/oleObject1232.bin"/><Relationship Id="rId2071" Type="http://schemas.openxmlformats.org/officeDocument/2006/relationships/oleObject" Target="embeddings/oleObject1319.bin"/><Relationship Id="rId250" Type="http://schemas.openxmlformats.org/officeDocument/2006/relationships/oleObject" Target="embeddings/oleObject138.bin"/><Relationship Id="rId488" Type="http://schemas.openxmlformats.org/officeDocument/2006/relationships/image" Target="media/image200.wmf"/><Relationship Id="rId695" Type="http://schemas.openxmlformats.org/officeDocument/2006/relationships/image" Target="media/image265.wmf"/><Relationship Id="rId709" Type="http://schemas.openxmlformats.org/officeDocument/2006/relationships/oleObject" Target="embeddings/oleObject426.bin"/><Relationship Id="rId916" Type="http://schemas.openxmlformats.org/officeDocument/2006/relationships/oleObject" Target="embeddings/oleObject565.bin"/><Relationship Id="rId1101" Type="http://schemas.openxmlformats.org/officeDocument/2006/relationships/oleObject" Target="embeddings/oleObject696.bin"/><Relationship Id="rId1546" Type="http://schemas.openxmlformats.org/officeDocument/2006/relationships/oleObject" Target="embeddings/oleObject991.bin"/><Relationship Id="rId1753" Type="http://schemas.openxmlformats.org/officeDocument/2006/relationships/oleObject" Target="embeddings/oleObject1103.bin"/><Relationship Id="rId1960" Type="http://schemas.openxmlformats.org/officeDocument/2006/relationships/oleObject" Target="embeddings/oleObject1255.bin"/><Relationship Id="rId2169" Type="http://schemas.openxmlformats.org/officeDocument/2006/relationships/image" Target="media/image768.wmf"/><Relationship Id="rId45" Type="http://schemas.openxmlformats.org/officeDocument/2006/relationships/image" Target="media/image17.wmf"/><Relationship Id="rId110" Type="http://schemas.openxmlformats.org/officeDocument/2006/relationships/oleObject" Target="embeddings/oleObject47.bin"/><Relationship Id="rId348" Type="http://schemas.openxmlformats.org/officeDocument/2006/relationships/image" Target="media/image138.wmf"/><Relationship Id="rId555" Type="http://schemas.openxmlformats.org/officeDocument/2006/relationships/oleObject" Target="embeddings/oleObject321.bin"/><Relationship Id="rId762" Type="http://schemas.openxmlformats.org/officeDocument/2006/relationships/image" Target="media/image287.wmf"/><Relationship Id="rId1185" Type="http://schemas.openxmlformats.org/officeDocument/2006/relationships/oleObject" Target="embeddings/oleObject756.bin"/><Relationship Id="rId1392" Type="http://schemas.openxmlformats.org/officeDocument/2006/relationships/oleObject" Target="embeddings/oleObject904.bin"/><Relationship Id="rId1406" Type="http://schemas.openxmlformats.org/officeDocument/2006/relationships/image" Target="media/image480.wmf"/><Relationship Id="rId1613" Type="http://schemas.openxmlformats.org/officeDocument/2006/relationships/oleObject" Target="embeddings/oleObject1026.bin"/><Relationship Id="rId1820" Type="http://schemas.openxmlformats.org/officeDocument/2006/relationships/oleObject" Target="embeddings/oleObject1161.bin"/><Relationship Id="rId2029" Type="http://schemas.openxmlformats.org/officeDocument/2006/relationships/oleObject" Target="embeddings/oleObject1292.bin"/><Relationship Id="rId2236" Type="http://schemas.openxmlformats.org/officeDocument/2006/relationships/oleObject" Target="embeddings/oleObject1428.bin"/><Relationship Id="rId194" Type="http://schemas.openxmlformats.org/officeDocument/2006/relationships/image" Target="media/image74.wmf"/><Relationship Id="rId208" Type="http://schemas.openxmlformats.org/officeDocument/2006/relationships/image" Target="media/image81.wmf"/><Relationship Id="rId415" Type="http://schemas.openxmlformats.org/officeDocument/2006/relationships/oleObject" Target="embeddings/oleObject235.bin"/><Relationship Id="rId622" Type="http://schemas.openxmlformats.org/officeDocument/2006/relationships/oleObject" Target="embeddings/oleObject368.bin"/><Relationship Id="rId1045" Type="http://schemas.openxmlformats.org/officeDocument/2006/relationships/oleObject" Target="embeddings/oleObject651.bin"/><Relationship Id="rId1252" Type="http://schemas.openxmlformats.org/officeDocument/2006/relationships/oleObject" Target="embeddings/oleObject814.bin"/><Relationship Id="rId1697" Type="http://schemas.openxmlformats.org/officeDocument/2006/relationships/image" Target="media/image611.wmf"/><Relationship Id="rId1918" Type="http://schemas.openxmlformats.org/officeDocument/2006/relationships/oleObject" Target="embeddings/oleObject1238.bin"/><Relationship Id="rId2082" Type="http://schemas.openxmlformats.org/officeDocument/2006/relationships/image" Target="media/image741.wmf"/><Relationship Id="rId261" Type="http://schemas.openxmlformats.org/officeDocument/2006/relationships/oleObject" Target="embeddings/oleObject147.bin"/><Relationship Id="rId499" Type="http://schemas.openxmlformats.org/officeDocument/2006/relationships/image" Target="media/image202.png"/><Relationship Id="rId927" Type="http://schemas.openxmlformats.org/officeDocument/2006/relationships/image" Target="media/image341.wmf"/><Relationship Id="rId1112" Type="http://schemas.openxmlformats.org/officeDocument/2006/relationships/oleObject" Target="embeddings/oleObject707.bin"/><Relationship Id="rId1557" Type="http://schemas.openxmlformats.org/officeDocument/2006/relationships/oleObject" Target="embeddings/oleObject997.bin"/><Relationship Id="rId1764" Type="http://schemas.openxmlformats.org/officeDocument/2006/relationships/oleObject" Target="embeddings/oleObject1111.bin"/><Relationship Id="rId1971" Type="http://schemas.openxmlformats.org/officeDocument/2006/relationships/image" Target="media/image697.wmf"/><Relationship Id="rId56" Type="http://schemas.openxmlformats.org/officeDocument/2006/relationships/oleObject" Target="embeddings/oleObject20.bin"/><Relationship Id="rId359" Type="http://schemas.openxmlformats.org/officeDocument/2006/relationships/oleObject" Target="embeddings/oleObject203.bin"/><Relationship Id="rId566" Type="http://schemas.openxmlformats.org/officeDocument/2006/relationships/oleObject" Target="embeddings/oleObject328.bin"/><Relationship Id="rId773" Type="http://schemas.openxmlformats.org/officeDocument/2006/relationships/oleObject" Target="embeddings/oleObject470.bin"/><Relationship Id="rId1196" Type="http://schemas.openxmlformats.org/officeDocument/2006/relationships/oleObject" Target="embeddings/oleObject766.bin"/><Relationship Id="rId1417" Type="http://schemas.openxmlformats.org/officeDocument/2006/relationships/oleObject" Target="embeddings/oleObject918.bin"/><Relationship Id="rId1624" Type="http://schemas.openxmlformats.org/officeDocument/2006/relationships/image" Target="media/image579.wmf"/><Relationship Id="rId1831" Type="http://schemas.openxmlformats.org/officeDocument/2006/relationships/oleObject" Target="embeddings/oleObject1171.bin"/><Relationship Id="rId2247" Type="http://schemas.openxmlformats.org/officeDocument/2006/relationships/image" Target="media/image797.wmf"/><Relationship Id="rId121" Type="http://schemas.openxmlformats.org/officeDocument/2006/relationships/oleObject" Target="embeddings/oleObject58.bin"/><Relationship Id="rId219" Type="http://schemas.openxmlformats.org/officeDocument/2006/relationships/oleObject" Target="embeddings/oleObject120.bin"/><Relationship Id="rId426" Type="http://schemas.openxmlformats.org/officeDocument/2006/relationships/oleObject" Target="embeddings/oleObject241.bin"/><Relationship Id="rId633" Type="http://schemas.openxmlformats.org/officeDocument/2006/relationships/oleObject" Target="embeddings/oleObject376.bin"/><Relationship Id="rId980" Type="http://schemas.openxmlformats.org/officeDocument/2006/relationships/oleObject" Target="embeddings/oleObject605.bin"/><Relationship Id="rId1056" Type="http://schemas.openxmlformats.org/officeDocument/2006/relationships/image" Target="media/image382.wmf"/><Relationship Id="rId1263" Type="http://schemas.openxmlformats.org/officeDocument/2006/relationships/oleObject" Target="embeddings/oleObject825.bin"/><Relationship Id="rId1929" Type="http://schemas.openxmlformats.org/officeDocument/2006/relationships/oleObject" Target="embeddings/oleObject1244.bin"/><Relationship Id="rId2093" Type="http://schemas.openxmlformats.org/officeDocument/2006/relationships/oleObject" Target="embeddings/oleObject1334.bin"/><Relationship Id="rId2107" Type="http://schemas.openxmlformats.org/officeDocument/2006/relationships/oleObject" Target="embeddings/oleObject1343.bin"/><Relationship Id="rId840" Type="http://schemas.openxmlformats.org/officeDocument/2006/relationships/oleObject" Target="embeddings/oleObject512.bin"/><Relationship Id="rId938" Type="http://schemas.openxmlformats.org/officeDocument/2006/relationships/oleObject" Target="embeddings/oleObject580.bin"/><Relationship Id="rId1470" Type="http://schemas.openxmlformats.org/officeDocument/2006/relationships/oleObject" Target="embeddings/oleObject946.bin"/><Relationship Id="rId1568" Type="http://schemas.openxmlformats.org/officeDocument/2006/relationships/image" Target="media/image552.wmf"/><Relationship Id="rId1775" Type="http://schemas.openxmlformats.org/officeDocument/2006/relationships/oleObject" Target="embeddings/oleObject1122.bin"/><Relationship Id="rId67" Type="http://schemas.openxmlformats.org/officeDocument/2006/relationships/image" Target="media/image28.wmf"/><Relationship Id="rId272" Type="http://schemas.openxmlformats.org/officeDocument/2006/relationships/oleObject" Target="embeddings/oleObject156.bin"/><Relationship Id="rId577" Type="http://schemas.openxmlformats.org/officeDocument/2006/relationships/oleObject" Target="embeddings/oleObject339.bin"/><Relationship Id="rId700" Type="http://schemas.openxmlformats.org/officeDocument/2006/relationships/oleObject" Target="embeddings/oleObject421.bin"/><Relationship Id="rId1123" Type="http://schemas.openxmlformats.org/officeDocument/2006/relationships/image" Target="media/image392.wmf"/><Relationship Id="rId1330" Type="http://schemas.openxmlformats.org/officeDocument/2006/relationships/oleObject" Target="embeddings/oleObject871.bin"/><Relationship Id="rId1428" Type="http://schemas.openxmlformats.org/officeDocument/2006/relationships/image" Target="media/image491.wmf"/><Relationship Id="rId1635" Type="http://schemas.openxmlformats.org/officeDocument/2006/relationships/oleObject" Target="embeddings/oleObject1038.bin"/><Relationship Id="rId1982" Type="http://schemas.openxmlformats.org/officeDocument/2006/relationships/oleObject" Target="embeddings/oleObject1267.bin"/><Relationship Id="rId2160" Type="http://schemas.openxmlformats.org/officeDocument/2006/relationships/oleObject" Target="embeddings/oleObject1380.bin"/><Relationship Id="rId2258" Type="http://schemas.openxmlformats.org/officeDocument/2006/relationships/oleObject" Target="embeddings/oleObject1441.bin"/><Relationship Id="rId132" Type="http://schemas.openxmlformats.org/officeDocument/2006/relationships/image" Target="media/image53.wmf"/><Relationship Id="rId784" Type="http://schemas.openxmlformats.org/officeDocument/2006/relationships/oleObject" Target="embeddings/oleObject478.bin"/><Relationship Id="rId991" Type="http://schemas.openxmlformats.org/officeDocument/2006/relationships/oleObject" Target="embeddings/oleObject614.bin"/><Relationship Id="rId1067" Type="http://schemas.openxmlformats.org/officeDocument/2006/relationships/image" Target="media/image386.wmf"/><Relationship Id="rId1842" Type="http://schemas.openxmlformats.org/officeDocument/2006/relationships/oleObject" Target="embeddings/oleObject1182.bin"/><Relationship Id="rId2020" Type="http://schemas.openxmlformats.org/officeDocument/2006/relationships/image" Target="media/image719.wmf"/><Relationship Id="rId437" Type="http://schemas.openxmlformats.org/officeDocument/2006/relationships/oleObject" Target="embeddings/oleObject248.bin"/><Relationship Id="rId644" Type="http://schemas.openxmlformats.org/officeDocument/2006/relationships/oleObject" Target="embeddings/oleObject384.bin"/><Relationship Id="rId851" Type="http://schemas.openxmlformats.org/officeDocument/2006/relationships/image" Target="media/image318.wmf"/><Relationship Id="rId1274" Type="http://schemas.openxmlformats.org/officeDocument/2006/relationships/oleObject" Target="embeddings/oleObject834.bin"/><Relationship Id="rId1481" Type="http://schemas.openxmlformats.org/officeDocument/2006/relationships/image" Target="media/image515.wmf"/><Relationship Id="rId1579" Type="http://schemas.openxmlformats.org/officeDocument/2006/relationships/oleObject" Target="embeddings/oleObject1008.bin"/><Relationship Id="rId1702" Type="http://schemas.openxmlformats.org/officeDocument/2006/relationships/oleObject" Target="embeddings/oleObject1075.bin"/><Relationship Id="rId2118" Type="http://schemas.openxmlformats.org/officeDocument/2006/relationships/oleObject" Target="embeddings/oleObject1351.bin"/><Relationship Id="rId283" Type="http://schemas.openxmlformats.org/officeDocument/2006/relationships/oleObject" Target="embeddings/oleObject163.bin"/><Relationship Id="rId490" Type="http://schemas.openxmlformats.org/officeDocument/2006/relationships/oleObject" Target="embeddings/oleObject276.bin"/><Relationship Id="rId504" Type="http://schemas.openxmlformats.org/officeDocument/2006/relationships/image" Target="media/image206.wmf"/><Relationship Id="rId711" Type="http://schemas.openxmlformats.org/officeDocument/2006/relationships/oleObject" Target="embeddings/oleObject428.bin"/><Relationship Id="rId949" Type="http://schemas.openxmlformats.org/officeDocument/2006/relationships/oleObject" Target="embeddings/oleObject586.bin"/><Relationship Id="rId1134" Type="http://schemas.openxmlformats.org/officeDocument/2006/relationships/oleObject" Target="embeddings/oleObject724.bin"/><Relationship Id="rId1341" Type="http://schemas.openxmlformats.org/officeDocument/2006/relationships/image" Target="media/image451.wmf"/><Relationship Id="rId1786" Type="http://schemas.openxmlformats.org/officeDocument/2006/relationships/oleObject" Target="embeddings/oleObject1129.bin"/><Relationship Id="rId1993" Type="http://schemas.openxmlformats.org/officeDocument/2006/relationships/image" Target="media/image707.wmf"/><Relationship Id="rId2171" Type="http://schemas.openxmlformats.org/officeDocument/2006/relationships/image" Target="media/image769.wmf"/><Relationship Id="rId78" Type="http://schemas.openxmlformats.org/officeDocument/2006/relationships/oleObject" Target="embeddings/oleObject31.bin"/><Relationship Id="rId143" Type="http://schemas.openxmlformats.org/officeDocument/2006/relationships/oleObject" Target="embeddings/oleObject74.bin"/><Relationship Id="rId350" Type="http://schemas.openxmlformats.org/officeDocument/2006/relationships/image" Target="media/image139.wmf"/><Relationship Id="rId588" Type="http://schemas.openxmlformats.org/officeDocument/2006/relationships/oleObject" Target="embeddings/oleObject348.bin"/><Relationship Id="rId795" Type="http://schemas.openxmlformats.org/officeDocument/2006/relationships/image" Target="media/image296.wmf"/><Relationship Id="rId809" Type="http://schemas.openxmlformats.org/officeDocument/2006/relationships/oleObject" Target="embeddings/oleObject494.bin"/><Relationship Id="rId1201" Type="http://schemas.openxmlformats.org/officeDocument/2006/relationships/image" Target="media/image419.wmf"/><Relationship Id="rId1439" Type="http://schemas.openxmlformats.org/officeDocument/2006/relationships/image" Target="media/image496.wmf"/><Relationship Id="rId1646" Type="http://schemas.openxmlformats.org/officeDocument/2006/relationships/oleObject" Target="embeddings/oleObject1045.bin"/><Relationship Id="rId1853" Type="http://schemas.openxmlformats.org/officeDocument/2006/relationships/oleObject" Target="embeddings/oleObject1191.bin"/><Relationship Id="rId2031" Type="http://schemas.openxmlformats.org/officeDocument/2006/relationships/oleObject" Target="embeddings/oleObject1293.bin"/><Relationship Id="rId9" Type="http://schemas.openxmlformats.org/officeDocument/2006/relationships/image" Target="media/image1.jpeg"/><Relationship Id="rId210" Type="http://schemas.openxmlformats.org/officeDocument/2006/relationships/image" Target="media/image82.wmf"/><Relationship Id="rId448" Type="http://schemas.openxmlformats.org/officeDocument/2006/relationships/image" Target="media/image181.wmf"/><Relationship Id="rId655" Type="http://schemas.openxmlformats.org/officeDocument/2006/relationships/oleObject" Target="embeddings/oleObject391.bin"/><Relationship Id="rId862" Type="http://schemas.openxmlformats.org/officeDocument/2006/relationships/oleObject" Target="embeddings/oleObject526.bin"/><Relationship Id="rId1078" Type="http://schemas.openxmlformats.org/officeDocument/2006/relationships/oleObject" Target="embeddings/oleObject675.bin"/><Relationship Id="rId1285" Type="http://schemas.openxmlformats.org/officeDocument/2006/relationships/oleObject" Target="embeddings/oleObject844.bin"/><Relationship Id="rId1492" Type="http://schemas.openxmlformats.org/officeDocument/2006/relationships/image" Target="media/image519.wmf"/><Relationship Id="rId1506" Type="http://schemas.openxmlformats.org/officeDocument/2006/relationships/oleObject" Target="embeddings/oleObject968.bin"/><Relationship Id="rId1713" Type="http://schemas.openxmlformats.org/officeDocument/2006/relationships/oleObject" Target="embeddings/oleObject1081.bin"/><Relationship Id="rId1920" Type="http://schemas.openxmlformats.org/officeDocument/2006/relationships/oleObject" Target="embeddings/oleObject1239.bin"/><Relationship Id="rId2129" Type="http://schemas.openxmlformats.org/officeDocument/2006/relationships/oleObject" Target="embeddings/oleObject1358.bin"/><Relationship Id="rId294" Type="http://schemas.openxmlformats.org/officeDocument/2006/relationships/image" Target="media/image112.wmf"/><Relationship Id="rId308" Type="http://schemas.openxmlformats.org/officeDocument/2006/relationships/image" Target="media/image119.wmf"/><Relationship Id="rId515" Type="http://schemas.openxmlformats.org/officeDocument/2006/relationships/oleObject" Target="embeddings/oleObject292.bin"/><Relationship Id="rId722" Type="http://schemas.openxmlformats.org/officeDocument/2006/relationships/oleObject" Target="embeddings/oleObject435.bin"/><Relationship Id="rId1145" Type="http://schemas.openxmlformats.org/officeDocument/2006/relationships/image" Target="media/image402.wmf"/><Relationship Id="rId1352" Type="http://schemas.openxmlformats.org/officeDocument/2006/relationships/oleObject" Target="embeddings/oleObject882.bin"/><Relationship Id="rId1797" Type="http://schemas.openxmlformats.org/officeDocument/2006/relationships/oleObject" Target="embeddings/oleObject1140.bin"/><Relationship Id="rId2182" Type="http://schemas.openxmlformats.org/officeDocument/2006/relationships/oleObject" Target="embeddings/oleObject1395.bin"/><Relationship Id="rId89" Type="http://schemas.openxmlformats.org/officeDocument/2006/relationships/image" Target="media/image39.wmf"/><Relationship Id="rId154" Type="http://schemas.openxmlformats.org/officeDocument/2006/relationships/oleObject" Target="embeddings/oleObject84.bin"/><Relationship Id="rId361" Type="http://schemas.openxmlformats.org/officeDocument/2006/relationships/oleObject" Target="embeddings/oleObject204.bin"/><Relationship Id="rId599" Type="http://schemas.openxmlformats.org/officeDocument/2006/relationships/oleObject" Target="embeddings/oleObject355.bin"/><Relationship Id="rId1005" Type="http://schemas.openxmlformats.org/officeDocument/2006/relationships/oleObject" Target="embeddings/oleObject623.bin"/><Relationship Id="rId1212" Type="http://schemas.openxmlformats.org/officeDocument/2006/relationships/oleObject" Target="embeddings/oleObject778.bin"/><Relationship Id="rId1657" Type="http://schemas.openxmlformats.org/officeDocument/2006/relationships/image" Target="media/image592.wmf"/><Relationship Id="rId1864" Type="http://schemas.openxmlformats.org/officeDocument/2006/relationships/oleObject" Target="embeddings/oleObject1202.bin"/><Relationship Id="rId2042" Type="http://schemas.openxmlformats.org/officeDocument/2006/relationships/oleObject" Target="embeddings/oleObject1299.bin"/><Relationship Id="rId459" Type="http://schemas.openxmlformats.org/officeDocument/2006/relationships/oleObject" Target="embeddings/oleObject259.bin"/><Relationship Id="rId666" Type="http://schemas.openxmlformats.org/officeDocument/2006/relationships/image" Target="media/image255.wmf"/><Relationship Id="rId873" Type="http://schemas.openxmlformats.org/officeDocument/2006/relationships/oleObject" Target="embeddings/oleObject535.bin"/><Relationship Id="rId1089" Type="http://schemas.openxmlformats.org/officeDocument/2006/relationships/oleObject" Target="embeddings/oleObject686.bin"/><Relationship Id="rId1296" Type="http://schemas.openxmlformats.org/officeDocument/2006/relationships/image" Target="media/image430.wmf"/><Relationship Id="rId1517" Type="http://schemas.openxmlformats.org/officeDocument/2006/relationships/oleObject" Target="embeddings/oleObject975.bin"/><Relationship Id="rId1724" Type="http://schemas.openxmlformats.org/officeDocument/2006/relationships/image" Target="media/image624.wmf"/><Relationship Id="rId16" Type="http://schemas.openxmlformats.org/officeDocument/2006/relationships/footer" Target="footer3.xml"/><Relationship Id="rId221" Type="http://schemas.openxmlformats.org/officeDocument/2006/relationships/oleObject" Target="embeddings/oleObject122.bin"/><Relationship Id="rId319" Type="http://schemas.openxmlformats.org/officeDocument/2006/relationships/image" Target="media/image124.wmf"/><Relationship Id="rId526" Type="http://schemas.openxmlformats.org/officeDocument/2006/relationships/image" Target="media/image215.wmf"/><Relationship Id="rId1156" Type="http://schemas.openxmlformats.org/officeDocument/2006/relationships/oleObject" Target="embeddings/oleObject736.bin"/><Relationship Id="rId1363" Type="http://schemas.openxmlformats.org/officeDocument/2006/relationships/oleObject" Target="embeddings/oleObject889.bin"/><Relationship Id="rId1931" Type="http://schemas.openxmlformats.org/officeDocument/2006/relationships/oleObject" Target="embeddings/oleObject1245.bin"/><Relationship Id="rId2207" Type="http://schemas.openxmlformats.org/officeDocument/2006/relationships/oleObject" Target="embeddings/oleObject1412.bin"/><Relationship Id="rId733" Type="http://schemas.openxmlformats.org/officeDocument/2006/relationships/oleObject" Target="embeddings/oleObject443.bin"/><Relationship Id="rId940" Type="http://schemas.openxmlformats.org/officeDocument/2006/relationships/oleObject" Target="embeddings/oleObject581.bin"/><Relationship Id="rId1016" Type="http://schemas.openxmlformats.org/officeDocument/2006/relationships/image" Target="media/image372.wmf"/><Relationship Id="rId1570" Type="http://schemas.openxmlformats.org/officeDocument/2006/relationships/image" Target="media/image553.wmf"/><Relationship Id="rId1668" Type="http://schemas.openxmlformats.org/officeDocument/2006/relationships/oleObject" Target="embeddings/oleObject1057.bin"/><Relationship Id="rId1875" Type="http://schemas.openxmlformats.org/officeDocument/2006/relationships/image" Target="media/image653.wmf"/><Relationship Id="rId2193" Type="http://schemas.openxmlformats.org/officeDocument/2006/relationships/image" Target="media/image776.wmf"/><Relationship Id="rId165" Type="http://schemas.openxmlformats.org/officeDocument/2006/relationships/image" Target="media/image61.wmf"/><Relationship Id="rId372" Type="http://schemas.openxmlformats.org/officeDocument/2006/relationships/oleObject" Target="embeddings/oleObject212.bin"/><Relationship Id="rId677" Type="http://schemas.openxmlformats.org/officeDocument/2006/relationships/oleObject" Target="embeddings/oleObject405.bin"/><Relationship Id="rId800" Type="http://schemas.openxmlformats.org/officeDocument/2006/relationships/oleObject" Target="embeddings/oleObject488.bin"/><Relationship Id="rId1223" Type="http://schemas.openxmlformats.org/officeDocument/2006/relationships/oleObject" Target="embeddings/oleObject788.bin"/><Relationship Id="rId1430" Type="http://schemas.openxmlformats.org/officeDocument/2006/relationships/oleObject" Target="embeddings/oleObject925.bin"/><Relationship Id="rId1528" Type="http://schemas.openxmlformats.org/officeDocument/2006/relationships/image" Target="media/image534.wmf"/><Relationship Id="rId2053" Type="http://schemas.openxmlformats.org/officeDocument/2006/relationships/image" Target="media/image735.wmf"/><Relationship Id="rId2260" Type="http://schemas.openxmlformats.org/officeDocument/2006/relationships/oleObject" Target="embeddings/oleObject1443.bin"/><Relationship Id="rId232" Type="http://schemas.openxmlformats.org/officeDocument/2006/relationships/oleObject" Target="embeddings/oleObject129.bin"/><Relationship Id="rId884" Type="http://schemas.openxmlformats.org/officeDocument/2006/relationships/oleObject" Target="embeddings/oleObject544.bin"/><Relationship Id="rId1735" Type="http://schemas.openxmlformats.org/officeDocument/2006/relationships/oleObject" Target="embeddings/oleObject1092.bin"/><Relationship Id="rId1942" Type="http://schemas.openxmlformats.org/officeDocument/2006/relationships/image" Target="media/image680.wmf"/><Relationship Id="rId2120" Type="http://schemas.openxmlformats.org/officeDocument/2006/relationships/oleObject" Target="embeddings/oleObject1352.bin"/><Relationship Id="rId27" Type="http://schemas.openxmlformats.org/officeDocument/2006/relationships/image" Target="media/image8.wmf"/><Relationship Id="rId537" Type="http://schemas.openxmlformats.org/officeDocument/2006/relationships/oleObject" Target="embeddings/oleObject307.bin"/><Relationship Id="rId744" Type="http://schemas.openxmlformats.org/officeDocument/2006/relationships/oleObject" Target="embeddings/oleObject450.bin"/><Relationship Id="rId951" Type="http://schemas.openxmlformats.org/officeDocument/2006/relationships/oleObject" Target="embeddings/oleObject588.bin"/><Relationship Id="rId1167" Type="http://schemas.openxmlformats.org/officeDocument/2006/relationships/image" Target="media/image410.wmf"/><Relationship Id="rId1374" Type="http://schemas.openxmlformats.org/officeDocument/2006/relationships/oleObject" Target="embeddings/oleObject895.bin"/><Relationship Id="rId1581" Type="http://schemas.openxmlformats.org/officeDocument/2006/relationships/oleObject" Target="embeddings/oleObject1009.bin"/><Relationship Id="rId1679" Type="http://schemas.openxmlformats.org/officeDocument/2006/relationships/oleObject" Target="embeddings/oleObject1063.bin"/><Relationship Id="rId1802" Type="http://schemas.openxmlformats.org/officeDocument/2006/relationships/oleObject" Target="embeddings/oleObject1145.bin"/><Relationship Id="rId2218" Type="http://schemas.openxmlformats.org/officeDocument/2006/relationships/oleObject" Target="embeddings/oleObject1419.bin"/><Relationship Id="rId80" Type="http://schemas.openxmlformats.org/officeDocument/2006/relationships/oleObject" Target="embeddings/oleObject32.bin"/><Relationship Id="rId176" Type="http://schemas.openxmlformats.org/officeDocument/2006/relationships/image" Target="media/image66.wmf"/><Relationship Id="rId383" Type="http://schemas.openxmlformats.org/officeDocument/2006/relationships/oleObject" Target="embeddings/oleObject218.bin"/><Relationship Id="rId590" Type="http://schemas.openxmlformats.org/officeDocument/2006/relationships/oleObject" Target="embeddings/oleObject350.bin"/><Relationship Id="rId604" Type="http://schemas.openxmlformats.org/officeDocument/2006/relationships/image" Target="media/image233.wmf"/><Relationship Id="rId811" Type="http://schemas.openxmlformats.org/officeDocument/2006/relationships/image" Target="media/image302.wmf"/><Relationship Id="rId1027" Type="http://schemas.openxmlformats.org/officeDocument/2006/relationships/image" Target="media/image376.wmf"/><Relationship Id="rId1234" Type="http://schemas.openxmlformats.org/officeDocument/2006/relationships/image" Target="media/image423.wmf"/><Relationship Id="rId1441" Type="http://schemas.openxmlformats.org/officeDocument/2006/relationships/image" Target="media/image497.wmf"/><Relationship Id="rId1886" Type="http://schemas.openxmlformats.org/officeDocument/2006/relationships/image" Target="media/image657.wmf"/><Relationship Id="rId2064" Type="http://schemas.openxmlformats.org/officeDocument/2006/relationships/oleObject" Target="embeddings/oleObject1312.bin"/><Relationship Id="rId243" Type="http://schemas.openxmlformats.org/officeDocument/2006/relationships/image" Target="media/image95.wmf"/><Relationship Id="rId450" Type="http://schemas.openxmlformats.org/officeDocument/2006/relationships/image" Target="media/image182.wmf"/><Relationship Id="rId688" Type="http://schemas.openxmlformats.org/officeDocument/2006/relationships/oleObject" Target="embeddings/oleObject413.bin"/><Relationship Id="rId895" Type="http://schemas.openxmlformats.org/officeDocument/2006/relationships/oleObject" Target="embeddings/oleObject552.bin"/><Relationship Id="rId909" Type="http://schemas.openxmlformats.org/officeDocument/2006/relationships/oleObject" Target="embeddings/oleObject560.bin"/><Relationship Id="rId1080" Type="http://schemas.openxmlformats.org/officeDocument/2006/relationships/oleObject" Target="embeddings/oleObject677.bin"/><Relationship Id="rId1301" Type="http://schemas.openxmlformats.org/officeDocument/2006/relationships/oleObject" Target="embeddings/oleObject855.bin"/><Relationship Id="rId1539" Type="http://schemas.openxmlformats.org/officeDocument/2006/relationships/oleObject" Target="embeddings/oleObject987.bin"/><Relationship Id="rId1746" Type="http://schemas.openxmlformats.org/officeDocument/2006/relationships/oleObject" Target="embeddings/oleObject1099.bin"/><Relationship Id="rId1953" Type="http://schemas.openxmlformats.org/officeDocument/2006/relationships/image" Target="media/image688.wmf"/><Relationship Id="rId2131" Type="http://schemas.openxmlformats.org/officeDocument/2006/relationships/oleObject" Target="embeddings/oleObject1360.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image" Target="media/image120.wmf"/><Relationship Id="rId548" Type="http://schemas.openxmlformats.org/officeDocument/2006/relationships/image" Target="media/image220.wmf"/><Relationship Id="rId755" Type="http://schemas.openxmlformats.org/officeDocument/2006/relationships/oleObject" Target="embeddings/oleObject456.bin"/><Relationship Id="rId962" Type="http://schemas.openxmlformats.org/officeDocument/2006/relationships/oleObject" Target="embeddings/oleObject594.bin"/><Relationship Id="rId1178" Type="http://schemas.openxmlformats.org/officeDocument/2006/relationships/oleObject" Target="embeddings/oleObject750.bin"/><Relationship Id="rId1385" Type="http://schemas.openxmlformats.org/officeDocument/2006/relationships/image" Target="media/image471.wmf"/><Relationship Id="rId1592" Type="http://schemas.openxmlformats.org/officeDocument/2006/relationships/image" Target="media/image564.wmf"/><Relationship Id="rId1606" Type="http://schemas.openxmlformats.org/officeDocument/2006/relationships/image" Target="media/image570.wmf"/><Relationship Id="rId1813" Type="http://schemas.openxmlformats.org/officeDocument/2006/relationships/image" Target="media/image645.wmf"/><Relationship Id="rId2229" Type="http://schemas.openxmlformats.org/officeDocument/2006/relationships/image" Target="media/image791.wmf"/><Relationship Id="rId91" Type="http://schemas.openxmlformats.org/officeDocument/2006/relationships/image" Target="media/image40.wmf"/><Relationship Id="rId187" Type="http://schemas.openxmlformats.org/officeDocument/2006/relationships/image" Target="media/image71.wmf"/><Relationship Id="rId394" Type="http://schemas.openxmlformats.org/officeDocument/2006/relationships/image" Target="media/image157.wmf"/><Relationship Id="rId408" Type="http://schemas.openxmlformats.org/officeDocument/2006/relationships/image" Target="media/image164.wmf"/><Relationship Id="rId615" Type="http://schemas.openxmlformats.org/officeDocument/2006/relationships/image" Target="media/image237.wmf"/><Relationship Id="rId822" Type="http://schemas.openxmlformats.org/officeDocument/2006/relationships/oleObject" Target="embeddings/oleObject502.bin"/><Relationship Id="rId1038" Type="http://schemas.openxmlformats.org/officeDocument/2006/relationships/oleObject" Target="embeddings/oleObject645.bin"/><Relationship Id="rId1245" Type="http://schemas.openxmlformats.org/officeDocument/2006/relationships/oleObject" Target="embeddings/oleObject808.bin"/><Relationship Id="rId1452" Type="http://schemas.openxmlformats.org/officeDocument/2006/relationships/oleObject" Target="embeddings/oleObject936.bin"/><Relationship Id="rId1897" Type="http://schemas.openxmlformats.org/officeDocument/2006/relationships/oleObject" Target="embeddings/oleObject1226.bin"/><Relationship Id="rId2075" Type="http://schemas.openxmlformats.org/officeDocument/2006/relationships/oleObject" Target="embeddings/oleObject1323.bin"/><Relationship Id="rId254" Type="http://schemas.openxmlformats.org/officeDocument/2006/relationships/oleObject" Target="embeddings/oleObject140.bin"/><Relationship Id="rId699" Type="http://schemas.openxmlformats.org/officeDocument/2006/relationships/oleObject" Target="embeddings/oleObject420.bin"/><Relationship Id="rId1091" Type="http://schemas.openxmlformats.org/officeDocument/2006/relationships/oleObject" Target="embeddings/oleObject687.bin"/><Relationship Id="rId1105" Type="http://schemas.openxmlformats.org/officeDocument/2006/relationships/oleObject" Target="embeddings/oleObject700.bin"/><Relationship Id="rId1312" Type="http://schemas.openxmlformats.org/officeDocument/2006/relationships/oleObject" Target="embeddings/oleObject862.bin"/><Relationship Id="rId1757" Type="http://schemas.openxmlformats.org/officeDocument/2006/relationships/oleObject" Target="embeddings/oleObject1107.bin"/><Relationship Id="rId1964" Type="http://schemas.openxmlformats.org/officeDocument/2006/relationships/oleObject" Target="embeddings/oleObject1257.bin"/><Relationship Id="rId49" Type="http://schemas.openxmlformats.org/officeDocument/2006/relationships/image" Target="media/image19.wmf"/><Relationship Id="rId114" Type="http://schemas.openxmlformats.org/officeDocument/2006/relationships/oleObject" Target="embeddings/oleObject51.bin"/><Relationship Id="rId461" Type="http://schemas.openxmlformats.org/officeDocument/2006/relationships/oleObject" Target="embeddings/oleObject260.bin"/><Relationship Id="rId559" Type="http://schemas.openxmlformats.org/officeDocument/2006/relationships/oleObject" Target="embeddings/oleObject323.bin"/><Relationship Id="rId766" Type="http://schemas.openxmlformats.org/officeDocument/2006/relationships/oleObject" Target="embeddings/oleObject465.bin"/><Relationship Id="rId1189" Type="http://schemas.openxmlformats.org/officeDocument/2006/relationships/oleObject" Target="embeddings/oleObject759.bin"/><Relationship Id="rId1396" Type="http://schemas.openxmlformats.org/officeDocument/2006/relationships/oleObject" Target="embeddings/oleObject907.bin"/><Relationship Id="rId1617" Type="http://schemas.openxmlformats.org/officeDocument/2006/relationships/oleObject" Target="embeddings/oleObject1028.bin"/><Relationship Id="rId1824" Type="http://schemas.openxmlformats.org/officeDocument/2006/relationships/oleObject" Target="embeddings/oleObject1165.bin"/><Relationship Id="rId2142" Type="http://schemas.openxmlformats.org/officeDocument/2006/relationships/oleObject" Target="embeddings/oleObject1368.bin"/><Relationship Id="rId198" Type="http://schemas.openxmlformats.org/officeDocument/2006/relationships/image" Target="media/image76.wmf"/><Relationship Id="rId321" Type="http://schemas.openxmlformats.org/officeDocument/2006/relationships/image" Target="media/image125.wmf"/><Relationship Id="rId419" Type="http://schemas.openxmlformats.org/officeDocument/2006/relationships/image" Target="media/image168.wmf"/><Relationship Id="rId626" Type="http://schemas.openxmlformats.org/officeDocument/2006/relationships/oleObject" Target="embeddings/oleObject370.bin"/><Relationship Id="rId973" Type="http://schemas.openxmlformats.org/officeDocument/2006/relationships/image" Target="media/image359.wmf"/><Relationship Id="rId1049" Type="http://schemas.openxmlformats.org/officeDocument/2006/relationships/oleObject" Target="embeddings/oleObject655.bin"/><Relationship Id="rId1256" Type="http://schemas.openxmlformats.org/officeDocument/2006/relationships/oleObject" Target="embeddings/oleObject818.bin"/><Relationship Id="rId2002" Type="http://schemas.openxmlformats.org/officeDocument/2006/relationships/oleObject" Target="embeddings/oleObject1277.bin"/><Relationship Id="rId2086" Type="http://schemas.openxmlformats.org/officeDocument/2006/relationships/image" Target="media/image742.wmf"/><Relationship Id="rId833" Type="http://schemas.openxmlformats.org/officeDocument/2006/relationships/oleObject" Target="embeddings/oleObject508.bin"/><Relationship Id="rId1116" Type="http://schemas.openxmlformats.org/officeDocument/2006/relationships/oleObject" Target="embeddings/oleObject711.bin"/><Relationship Id="rId1463" Type="http://schemas.openxmlformats.org/officeDocument/2006/relationships/image" Target="media/image508.wmf"/><Relationship Id="rId1670" Type="http://schemas.openxmlformats.org/officeDocument/2006/relationships/oleObject" Target="embeddings/oleObject1058.bin"/><Relationship Id="rId1768" Type="http://schemas.openxmlformats.org/officeDocument/2006/relationships/oleObject" Target="embeddings/oleObject1115.bin"/><Relationship Id="rId265" Type="http://schemas.openxmlformats.org/officeDocument/2006/relationships/oleObject" Target="embeddings/oleObject151.bin"/><Relationship Id="rId472" Type="http://schemas.openxmlformats.org/officeDocument/2006/relationships/oleObject" Target="embeddings/oleObject266.bin"/><Relationship Id="rId900" Type="http://schemas.openxmlformats.org/officeDocument/2006/relationships/oleObject" Target="embeddings/oleObject555.bin"/><Relationship Id="rId1323" Type="http://schemas.openxmlformats.org/officeDocument/2006/relationships/image" Target="media/image442.wmf"/><Relationship Id="rId1530" Type="http://schemas.openxmlformats.org/officeDocument/2006/relationships/oleObject" Target="embeddings/oleObject982.bin"/><Relationship Id="rId1628" Type="http://schemas.openxmlformats.org/officeDocument/2006/relationships/image" Target="media/image581.wmf"/><Relationship Id="rId1975" Type="http://schemas.openxmlformats.org/officeDocument/2006/relationships/oleObject" Target="embeddings/oleObject1263.bin"/><Relationship Id="rId2153" Type="http://schemas.openxmlformats.org/officeDocument/2006/relationships/oleObject" Target="embeddings/oleObject1375.bin"/><Relationship Id="rId125" Type="http://schemas.openxmlformats.org/officeDocument/2006/relationships/oleObject" Target="embeddings/oleObject61.bin"/><Relationship Id="rId332" Type="http://schemas.openxmlformats.org/officeDocument/2006/relationships/oleObject" Target="embeddings/oleObject188.bin"/><Relationship Id="rId777" Type="http://schemas.openxmlformats.org/officeDocument/2006/relationships/oleObject" Target="embeddings/oleObject474.bin"/><Relationship Id="rId984" Type="http://schemas.openxmlformats.org/officeDocument/2006/relationships/oleObject" Target="embeddings/oleObject609.bin"/><Relationship Id="rId1835" Type="http://schemas.openxmlformats.org/officeDocument/2006/relationships/oleObject" Target="embeddings/oleObject1175.bin"/><Relationship Id="rId2013" Type="http://schemas.openxmlformats.org/officeDocument/2006/relationships/oleObject" Target="embeddings/oleObject1284.bin"/><Relationship Id="rId2220" Type="http://schemas.openxmlformats.org/officeDocument/2006/relationships/oleObject" Target="embeddings/oleObject1420.bin"/><Relationship Id="rId637" Type="http://schemas.openxmlformats.org/officeDocument/2006/relationships/oleObject" Target="embeddings/oleObject378.bin"/><Relationship Id="rId844" Type="http://schemas.openxmlformats.org/officeDocument/2006/relationships/oleObject" Target="embeddings/oleObject515.bin"/><Relationship Id="rId1267" Type="http://schemas.openxmlformats.org/officeDocument/2006/relationships/oleObject" Target="embeddings/oleObject827.bin"/><Relationship Id="rId1474" Type="http://schemas.openxmlformats.org/officeDocument/2006/relationships/image" Target="media/image512.wmf"/><Relationship Id="rId1681" Type="http://schemas.openxmlformats.org/officeDocument/2006/relationships/oleObject" Target="embeddings/oleObject1064.bin"/><Relationship Id="rId1902" Type="http://schemas.openxmlformats.org/officeDocument/2006/relationships/oleObject" Target="embeddings/oleObject1229.bin"/><Relationship Id="rId2097" Type="http://schemas.openxmlformats.org/officeDocument/2006/relationships/oleObject" Target="embeddings/oleObject1336.bin"/><Relationship Id="rId276" Type="http://schemas.openxmlformats.org/officeDocument/2006/relationships/image" Target="media/image104.wmf"/><Relationship Id="rId483" Type="http://schemas.openxmlformats.org/officeDocument/2006/relationships/oleObject" Target="embeddings/oleObject272.bin"/><Relationship Id="rId690" Type="http://schemas.openxmlformats.org/officeDocument/2006/relationships/oleObject" Target="embeddings/oleObject414.bin"/><Relationship Id="rId704" Type="http://schemas.openxmlformats.org/officeDocument/2006/relationships/image" Target="media/image267.wmf"/><Relationship Id="rId911" Type="http://schemas.openxmlformats.org/officeDocument/2006/relationships/oleObject" Target="embeddings/oleObject561.bin"/><Relationship Id="rId1127" Type="http://schemas.openxmlformats.org/officeDocument/2006/relationships/oleObject" Target="embeddings/oleObject720.bin"/><Relationship Id="rId1334" Type="http://schemas.openxmlformats.org/officeDocument/2006/relationships/oleObject" Target="embeddings/oleObject873.bin"/><Relationship Id="rId1541" Type="http://schemas.openxmlformats.org/officeDocument/2006/relationships/oleObject" Target="embeddings/oleObject988.bin"/><Relationship Id="rId1779" Type="http://schemas.openxmlformats.org/officeDocument/2006/relationships/oleObject" Target="embeddings/oleObject1124.bin"/><Relationship Id="rId1986" Type="http://schemas.openxmlformats.org/officeDocument/2006/relationships/image" Target="media/image703.wmf"/><Relationship Id="rId2164" Type="http://schemas.openxmlformats.org/officeDocument/2006/relationships/oleObject" Target="embeddings/oleObject1383.bin"/><Relationship Id="rId40" Type="http://schemas.openxmlformats.org/officeDocument/2006/relationships/image" Target="media/image15.wmf"/><Relationship Id="rId136" Type="http://schemas.openxmlformats.org/officeDocument/2006/relationships/image" Target="media/image55.wmf"/><Relationship Id="rId343" Type="http://schemas.openxmlformats.org/officeDocument/2006/relationships/oleObject" Target="embeddings/oleObject194.bin"/><Relationship Id="rId550" Type="http://schemas.openxmlformats.org/officeDocument/2006/relationships/oleObject" Target="embeddings/oleObject316.bin"/><Relationship Id="rId788" Type="http://schemas.openxmlformats.org/officeDocument/2006/relationships/oleObject" Target="embeddings/oleObject481.bin"/><Relationship Id="rId995" Type="http://schemas.openxmlformats.org/officeDocument/2006/relationships/oleObject" Target="embeddings/oleObject617.bin"/><Relationship Id="rId1180" Type="http://schemas.openxmlformats.org/officeDocument/2006/relationships/oleObject" Target="embeddings/oleObject752.bin"/><Relationship Id="rId1401" Type="http://schemas.openxmlformats.org/officeDocument/2006/relationships/oleObject" Target="embeddings/oleObject910.bin"/><Relationship Id="rId1639" Type="http://schemas.openxmlformats.org/officeDocument/2006/relationships/oleObject" Target="embeddings/oleObject1041.bin"/><Relationship Id="rId1846" Type="http://schemas.openxmlformats.org/officeDocument/2006/relationships/oleObject" Target="embeddings/oleObject1185.bin"/><Relationship Id="rId2024" Type="http://schemas.openxmlformats.org/officeDocument/2006/relationships/image" Target="media/image721.wmf"/><Relationship Id="rId2231" Type="http://schemas.openxmlformats.org/officeDocument/2006/relationships/image" Target="media/image792.wmf"/><Relationship Id="rId203" Type="http://schemas.openxmlformats.org/officeDocument/2006/relationships/oleObject" Target="embeddings/oleObject111.bin"/><Relationship Id="rId648" Type="http://schemas.openxmlformats.org/officeDocument/2006/relationships/oleObject" Target="embeddings/oleObject386.bin"/><Relationship Id="rId855" Type="http://schemas.openxmlformats.org/officeDocument/2006/relationships/image" Target="media/image320.wmf"/><Relationship Id="rId1040" Type="http://schemas.openxmlformats.org/officeDocument/2006/relationships/image" Target="media/image380.wmf"/><Relationship Id="rId1278" Type="http://schemas.openxmlformats.org/officeDocument/2006/relationships/oleObject" Target="embeddings/oleObject838.bin"/><Relationship Id="rId1485" Type="http://schemas.openxmlformats.org/officeDocument/2006/relationships/oleObject" Target="embeddings/oleObject955.bin"/><Relationship Id="rId1692" Type="http://schemas.openxmlformats.org/officeDocument/2006/relationships/oleObject" Target="embeddings/oleObject1070.bin"/><Relationship Id="rId1706" Type="http://schemas.openxmlformats.org/officeDocument/2006/relationships/image" Target="media/image615.wmf"/><Relationship Id="rId1913" Type="http://schemas.openxmlformats.org/officeDocument/2006/relationships/image" Target="media/image664.wmf"/><Relationship Id="rId287" Type="http://schemas.openxmlformats.org/officeDocument/2006/relationships/oleObject" Target="embeddings/oleObject165.bin"/><Relationship Id="rId410" Type="http://schemas.openxmlformats.org/officeDocument/2006/relationships/image" Target="media/image165.wmf"/><Relationship Id="rId494" Type="http://schemas.openxmlformats.org/officeDocument/2006/relationships/oleObject" Target="embeddings/oleObject280.bin"/><Relationship Id="rId508" Type="http://schemas.openxmlformats.org/officeDocument/2006/relationships/oleObject" Target="embeddings/oleObject288.bin"/><Relationship Id="rId715" Type="http://schemas.openxmlformats.org/officeDocument/2006/relationships/image" Target="media/image270.wmf"/><Relationship Id="rId922" Type="http://schemas.openxmlformats.org/officeDocument/2006/relationships/image" Target="media/image339.wmf"/><Relationship Id="rId1138" Type="http://schemas.openxmlformats.org/officeDocument/2006/relationships/oleObject" Target="embeddings/oleObject726.bin"/><Relationship Id="rId1345" Type="http://schemas.openxmlformats.org/officeDocument/2006/relationships/image" Target="media/image453.wmf"/><Relationship Id="rId1552" Type="http://schemas.openxmlformats.org/officeDocument/2006/relationships/image" Target="media/image544.wmf"/><Relationship Id="rId1997" Type="http://schemas.openxmlformats.org/officeDocument/2006/relationships/image" Target="media/image709.wmf"/><Relationship Id="rId2175" Type="http://schemas.openxmlformats.org/officeDocument/2006/relationships/image" Target="media/image771.wmf"/><Relationship Id="rId147" Type="http://schemas.openxmlformats.org/officeDocument/2006/relationships/oleObject" Target="embeddings/oleObject78.bin"/><Relationship Id="rId354" Type="http://schemas.openxmlformats.org/officeDocument/2006/relationships/oleObject" Target="embeddings/oleObject200.bin"/><Relationship Id="rId799" Type="http://schemas.openxmlformats.org/officeDocument/2006/relationships/image" Target="media/image298.wmf"/><Relationship Id="rId1191" Type="http://schemas.openxmlformats.org/officeDocument/2006/relationships/oleObject" Target="embeddings/oleObject761.bin"/><Relationship Id="rId1205" Type="http://schemas.openxmlformats.org/officeDocument/2006/relationships/oleObject" Target="embeddings/oleObject772.bin"/><Relationship Id="rId1857" Type="http://schemas.openxmlformats.org/officeDocument/2006/relationships/oleObject" Target="embeddings/oleObject1195.bin"/><Relationship Id="rId2035" Type="http://schemas.openxmlformats.org/officeDocument/2006/relationships/oleObject" Target="embeddings/oleObject1295.bin"/><Relationship Id="rId51" Type="http://schemas.openxmlformats.org/officeDocument/2006/relationships/image" Target="media/image20.wmf"/><Relationship Id="rId561" Type="http://schemas.openxmlformats.org/officeDocument/2006/relationships/oleObject" Target="embeddings/oleObject324.bin"/><Relationship Id="rId659" Type="http://schemas.openxmlformats.org/officeDocument/2006/relationships/oleObject" Target="embeddings/oleObject394.bin"/><Relationship Id="rId866" Type="http://schemas.openxmlformats.org/officeDocument/2006/relationships/oleObject" Target="embeddings/oleObject530.bin"/><Relationship Id="rId1289" Type="http://schemas.openxmlformats.org/officeDocument/2006/relationships/oleObject" Target="embeddings/oleObject848.bin"/><Relationship Id="rId1412" Type="http://schemas.openxmlformats.org/officeDocument/2006/relationships/image" Target="media/image483.wmf"/><Relationship Id="rId1496" Type="http://schemas.openxmlformats.org/officeDocument/2006/relationships/oleObject" Target="embeddings/oleObject962.bin"/><Relationship Id="rId1717" Type="http://schemas.openxmlformats.org/officeDocument/2006/relationships/oleObject" Target="embeddings/oleObject1083.bin"/><Relationship Id="rId1924" Type="http://schemas.openxmlformats.org/officeDocument/2006/relationships/image" Target="media/image669.wmf"/><Relationship Id="rId2242" Type="http://schemas.openxmlformats.org/officeDocument/2006/relationships/oleObject" Target="embeddings/oleObject1432.bin"/><Relationship Id="rId214" Type="http://schemas.openxmlformats.org/officeDocument/2006/relationships/oleObject" Target="embeddings/oleObject117.bin"/><Relationship Id="rId298" Type="http://schemas.openxmlformats.org/officeDocument/2006/relationships/image" Target="media/image114.wmf"/><Relationship Id="rId421" Type="http://schemas.openxmlformats.org/officeDocument/2006/relationships/image" Target="media/image169.wmf"/><Relationship Id="rId519" Type="http://schemas.openxmlformats.org/officeDocument/2006/relationships/oleObject" Target="embeddings/oleObject294.bin"/><Relationship Id="rId1051" Type="http://schemas.openxmlformats.org/officeDocument/2006/relationships/oleObject" Target="embeddings/oleObject657.bin"/><Relationship Id="rId1149" Type="http://schemas.openxmlformats.org/officeDocument/2006/relationships/image" Target="media/image404.wmf"/><Relationship Id="rId1356" Type="http://schemas.openxmlformats.org/officeDocument/2006/relationships/image" Target="media/image457.wmf"/><Relationship Id="rId2102" Type="http://schemas.openxmlformats.org/officeDocument/2006/relationships/image" Target="media/image750.wmf"/><Relationship Id="rId158" Type="http://schemas.openxmlformats.org/officeDocument/2006/relationships/oleObject" Target="embeddings/oleObject87.bin"/><Relationship Id="rId726" Type="http://schemas.openxmlformats.org/officeDocument/2006/relationships/oleObject" Target="embeddings/oleObject438.bin"/><Relationship Id="rId933" Type="http://schemas.openxmlformats.org/officeDocument/2006/relationships/oleObject" Target="embeddings/oleObject576.bin"/><Relationship Id="rId1009" Type="http://schemas.openxmlformats.org/officeDocument/2006/relationships/image" Target="media/image370.wmf"/><Relationship Id="rId1563" Type="http://schemas.openxmlformats.org/officeDocument/2006/relationships/oleObject" Target="embeddings/oleObject1000.bin"/><Relationship Id="rId1770" Type="http://schemas.openxmlformats.org/officeDocument/2006/relationships/oleObject" Target="embeddings/oleObject1117.bin"/><Relationship Id="rId1868" Type="http://schemas.openxmlformats.org/officeDocument/2006/relationships/image" Target="media/image650.wmf"/><Relationship Id="rId2186" Type="http://schemas.openxmlformats.org/officeDocument/2006/relationships/oleObject" Target="embeddings/oleObject1399.bin"/><Relationship Id="rId62" Type="http://schemas.openxmlformats.org/officeDocument/2006/relationships/oleObject" Target="embeddings/oleObject23.bin"/><Relationship Id="rId365" Type="http://schemas.openxmlformats.org/officeDocument/2006/relationships/oleObject" Target="embeddings/oleObject207.bin"/><Relationship Id="rId572" Type="http://schemas.openxmlformats.org/officeDocument/2006/relationships/oleObject" Target="embeddings/oleObject334.bin"/><Relationship Id="rId1216" Type="http://schemas.openxmlformats.org/officeDocument/2006/relationships/oleObject" Target="embeddings/oleObject782.bin"/><Relationship Id="rId1423" Type="http://schemas.openxmlformats.org/officeDocument/2006/relationships/oleObject" Target="embeddings/oleObject921.bin"/><Relationship Id="rId1630" Type="http://schemas.openxmlformats.org/officeDocument/2006/relationships/image" Target="media/image582.wmf"/><Relationship Id="rId2046" Type="http://schemas.openxmlformats.org/officeDocument/2006/relationships/oleObject" Target="embeddings/oleObject1301.bin"/><Relationship Id="rId2253" Type="http://schemas.openxmlformats.org/officeDocument/2006/relationships/image" Target="media/image800.wmf"/><Relationship Id="rId225" Type="http://schemas.openxmlformats.org/officeDocument/2006/relationships/image" Target="media/image86.wmf"/><Relationship Id="rId432" Type="http://schemas.openxmlformats.org/officeDocument/2006/relationships/image" Target="media/image173.wmf"/><Relationship Id="rId877" Type="http://schemas.openxmlformats.org/officeDocument/2006/relationships/oleObject" Target="embeddings/oleObject538.bin"/><Relationship Id="rId1062" Type="http://schemas.openxmlformats.org/officeDocument/2006/relationships/oleObject" Target="embeddings/oleObject664.bin"/><Relationship Id="rId1728" Type="http://schemas.openxmlformats.org/officeDocument/2006/relationships/image" Target="media/image626.wmf"/><Relationship Id="rId1935" Type="http://schemas.openxmlformats.org/officeDocument/2006/relationships/oleObject" Target="embeddings/oleObject1247.bin"/><Relationship Id="rId2113" Type="http://schemas.openxmlformats.org/officeDocument/2006/relationships/oleObject" Target="embeddings/oleObject1348.bin"/><Relationship Id="rId737" Type="http://schemas.openxmlformats.org/officeDocument/2006/relationships/oleObject" Target="embeddings/oleObject446.bin"/><Relationship Id="rId944" Type="http://schemas.openxmlformats.org/officeDocument/2006/relationships/image" Target="media/image347.wmf"/><Relationship Id="rId1367" Type="http://schemas.openxmlformats.org/officeDocument/2006/relationships/image" Target="media/image462.wmf"/><Relationship Id="rId1574" Type="http://schemas.openxmlformats.org/officeDocument/2006/relationships/image" Target="media/image555.wmf"/><Relationship Id="rId1781" Type="http://schemas.openxmlformats.org/officeDocument/2006/relationships/oleObject" Target="embeddings/oleObject1125.bin"/><Relationship Id="rId2197" Type="http://schemas.openxmlformats.org/officeDocument/2006/relationships/image" Target="media/image778.wmf"/><Relationship Id="rId73" Type="http://schemas.openxmlformats.org/officeDocument/2006/relationships/image" Target="media/image31.wmf"/><Relationship Id="rId169" Type="http://schemas.openxmlformats.org/officeDocument/2006/relationships/image" Target="media/image63.wmf"/><Relationship Id="rId376" Type="http://schemas.openxmlformats.org/officeDocument/2006/relationships/oleObject" Target="embeddings/oleObject214.bin"/><Relationship Id="rId583" Type="http://schemas.openxmlformats.org/officeDocument/2006/relationships/oleObject" Target="embeddings/oleObject344.bin"/><Relationship Id="rId790" Type="http://schemas.openxmlformats.org/officeDocument/2006/relationships/image" Target="media/image294.wmf"/><Relationship Id="rId804" Type="http://schemas.openxmlformats.org/officeDocument/2006/relationships/oleObject" Target="embeddings/oleObject490.bin"/><Relationship Id="rId1227" Type="http://schemas.openxmlformats.org/officeDocument/2006/relationships/oleObject" Target="embeddings/oleObject792.bin"/><Relationship Id="rId1434" Type="http://schemas.openxmlformats.org/officeDocument/2006/relationships/oleObject" Target="embeddings/oleObject927.bin"/><Relationship Id="rId1641" Type="http://schemas.openxmlformats.org/officeDocument/2006/relationships/oleObject" Target="embeddings/oleObject1042.bin"/><Relationship Id="rId1879" Type="http://schemas.openxmlformats.org/officeDocument/2006/relationships/oleObject" Target="embeddings/oleObject1211.bin"/><Relationship Id="rId2057" Type="http://schemas.openxmlformats.org/officeDocument/2006/relationships/image" Target="media/image737.wmf"/><Relationship Id="rId2264" Type="http://schemas.openxmlformats.org/officeDocument/2006/relationships/header" Target="header4.xml"/><Relationship Id="rId4" Type="http://schemas.openxmlformats.org/officeDocument/2006/relationships/styles" Target="styles.xml"/><Relationship Id="rId236" Type="http://schemas.openxmlformats.org/officeDocument/2006/relationships/oleObject" Target="embeddings/oleObject131.bin"/><Relationship Id="rId443" Type="http://schemas.openxmlformats.org/officeDocument/2006/relationships/oleObject" Target="embeddings/oleObject251.bin"/><Relationship Id="rId650" Type="http://schemas.openxmlformats.org/officeDocument/2006/relationships/oleObject" Target="embeddings/oleObject387.bin"/><Relationship Id="rId888" Type="http://schemas.openxmlformats.org/officeDocument/2006/relationships/oleObject" Target="embeddings/oleObject547.bin"/><Relationship Id="rId1073" Type="http://schemas.openxmlformats.org/officeDocument/2006/relationships/oleObject" Target="embeddings/oleObject671.bin"/><Relationship Id="rId1280" Type="http://schemas.openxmlformats.org/officeDocument/2006/relationships/oleObject" Target="embeddings/oleObject840.bin"/><Relationship Id="rId1501" Type="http://schemas.openxmlformats.org/officeDocument/2006/relationships/oleObject" Target="embeddings/oleObject965.bin"/><Relationship Id="rId1739" Type="http://schemas.openxmlformats.org/officeDocument/2006/relationships/oleObject" Target="embeddings/oleObject1094.bin"/><Relationship Id="rId1946" Type="http://schemas.openxmlformats.org/officeDocument/2006/relationships/image" Target="media/image684.wmf"/><Relationship Id="rId2124" Type="http://schemas.openxmlformats.org/officeDocument/2006/relationships/image" Target="media/image756.wmf"/><Relationship Id="rId303" Type="http://schemas.openxmlformats.org/officeDocument/2006/relationships/oleObject" Target="embeddings/oleObject173.bin"/><Relationship Id="rId748" Type="http://schemas.openxmlformats.org/officeDocument/2006/relationships/oleObject" Target="embeddings/oleObject452.bin"/><Relationship Id="rId955" Type="http://schemas.openxmlformats.org/officeDocument/2006/relationships/oleObject" Target="embeddings/oleObject590.bin"/><Relationship Id="rId1140" Type="http://schemas.openxmlformats.org/officeDocument/2006/relationships/oleObject" Target="embeddings/oleObject727.bin"/><Relationship Id="rId1378" Type="http://schemas.openxmlformats.org/officeDocument/2006/relationships/oleObject" Target="embeddings/oleObject897.bin"/><Relationship Id="rId1585" Type="http://schemas.openxmlformats.org/officeDocument/2006/relationships/oleObject" Target="embeddings/oleObject1011.bin"/><Relationship Id="rId1792" Type="http://schemas.openxmlformats.org/officeDocument/2006/relationships/oleObject" Target="embeddings/oleObject1135.bin"/><Relationship Id="rId1806" Type="http://schemas.openxmlformats.org/officeDocument/2006/relationships/oleObject" Target="embeddings/oleObject1149.bin"/><Relationship Id="rId84" Type="http://schemas.openxmlformats.org/officeDocument/2006/relationships/oleObject" Target="embeddings/oleObject34.bin"/><Relationship Id="rId387" Type="http://schemas.openxmlformats.org/officeDocument/2006/relationships/oleObject" Target="embeddings/oleObject220.bin"/><Relationship Id="rId510" Type="http://schemas.openxmlformats.org/officeDocument/2006/relationships/oleObject" Target="embeddings/oleObject289.bin"/><Relationship Id="rId594" Type="http://schemas.openxmlformats.org/officeDocument/2006/relationships/image" Target="media/image228.wmf"/><Relationship Id="rId608" Type="http://schemas.openxmlformats.org/officeDocument/2006/relationships/image" Target="media/image235.wmf"/><Relationship Id="rId815" Type="http://schemas.openxmlformats.org/officeDocument/2006/relationships/image" Target="media/image304.wmf"/><Relationship Id="rId1238" Type="http://schemas.openxmlformats.org/officeDocument/2006/relationships/oleObject" Target="embeddings/oleObject801.bin"/><Relationship Id="rId1445" Type="http://schemas.openxmlformats.org/officeDocument/2006/relationships/image" Target="media/image499.wmf"/><Relationship Id="rId1652" Type="http://schemas.openxmlformats.org/officeDocument/2006/relationships/oleObject" Target="embeddings/oleObject1049.bin"/><Relationship Id="rId2068" Type="http://schemas.openxmlformats.org/officeDocument/2006/relationships/oleObject" Target="embeddings/oleObject1316.bin"/><Relationship Id="rId247" Type="http://schemas.openxmlformats.org/officeDocument/2006/relationships/image" Target="media/image97.wmf"/><Relationship Id="rId899" Type="http://schemas.openxmlformats.org/officeDocument/2006/relationships/image" Target="media/image331.wmf"/><Relationship Id="rId1000" Type="http://schemas.openxmlformats.org/officeDocument/2006/relationships/oleObject" Target="embeddings/oleObject620.bin"/><Relationship Id="rId1084" Type="http://schemas.openxmlformats.org/officeDocument/2006/relationships/oleObject" Target="embeddings/oleObject681.bin"/><Relationship Id="rId1305" Type="http://schemas.openxmlformats.org/officeDocument/2006/relationships/oleObject" Target="embeddings/oleObject857.bin"/><Relationship Id="rId1957" Type="http://schemas.openxmlformats.org/officeDocument/2006/relationships/image" Target="media/image690.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95.bin"/><Relationship Id="rId759" Type="http://schemas.openxmlformats.org/officeDocument/2006/relationships/oleObject" Target="embeddings/oleObject460.bin"/><Relationship Id="rId966" Type="http://schemas.openxmlformats.org/officeDocument/2006/relationships/oleObject" Target="embeddings/oleObject596.bin"/><Relationship Id="rId1291" Type="http://schemas.openxmlformats.org/officeDocument/2006/relationships/oleObject" Target="embeddings/oleObject850.bin"/><Relationship Id="rId1389" Type="http://schemas.openxmlformats.org/officeDocument/2006/relationships/image" Target="media/image473.wmf"/><Relationship Id="rId1512" Type="http://schemas.openxmlformats.org/officeDocument/2006/relationships/oleObject" Target="embeddings/oleObject972.bin"/><Relationship Id="rId1596" Type="http://schemas.openxmlformats.org/officeDocument/2006/relationships/image" Target="media/image565.wmf"/><Relationship Id="rId1817" Type="http://schemas.openxmlformats.org/officeDocument/2006/relationships/oleObject" Target="embeddings/oleObject1158.bin"/><Relationship Id="rId2135" Type="http://schemas.openxmlformats.org/officeDocument/2006/relationships/oleObject" Target="embeddings/oleObject1363.bin"/><Relationship Id="rId11" Type="http://schemas.openxmlformats.org/officeDocument/2006/relationships/header" Target="header1.xml"/><Relationship Id="rId314" Type="http://schemas.openxmlformats.org/officeDocument/2006/relationships/oleObject" Target="embeddings/oleObject179.bin"/><Relationship Id="rId398" Type="http://schemas.openxmlformats.org/officeDocument/2006/relationships/image" Target="media/image159.wmf"/><Relationship Id="rId521" Type="http://schemas.openxmlformats.org/officeDocument/2006/relationships/oleObject" Target="embeddings/oleObject295.bin"/><Relationship Id="rId619" Type="http://schemas.openxmlformats.org/officeDocument/2006/relationships/image" Target="media/image239.wmf"/><Relationship Id="rId1151" Type="http://schemas.openxmlformats.org/officeDocument/2006/relationships/image" Target="media/image405.wmf"/><Relationship Id="rId1249" Type="http://schemas.openxmlformats.org/officeDocument/2006/relationships/image" Target="media/image424.wmf"/><Relationship Id="rId2079" Type="http://schemas.openxmlformats.org/officeDocument/2006/relationships/oleObject" Target="embeddings/oleObject1326.bin"/><Relationship Id="rId2202" Type="http://schemas.openxmlformats.org/officeDocument/2006/relationships/image" Target="media/image780.wmf"/><Relationship Id="rId95" Type="http://schemas.openxmlformats.org/officeDocument/2006/relationships/image" Target="media/image42.wmf"/><Relationship Id="rId160" Type="http://schemas.openxmlformats.org/officeDocument/2006/relationships/oleObject" Target="embeddings/oleObject88.bin"/><Relationship Id="rId826" Type="http://schemas.openxmlformats.org/officeDocument/2006/relationships/oleObject" Target="embeddings/oleObject504.bin"/><Relationship Id="rId1011" Type="http://schemas.openxmlformats.org/officeDocument/2006/relationships/oleObject" Target="embeddings/oleObject627.bin"/><Relationship Id="rId1109" Type="http://schemas.openxmlformats.org/officeDocument/2006/relationships/oleObject" Target="embeddings/oleObject704.bin"/><Relationship Id="rId1456" Type="http://schemas.openxmlformats.org/officeDocument/2006/relationships/oleObject" Target="embeddings/oleObject938.bin"/><Relationship Id="rId1663" Type="http://schemas.openxmlformats.org/officeDocument/2006/relationships/image" Target="media/image595.wmf"/><Relationship Id="rId1870" Type="http://schemas.openxmlformats.org/officeDocument/2006/relationships/image" Target="media/image651.wmf"/><Relationship Id="rId1968" Type="http://schemas.openxmlformats.org/officeDocument/2006/relationships/oleObject" Target="embeddings/oleObject1259.bin"/><Relationship Id="rId258" Type="http://schemas.openxmlformats.org/officeDocument/2006/relationships/oleObject" Target="embeddings/oleObject144.bin"/><Relationship Id="rId465" Type="http://schemas.openxmlformats.org/officeDocument/2006/relationships/image" Target="media/image189.wmf"/><Relationship Id="rId672" Type="http://schemas.openxmlformats.org/officeDocument/2006/relationships/oleObject" Target="embeddings/oleObject402.bin"/><Relationship Id="rId1095" Type="http://schemas.openxmlformats.org/officeDocument/2006/relationships/oleObject" Target="embeddings/oleObject690.bin"/><Relationship Id="rId1316" Type="http://schemas.openxmlformats.org/officeDocument/2006/relationships/oleObject" Target="embeddings/oleObject864.bin"/><Relationship Id="rId1523" Type="http://schemas.openxmlformats.org/officeDocument/2006/relationships/oleObject" Target="embeddings/oleObject978.bin"/><Relationship Id="rId1730" Type="http://schemas.openxmlformats.org/officeDocument/2006/relationships/image" Target="media/image627.wmf"/><Relationship Id="rId2146" Type="http://schemas.openxmlformats.org/officeDocument/2006/relationships/image" Target="media/image762.wmf"/><Relationship Id="rId22" Type="http://schemas.openxmlformats.org/officeDocument/2006/relationships/oleObject" Target="embeddings/oleObject3.bin"/><Relationship Id="rId118" Type="http://schemas.openxmlformats.org/officeDocument/2006/relationships/oleObject" Target="embeddings/oleObject55.bin"/><Relationship Id="rId325" Type="http://schemas.openxmlformats.org/officeDocument/2006/relationships/image" Target="media/image127.wmf"/><Relationship Id="rId532" Type="http://schemas.openxmlformats.org/officeDocument/2006/relationships/oleObject" Target="embeddings/oleObject303.bin"/><Relationship Id="rId977" Type="http://schemas.openxmlformats.org/officeDocument/2006/relationships/oleObject" Target="embeddings/oleObject603.bin"/><Relationship Id="rId1162" Type="http://schemas.openxmlformats.org/officeDocument/2006/relationships/image" Target="media/image408.wmf"/><Relationship Id="rId1828" Type="http://schemas.openxmlformats.org/officeDocument/2006/relationships/oleObject" Target="embeddings/oleObject1168.bin"/><Relationship Id="rId2006" Type="http://schemas.openxmlformats.org/officeDocument/2006/relationships/image" Target="media/image712.wmf"/><Relationship Id="rId2213" Type="http://schemas.openxmlformats.org/officeDocument/2006/relationships/image" Target="media/image783.wmf"/><Relationship Id="rId171" Type="http://schemas.openxmlformats.org/officeDocument/2006/relationships/image" Target="media/image64.wmf"/><Relationship Id="rId837" Type="http://schemas.openxmlformats.org/officeDocument/2006/relationships/oleObject" Target="embeddings/oleObject510.bin"/><Relationship Id="rId1022" Type="http://schemas.openxmlformats.org/officeDocument/2006/relationships/image" Target="media/image374.wmf"/><Relationship Id="rId1467" Type="http://schemas.openxmlformats.org/officeDocument/2006/relationships/oleObject" Target="embeddings/oleObject944.bin"/><Relationship Id="rId1674" Type="http://schemas.openxmlformats.org/officeDocument/2006/relationships/image" Target="media/image600.wmf"/><Relationship Id="rId1881" Type="http://schemas.openxmlformats.org/officeDocument/2006/relationships/oleObject" Target="embeddings/oleObject1212.bin"/><Relationship Id="rId269" Type="http://schemas.openxmlformats.org/officeDocument/2006/relationships/image" Target="media/image101.wmf"/><Relationship Id="rId476" Type="http://schemas.openxmlformats.org/officeDocument/2006/relationships/oleObject" Target="embeddings/oleObject268.bin"/><Relationship Id="rId683" Type="http://schemas.openxmlformats.org/officeDocument/2006/relationships/oleObject" Target="embeddings/oleObject408.bin"/><Relationship Id="rId890" Type="http://schemas.openxmlformats.org/officeDocument/2006/relationships/oleObject" Target="embeddings/oleObject548.bin"/><Relationship Id="rId904" Type="http://schemas.openxmlformats.org/officeDocument/2006/relationships/oleObject" Target="embeddings/oleObject557.bin"/><Relationship Id="rId1327" Type="http://schemas.openxmlformats.org/officeDocument/2006/relationships/image" Target="media/image444.wmf"/><Relationship Id="rId1534" Type="http://schemas.openxmlformats.org/officeDocument/2006/relationships/image" Target="media/image536.wmf"/><Relationship Id="rId1741" Type="http://schemas.openxmlformats.org/officeDocument/2006/relationships/image" Target="media/image632.wmf"/><Relationship Id="rId1979" Type="http://schemas.openxmlformats.org/officeDocument/2006/relationships/image" Target="media/image700.wmf"/><Relationship Id="rId2157" Type="http://schemas.openxmlformats.org/officeDocument/2006/relationships/image" Target="media/image765.wmf"/><Relationship Id="rId33" Type="http://schemas.openxmlformats.org/officeDocument/2006/relationships/image" Target="media/image11.wmf"/><Relationship Id="rId129" Type="http://schemas.openxmlformats.org/officeDocument/2006/relationships/oleObject" Target="embeddings/oleObject64.bin"/><Relationship Id="rId336" Type="http://schemas.openxmlformats.org/officeDocument/2006/relationships/image" Target="media/image132.wmf"/><Relationship Id="rId543" Type="http://schemas.openxmlformats.org/officeDocument/2006/relationships/oleObject" Target="embeddings/oleObject311.bin"/><Relationship Id="rId988" Type="http://schemas.openxmlformats.org/officeDocument/2006/relationships/oleObject" Target="embeddings/oleObject612.bin"/><Relationship Id="rId1173" Type="http://schemas.openxmlformats.org/officeDocument/2006/relationships/image" Target="media/image412.wmf"/><Relationship Id="rId1380" Type="http://schemas.openxmlformats.org/officeDocument/2006/relationships/oleObject" Target="embeddings/oleObject898.bin"/><Relationship Id="rId1601" Type="http://schemas.openxmlformats.org/officeDocument/2006/relationships/oleObject" Target="embeddings/oleObject1020.bin"/><Relationship Id="rId1839" Type="http://schemas.openxmlformats.org/officeDocument/2006/relationships/oleObject" Target="embeddings/oleObject1179.bin"/><Relationship Id="rId2017" Type="http://schemas.openxmlformats.org/officeDocument/2006/relationships/oleObject" Target="embeddings/oleObject1286.bin"/><Relationship Id="rId2224" Type="http://schemas.openxmlformats.org/officeDocument/2006/relationships/oleObject" Target="embeddings/oleObject1422.bin"/><Relationship Id="rId182" Type="http://schemas.openxmlformats.org/officeDocument/2006/relationships/image" Target="media/image69.wmf"/><Relationship Id="rId403" Type="http://schemas.openxmlformats.org/officeDocument/2006/relationships/oleObject" Target="embeddings/oleObject228.bin"/><Relationship Id="rId750" Type="http://schemas.openxmlformats.org/officeDocument/2006/relationships/oleObject" Target="embeddings/oleObject453.bin"/><Relationship Id="rId848" Type="http://schemas.openxmlformats.org/officeDocument/2006/relationships/image" Target="media/image317.wmf"/><Relationship Id="rId1033" Type="http://schemas.openxmlformats.org/officeDocument/2006/relationships/image" Target="media/image378.wmf"/><Relationship Id="rId1478" Type="http://schemas.openxmlformats.org/officeDocument/2006/relationships/oleObject" Target="embeddings/oleObject951.bin"/><Relationship Id="rId1685" Type="http://schemas.openxmlformats.org/officeDocument/2006/relationships/oleObject" Target="embeddings/oleObject1066.bin"/><Relationship Id="rId1892" Type="http://schemas.openxmlformats.org/officeDocument/2006/relationships/oleObject" Target="embeddings/oleObject1221.bin"/><Relationship Id="rId1906" Type="http://schemas.openxmlformats.org/officeDocument/2006/relationships/oleObject" Target="embeddings/oleObject1231.bin"/><Relationship Id="rId487" Type="http://schemas.openxmlformats.org/officeDocument/2006/relationships/oleObject" Target="embeddings/oleObject274.bin"/><Relationship Id="rId610" Type="http://schemas.openxmlformats.org/officeDocument/2006/relationships/image" Target="media/image236.wmf"/><Relationship Id="rId694" Type="http://schemas.openxmlformats.org/officeDocument/2006/relationships/oleObject" Target="embeddings/oleObject416.bin"/><Relationship Id="rId708" Type="http://schemas.openxmlformats.org/officeDocument/2006/relationships/image" Target="media/image269.wmf"/><Relationship Id="rId915" Type="http://schemas.openxmlformats.org/officeDocument/2006/relationships/oleObject" Target="embeddings/oleObject564.bin"/><Relationship Id="rId1240" Type="http://schemas.openxmlformats.org/officeDocument/2006/relationships/oleObject" Target="embeddings/oleObject803.bin"/><Relationship Id="rId1338" Type="http://schemas.openxmlformats.org/officeDocument/2006/relationships/oleObject" Target="embeddings/oleObject875.bin"/><Relationship Id="rId1545" Type="http://schemas.openxmlformats.org/officeDocument/2006/relationships/image" Target="media/image541.wmf"/><Relationship Id="rId2070" Type="http://schemas.openxmlformats.org/officeDocument/2006/relationships/oleObject" Target="embeddings/oleObject1318.bin"/><Relationship Id="rId2168" Type="http://schemas.openxmlformats.org/officeDocument/2006/relationships/oleObject" Target="embeddings/oleObject1387.bin"/><Relationship Id="rId347" Type="http://schemas.openxmlformats.org/officeDocument/2006/relationships/oleObject" Target="embeddings/oleObject196.bin"/><Relationship Id="rId999" Type="http://schemas.openxmlformats.org/officeDocument/2006/relationships/image" Target="media/image366.wmf"/><Relationship Id="rId1100" Type="http://schemas.openxmlformats.org/officeDocument/2006/relationships/oleObject" Target="embeddings/oleObject695.bin"/><Relationship Id="rId1184" Type="http://schemas.openxmlformats.org/officeDocument/2006/relationships/oleObject" Target="embeddings/oleObject755.bin"/><Relationship Id="rId1405" Type="http://schemas.openxmlformats.org/officeDocument/2006/relationships/oleObject" Target="embeddings/oleObject912.bin"/><Relationship Id="rId1752" Type="http://schemas.openxmlformats.org/officeDocument/2006/relationships/oleObject" Target="embeddings/oleObject1102.bin"/><Relationship Id="rId2028" Type="http://schemas.openxmlformats.org/officeDocument/2006/relationships/image" Target="media/image723.wmf"/><Relationship Id="rId44" Type="http://schemas.openxmlformats.org/officeDocument/2006/relationships/oleObject" Target="embeddings/oleObject14.bin"/><Relationship Id="rId554" Type="http://schemas.openxmlformats.org/officeDocument/2006/relationships/oleObject" Target="embeddings/oleObject320.bin"/><Relationship Id="rId761" Type="http://schemas.openxmlformats.org/officeDocument/2006/relationships/oleObject" Target="embeddings/oleObject461.bin"/><Relationship Id="rId859" Type="http://schemas.openxmlformats.org/officeDocument/2006/relationships/oleObject" Target="embeddings/oleObject524.bin"/><Relationship Id="rId1391" Type="http://schemas.openxmlformats.org/officeDocument/2006/relationships/image" Target="media/image474.wmf"/><Relationship Id="rId1489" Type="http://schemas.openxmlformats.org/officeDocument/2006/relationships/oleObject" Target="embeddings/oleObject958.bin"/><Relationship Id="rId1612" Type="http://schemas.openxmlformats.org/officeDocument/2006/relationships/image" Target="media/image573.wmf"/><Relationship Id="rId1696" Type="http://schemas.openxmlformats.org/officeDocument/2006/relationships/oleObject" Target="embeddings/oleObject1072.bin"/><Relationship Id="rId1917" Type="http://schemas.openxmlformats.org/officeDocument/2006/relationships/image" Target="media/image666.wmf"/><Relationship Id="rId2235" Type="http://schemas.openxmlformats.org/officeDocument/2006/relationships/image" Target="media/image794.wmf"/><Relationship Id="rId193" Type="http://schemas.openxmlformats.org/officeDocument/2006/relationships/oleObject" Target="embeddings/oleObject106.bin"/><Relationship Id="rId207" Type="http://schemas.openxmlformats.org/officeDocument/2006/relationships/oleObject" Target="embeddings/oleObject113.bin"/><Relationship Id="rId414" Type="http://schemas.openxmlformats.org/officeDocument/2006/relationships/oleObject" Target="embeddings/oleObject234.bin"/><Relationship Id="rId498" Type="http://schemas.openxmlformats.org/officeDocument/2006/relationships/image" Target="media/image201.png"/><Relationship Id="rId621" Type="http://schemas.openxmlformats.org/officeDocument/2006/relationships/image" Target="media/image240.wmf"/><Relationship Id="rId1044" Type="http://schemas.openxmlformats.org/officeDocument/2006/relationships/oleObject" Target="embeddings/oleObject650.bin"/><Relationship Id="rId1251" Type="http://schemas.openxmlformats.org/officeDocument/2006/relationships/oleObject" Target="embeddings/oleObject813.bin"/><Relationship Id="rId1349" Type="http://schemas.openxmlformats.org/officeDocument/2006/relationships/image" Target="media/image455.wmf"/><Relationship Id="rId2081" Type="http://schemas.openxmlformats.org/officeDocument/2006/relationships/oleObject" Target="embeddings/oleObject1327.bin"/><Relationship Id="rId2179" Type="http://schemas.openxmlformats.org/officeDocument/2006/relationships/oleObject" Target="embeddings/oleObject1393.bin"/><Relationship Id="rId260" Type="http://schemas.openxmlformats.org/officeDocument/2006/relationships/oleObject" Target="embeddings/oleObject146.bin"/><Relationship Id="rId719" Type="http://schemas.openxmlformats.org/officeDocument/2006/relationships/image" Target="media/image272.wmf"/><Relationship Id="rId926" Type="http://schemas.openxmlformats.org/officeDocument/2006/relationships/oleObject" Target="embeddings/oleObject572.bin"/><Relationship Id="rId1111" Type="http://schemas.openxmlformats.org/officeDocument/2006/relationships/oleObject" Target="embeddings/oleObject706.bin"/><Relationship Id="rId1556" Type="http://schemas.openxmlformats.org/officeDocument/2006/relationships/image" Target="media/image546.wmf"/><Relationship Id="rId1763" Type="http://schemas.openxmlformats.org/officeDocument/2006/relationships/oleObject" Target="embeddings/oleObject1110.bin"/><Relationship Id="rId1970" Type="http://schemas.openxmlformats.org/officeDocument/2006/relationships/oleObject" Target="embeddings/oleObject1260.bin"/><Relationship Id="rId55" Type="http://schemas.openxmlformats.org/officeDocument/2006/relationships/image" Target="media/image22.wmf"/><Relationship Id="rId120" Type="http://schemas.openxmlformats.org/officeDocument/2006/relationships/oleObject" Target="embeddings/oleObject57.bin"/><Relationship Id="rId358" Type="http://schemas.openxmlformats.org/officeDocument/2006/relationships/image" Target="media/image142.wmf"/><Relationship Id="rId565" Type="http://schemas.openxmlformats.org/officeDocument/2006/relationships/oleObject" Target="embeddings/oleObject327.bin"/><Relationship Id="rId772" Type="http://schemas.openxmlformats.org/officeDocument/2006/relationships/oleObject" Target="embeddings/oleObject469.bin"/><Relationship Id="rId1195" Type="http://schemas.openxmlformats.org/officeDocument/2006/relationships/oleObject" Target="embeddings/oleObject765.bin"/><Relationship Id="rId1209" Type="http://schemas.openxmlformats.org/officeDocument/2006/relationships/oleObject" Target="embeddings/oleObject776.bin"/><Relationship Id="rId1416" Type="http://schemas.openxmlformats.org/officeDocument/2006/relationships/image" Target="media/image485.wmf"/><Relationship Id="rId1623" Type="http://schemas.openxmlformats.org/officeDocument/2006/relationships/oleObject" Target="embeddings/oleObject1031.bin"/><Relationship Id="rId1830" Type="http://schemas.openxmlformats.org/officeDocument/2006/relationships/oleObject" Target="embeddings/oleObject1170.bin"/><Relationship Id="rId2039" Type="http://schemas.openxmlformats.org/officeDocument/2006/relationships/image" Target="media/image728.wmf"/><Relationship Id="rId2246" Type="http://schemas.openxmlformats.org/officeDocument/2006/relationships/oleObject" Target="embeddings/oleObject1435.bin"/><Relationship Id="rId218" Type="http://schemas.openxmlformats.org/officeDocument/2006/relationships/image" Target="media/image85.wmf"/><Relationship Id="rId425" Type="http://schemas.openxmlformats.org/officeDocument/2006/relationships/image" Target="media/image171.wmf"/><Relationship Id="rId632" Type="http://schemas.openxmlformats.org/officeDocument/2006/relationships/image" Target="media/image243.wmf"/><Relationship Id="rId1055" Type="http://schemas.openxmlformats.org/officeDocument/2006/relationships/oleObject" Target="embeddings/oleObject660.bin"/><Relationship Id="rId1262" Type="http://schemas.openxmlformats.org/officeDocument/2006/relationships/oleObject" Target="embeddings/oleObject824.bin"/><Relationship Id="rId1928" Type="http://schemas.openxmlformats.org/officeDocument/2006/relationships/image" Target="media/image671.wmf"/><Relationship Id="rId2092" Type="http://schemas.openxmlformats.org/officeDocument/2006/relationships/image" Target="media/image745.wmf"/><Relationship Id="rId2106" Type="http://schemas.openxmlformats.org/officeDocument/2006/relationships/oleObject" Target="embeddings/oleObject1342.bin"/><Relationship Id="rId271" Type="http://schemas.openxmlformats.org/officeDocument/2006/relationships/image" Target="media/image102.wmf"/><Relationship Id="rId937" Type="http://schemas.openxmlformats.org/officeDocument/2006/relationships/image" Target="media/image344.wmf"/><Relationship Id="rId1122" Type="http://schemas.openxmlformats.org/officeDocument/2006/relationships/oleObject" Target="embeddings/oleObject717.bin"/><Relationship Id="rId1567" Type="http://schemas.openxmlformats.org/officeDocument/2006/relationships/oleObject" Target="embeddings/oleObject1002.bin"/><Relationship Id="rId1774" Type="http://schemas.openxmlformats.org/officeDocument/2006/relationships/oleObject" Target="embeddings/oleObject1121.bin"/><Relationship Id="rId1981" Type="http://schemas.openxmlformats.org/officeDocument/2006/relationships/image" Target="media/image701.wmf"/><Relationship Id="rId66" Type="http://schemas.openxmlformats.org/officeDocument/2006/relationships/oleObject" Target="embeddings/oleObject25.bin"/><Relationship Id="rId131" Type="http://schemas.openxmlformats.org/officeDocument/2006/relationships/oleObject" Target="embeddings/oleObject65.bin"/><Relationship Id="rId369" Type="http://schemas.openxmlformats.org/officeDocument/2006/relationships/image" Target="media/image146.wmf"/><Relationship Id="rId576" Type="http://schemas.openxmlformats.org/officeDocument/2006/relationships/oleObject" Target="embeddings/oleObject338.bin"/><Relationship Id="rId783" Type="http://schemas.openxmlformats.org/officeDocument/2006/relationships/oleObject" Target="embeddings/oleObject477.bin"/><Relationship Id="rId990" Type="http://schemas.openxmlformats.org/officeDocument/2006/relationships/oleObject" Target="embeddings/oleObject613.bin"/><Relationship Id="rId1427" Type="http://schemas.openxmlformats.org/officeDocument/2006/relationships/oleObject" Target="embeddings/oleObject923.bin"/><Relationship Id="rId1634" Type="http://schemas.openxmlformats.org/officeDocument/2006/relationships/image" Target="media/image583.wmf"/><Relationship Id="rId1841" Type="http://schemas.openxmlformats.org/officeDocument/2006/relationships/oleObject" Target="embeddings/oleObject1181.bin"/><Relationship Id="rId2257" Type="http://schemas.openxmlformats.org/officeDocument/2006/relationships/image" Target="cid:image011.png@01D5F222.20AEBCB0" TargetMode="External"/><Relationship Id="rId229" Type="http://schemas.openxmlformats.org/officeDocument/2006/relationships/image" Target="media/image88.wmf"/><Relationship Id="rId436" Type="http://schemas.openxmlformats.org/officeDocument/2006/relationships/image" Target="media/image175.wmf"/><Relationship Id="rId643" Type="http://schemas.openxmlformats.org/officeDocument/2006/relationships/oleObject" Target="embeddings/oleObject383.bin"/><Relationship Id="rId1066" Type="http://schemas.openxmlformats.org/officeDocument/2006/relationships/oleObject" Target="embeddings/oleObject667.bin"/><Relationship Id="rId1273" Type="http://schemas.openxmlformats.org/officeDocument/2006/relationships/oleObject" Target="embeddings/oleObject833.bin"/><Relationship Id="rId1480" Type="http://schemas.openxmlformats.org/officeDocument/2006/relationships/oleObject" Target="embeddings/oleObject952.bin"/><Relationship Id="rId1939" Type="http://schemas.openxmlformats.org/officeDocument/2006/relationships/image" Target="media/image677.wmf"/><Relationship Id="rId2117" Type="http://schemas.openxmlformats.org/officeDocument/2006/relationships/oleObject" Target="embeddings/oleObject1350.bin"/><Relationship Id="rId850" Type="http://schemas.openxmlformats.org/officeDocument/2006/relationships/oleObject" Target="embeddings/oleObject519.bin"/><Relationship Id="rId948" Type="http://schemas.openxmlformats.org/officeDocument/2006/relationships/image" Target="media/image349.wmf"/><Relationship Id="rId1133" Type="http://schemas.openxmlformats.org/officeDocument/2006/relationships/image" Target="media/image396.wmf"/><Relationship Id="rId1578" Type="http://schemas.openxmlformats.org/officeDocument/2006/relationships/image" Target="media/image557.wmf"/><Relationship Id="rId1701" Type="http://schemas.openxmlformats.org/officeDocument/2006/relationships/image" Target="media/image613.wmf"/><Relationship Id="rId1785" Type="http://schemas.openxmlformats.org/officeDocument/2006/relationships/oleObject" Target="embeddings/oleObject1128.bin"/><Relationship Id="rId1992" Type="http://schemas.openxmlformats.org/officeDocument/2006/relationships/oleObject" Target="embeddings/oleObject1272.bin"/><Relationship Id="rId77" Type="http://schemas.openxmlformats.org/officeDocument/2006/relationships/image" Target="media/image33.wmf"/><Relationship Id="rId282" Type="http://schemas.openxmlformats.org/officeDocument/2006/relationships/image" Target="media/image106.wmf"/><Relationship Id="rId503" Type="http://schemas.openxmlformats.org/officeDocument/2006/relationships/oleObject" Target="embeddings/oleObject284.bin"/><Relationship Id="rId587" Type="http://schemas.openxmlformats.org/officeDocument/2006/relationships/oleObject" Target="embeddings/oleObject347.bin"/><Relationship Id="rId710" Type="http://schemas.openxmlformats.org/officeDocument/2006/relationships/oleObject" Target="embeddings/oleObject427.bin"/><Relationship Id="rId808" Type="http://schemas.openxmlformats.org/officeDocument/2006/relationships/oleObject" Target="embeddings/oleObject493.bin"/><Relationship Id="rId1340" Type="http://schemas.openxmlformats.org/officeDocument/2006/relationships/oleObject" Target="embeddings/oleObject876.bin"/><Relationship Id="rId1438" Type="http://schemas.openxmlformats.org/officeDocument/2006/relationships/oleObject" Target="embeddings/oleObject929.bin"/><Relationship Id="rId1645" Type="http://schemas.openxmlformats.org/officeDocument/2006/relationships/image" Target="media/image587.wmf"/><Relationship Id="rId2170" Type="http://schemas.openxmlformats.org/officeDocument/2006/relationships/oleObject" Target="embeddings/oleObject1388.bin"/><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53.bin"/><Relationship Id="rId794" Type="http://schemas.openxmlformats.org/officeDocument/2006/relationships/oleObject" Target="embeddings/oleObject485.bin"/><Relationship Id="rId1077" Type="http://schemas.openxmlformats.org/officeDocument/2006/relationships/oleObject" Target="embeddings/oleObject674.bin"/><Relationship Id="rId1200" Type="http://schemas.openxmlformats.org/officeDocument/2006/relationships/oleObject" Target="embeddings/oleObject768.bin"/><Relationship Id="rId1852" Type="http://schemas.openxmlformats.org/officeDocument/2006/relationships/image" Target="media/image648.wmf"/><Relationship Id="rId2030" Type="http://schemas.openxmlformats.org/officeDocument/2006/relationships/image" Target="media/image724.wmf"/><Relationship Id="rId2128" Type="http://schemas.openxmlformats.org/officeDocument/2006/relationships/oleObject" Target="embeddings/oleObject1357.bin"/><Relationship Id="rId654" Type="http://schemas.openxmlformats.org/officeDocument/2006/relationships/oleObject" Target="embeddings/oleObject390.bin"/><Relationship Id="rId861" Type="http://schemas.openxmlformats.org/officeDocument/2006/relationships/oleObject" Target="embeddings/oleObject525.bin"/><Relationship Id="rId959" Type="http://schemas.openxmlformats.org/officeDocument/2006/relationships/oleObject" Target="embeddings/oleObject592.bin"/><Relationship Id="rId1284" Type="http://schemas.openxmlformats.org/officeDocument/2006/relationships/oleObject" Target="embeddings/oleObject843.bin"/><Relationship Id="rId1491" Type="http://schemas.openxmlformats.org/officeDocument/2006/relationships/oleObject" Target="embeddings/oleObject959.bin"/><Relationship Id="rId1505" Type="http://schemas.openxmlformats.org/officeDocument/2006/relationships/image" Target="media/image524.wmf"/><Relationship Id="rId1589" Type="http://schemas.openxmlformats.org/officeDocument/2006/relationships/oleObject" Target="embeddings/oleObject1013.bin"/><Relationship Id="rId1712" Type="http://schemas.openxmlformats.org/officeDocument/2006/relationships/image" Target="media/image618.wmf"/><Relationship Id="rId293" Type="http://schemas.openxmlformats.org/officeDocument/2006/relationships/oleObject" Target="embeddings/oleObject168.bin"/><Relationship Id="rId307" Type="http://schemas.openxmlformats.org/officeDocument/2006/relationships/oleObject" Target="embeddings/oleObject175.bin"/><Relationship Id="rId514" Type="http://schemas.openxmlformats.org/officeDocument/2006/relationships/oleObject" Target="embeddings/oleObject291.bin"/><Relationship Id="rId721" Type="http://schemas.openxmlformats.org/officeDocument/2006/relationships/image" Target="media/image273.wmf"/><Relationship Id="rId1144" Type="http://schemas.openxmlformats.org/officeDocument/2006/relationships/oleObject" Target="embeddings/oleObject729.bin"/><Relationship Id="rId1351" Type="http://schemas.openxmlformats.org/officeDocument/2006/relationships/image" Target="media/image456.wmf"/><Relationship Id="rId1449" Type="http://schemas.openxmlformats.org/officeDocument/2006/relationships/image" Target="media/image501.wmf"/><Relationship Id="rId1796" Type="http://schemas.openxmlformats.org/officeDocument/2006/relationships/oleObject" Target="embeddings/oleObject1139.bin"/><Relationship Id="rId2181" Type="http://schemas.openxmlformats.org/officeDocument/2006/relationships/oleObject" Target="embeddings/oleObject1394.bin"/><Relationship Id="rId88" Type="http://schemas.openxmlformats.org/officeDocument/2006/relationships/oleObject" Target="embeddings/oleObject36.bin"/><Relationship Id="rId153" Type="http://schemas.openxmlformats.org/officeDocument/2006/relationships/oleObject" Target="embeddings/oleObject83.bin"/><Relationship Id="rId360" Type="http://schemas.openxmlformats.org/officeDocument/2006/relationships/image" Target="media/image143.wmf"/><Relationship Id="rId598" Type="http://schemas.openxmlformats.org/officeDocument/2006/relationships/image" Target="media/image230.wmf"/><Relationship Id="rId819" Type="http://schemas.openxmlformats.org/officeDocument/2006/relationships/image" Target="media/image306.wmf"/><Relationship Id="rId1004" Type="http://schemas.openxmlformats.org/officeDocument/2006/relationships/image" Target="media/image368.wmf"/><Relationship Id="rId1211" Type="http://schemas.openxmlformats.org/officeDocument/2006/relationships/oleObject" Target="embeddings/oleObject777.bin"/><Relationship Id="rId1656" Type="http://schemas.openxmlformats.org/officeDocument/2006/relationships/oleObject" Target="embeddings/oleObject1051.bin"/><Relationship Id="rId1863" Type="http://schemas.openxmlformats.org/officeDocument/2006/relationships/oleObject" Target="embeddings/oleObject1201.bin"/><Relationship Id="rId2041" Type="http://schemas.openxmlformats.org/officeDocument/2006/relationships/image" Target="media/image729.wmf"/><Relationship Id="rId220" Type="http://schemas.openxmlformats.org/officeDocument/2006/relationships/oleObject" Target="embeddings/oleObject121.bin"/><Relationship Id="rId458" Type="http://schemas.openxmlformats.org/officeDocument/2006/relationships/image" Target="media/image186.wmf"/><Relationship Id="rId665" Type="http://schemas.openxmlformats.org/officeDocument/2006/relationships/oleObject" Target="embeddings/oleObject397.bin"/><Relationship Id="rId872" Type="http://schemas.openxmlformats.org/officeDocument/2006/relationships/oleObject" Target="embeddings/oleObject534.bin"/><Relationship Id="rId1088" Type="http://schemas.openxmlformats.org/officeDocument/2006/relationships/oleObject" Target="embeddings/oleObject685.bin"/><Relationship Id="rId1295" Type="http://schemas.openxmlformats.org/officeDocument/2006/relationships/oleObject" Target="embeddings/oleObject852.bin"/><Relationship Id="rId1309" Type="http://schemas.openxmlformats.org/officeDocument/2006/relationships/oleObject" Target="embeddings/oleObject860.bin"/><Relationship Id="rId1516" Type="http://schemas.openxmlformats.org/officeDocument/2006/relationships/image" Target="media/image528.wmf"/><Relationship Id="rId1723" Type="http://schemas.openxmlformats.org/officeDocument/2006/relationships/oleObject" Target="embeddings/oleObject1086.bin"/><Relationship Id="rId1930" Type="http://schemas.openxmlformats.org/officeDocument/2006/relationships/image" Target="media/image672.wmf"/><Relationship Id="rId2139" Type="http://schemas.openxmlformats.org/officeDocument/2006/relationships/image" Target="media/image759.wmf"/><Relationship Id="rId15" Type="http://schemas.openxmlformats.org/officeDocument/2006/relationships/header" Target="header3.xml"/><Relationship Id="rId318" Type="http://schemas.openxmlformats.org/officeDocument/2006/relationships/oleObject" Target="embeddings/oleObject181.bin"/><Relationship Id="rId525" Type="http://schemas.openxmlformats.org/officeDocument/2006/relationships/oleObject" Target="embeddings/oleObject297.bin"/><Relationship Id="rId732" Type="http://schemas.openxmlformats.org/officeDocument/2006/relationships/image" Target="media/image276.wmf"/><Relationship Id="rId1155" Type="http://schemas.openxmlformats.org/officeDocument/2006/relationships/image" Target="media/image406.wmf"/><Relationship Id="rId1362" Type="http://schemas.openxmlformats.org/officeDocument/2006/relationships/image" Target="media/image460.wmf"/><Relationship Id="rId2192" Type="http://schemas.openxmlformats.org/officeDocument/2006/relationships/oleObject" Target="embeddings/oleObject1403.bin"/><Relationship Id="rId2206" Type="http://schemas.openxmlformats.org/officeDocument/2006/relationships/oleObject" Target="embeddings/oleObject1411.bin"/><Relationship Id="rId99" Type="http://schemas.openxmlformats.org/officeDocument/2006/relationships/image" Target="media/image44.wmf"/><Relationship Id="rId164" Type="http://schemas.openxmlformats.org/officeDocument/2006/relationships/oleObject" Target="embeddings/oleObject90.bin"/><Relationship Id="rId371" Type="http://schemas.openxmlformats.org/officeDocument/2006/relationships/oleObject" Target="embeddings/oleObject211.bin"/><Relationship Id="rId1015" Type="http://schemas.openxmlformats.org/officeDocument/2006/relationships/oleObject" Target="embeddings/oleObject630.bin"/><Relationship Id="rId1222" Type="http://schemas.openxmlformats.org/officeDocument/2006/relationships/oleObject" Target="embeddings/oleObject787.bin"/><Relationship Id="rId1667" Type="http://schemas.openxmlformats.org/officeDocument/2006/relationships/image" Target="media/image597.wmf"/><Relationship Id="rId1874" Type="http://schemas.openxmlformats.org/officeDocument/2006/relationships/oleObject" Target="embeddings/oleObject1208.bin"/><Relationship Id="rId2052" Type="http://schemas.openxmlformats.org/officeDocument/2006/relationships/oleObject" Target="embeddings/oleObject1304.bin"/><Relationship Id="rId469" Type="http://schemas.openxmlformats.org/officeDocument/2006/relationships/image" Target="media/image191.wmf"/><Relationship Id="rId676" Type="http://schemas.openxmlformats.org/officeDocument/2006/relationships/image" Target="media/image258.wmf"/><Relationship Id="rId883" Type="http://schemas.openxmlformats.org/officeDocument/2006/relationships/oleObject" Target="embeddings/oleObject543.bin"/><Relationship Id="rId1099" Type="http://schemas.openxmlformats.org/officeDocument/2006/relationships/oleObject" Target="embeddings/oleObject694.bin"/><Relationship Id="rId1527" Type="http://schemas.openxmlformats.org/officeDocument/2006/relationships/oleObject" Target="embeddings/oleObject980.bin"/><Relationship Id="rId1734" Type="http://schemas.openxmlformats.org/officeDocument/2006/relationships/image" Target="media/image629.wmf"/><Relationship Id="rId1941" Type="http://schemas.openxmlformats.org/officeDocument/2006/relationships/image" Target="media/image679.wmf"/><Relationship Id="rId26" Type="http://schemas.openxmlformats.org/officeDocument/2006/relationships/oleObject" Target="embeddings/oleObject5.bin"/><Relationship Id="rId231" Type="http://schemas.openxmlformats.org/officeDocument/2006/relationships/image" Target="media/image89.wmf"/><Relationship Id="rId329" Type="http://schemas.openxmlformats.org/officeDocument/2006/relationships/image" Target="media/image129.wmf"/><Relationship Id="rId536" Type="http://schemas.openxmlformats.org/officeDocument/2006/relationships/oleObject" Target="embeddings/oleObject306.bin"/><Relationship Id="rId1166" Type="http://schemas.openxmlformats.org/officeDocument/2006/relationships/oleObject" Target="embeddings/oleObject743.bin"/><Relationship Id="rId1373" Type="http://schemas.openxmlformats.org/officeDocument/2006/relationships/image" Target="media/image465.wmf"/><Relationship Id="rId2217" Type="http://schemas.openxmlformats.org/officeDocument/2006/relationships/image" Target="media/image785.wmf"/><Relationship Id="rId175" Type="http://schemas.openxmlformats.org/officeDocument/2006/relationships/oleObject" Target="embeddings/oleObject96.bin"/><Relationship Id="rId743" Type="http://schemas.openxmlformats.org/officeDocument/2006/relationships/image" Target="media/image280.wmf"/><Relationship Id="rId950" Type="http://schemas.openxmlformats.org/officeDocument/2006/relationships/oleObject" Target="embeddings/oleObject587.bin"/><Relationship Id="rId1026" Type="http://schemas.openxmlformats.org/officeDocument/2006/relationships/oleObject" Target="embeddings/oleObject637.bin"/><Relationship Id="rId1580" Type="http://schemas.openxmlformats.org/officeDocument/2006/relationships/image" Target="media/image558.wmf"/><Relationship Id="rId1678" Type="http://schemas.openxmlformats.org/officeDocument/2006/relationships/image" Target="media/image602.wmf"/><Relationship Id="rId1801" Type="http://schemas.openxmlformats.org/officeDocument/2006/relationships/oleObject" Target="embeddings/oleObject1144.bin"/><Relationship Id="rId1885" Type="http://schemas.openxmlformats.org/officeDocument/2006/relationships/oleObject" Target="embeddings/oleObject1215.bin"/><Relationship Id="rId382" Type="http://schemas.openxmlformats.org/officeDocument/2006/relationships/image" Target="media/image151.wmf"/><Relationship Id="rId603" Type="http://schemas.openxmlformats.org/officeDocument/2006/relationships/oleObject" Target="embeddings/oleObject357.bin"/><Relationship Id="rId687" Type="http://schemas.openxmlformats.org/officeDocument/2006/relationships/oleObject" Target="embeddings/oleObject412.bin"/><Relationship Id="rId810" Type="http://schemas.openxmlformats.org/officeDocument/2006/relationships/oleObject" Target="embeddings/oleObject495.bin"/><Relationship Id="rId908" Type="http://schemas.openxmlformats.org/officeDocument/2006/relationships/oleObject" Target="embeddings/oleObject559.bin"/><Relationship Id="rId1233" Type="http://schemas.openxmlformats.org/officeDocument/2006/relationships/oleObject" Target="embeddings/oleObject797.bin"/><Relationship Id="rId1440" Type="http://schemas.openxmlformats.org/officeDocument/2006/relationships/oleObject" Target="embeddings/oleObject930.bin"/><Relationship Id="rId1538" Type="http://schemas.openxmlformats.org/officeDocument/2006/relationships/image" Target="media/image538.wmf"/><Relationship Id="rId2063" Type="http://schemas.openxmlformats.org/officeDocument/2006/relationships/oleObject" Target="embeddings/oleObject1311.bin"/><Relationship Id="rId242" Type="http://schemas.openxmlformats.org/officeDocument/2006/relationships/oleObject" Target="embeddings/oleObject134.bin"/><Relationship Id="rId894" Type="http://schemas.openxmlformats.org/officeDocument/2006/relationships/image" Target="media/image329.wmf"/><Relationship Id="rId1177" Type="http://schemas.openxmlformats.org/officeDocument/2006/relationships/image" Target="media/image414.wmf"/><Relationship Id="rId1300" Type="http://schemas.openxmlformats.org/officeDocument/2006/relationships/image" Target="media/image432.wmf"/><Relationship Id="rId1745" Type="http://schemas.openxmlformats.org/officeDocument/2006/relationships/image" Target="media/image633.wmf"/><Relationship Id="rId1952" Type="http://schemas.openxmlformats.org/officeDocument/2006/relationships/oleObject" Target="embeddings/oleObject1251.bin"/><Relationship Id="rId2130" Type="http://schemas.openxmlformats.org/officeDocument/2006/relationships/oleObject" Target="embeddings/oleObject1359.bin"/><Relationship Id="rId37" Type="http://schemas.openxmlformats.org/officeDocument/2006/relationships/oleObject" Target="embeddings/oleObject10.bin"/><Relationship Id="rId102" Type="http://schemas.openxmlformats.org/officeDocument/2006/relationships/oleObject" Target="embeddings/oleObject43.bin"/><Relationship Id="rId547" Type="http://schemas.openxmlformats.org/officeDocument/2006/relationships/oleObject" Target="embeddings/oleObject314.bin"/><Relationship Id="rId754" Type="http://schemas.openxmlformats.org/officeDocument/2006/relationships/oleObject" Target="embeddings/oleObject455.bin"/><Relationship Id="rId961" Type="http://schemas.openxmlformats.org/officeDocument/2006/relationships/image" Target="media/image354.wmf"/><Relationship Id="rId1384" Type="http://schemas.openxmlformats.org/officeDocument/2006/relationships/oleObject" Target="embeddings/oleObject900.bin"/><Relationship Id="rId1591" Type="http://schemas.openxmlformats.org/officeDocument/2006/relationships/oleObject" Target="embeddings/oleObject1014.bin"/><Relationship Id="rId1605" Type="http://schemas.openxmlformats.org/officeDocument/2006/relationships/oleObject" Target="embeddings/oleObject1022.bin"/><Relationship Id="rId1689" Type="http://schemas.openxmlformats.org/officeDocument/2006/relationships/oleObject" Target="embeddings/oleObject1068.bin"/><Relationship Id="rId1812" Type="http://schemas.openxmlformats.org/officeDocument/2006/relationships/oleObject" Target="embeddings/oleObject1154.bin"/><Relationship Id="rId2228" Type="http://schemas.openxmlformats.org/officeDocument/2006/relationships/oleObject" Target="embeddings/oleObject1424.bin"/><Relationship Id="rId90" Type="http://schemas.openxmlformats.org/officeDocument/2006/relationships/oleObject" Target="embeddings/oleObject37.bin"/><Relationship Id="rId186" Type="http://schemas.openxmlformats.org/officeDocument/2006/relationships/oleObject" Target="embeddings/oleObject102.bin"/><Relationship Id="rId393" Type="http://schemas.openxmlformats.org/officeDocument/2006/relationships/oleObject" Target="embeddings/oleObject223.bin"/><Relationship Id="rId407" Type="http://schemas.openxmlformats.org/officeDocument/2006/relationships/oleObject" Target="embeddings/oleObject230.bin"/><Relationship Id="rId614" Type="http://schemas.openxmlformats.org/officeDocument/2006/relationships/oleObject" Target="embeddings/oleObject364.bin"/><Relationship Id="rId821" Type="http://schemas.openxmlformats.org/officeDocument/2006/relationships/oleObject" Target="embeddings/oleObject501.bin"/><Relationship Id="rId1037" Type="http://schemas.openxmlformats.org/officeDocument/2006/relationships/oleObject" Target="embeddings/oleObject644.bin"/><Relationship Id="rId1244" Type="http://schemas.openxmlformats.org/officeDocument/2006/relationships/oleObject" Target="embeddings/oleObject807.bin"/><Relationship Id="rId1451" Type="http://schemas.openxmlformats.org/officeDocument/2006/relationships/image" Target="media/image502.wmf"/><Relationship Id="rId1896" Type="http://schemas.openxmlformats.org/officeDocument/2006/relationships/oleObject" Target="embeddings/oleObject1225.bin"/><Relationship Id="rId2074" Type="http://schemas.openxmlformats.org/officeDocument/2006/relationships/oleObject" Target="embeddings/oleObject1322.bin"/><Relationship Id="rId253" Type="http://schemas.openxmlformats.org/officeDocument/2006/relationships/image" Target="media/image100.wmf"/><Relationship Id="rId460" Type="http://schemas.openxmlformats.org/officeDocument/2006/relationships/image" Target="media/image187.wmf"/><Relationship Id="rId698" Type="http://schemas.openxmlformats.org/officeDocument/2006/relationships/oleObject" Target="embeddings/oleObject419.bin"/><Relationship Id="rId919" Type="http://schemas.openxmlformats.org/officeDocument/2006/relationships/oleObject" Target="embeddings/oleObject567.bin"/><Relationship Id="rId1090" Type="http://schemas.openxmlformats.org/officeDocument/2006/relationships/image" Target="media/image390.wmf"/><Relationship Id="rId1104" Type="http://schemas.openxmlformats.org/officeDocument/2006/relationships/oleObject" Target="embeddings/oleObject699.bin"/><Relationship Id="rId1311" Type="http://schemas.openxmlformats.org/officeDocument/2006/relationships/image" Target="media/image436.wmf"/><Relationship Id="rId1549" Type="http://schemas.openxmlformats.org/officeDocument/2006/relationships/image" Target="media/image543.wmf"/><Relationship Id="rId1756" Type="http://schemas.openxmlformats.org/officeDocument/2006/relationships/oleObject" Target="embeddings/oleObject1106.bin"/><Relationship Id="rId1963" Type="http://schemas.openxmlformats.org/officeDocument/2006/relationships/image" Target="media/image693.wmf"/><Relationship Id="rId2141" Type="http://schemas.openxmlformats.org/officeDocument/2006/relationships/image" Target="media/image760.wmf"/><Relationship Id="rId48" Type="http://schemas.openxmlformats.org/officeDocument/2006/relationships/oleObject" Target="embeddings/oleObject16.bin"/><Relationship Id="rId113" Type="http://schemas.openxmlformats.org/officeDocument/2006/relationships/oleObject" Target="embeddings/oleObject50.bin"/><Relationship Id="rId320" Type="http://schemas.openxmlformats.org/officeDocument/2006/relationships/oleObject" Target="embeddings/oleObject182.bin"/><Relationship Id="rId558" Type="http://schemas.openxmlformats.org/officeDocument/2006/relationships/image" Target="media/image222.wmf"/><Relationship Id="rId765" Type="http://schemas.openxmlformats.org/officeDocument/2006/relationships/oleObject" Target="embeddings/oleObject464.bin"/><Relationship Id="rId972" Type="http://schemas.openxmlformats.org/officeDocument/2006/relationships/oleObject" Target="embeddings/oleObject600.bin"/><Relationship Id="rId1188" Type="http://schemas.openxmlformats.org/officeDocument/2006/relationships/oleObject" Target="embeddings/oleObject758.bin"/><Relationship Id="rId1395" Type="http://schemas.openxmlformats.org/officeDocument/2006/relationships/oleObject" Target="embeddings/oleObject906.bin"/><Relationship Id="rId1409" Type="http://schemas.openxmlformats.org/officeDocument/2006/relationships/oleObject" Target="embeddings/oleObject914.bin"/><Relationship Id="rId1616" Type="http://schemas.openxmlformats.org/officeDocument/2006/relationships/image" Target="media/image575.wmf"/><Relationship Id="rId1823" Type="http://schemas.openxmlformats.org/officeDocument/2006/relationships/oleObject" Target="embeddings/oleObject1164.bin"/><Relationship Id="rId2001" Type="http://schemas.openxmlformats.org/officeDocument/2006/relationships/image" Target="media/image711.wmf"/><Relationship Id="rId2239" Type="http://schemas.openxmlformats.org/officeDocument/2006/relationships/oleObject" Target="embeddings/oleObject1431.bin"/><Relationship Id="rId197" Type="http://schemas.openxmlformats.org/officeDocument/2006/relationships/oleObject" Target="embeddings/oleObject108.bin"/><Relationship Id="rId418" Type="http://schemas.openxmlformats.org/officeDocument/2006/relationships/oleObject" Target="embeddings/oleObject237.bin"/><Relationship Id="rId625" Type="http://schemas.openxmlformats.org/officeDocument/2006/relationships/image" Target="media/image242.wmf"/><Relationship Id="rId832" Type="http://schemas.openxmlformats.org/officeDocument/2006/relationships/image" Target="media/image311.wmf"/><Relationship Id="rId1048" Type="http://schemas.openxmlformats.org/officeDocument/2006/relationships/oleObject" Target="embeddings/oleObject654.bin"/><Relationship Id="rId1255" Type="http://schemas.openxmlformats.org/officeDocument/2006/relationships/oleObject" Target="embeddings/oleObject817.bin"/><Relationship Id="rId1462" Type="http://schemas.openxmlformats.org/officeDocument/2006/relationships/oleObject" Target="embeddings/oleObject941.bin"/><Relationship Id="rId2085" Type="http://schemas.openxmlformats.org/officeDocument/2006/relationships/oleObject" Target="embeddings/oleObject1330.bin"/><Relationship Id="rId264" Type="http://schemas.openxmlformats.org/officeDocument/2006/relationships/oleObject" Target="embeddings/oleObject150.bin"/><Relationship Id="rId471" Type="http://schemas.openxmlformats.org/officeDocument/2006/relationships/image" Target="media/image192.wmf"/><Relationship Id="rId1115" Type="http://schemas.openxmlformats.org/officeDocument/2006/relationships/oleObject" Target="embeddings/oleObject710.bin"/><Relationship Id="rId1322" Type="http://schemas.openxmlformats.org/officeDocument/2006/relationships/oleObject" Target="embeddings/oleObject867.bin"/><Relationship Id="rId1767" Type="http://schemas.openxmlformats.org/officeDocument/2006/relationships/oleObject" Target="embeddings/oleObject1114.bin"/><Relationship Id="rId1974" Type="http://schemas.openxmlformats.org/officeDocument/2006/relationships/oleObject" Target="embeddings/oleObject1262.bin"/><Relationship Id="rId2152" Type="http://schemas.openxmlformats.org/officeDocument/2006/relationships/oleObject" Target="embeddings/oleObject1374.bin"/><Relationship Id="rId59" Type="http://schemas.openxmlformats.org/officeDocument/2006/relationships/image" Target="media/image24.wmf"/><Relationship Id="rId124" Type="http://schemas.openxmlformats.org/officeDocument/2006/relationships/oleObject" Target="embeddings/oleObject60.bin"/><Relationship Id="rId569" Type="http://schemas.openxmlformats.org/officeDocument/2006/relationships/oleObject" Target="embeddings/oleObject331.bin"/><Relationship Id="rId776" Type="http://schemas.openxmlformats.org/officeDocument/2006/relationships/oleObject" Target="embeddings/oleObject473.bin"/><Relationship Id="rId983" Type="http://schemas.openxmlformats.org/officeDocument/2006/relationships/oleObject" Target="embeddings/oleObject608.bin"/><Relationship Id="rId1199" Type="http://schemas.openxmlformats.org/officeDocument/2006/relationships/image" Target="media/image418.wmf"/><Relationship Id="rId1627" Type="http://schemas.openxmlformats.org/officeDocument/2006/relationships/oleObject" Target="embeddings/oleObject1033.bin"/><Relationship Id="rId1834" Type="http://schemas.openxmlformats.org/officeDocument/2006/relationships/oleObject" Target="embeddings/oleObject1174.bin"/><Relationship Id="rId331" Type="http://schemas.openxmlformats.org/officeDocument/2006/relationships/image" Target="media/image130.wmf"/><Relationship Id="rId429" Type="http://schemas.openxmlformats.org/officeDocument/2006/relationships/oleObject" Target="embeddings/oleObject243.bin"/><Relationship Id="rId636" Type="http://schemas.openxmlformats.org/officeDocument/2006/relationships/image" Target="media/image245.wmf"/><Relationship Id="rId1059" Type="http://schemas.openxmlformats.org/officeDocument/2006/relationships/image" Target="media/image383.wmf"/><Relationship Id="rId1266" Type="http://schemas.openxmlformats.org/officeDocument/2006/relationships/image" Target="media/image426.wmf"/><Relationship Id="rId1473" Type="http://schemas.openxmlformats.org/officeDocument/2006/relationships/oleObject" Target="embeddings/oleObject948.bin"/><Relationship Id="rId2012" Type="http://schemas.openxmlformats.org/officeDocument/2006/relationships/image" Target="media/image715.wmf"/><Relationship Id="rId2096" Type="http://schemas.openxmlformats.org/officeDocument/2006/relationships/image" Target="media/image747.wmf"/><Relationship Id="rId843" Type="http://schemas.openxmlformats.org/officeDocument/2006/relationships/image" Target="media/image315.wmf"/><Relationship Id="rId1126" Type="http://schemas.openxmlformats.org/officeDocument/2006/relationships/oleObject" Target="embeddings/oleObject719.bin"/><Relationship Id="rId1680" Type="http://schemas.openxmlformats.org/officeDocument/2006/relationships/image" Target="media/image603.wmf"/><Relationship Id="rId1778" Type="http://schemas.openxmlformats.org/officeDocument/2006/relationships/image" Target="media/image641.wmf"/><Relationship Id="rId1901" Type="http://schemas.openxmlformats.org/officeDocument/2006/relationships/image" Target="media/image659.wmf"/><Relationship Id="rId1985" Type="http://schemas.openxmlformats.org/officeDocument/2006/relationships/oleObject" Target="embeddings/oleObject1269.bin"/><Relationship Id="rId275" Type="http://schemas.openxmlformats.org/officeDocument/2006/relationships/oleObject" Target="embeddings/oleObject158.bin"/><Relationship Id="rId482" Type="http://schemas.openxmlformats.org/officeDocument/2006/relationships/image" Target="media/image197.wmf"/><Relationship Id="rId703" Type="http://schemas.openxmlformats.org/officeDocument/2006/relationships/oleObject" Target="embeddings/oleObject423.bin"/><Relationship Id="rId910" Type="http://schemas.openxmlformats.org/officeDocument/2006/relationships/image" Target="media/image336.wmf"/><Relationship Id="rId1333" Type="http://schemas.openxmlformats.org/officeDocument/2006/relationships/image" Target="media/image447.wmf"/><Relationship Id="rId1540" Type="http://schemas.openxmlformats.org/officeDocument/2006/relationships/image" Target="media/image539.wmf"/><Relationship Id="rId1638" Type="http://schemas.openxmlformats.org/officeDocument/2006/relationships/oleObject" Target="embeddings/oleObject1040.bin"/><Relationship Id="rId2163" Type="http://schemas.openxmlformats.org/officeDocument/2006/relationships/oleObject" Target="embeddings/oleObject1382.bin"/><Relationship Id="rId135" Type="http://schemas.openxmlformats.org/officeDocument/2006/relationships/oleObject" Target="embeddings/oleObject67.bin"/><Relationship Id="rId342" Type="http://schemas.openxmlformats.org/officeDocument/2006/relationships/image" Target="media/image135.wmf"/><Relationship Id="rId787" Type="http://schemas.openxmlformats.org/officeDocument/2006/relationships/image" Target="media/image293.wmf"/><Relationship Id="rId994" Type="http://schemas.openxmlformats.org/officeDocument/2006/relationships/oleObject" Target="embeddings/oleObject616.bin"/><Relationship Id="rId1400" Type="http://schemas.openxmlformats.org/officeDocument/2006/relationships/oleObject" Target="embeddings/oleObject909.bin"/><Relationship Id="rId1845" Type="http://schemas.openxmlformats.org/officeDocument/2006/relationships/image" Target="media/image647.wmf"/><Relationship Id="rId2023" Type="http://schemas.openxmlformats.org/officeDocument/2006/relationships/oleObject" Target="embeddings/oleObject1289.bin"/><Relationship Id="rId2230" Type="http://schemas.openxmlformats.org/officeDocument/2006/relationships/oleObject" Target="embeddings/oleObject1425.bin"/><Relationship Id="rId202" Type="http://schemas.openxmlformats.org/officeDocument/2006/relationships/image" Target="media/image78.wmf"/><Relationship Id="rId647" Type="http://schemas.openxmlformats.org/officeDocument/2006/relationships/image" Target="media/image248.wmf"/><Relationship Id="rId854" Type="http://schemas.openxmlformats.org/officeDocument/2006/relationships/oleObject" Target="embeddings/oleObject521.bin"/><Relationship Id="rId1277" Type="http://schemas.openxmlformats.org/officeDocument/2006/relationships/oleObject" Target="embeddings/oleObject837.bin"/><Relationship Id="rId1484" Type="http://schemas.openxmlformats.org/officeDocument/2006/relationships/oleObject" Target="embeddings/oleObject954.bin"/><Relationship Id="rId1691" Type="http://schemas.openxmlformats.org/officeDocument/2006/relationships/image" Target="media/image608.wmf"/><Relationship Id="rId1705" Type="http://schemas.openxmlformats.org/officeDocument/2006/relationships/oleObject" Target="embeddings/oleObject1077.bin"/><Relationship Id="rId1912" Type="http://schemas.openxmlformats.org/officeDocument/2006/relationships/oleObject" Target="embeddings/oleObject1235.bin"/><Relationship Id="rId286" Type="http://schemas.openxmlformats.org/officeDocument/2006/relationships/image" Target="media/image108.wmf"/><Relationship Id="rId493" Type="http://schemas.openxmlformats.org/officeDocument/2006/relationships/oleObject" Target="embeddings/oleObject279.bin"/><Relationship Id="rId507" Type="http://schemas.openxmlformats.org/officeDocument/2006/relationships/oleObject" Target="embeddings/oleObject287.bin"/><Relationship Id="rId714" Type="http://schemas.openxmlformats.org/officeDocument/2006/relationships/oleObject" Target="embeddings/oleObject431.bin"/><Relationship Id="rId921" Type="http://schemas.openxmlformats.org/officeDocument/2006/relationships/oleObject" Target="embeddings/oleObject569.bin"/><Relationship Id="rId1137" Type="http://schemas.openxmlformats.org/officeDocument/2006/relationships/image" Target="media/image398.wmf"/><Relationship Id="rId1344" Type="http://schemas.openxmlformats.org/officeDocument/2006/relationships/oleObject" Target="embeddings/oleObject878.bin"/><Relationship Id="rId1551" Type="http://schemas.openxmlformats.org/officeDocument/2006/relationships/oleObject" Target="embeddings/oleObject994.bin"/><Relationship Id="rId1789" Type="http://schemas.openxmlformats.org/officeDocument/2006/relationships/oleObject" Target="embeddings/oleObject1132.bin"/><Relationship Id="rId1996" Type="http://schemas.openxmlformats.org/officeDocument/2006/relationships/oleObject" Target="embeddings/oleObject1274.bin"/><Relationship Id="rId2174" Type="http://schemas.openxmlformats.org/officeDocument/2006/relationships/oleObject" Target="embeddings/oleObject1390.bin"/><Relationship Id="rId50" Type="http://schemas.openxmlformats.org/officeDocument/2006/relationships/oleObject" Target="embeddings/oleObject17.bin"/><Relationship Id="rId146" Type="http://schemas.openxmlformats.org/officeDocument/2006/relationships/oleObject" Target="embeddings/oleObject77.bin"/><Relationship Id="rId353" Type="http://schemas.openxmlformats.org/officeDocument/2006/relationships/image" Target="media/image140.wmf"/><Relationship Id="rId560" Type="http://schemas.openxmlformats.org/officeDocument/2006/relationships/image" Target="media/image223.wmf"/><Relationship Id="rId798" Type="http://schemas.openxmlformats.org/officeDocument/2006/relationships/oleObject" Target="embeddings/oleObject487.bin"/><Relationship Id="rId1190" Type="http://schemas.openxmlformats.org/officeDocument/2006/relationships/oleObject" Target="embeddings/oleObject760.bin"/><Relationship Id="rId1204" Type="http://schemas.openxmlformats.org/officeDocument/2006/relationships/oleObject" Target="embeddings/oleObject771.bin"/><Relationship Id="rId1411" Type="http://schemas.openxmlformats.org/officeDocument/2006/relationships/oleObject" Target="embeddings/oleObject915.bin"/><Relationship Id="rId1649" Type="http://schemas.openxmlformats.org/officeDocument/2006/relationships/image" Target="media/image589.wmf"/><Relationship Id="rId1856" Type="http://schemas.openxmlformats.org/officeDocument/2006/relationships/oleObject" Target="embeddings/oleObject1194.bin"/><Relationship Id="rId2034" Type="http://schemas.openxmlformats.org/officeDocument/2006/relationships/image" Target="media/image726.wmf"/><Relationship Id="rId2241" Type="http://schemas.openxmlformats.org/officeDocument/2006/relationships/image" Target="cid:image001.png@01D5F28A.796839E0" TargetMode="External"/><Relationship Id="rId213" Type="http://schemas.openxmlformats.org/officeDocument/2006/relationships/oleObject" Target="embeddings/oleObject116.bin"/><Relationship Id="rId420" Type="http://schemas.openxmlformats.org/officeDocument/2006/relationships/oleObject" Target="embeddings/oleObject238.bin"/><Relationship Id="rId658" Type="http://schemas.openxmlformats.org/officeDocument/2006/relationships/image" Target="media/image251.wmf"/><Relationship Id="rId865" Type="http://schemas.openxmlformats.org/officeDocument/2006/relationships/oleObject" Target="embeddings/oleObject529.bin"/><Relationship Id="rId1050" Type="http://schemas.openxmlformats.org/officeDocument/2006/relationships/oleObject" Target="embeddings/oleObject656.bin"/><Relationship Id="rId1288" Type="http://schemas.openxmlformats.org/officeDocument/2006/relationships/oleObject" Target="embeddings/oleObject847.bin"/><Relationship Id="rId1495" Type="http://schemas.openxmlformats.org/officeDocument/2006/relationships/oleObject" Target="embeddings/oleObject961.bin"/><Relationship Id="rId1509" Type="http://schemas.openxmlformats.org/officeDocument/2006/relationships/image" Target="media/image526.wmf"/><Relationship Id="rId1716" Type="http://schemas.openxmlformats.org/officeDocument/2006/relationships/image" Target="media/image620.wmf"/><Relationship Id="rId1923" Type="http://schemas.openxmlformats.org/officeDocument/2006/relationships/oleObject" Target="embeddings/oleObject1241.bin"/><Relationship Id="rId2101" Type="http://schemas.openxmlformats.org/officeDocument/2006/relationships/oleObject" Target="embeddings/oleObject1338.bin"/><Relationship Id="rId297" Type="http://schemas.openxmlformats.org/officeDocument/2006/relationships/oleObject" Target="embeddings/oleObject170.bin"/><Relationship Id="rId518" Type="http://schemas.openxmlformats.org/officeDocument/2006/relationships/image" Target="media/image211.wmf"/><Relationship Id="rId725" Type="http://schemas.openxmlformats.org/officeDocument/2006/relationships/oleObject" Target="embeddings/oleObject437.bin"/><Relationship Id="rId932" Type="http://schemas.openxmlformats.org/officeDocument/2006/relationships/image" Target="media/image343.wmf"/><Relationship Id="rId1148" Type="http://schemas.openxmlformats.org/officeDocument/2006/relationships/oleObject" Target="embeddings/oleObject731.bin"/><Relationship Id="rId1355" Type="http://schemas.openxmlformats.org/officeDocument/2006/relationships/oleObject" Target="embeddings/oleObject885.bin"/><Relationship Id="rId1562" Type="http://schemas.openxmlformats.org/officeDocument/2006/relationships/image" Target="media/image549.wmf"/><Relationship Id="rId2185" Type="http://schemas.openxmlformats.org/officeDocument/2006/relationships/oleObject" Target="embeddings/oleObject1398.bin"/><Relationship Id="rId157" Type="http://schemas.openxmlformats.org/officeDocument/2006/relationships/oleObject" Target="embeddings/oleObject86.bin"/><Relationship Id="rId364" Type="http://schemas.openxmlformats.org/officeDocument/2006/relationships/image" Target="media/image144.wmf"/><Relationship Id="rId1008" Type="http://schemas.openxmlformats.org/officeDocument/2006/relationships/oleObject" Target="embeddings/oleObject625.bin"/><Relationship Id="rId1215" Type="http://schemas.openxmlformats.org/officeDocument/2006/relationships/oleObject" Target="embeddings/oleObject781.bin"/><Relationship Id="rId1422" Type="http://schemas.openxmlformats.org/officeDocument/2006/relationships/image" Target="media/image488.wmf"/><Relationship Id="rId1867" Type="http://schemas.openxmlformats.org/officeDocument/2006/relationships/oleObject" Target="embeddings/oleObject1204.bin"/><Relationship Id="rId2045" Type="http://schemas.openxmlformats.org/officeDocument/2006/relationships/image" Target="media/image731.wmf"/><Relationship Id="rId61" Type="http://schemas.openxmlformats.org/officeDocument/2006/relationships/image" Target="media/image25.wmf"/><Relationship Id="rId571" Type="http://schemas.openxmlformats.org/officeDocument/2006/relationships/oleObject" Target="embeddings/oleObject333.bin"/><Relationship Id="rId669" Type="http://schemas.openxmlformats.org/officeDocument/2006/relationships/oleObject" Target="embeddings/oleObject399.bin"/><Relationship Id="rId876" Type="http://schemas.openxmlformats.org/officeDocument/2006/relationships/image" Target="media/image325.wmf"/><Relationship Id="rId1299" Type="http://schemas.openxmlformats.org/officeDocument/2006/relationships/oleObject" Target="embeddings/oleObject854.bin"/><Relationship Id="rId1727" Type="http://schemas.openxmlformats.org/officeDocument/2006/relationships/oleObject" Target="embeddings/oleObject1088.bin"/><Relationship Id="rId1934" Type="http://schemas.openxmlformats.org/officeDocument/2006/relationships/image" Target="media/image674.wmf"/><Relationship Id="rId2252" Type="http://schemas.openxmlformats.org/officeDocument/2006/relationships/oleObject" Target="embeddings/oleObject1438.bin"/><Relationship Id="rId19" Type="http://schemas.openxmlformats.org/officeDocument/2006/relationships/image" Target="media/image4.wmf"/><Relationship Id="rId224" Type="http://schemas.openxmlformats.org/officeDocument/2006/relationships/oleObject" Target="embeddings/oleObject125.bin"/><Relationship Id="rId431" Type="http://schemas.openxmlformats.org/officeDocument/2006/relationships/oleObject" Target="embeddings/oleObject245.bin"/><Relationship Id="rId529" Type="http://schemas.openxmlformats.org/officeDocument/2006/relationships/oleObject" Target="embeddings/oleObject300.bin"/><Relationship Id="rId736" Type="http://schemas.openxmlformats.org/officeDocument/2006/relationships/oleObject" Target="embeddings/oleObject445.bin"/><Relationship Id="rId1061" Type="http://schemas.openxmlformats.org/officeDocument/2006/relationships/image" Target="media/image384.wmf"/><Relationship Id="rId1159" Type="http://schemas.openxmlformats.org/officeDocument/2006/relationships/oleObject" Target="embeddings/oleObject738.bin"/><Relationship Id="rId1366" Type="http://schemas.openxmlformats.org/officeDocument/2006/relationships/oleObject" Target="embeddings/oleObject891.bin"/><Relationship Id="rId2112" Type="http://schemas.openxmlformats.org/officeDocument/2006/relationships/image" Target="media/image751.wmf"/><Relationship Id="rId2196" Type="http://schemas.openxmlformats.org/officeDocument/2006/relationships/oleObject" Target="embeddings/oleObject1405.bin"/><Relationship Id="rId168" Type="http://schemas.openxmlformats.org/officeDocument/2006/relationships/oleObject" Target="embeddings/oleObject92.bin"/><Relationship Id="rId943" Type="http://schemas.openxmlformats.org/officeDocument/2006/relationships/oleObject" Target="embeddings/oleObject583.bin"/><Relationship Id="rId1019" Type="http://schemas.openxmlformats.org/officeDocument/2006/relationships/oleObject" Target="embeddings/oleObject633.bin"/><Relationship Id="rId1573" Type="http://schemas.openxmlformats.org/officeDocument/2006/relationships/oleObject" Target="embeddings/oleObject1005.bin"/><Relationship Id="rId1780" Type="http://schemas.openxmlformats.org/officeDocument/2006/relationships/image" Target="media/image642.wmf"/><Relationship Id="rId1878" Type="http://schemas.openxmlformats.org/officeDocument/2006/relationships/image" Target="media/image654.wmf"/><Relationship Id="rId72" Type="http://schemas.openxmlformats.org/officeDocument/2006/relationships/oleObject" Target="embeddings/oleObject28.bin"/><Relationship Id="rId375" Type="http://schemas.openxmlformats.org/officeDocument/2006/relationships/image" Target="media/image148.wmf"/><Relationship Id="rId582" Type="http://schemas.openxmlformats.org/officeDocument/2006/relationships/oleObject" Target="embeddings/oleObject343.bin"/><Relationship Id="rId803" Type="http://schemas.openxmlformats.org/officeDocument/2006/relationships/image" Target="media/image300.wmf"/><Relationship Id="rId1226" Type="http://schemas.openxmlformats.org/officeDocument/2006/relationships/oleObject" Target="embeddings/oleObject791.bin"/><Relationship Id="rId1433" Type="http://schemas.openxmlformats.org/officeDocument/2006/relationships/image" Target="media/image493.wmf"/><Relationship Id="rId1640" Type="http://schemas.openxmlformats.org/officeDocument/2006/relationships/image" Target="media/image585.wmf"/><Relationship Id="rId1738" Type="http://schemas.openxmlformats.org/officeDocument/2006/relationships/image" Target="media/image631.wmf"/><Relationship Id="rId2056" Type="http://schemas.openxmlformats.org/officeDocument/2006/relationships/oleObject" Target="embeddings/oleObject1306.bin"/><Relationship Id="rId2263" Type="http://schemas.openxmlformats.org/officeDocument/2006/relationships/oleObject" Target="embeddings/oleObject1445.bin"/><Relationship Id="rId3" Type="http://schemas.openxmlformats.org/officeDocument/2006/relationships/numbering" Target="numbering.xml"/><Relationship Id="rId235" Type="http://schemas.openxmlformats.org/officeDocument/2006/relationships/image" Target="media/image91.wmf"/><Relationship Id="rId442" Type="http://schemas.openxmlformats.org/officeDocument/2006/relationships/image" Target="media/image178.wmf"/><Relationship Id="rId887" Type="http://schemas.openxmlformats.org/officeDocument/2006/relationships/image" Target="media/image327.wmf"/><Relationship Id="rId1072" Type="http://schemas.openxmlformats.org/officeDocument/2006/relationships/image" Target="media/image388.wmf"/><Relationship Id="rId1500" Type="http://schemas.openxmlformats.org/officeDocument/2006/relationships/image" Target="media/image522.wmf"/><Relationship Id="rId1945" Type="http://schemas.openxmlformats.org/officeDocument/2006/relationships/image" Target="media/image683.wmf"/><Relationship Id="rId2123" Type="http://schemas.openxmlformats.org/officeDocument/2006/relationships/oleObject" Target="embeddings/oleObject1354.bin"/><Relationship Id="rId302" Type="http://schemas.openxmlformats.org/officeDocument/2006/relationships/image" Target="media/image116.wmf"/><Relationship Id="rId747" Type="http://schemas.openxmlformats.org/officeDocument/2006/relationships/image" Target="media/image282.wmf"/><Relationship Id="rId954" Type="http://schemas.openxmlformats.org/officeDocument/2006/relationships/image" Target="media/image351.wmf"/><Relationship Id="rId1377" Type="http://schemas.openxmlformats.org/officeDocument/2006/relationships/image" Target="media/image467.wmf"/><Relationship Id="rId1584" Type="http://schemas.openxmlformats.org/officeDocument/2006/relationships/image" Target="media/image560.wmf"/><Relationship Id="rId1791" Type="http://schemas.openxmlformats.org/officeDocument/2006/relationships/oleObject" Target="embeddings/oleObject1134.bin"/><Relationship Id="rId1805" Type="http://schemas.openxmlformats.org/officeDocument/2006/relationships/oleObject" Target="embeddings/oleObject1148.bin"/><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3.wmf"/><Relationship Id="rId593" Type="http://schemas.openxmlformats.org/officeDocument/2006/relationships/oleObject" Target="embeddings/oleObject352.bin"/><Relationship Id="rId607" Type="http://schemas.openxmlformats.org/officeDocument/2006/relationships/oleObject" Target="embeddings/oleObject359.bin"/><Relationship Id="rId814" Type="http://schemas.openxmlformats.org/officeDocument/2006/relationships/oleObject" Target="embeddings/oleObject497.bin"/><Relationship Id="rId1237" Type="http://schemas.openxmlformats.org/officeDocument/2006/relationships/oleObject" Target="embeddings/oleObject800.bin"/><Relationship Id="rId1444" Type="http://schemas.openxmlformats.org/officeDocument/2006/relationships/oleObject" Target="embeddings/oleObject932.bin"/><Relationship Id="rId1651" Type="http://schemas.openxmlformats.org/officeDocument/2006/relationships/oleObject" Target="embeddings/oleObject1048.bin"/><Relationship Id="rId1889" Type="http://schemas.openxmlformats.org/officeDocument/2006/relationships/oleObject" Target="embeddings/oleObject1218.bin"/><Relationship Id="rId2067" Type="http://schemas.openxmlformats.org/officeDocument/2006/relationships/oleObject" Target="embeddings/oleObject1315.bin"/><Relationship Id="rId246" Type="http://schemas.openxmlformats.org/officeDocument/2006/relationships/oleObject" Target="embeddings/oleObject136.bin"/><Relationship Id="rId453" Type="http://schemas.openxmlformats.org/officeDocument/2006/relationships/oleObject" Target="embeddings/oleObject256.bin"/><Relationship Id="rId660" Type="http://schemas.openxmlformats.org/officeDocument/2006/relationships/image" Target="media/image252.wmf"/><Relationship Id="rId898" Type="http://schemas.openxmlformats.org/officeDocument/2006/relationships/oleObject" Target="embeddings/oleObject554.bin"/><Relationship Id="rId1083" Type="http://schemas.openxmlformats.org/officeDocument/2006/relationships/oleObject" Target="embeddings/oleObject680.bin"/><Relationship Id="rId1290" Type="http://schemas.openxmlformats.org/officeDocument/2006/relationships/oleObject" Target="embeddings/oleObject849.bin"/><Relationship Id="rId1304" Type="http://schemas.openxmlformats.org/officeDocument/2006/relationships/image" Target="media/image434.wmf"/><Relationship Id="rId1511" Type="http://schemas.openxmlformats.org/officeDocument/2006/relationships/oleObject" Target="embeddings/oleObject971.bin"/><Relationship Id="rId1749" Type="http://schemas.openxmlformats.org/officeDocument/2006/relationships/image" Target="media/image635.wmf"/><Relationship Id="rId1956" Type="http://schemas.openxmlformats.org/officeDocument/2006/relationships/oleObject" Target="embeddings/oleObject1253.bin"/><Relationship Id="rId2134" Type="http://schemas.openxmlformats.org/officeDocument/2006/relationships/image" Target="media/image758.wmf"/><Relationship Id="rId106" Type="http://schemas.openxmlformats.org/officeDocument/2006/relationships/oleObject" Target="embeddings/oleObject45.bin"/><Relationship Id="rId313" Type="http://schemas.openxmlformats.org/officeDocument/2006/relationships/image" Target="media/image121.wmf"/><Relationship Id="rId758" Type="http://schemas.openxmlformats.org/officeDocument/2006/relationships/oleObject" Target="embeddings/oleObject459.bin"/><Relationship Id="rId965" Type="http://schemas.openxmlformats.org/officeDocument/2006/relationships/image" Target="media/image356.wmf"/><Relationship Id="rId1150" Type="http://schemas.openxmlformats.org/officeDocument/2006/relationships/oleObject" Target="embeddings/oleObject732.bin"/><Relationship Id="rId1388" Type="http://schemas.openxmlformats.org/officeDocument/2006/relationships/oleObject" Target="embeddings/oleObject902.bin"/><Relationship Id="rId1595" Type="http://schemas.openxmlformats.org/officeDocument/2006/relationships/oleObject" Target="embeddings/oleObject1017.bin"/><Relationship Id="rId1609" Type="http://schemas.openxmlformats.org/officeDocument/2006/relationships/oleObject" Target="embeddings/oleObject1024.bin"/><Relationship Id="rId1816" Type="http://schemas.openxmlformats.org/officeDocument/2006/relationships/oleObject" Target="embeddings/oleObject1157.bin"/><Relationship Id="rId10" Type="http://schemas.openxmlformats.org/officeDocument/2006/relationships/image" Target="media/image2.png"/><Relationship Id="rId94" Type="http://schemas.openxmlformats.org/officeDocument/2006/relationships/oleObject" Target="embeddings/oleObject39.bin"/><Relationship Id="rId397" Type="http://schemas.openxmlformats.org/officeDocument/2006/relationships/oleObject" Target="embeddings/oleObject225.bin"/><Relationship Id="rId520" Type="http://schemas.openxmlformats.org/officeDocument/2006/relationships/image" Target="media/image212.wmf"/><Relationship Id="rId618" Type="http://schemas.openxmlformats.org/officeDocument/2006/relationships/oleObject" Target="embeddings/oleObject366.bin"/><Relationship Id="rId825" Type="http://schemas.openxmlformats.org/officeDocument/2006/relationships/image" Target="media/image308.wmf"/><Relationship Id="rId1248" Type="http://schemas.openxmlformats.org/officeDocument/2006/relationships/oleObject" Target="embeddings/oleObject811.bin"/><Relationship Id="rId1455" Type="http://schemas.openxmlformats.org/officeDocument/2006/relationships/image" Target="media/image504.wmf"/><Relationship Id="rId1662" Type="http://schemas.openxmlformats.org/officeDocument/2006/relationships/oleObject" Target="embeddings/oleObject1054.bin"/><Relationship Id="rId2078" Type="http://schemas.openxmlformats.org/officeDocument/2006/relationships/image" Target="media/image739.wmf"/><Relationship Id="rId2201" Type="http://schemas.openxmlformats.org/officeDocument/2006/relationships/oleObject" Target="embeddings/oleObject1408.bin"/><Relationship Id="rId257" Type="http://schemas.openxmlformats.org/officeDocument/2006/relationships/oleObject" Target="embeddings/oleObject143.bin"/><Relationship Id="rId464" Type="http://schemas.openxmlformats.org/officeDocument/2006/relationships/oleObject" Target="embeddings/oleObject262.bin"/><Relationship Id="rId1010" Type="http://schemas.openxmlformats.org/officeDocument/2006/relationships/oleObject" Target="embeddings/oleObject626.bin"/><Relationship Id="rId1094" Type="http://schemas.openxmlformats.org/officeDocument/2006/relationships/oleObject" Target="embeddings/oleObject689.bin"/><Relationship Id="rId1108" Type="http://schemas.openxmlformats.org/officeDocument/2006/relationships/oleObject" Target="embeddings/oleObject703.bin"/><Relationship Id="rId1315" Type="http://schemas.openxmlformats.org/officeDocument/2006/relationships/image" Target="media/image438.wmf"/><Relationship Id="rId1967" Type="http://schemas.openxmlformats.org/officeDocument/2006/relationships/image" Target="media/image695.wmf"/><Relationship Id="rId2145" Type="http://schemas.openxmlformats.org/officeDocument/2006/relationships/oleObject" Target="embeddings/oleObject1370.bin"/><Relationship Id="rId117" Type="http://schemas.openxmlformats.org/officeDocument/2006/relationships/oleObject" Target="embeddings/oleObject54.bin"/><Relationship Id="rId671" Type="http://schemas.openxmlformats.org/officeDocument/2006/relationships/oleObject" Target="embeddings/oleObject401.bin"/><Relationship Id="rId769" Type="http://schemas.openxmlformats.org/officeDocument/2006/relationships/image" Target="media/image288.wmf"/><Relationship Id="rId976" Type="http://schemas.openxmlformats.org/officeDocument/2006/relationships/oleObject" Target="embeddings/oleObject602.bin"/><Relationship Id="rId1399" Type="http://schemas.openxmlformats.org/officeDocument/2006/relationships/image" Target="media/image477.wmf"/><Relationship Id="rId324" Type="http://schemas.openxmlformats.org/officeDocument/2006/relationships/oleObject" Target="embeddings/oleObject184.bin"/><Relationship Id="rId531" Type="http://schemas.openxmlformats.org/officeDocument/2006/relationships/oleObject" Target="embeddings/oleObject302.bin"/><Relationship Id="rId629" Type="http://schemas.openxmlformats.org/officeDocument/2006/relationships/oleObject" Target="embeddings/oleObject373.bin"/><Relationship Id="rId1161" Type="http://schemas.openxmlformats.org/officeDocument/2006/relationships/oleObject" Target="embeddings/oleObject740.bin"/><Relationship Id="rId1259" Type="http://schemas.openxmlformats.org/officeDocument/2006/relationships/oleObject" Target="embeddings/oleObject821.bin"/><Relationship Id="rId1466" Type="http://schemas.openxmlformats.org/officeDocument/2006/relationships/oleObject" Target="embeddings/oleObject943.bin"/><Relationship Id="rId2005" Type="http://schemas.openxmlformats.org/officeDocument/2006/relationships/oleObject" Target="embeddings/oleObject1280.bin"/><Relationship Id="rId2212" Type="http://schemas.openxmlformats.org/officeDocument/2006/relationships/oleObject" Target="embeddings/oleObject1416.bin"/><Relationship Id="rId836" Type="http://schemas.openxmlformats.org/officeDocument/2006/relationships/image" Target="media/image313.wmf"/><Relationship Id="rId1021" Type="http://schemas.openxmlformats.org/officeDocument/2006/relationships/oleObject" Target="embeddings/oleObject634.bin"/><Relationship Id="rId1119" Type="http://schemas.openxmlformats.org/officeDocument/2006/relationships/oleObject" Target="embeddings/oleObject714.bin"/><Relationship Id="rId1673" Type="http://schemas.openxmlformats.org/officeDocument/2006/relationships/oleObject" Target="embeddings/oleObject1060.bin"/><Relationship Id="rId1880" Type="http://schemas.openxmlformats.org/officeDocument/2006/relationships/image" Target="media/image655.wmf"/><Relationship Id="rId1978" Type="http://schemas.openxmlformats.org/officeDocument/2006/relationships/oleObject" Target="embeddings/oleObject1265.bin"/><Relationship Id="rId903" Type="http://schemas.openxmlformats.org/officeDocument/2006/relationships/image" Target="media/image333.wmf"/><Relationship Id="rId1326" Type="http://schemas.openxmlformats.org/officeDocument/2006/relationships/oleObject" Target="embeddings/oleObject869.bin"/><Relationship Id="rId1533" Type="http://schemas.openxmlformats.org/officeDocument/2006/relationships/oleObject" Target="embeddings/oleObject984.bin"/><Relationship Id="rId1740" Type="http://schemas.openxmlformats.org/officeDocument/2006/relationships/oleObject" Target="embeddings/oleObject1095.bin"/><Relationship Id="rId32" Type="http://schemas.openxmlformats.org/officeDocument/2006/relationships/oleObject" Target="embeddings/oleObject8.bin"/><Relationship Id="rId1600" Type="http://schemas.openxmlformats.org/officeDocument/2006/relationships/image" Target="media/image567.wmf"/><Relationship Id="rId1838" Type="http://schemas.openxmlformats.org/officeDocument/2006/relationships/oleObject" Target="embeddings/oleObject1178.bin"/><Relationship Id="rId181" Type="http://schemas.openxmlformats.org/officeDocument/2006/relationships/oleObject" Target="embeddings/oleObject99.bin"/><Relationship Id="rId1905" Type="http://schemas.openxmlformats.org/officeDocument/2006/relationships/image" Target="media/image661.wmf"/><Relationship Id="rId279" Type="http://schemas.openxmlformats.org/officeDocument/2006/relationships/oleObject" Target="embeddings/oleObject161.bin"/><Relationship Id="rId486" Type="http://schemas.openxmlformats.org/officeDocument/2006/relationships/image" Target="media/image199.wmf"/><Relationship Id="rId693" Type="http://schemas.openxmlformats.org/officeDocument/2006/relationships/image" Target="media/image264.wmf"/><Relationship Id="rId2167" Type="http://schemas.openxmlformats.org/officeDocument/2006/relationships/oleObject" Target="embeddings/oleObject1386.bin"/><Relationship Id="rId139" Type="http://schemas.openxmlformats.org/officeDocument/2006/relationships/oleObject" Target="embeddings/oleObject70.bin"/><Relationship Id="rId346" Type="http://schemas.openxmlformats.org/officeDocument/2006/relationships/image" Target="media/image137.wmf"/><Relationship Id="rId553" Type="http://schemas.openxmlformats.org/officeDocument/2006/relationships/oleObject" Target="embeddings/oleObject319.bin"/><Relationship Id="rId760" Type="http://schemas.openxmlformats.org/officeDocument/2006/relationships/image" Target="media/image286.wmf"/><Relationship Id="rId998" Type="http://schemas.openxmlformats.org/officeDocument/2006/relationships/oleObject" Target="embeddings/oleObject619.bin"/><Relationship Id="rId1183" Type="http://schemas.openxmlformats.org/officeDocument/2006/relationships/image" Target="media/image415.wmf"/><Relationship Id="rId1390" Type="http://schemas.openxmlformats.org/officeDocument/2006/relationships/oleObject" Target="embeddings/oleObject903.bin"/><Relationship Id="rId2027" Type="http://schemas.openxmlformats.org/officeDocument/2006/relationships/oleObject" Target="embeddings/oleObject1291.bin"/><Relationship Id="rId2234" Type="http://schemas.openxmlformats.org/officeDocument/2006/relationships/oleObject" Target="embeddings/oleObject1427.bin"/><Relationship Id="rId206" Type="http://schemas.openxmlformats.org/officeDocument/2006/relationships/image" Target="media/image80.wmf"/><Relationship Id="rId413" Type="http://schemas.openxmlformats.org/officeDocument/2006/relationships/oleObject" Target="embeddings/oleObject233.bin"/><Relationship Id="rId858" Type="http://schemas.openxmlformats.org/officeDocument/2006/relationships/image" Target="media/image321.wmf"/><Relationship Id="rId1043" Type="http://schemas.openxmlformats.org/officeDocument/2006/relationships/oleObject" Target="embeddings/oleObject649.bin"/><Relationship Id="rId1488" Type="http://schemas.openxmlformats.org/officeDocument/2006/relationships/oleObject" Target="embeddings/oleObject957.bin"/><Relationship Id="rId1695" Type="http://schemas.openxmlformats.org/officeDocument/2006/relationships/image" Target="media/image610.wmf"/><Relationship Id="rId620" Type="http://schemas.openxmlformats.org/officeDocument/2006/relationships/oleObject" Target="embeddings/oleObject367.bin"/><Relationship Id="rId718" Type="http://schemas.openxmlformats.org/officeDocument/2006/relationships/oleObject" Target="embeddings/oleObject433.bin"/><Relationship Id="rId925" Type="http://schemas.openxmlformats.org/officeDocument/2006/relationships/image" Target="media/image340.wmf"/><Relationship Id="rId1250" Type="http://schemas.openxmlformats.org/officeDocument/2006/relationships/oleObject" Target="embeddings/oleObject812.bin"/><Relationship Id="rId1348" Type="http://schemas.openxmlformats.org/officeDocument/2006/relationships/oleObject" Target="embeddings/oleObject880.bin"/><Relationship Id="rId1555" Type="http://schemas.openxmlformats.org/officeDocument/2006/relationships/oleObject" Target="embeddings/oleObject996.bin"/><Relationship Id="rId1762" Type="http://schemas.openxmlformats.org/officeDocument/2006/relationships/image" Target="media/image639.wmf"/><Relationship Id="rId1110" Type="http://schemas.openxmlformats.org/officeDocument/2006/relationships/oleObject" Target="embeddings/oleObject705.bin"/><Relationship Id="rId1208" Type="http://schemas.openxmlformats.org/officeDocument/2006/relationships/oleObject" Target="embeddings/oleObject775.bin"/><Relationship Id="rId1415" Type="http://schemas.openxmlformats.org/officeDocument/2006/relationships/oleObject" Target="embeddings/oleObject917.bin"/><Relationship Id="rId54" Type="http://schemas.openxmlformats.org/officeDocument/2006/relationships/oleObject" Target="embeddings/oleObject19.bin"/><Relationship Id="rId1622" Type="http://schemas.openxmlformats.org/officeDocument/2006/relationships/image" Target="media/image578.wmf"/><Relationship Id="rId1927" Type="http://schemas.openxmlformats.org/officeDocument/2006/relationships/oleObject" Target="embeddings/oleObject1243.bin"/><Relationship Id="rId2091" Type="http://schemas.openxmlformats.org/officeDocument/2006/relationships/oleObject" Target="embeddings/oleObject1333.bin"/><Relationship Id="rId2189" Type="http://schemas.openxmlformats.org/officeDocument/2006/relationships/image" Target="media/image774.wmf"/><Relationship Id="rId270" Type="http://schemas.openxmlformats.org/officeDocument/2006/relationships/oleObject" Target="embeddings/oleObject155.bin"/><Relationship Id="rId130" Type="http://schemas.openxmlformats.org/officeDocument/2006/relationships/image" Target="media/image52.wmf"/><Relationship Id="rId368" Type="http://schemas.openxmlformats.org/officeDocument/2006/relationships/oleObject" Target="embeddings/oleObject209.bin"/><Relationship Id="rId575" Type="http://schemas.openxmlformats.org/officeDocument/2006/relationships/oleObject" Target="embeddings/oleObject337.bin"/><Relationship Id="rId782" Type="http://schemas.openxmlformats.org/officeDocument/2006/relationships/image" Target="media/image292.wmf"/><Relationship Id="rId2049" Type="http://schemas.openxmlformats.org/officeDocument/2006/relationships/image" Target="media/image733.wmf"/><Relationship Id="rId2256" Type="http://schemas.openxmlformats.org/officeDocument/2006/relationships/image" Target="media/image801.png"/><Relationship Id="rId228" Type="http://schemas.openxmlformats.org/officeDocument/2006/relationships/oleObject" Target="embeddings/oleObject127.bin"/><Relationship Id="rId435" Type="http://schemas.openxmlformats.org/officeDocument/2006/relationships/oleObject" Target="embeddings/oleObject247.bin"/><Relationship Id="rId642" Type="http://schemas.openxmlformats.org/officeDocument/2006/relationships/oleObject" Target="embeddings/oleObject382.bin"/><Relationship Id="rId1065" Type="http://schemas.openxmlformats.org/officeDocument/2006/relationships/oleObject" Target="embeddings/oleObject666.bin"/><Relationship Id="rId1272" Type="http://schemas.openxmlformats.org/officeDocument/2006/relationships/oleObject" Target="embeddings/oleObject832.bin"/><Relationship Id="rId2116" Type="http://schemas.openxmlformats.org/officeDocument/2006/relationships/image" Target="media/image753.wmf"/><Relationship Id="rId502" Type="http://schemas.openxmlformats.org/officeDocument/2006/relationships/image" Target="media/image205.png"/><Relationship Id="rId947" Type="http://schemas.openxmlformats.org/officeDocument/2006/relationships/oleObject" Target="embeddings/oleObject585.bin"/><Relationship Id="rId1132" Type="http://schemas.openxmlformats.org/officeDocument/2006/relationships/oleObject" Target="embeddings/oleObject723.bin"/><Relationship Id="rId1577" Type="http://schemas.openxmlformats.org/officeDocument/2006/relationships/oleObject" Target="embeddings/oleObject1007.bin"/><Relationship Id="rId1784" Type="http://schemas.openxmlformats.org/officeDocument/2006/relationships/oleObject" Target="embeddings/oleObject1127.bin"/><Relationship Id="rId1991" Type="http://schemas.openxmlformats.org/officeDocument/2006/relationships/image" Target="media/image706.wmf"/><Relationship Id="rId76" Type="http://schemas.openxmlformats.org/officeDocument/2006/relationships/oleObject" Target="embeddings/oleObject30.bin"/><Relationship Id="rId807" Type="http://schemas.openxmlformats.org/officeDocument/2006/relationships/oleObject" Target="embeddings/oleObject492.bin"/><Relationship Id="rId1437" Type="http://schemas.openxmlformats.org/officeDocument/2006/relationships/image" Target="media/image495.wmf"/><Relationship Id="rId1644" Type="http://schemas.openxmlformats.org/officeDocument/2006/relationships/oleObject" Target="embeddings/oleObject1044.bin"/><Relationship Id="rId1851" Type="http://schemas.openxmlformats.org/officeDocument/2006/relationships/oleObject" Target="embeddings/oleObject1190.bin"/><Relationship Id="rId1504" Type="http://schemas.openxmlformats.org/officeDocument/2006/relationships/oleObject" Target="embeddings/oleObject967.bin"/><Relationship Id="rId1711" Type="http://schemas.openxmlformats.org/officeDocument/2006/relationships/oleObject" Target="embeddings/oleObject1080.bin"/><Relationship Id="rId1949" Type="http://schemas.openxmlformats.org/officeDocument/2006/relationships/image" Target="media/image686.wmf"/><Relationship Id="rId292" Type="http://schemas.openxmlformats.org/officeDocument/2006/relationships/image" Target="media/image111.wmf"/><Relationship Id="rId1809" Type="http://schemas.openxmlformats.org/officeDocument/2006/relationships/oleObject" Target="embeddings/oleObject1151.bin"/><Relationship Id="rId597" Type="http://schemas.openxmlformats.org/officeDocument/2006/relationships/oleObject" Target="embeddings/oleObject354.bin"/><Relationship Id="rId2180" Type="http://schemas.openxmlformats.org/officeDocument/2006/relationships/image" Target="media/image773.wmf"/><Relationship Id="rId152" Type="http://schemas.openxmlformats.org/officeDocument/2006/relationships/oleObject" Target="embeddings/oleObject82.bin"/><Relationship Id="rId457" Type="http://schemas.openxmlformats.org/officeDocument/2006/relationships/oleObject" Target="embeddings/oleObject258.bin"/><Relationship Id="rId1087" Type="http://schemas.openxmlformats.org/officeDocument/2006/relationships/oleObject" Target="embeddings/oleObject684.bin"/><Relationship Id="rId1294" Type="http://schemas.openxmlformats.org/officeDocument/2006/relationships/image" Target="media/image429.wmf"/><Relationship Id="rId2040" Type="http://schemas.openxmlformats.org/officeDocument/2006/relationships/oleObject" Target="embeddings/oleObject1298.bin"/><Relationship Id="rId2138" Type="http://schemas.openxmlformats.org/officeDocument/2006/relationships/oleObject" Target="embeddings/oleObject1366.bin"/><Relationship Id="rId664" Type="http://schemas.openxmlformats.org/officeDocument/2006/relationships/image" Target="media/image254.wmf"/><Relationship Id="rId871" Type="http://schemas.openxmlformats.org/officeDocument/2006/relationships/image" Target="media/image324.wmf"/><Relationship Id="rId969" Type="http://schemas.openxmlformats.org/officeDocument/2006/relationships/oleObject" Target="embeddings/oleObject598.bin"/><Relationship Id="rId1599" Type="http://schemas.openxmlformats.org/officeDocument/2006/relationships/oleObject" Target="embeddings/oleObject1019.bin"/><Relationship Id="rId317" Type="http://schemas.openxmlformats.org/officeDocument/2006/relationships/image" Target="media/image123.wmf"/><Relationship Id="rId524" Type="http://schemas.openxmlformats.org/officeDocument/2006/relationships/image" Target="media/image214.wmf"/><Relationship Id="rId731" Type="http://schemas.openxmlformats.org/officeDocument/2006/relationships/oleObject" Target="embeddings/oleObject442.bin"/><Relationship Id="rId1154" Type="http://schemas.openxmlformats.org/officeDocument/2006/relationships/oleObject" Target="embeddings/oleObject735.bin"/><Relationship Id="rId1361" Type="http://schemas.openxmlformats.org/officeDocument/2006/relationships/oleObject" Target="embeddings/oleObject888.bin"/><Relationship Id="rId1459" Type="http://schemas.openxmlformats.org/officeDocument/2006/relationships/image" Target="media/image506.wmf"/><Relationship Id="rId2205" Type="http://schemas.openxmlformats.org/officeDocument/2006/relationships/oleObject" Target="embeddings/oleObject1410.bin"/><Relationship Id="rId98" Type="http://schemas.openxmlformats.org/officeDocument/2006/relationships/oleObject" Target="embeddings/oleObject41.bin"/><Relationship Id="rId829" Type="http://schemas.openxmlformats.org/officeDocument/2006/relationships/oleObject" Target="embeddings/oleObject506.bin"/><Relationship Id="rId1014" Type="http://schemas.openxmlformats.org/officeDocument/2006/relationships/image" Target="media/image371.wmf"/><Relationship Id="rId1221" Type="http://schemas.openxmlformats.org/officeDocument/2006/relationships/oleObject" Target="embeddings/oleObject786.bin"/><Relationship Id="rId1666" Type="http://schemas.openxmlformats.org/officeDocument/2006/relationships/oleObject" Target="embeddings/oleObject1056.bin"/><Relationship Id="rId1873" Type="http://schemas.openxmlformats.org/officeDocument/2006/relationships/oleObject" Target="embeddings/oleObject1207.bin"/><Relationship Id="rId1319" Type="http://schemas.openxmlformats.org/officeDocument/2006/relationships/image" Target="media/image440.wmf"/><Relationship Id="rId1526" Type="http://schemas.openxmlformats.org/officeDocument/2006/relationships/image" Target="media/image533.wmf"/><Relationship Id="rId1733" Type="http://schemas.openxmlformats.org/officeDocument/2006/relationships/oleObject" Target="embeddings/oleObject1091.bin"/><Relationship Id="rId1940" Type="http://schemas.openxmlformats.org/officeDocument/2006/relationships/image" Target="media/image678.wmf"/><Relationship Id="rId25" Type="http://schemas.openxmlformats.org/officeDocument/2006/relationships/image" Target="media/image7.wmf"/><Relationship Id="rId1800" Type="http://schemas.openxmlformats.org/officeDocument/2006/relationships/oleObject" Target="embeddings/oleObject1143.bin"/><Relationship Id="rId174" Type="http://schemas.openxmlformats.org/officeDocument/2006/relationships/oleObject" Target="embeddings/oleObject95.bin"/><Relationship Id="rId381" Type="http://schemas.openxmlformats.org/officeDocument/2006/relationships/oleObject" Target="embeddings/oleObject217.bin"/><Relationship Id="rId2062" Type="http://schemas.openxmlformats.org/officeDocument/2006/relationships/oleObject" Target="embeddings/oleObject1310.bin"/><Relationship Id="rId241" Type="http://schemas.openxmlformats.org/officeDocument/2006/relationships/image" Target="media/image94.wmf"/><Relationship Id="rId479" Type="http://schemas.openxmlformats.org/officeDocument/2006/relationships/oleObject" Target="embeddings/oleObject270.bin"/><Relationship Id="rId686" Type="http://schemas.openxmlformats.org/officeDocument/2006/relationships/oleObject" Target="embeddings/oleObject411.bin"/><Relationship Id="rId893" Type="http://schemas.openxmlformats.org/officeDocument/2006/relationships/oleObject" Target="embeddings/oleObject551.bin"/><Relationship Id="rId339" Type="http://schemas.openxmlformats.org/officeDocument/2006/relationships/oleObject" Target="embeddings/oleObject192.bin"/><Relationship Id="rId546" Type="http://schemas.openxmlformats.org/officeDocument/2006/relationships/oleObject" Target="embeddings/oleObject313.bin"/><Relationship Id="rId753" Type="http://schemas.openxmlformats.org/officeDocument/2006/relationships/image" Target="media/image285.wmf"/><Relationship Id="rId1176" Type="http://schemas.openxmlformats.org/officeDocument/2006/relationships/oleObject" Target="embeddings/oleObject749.bin"/><Relationship Id="rId1383" Type="http://schemas.openxmlformats.org/officeDocument/2006/relationships/image" Target="media/image470.wmf"/><Relationship Id="rId2227" Type="http://schemas.openxmlformats.org/officeDocument/2006/relationships/image" Target="media/image790.wmf"/><Relationship Id="rId101" Type="http://schemas.openxmlformats.org/officeDocument/2006/relationships/image" Target="media/image45.wmf"/><Relationship Id="rId406" Type="http://schemas.openxmlformats.org/officeDocument/2006/relationships/image" Target="media/image163.wmf"/><Relationship Id="rId960" Type="http://schemas.openxmlformats.org/officeDocument/2006/relationships/oleObject" Target="embeddings/oleObject593.bin"/><Relationship Id="rId1036" Type="http://schemas.openxmlformats.org/officeDocument/2006/relationships/oleObject" Target="embeddings/oleObject643.bin"/><Relationship Id="rId1243" Type="http://schemas.openxmlformats.org/officeDocument/2006/relationships/oleObject" Target="embeddings/oleObject806.bin"/><Relationship Id="rId1590" Type="http://schemas.openxmlformats.org/officeDocument/2006/relationships/image" Target="media/image563.wmf"/><Relationship Id="rId1688" Type="http://schemas.openxmlformats.org/officeDocument/2006/relationships/image" Target="media/image607.wmf"/><Relationship Id="rId1895" Type="http://schemas.openxmlformats.org/officeDocument/2006/relationships/oleObject" Target="embeddings/oleObject1224.bin"/><Relationship Id="rId613" Type="http://schemas.openxmlformats.org/officeDocument/2006/relationships/oleObject" Target="embeddings/oleObject363.bin"/><Relationship Id="rId820" Type="http://schemas.openxmlformats.org/officeDocument/2006/relationships/oleObject" Target="embeddings/oleObject500.bin"/><Relationship Id="rId918" Type="http://schemas.openxmlformats.org/officeDocument/2006/relationships/image" Target="media/image338.wmf"/><Relationship Id="rId1450" Type="http://schemas.openxmlformats.org/officeDocument/2006/relationships/oleObject" Target="embeddings/oleObject935.bin"/><Relationship Id="rId1548" Type="http://schemas.openxmlformats.org/officeDocument/2006/relationships/oleObject" Target="embeddings/oleObject992.bin"/><Relationship Id="rId1755" Type="http://schemas.openxmlformats.org/officeDocument/2006/relationships/oleObject" Target="embeddings/oleObject1105.bin"/><Relationship Id="rId1103" Type="http://schemas.openxmlformats.org/officeDocument/2006/relationships/oleObject" Target="embeddings/oleObject698.bin"/><Relationship Id="rId1310" Type="http://schemas.openxmlformats.org/officeDocument/2006/relationships/oleObject" Target="embeddings/oleObject861.bin"/><Relationship Id="rId1408" Type="http://schemas.openxmlformats.org/officeDocument/2006/relationships/image" Target="media/image481.wmf"/><Relationship Id="rId1962" Type="http://schemas.openxmlformats.org/officeDocument/2006/relationships/oleObject" Target="embeddings/oleObject1256.bin"/><Relationship Id="rId47" Type="http://schemas.openxmlformats.org/officeDocument/2006/relationships/image" Target="media/image18.wmf"/><Relationship Id="rId1615" Type="http://schemas.openxmlformats.org/officeDocument/2006/relationships/oleObject" Target="embeddings/oleObject1027.bin"/><Relationship Id="rId1822" Type="http://schemas.openxmlformats.org/officeDocument/2006/relationships/oleObject" Target="embeddings/oleObject1163.bin"/><Relationship Id="rId196" Type="http://schemas.openxmlformats.org/officeDocument/2006/relationships/image" Target="media/image75.wmf"/><Relationship Id="rId2084" Type="http://schemas.openxmlformats.org/officeDocument/2006/relationships/oleObject" Target="embeddings/oleObject1329.bin"/><Relationship Id="rId263" Type="http://schemas.openxmlformats.org/officeDocument/2006/relationships/oleObject" Target="embeddings/oleObject149.bin"/><Relationship Id="rId470" Type="http://schemas.openxmlformats.org/officeDocument/2006/relationships/oleObject" Target="embeddings/oleObject265.bin"/><Relationship Id="rId2151" Type="http://schemas.openxmlformats.org/officeDocument/2006/relationships/image" Target="media/image764.wmf"/><Relationship Id="rId123" Type="http://schemas.openxmlformats.org/officeDocument/2006/relationships/oleObject" Target="embeddings/oleObject59.bin"/><Relationship Id="rId330" Type="http://schemas.openxmlformats.org/officeDocument/2006/relationships/oleObject" Target="embeddings/oleObject187.bin"/><Relationship Id="rId568" Type="http://schemas.openxmlformats.org/officeDocument/2006/relationships/oleObject" Target="embeddings/oleObject330.bin"/><Relationship Id="rId775" Type="http://schemas.openxmlformats.org/officeDocument/2006/relationships/oleObject" Target="embeddings/oleObject472.bin"/><Relationship Id="rId982" Type="http://schemas.openxmlformats.org/officeDocument/2006/relationships/oleObject" Target="embeddings/oleObject607.bin"/><Relationship Id="rId1198" Type="http://schemas.openxmlformats.org/officeDocument/2006/relationships/oleObject" Target="embeddings/oleObject767.bin"/><Relationship Id="rId2011" Type="http://schemas.openxmlformats.org/officeDocument/2006/relationships/oleObject" Target="embeddings/oleObject1283.bin"/><Relationship Id="rId2249" Type="http://schemas.openxmlformats.org/officeDocument/2006/relationships/image" Target="media/image798.wmf"/><Relationship Id="rId428" Type="http://schemas.openxmlformats.org/officeDocument/2006/relationships/oleObject" Target="embeddings/oleObject242.bin"/><Relationship Id="rId635" Type="http://schemas.openxmlformats.org/officeDocument/2006/relationships/oleObject" Target="embeddings/oleObject377.bin"/><Relationship Id="rId842" Type="http://schemas.openxmlformats.org/officeDocument/2006/relationships/oleObject" Target="embeddings/oleObject514.bin"/><Relationship Id="rId1058" Type="http://schemas.openxmlformats.org/officeDocument/2006/relationships/oleObject" Target="embeddings/oleObject662.bin"/><Relationship Id="rId1265" Type="http://schemas.openxmlformats.org/officeDocument/2006/relationships/oleObject" Target="embeddings/oleObject826.bin"/><Relationship Id="rId1472" Type="http://schemas.openxmlformats.org/officeDocument/2006/relationships/image" Target="media/image511.wmf"/><Relationship Id="rId2109" Type="http://schemas.openxmlformats.org/officeDocument/2006/relationships/oleObject" Target="embeddings/oleObject1345.bin"/><Relationship Id="rId702" Type="http://schemas.openxmlformats.org/officeDocument/2006/relationships/image" Target="media/image266.wmf"/><Relationship Id="rId1125" Type="http://schemas.openxmlformats.org/officeDocument/2006/relationships/image" Target="media/image393.wmf"/><Relationship Id="rId1332" Type="http://schemas.openxmlformats.org/officeDocument/2006/relationships/oleObject" Target="embeddings/oleObject872.bin"/><Relationship Id="rId1777" Type="http://schemas.openxmlformats.org/officeDocument/2006/relationships/oleObject" Target="embeddings/oleObject1123.bin"/><Relationship Id="rId1984" Type="http://schemas.openxmlformats.org/officeDocument/2006/relationships/oleObject" Target="embeddings/oleObject1268.bin"/><Relationship Id="rId69" Type="http://schemas.openxmlformats.org/officeDocument/2006/relationships/image" Target="media/image29.wmf"/><Relationship Id="rId1637" Type="http://schemas.openxmlformats.org/officeDocument/2006/relationships/image" Target="media/image584.wmf"/><Relationship Id="rId1844" Type="http://schemas.openxmlformats.org/officeDocument/2006/relationships/oleObject" Target="embeddings/oleObject1184.bin"/><Relationship Id="rId1704" Type="http://schemas.openxmlformats.org/officeDocument/2006/relationships/image" Target="media/image614.wmf"/><Relationship Id="rId285" Type="http://schemas.openxmlformats.org/officeDocument/2006/relationships/oleObject" Target="embeddings/oleObject164.bin"/><Relationship Id="rId1911" Type="http://schemas.openxmlformats.org/officeDocument/2006/relationships/image" Target="media/image663.wmf"/><Relationship Id="rId492" Type="http://schemas.openxmlformats.org/officeDocument/2006/relationships/oleObject" Target="embeddings/oleObject278.bin"/><Relationship Id="rId797" Type="http://schemas.openxmlformats.org/officeDocument/2006/relationships/image" Target="media/image297.wmf"/><Relationship Id="rId2173" Type="http://schemas.openxmlformats.org/officeDocument/2006/relationships/image" Target="media/image770.wmf"/><Relationship Id="rId145" Type="http://schemas.openxmlformats.org/officeDocument/2006/relationships/oleObject" Target="embeddings/oleObject76.bin"/><Relationship Id="rId352" Type="http://schemas.openxmlformats.org/officeDocument/2006/relationships/oleObject" Target="embeddings/oleObject199.bin"/><Relationship Id="rId1287" Type="http://schemas.openxmlformats.org/officeDocument/2006/relationships/oleObject" Target="embeddings/oleObject846.bin"/><Relationship Id="rId2033" Type="http://schemas.openxmlformats.org/officeDocument/2006/relationships/oleObject" Target="embeddings/oleObject1294.bin"/><Relationship Id="rId2240" Type="http://schemas.openxmlformats.org/officeDocument/2006/relationships/image" Target="media/image795.png"/><Relationship Id="rId212" Type="http://schemas.openxmlformats.org/officeDocument/2006/relationships/image" Target="media/image83.wmf"/><Relationship Id="rId657" Type="http://schemas.openxmlformats.org/officeDocument/2006/relationships/oleObject" Target="embeddings/oleObject393.bin"/><Relationship Id="rId864" Type="http://schemas.openxmlformats.org/officeDocument/2006/relationships/oleObject" Target="embeddings/oleObject528.bin"/><Relationship Id="rId1494" Type="http://schemas.openxmlformats.org/officeDocument/2006/relationships/image" Target="media/image520.wmf"/><Relationship Id="rId1799" Type="http://schemas.openxmlformats.org/officeDocument/2006/relationships/oleObject" Target="embeddings/oleObject1142.bin"/><Relationship Id="rId2100" Type="http://schemas.openxmlformats.org/officeDocument/2006/relationships/image" Target="media/image749.wmf"/><Relationship Id="rId517" Type="http://schemas.openxmlformats.org/officeDocument/2006/relationships/oleObject" Target="embeddings/oleObject293.bin"/><Relationship Id="rId724" Type="http://schemas.openxmlformats.org/officeDocument/2006/relationships/oleObject" Target="embeddings/oleObject436.bin"/><Relationship Id="rId931" Type="http://schemas.openxmlformats.org/officeDocument/2006/relationships/oleObject" Target="embeddings/oleObject575.bin"/><Relationship Id="rId1147" Type="http://schemas.openxmlformats.org/officeDocument/2006/relationships/image" Target="media/image403.wmf"/><Relationship Id="rId1354" Type="http://schemas.openxmlformats.org/officeDocument/2006/relationships/oleObject" Target="embeddings/oleObject884.bin"/><Relationship Id="rId1561" Type="http://schemas.openxmlformats.org/officeDocument/2006/relationships/oleObject" Target="embeddings/oleObject999.bin"/><Relationship Id="rId60" Type="http://schemas.openxmlformats.org/officeDocument/2006/relationships/oleObject" Target="embeddings/oleObject22.bin"/><Relationship Id="rId1007" Type="http://schemas.openxmlformats.org/officeDocument/2006/relationships/image" Target="media/image369.wmf"/><Relationship Id="rId1214" Type="http://schemas.openxmlformats.org/officeDocument/2006/relationships/oleObject" Target="embeddings/oleObject780.bin"/><Relationship Id="rId1421" Type="http://schemas.openxmlformats.org/officeDocument/2006/relationships/oleObject" Target="embeddings/oleObject920.bin"/><Relationship Id="rId1659" Type="http://schemas.openxmlformats.org/officeDocument/2006/relationships/image" Target="media/image593.wmf"/><Relationship Id="rId1866" Type="http://schemas.openxmlformats.org/officeDocument/2006/relationships/image" Target="media/image649.wmf"/><Relationship Id="rId1519" Type="http://schemas.openxmlformats.org/officeDocument/2006/relationships/oleObject" Target="embeddings/oleObject976.bin"/><Relationship Id="rId1726" Type="http://schemas.openxmlformats.org/officeDocument/2006/relationships/image" Target="media/image625.wmf"/><Relationship Id="rId1933" Type="http://schemas.openxmlformats.org/officeDocument/2006/relationships/oleObject" Target="embeddings/oleObject1246.bin"/><Relationship Id="rId18" Type="http://schemas.openxmlformats.org/officeDocument/2006/relationships/oleObject" Target="embeddings/oleObject1.bin"/><Relationship Id="rId2195" Type="http://schemas.openxmlformats.org/officeDocument/2006/relationships/image" Target="media/image777.wmf"/><Relationship Id="rId167" Type="http://schemas.openxmlformats.org/officeDocument/2006/relationships/image" Target="media/image62.wmf"/><Relationship Id="rId374" Type="http://schemas.openxmlformats.org/officeDocument/2006/relationships/oleObject" Target="embeddings/oleObject213.bin"/><Relationship Id="rId581" Type="http://schemas.openxmlformats.org/officeDocument/2006/relationships/oleObject" Target="embeddings/oleObject342.bin"/><Relationship Id="rId2055" Type="http://schemas.openxmlformats.org/officeDocument/2006/relationships/image" Target="media/image736.wmf"/><Relationship Id="rId2262" Type="http://schemas.openxmlformats.org/officeDocument/2006/relationships/oleObject" Target="embeddings/oleObject1444.bin"/><Relationship Id="rId234" Type="http://schemas.openxmlformats.org/officeDocument/2006/relationships/oleObject" Target="embeddings/oleObject130.bin"/><Relationship Id="rId679" Type="http://schemas.openxmlformats.org/officeDocument/2006/relationships/oleObject" Target="embeddings/oleObject406.bin"/><Relationship Id="rId886" Type="http://schemas.openxmlformats.org/officeDocument/2006/relationships/oleObject" Target="embeddings/oleObject546.bin"/><Relationship Id="rId2" Type="http://schemas.openxmlformats.org/officeDocument/2006/relationships/customXml" Target="../customXml/item1.xml"/><Relationship Id="rId441" Type="http://schemas.openxmlformats.org/officeDocument/2006/relationships/oleObject" Target="embeddings/oleObject250.bin"/><Relationship Id="rId539" Type="http://schemas.openxmlformats.org/officeDocument/2006/relationships/image" Target="media/image217.wmf"/><Relationship Id="rId746" Type="http://schemas.openxmlformats.org/officeDocument/2006/relationships/oleObject" Target="embeddings/oleObject451.bin"/><Relationship Id="rId1071" Type="http://schemas.openxmlformats.org/officeDocument/2006/relationships/oleObject" Target="embeddings/oleObject670.bin"/><Relationship Id="rId1169" Type="http://schemas.openxmlformats.org/officeDocument/2006/relationships/image" Target="media/image411.wmf"/><Relationship Id="rId1376" Type="http://schemas.openxmlformats.org/officeDocument/2006/relationships/oleObject" Target="embeddings/oleObject896.bin"/><Relationship Id="rId1583" Type="http://schemas.openxmlformats.org/officeDocument/2006/relationships/oleObject" Target="embeddings/oleObject1010.bin"/><Relationship Id="rId2122" Type="http://schemas.openxmlformats.org/officeDocument/2006/relationships/oleObject" Target="embeddings/oleObject1353.bin"/><Relationship Id="rId301" Type="http://schemas.openxmlformats.org/officeDocument/2006/relationships/oleObject" Target="embeddings/oleObject172.bin"/><Relationship Id="rId953" Type="http://schemas.openxmlformats.org/officeDocument/2006/relationships/oleObject" Target="embeddings/oleObject589.bin"/><Relationship Id="rId1029" Type="http://schemas.openxmlformats.org/officeDocument/2006/relationships/oleObject" Target="embeddings/oleObject639.bin"/><Relationship Id="rId1236" Type="http://schemas.openxmlformats.org/officeDocument/2006/relationships/oleObject" Target="embeddings/oleObject799.bin"/><Relationship Id="rId1790" Type="http://schemas.openxmlformats.org/officeDocument/2006/relationships/oleObject" Target="embeddings/oleObject1133.bin"/><Relationship Id="rId1888" Type="http://schemas.openxmlformats.org/officeDocument/2006/relationships/oleObject" Target="embeddings/oleObject1217.bin"/><Relationship Id="rId82" Type="http://schemas.openxmlformats.org/officeDocument/2006/relationships/oleObject" Target="embeddings/oleObject33.bin"/><Relationship Id="rId606" Type="http://schemas.openxmlformats.org/officeDocument/2006/relationships/image" Target="media/image234.wmf"/><Relationship Id="rId813" Type="http://schemas.openxmlformats.org/officeDocument/2006/relationships/image" Target="media/image303.wmf"/><Relationship Id="rId1443" Type="http://schemas.openxmlformats.org/officeDocument/2006/relationships/image" Target="media/image498.wmf"/><Relationship Id="rId1650" Type="http://schemas.openxmlformats.org/officeDocument/2006/relationships/oleObject" Target="embeddings/oleObject1047.bin"/><Relationship Id="rId1748" Type="http://schemas.openxmlformats.org/officeDocument/2006/relationships/oleObject" Target="embeddings/oleObject1100.bin"/><Relationship Id="rId1303" Type="http://schemas.openxmlformats.org/officeDocument/2006/relationships/oleObject" Target="embeddings/oleObject856.bin"/><Relationship Id="rId1510" Type="http://schemas.openxmlformats.org/officeDocument/2006/relationships/oleObject" Target="embeddings/oleObject970.bin"/><Relationship Id="rId1955" Type="http://schemas.openxmlformats.org/officeDocument/2006/relationships/image" Target="media/image689.wmf"/><Relationship Id="rId1608" Type="http://schemas.openxmlformats.org/officeDocument/2006/relationships/image" Target="media/image571.wmf"/><Relationship Id="rId1815" Type="http://schemas.openxmlformats.org/officeDocument/2006/relationships/oleObject" Target="embeddings/oleObject1156.bin"/><Relationship Id="rId189" Type="http://schemas.openxmlformats.org/officeDocument/2006/relationships/image" Target="media/image72.wmf"/><Relationship Id="rId396" Type="http://schemas.openxmlformats.org/officeDocument/2006/relationships/image" Target="media/image158.wmf"/><Relationship Id="rId2077" Type="http://schemas.openxmlformats.org/officeDocument/2006/relationships/oleObject" Target="embeddings/oleObject1325.bin"/><Relationship Id="rId256" Type="http://schemas.openxmlformats.org/officeDocument/2006/relationships/oleObject" Target="embeddings/oleObject142.bin"/><Relationship Id="rId463" Type="http://schemas.openxmlformats.org/officeDocument/2006/relationships/oleObject" Target="embeddings/oleObject261.bin"/><Relationship Id="rId670" Type="http://schemas.openxmlformats.org/officeDocument/2006/relationships/oleObject" Target="embeddings/oleObject400.bin"/><Relationship Id="rId1093" Type="http://schemas.openxmlformats.org/officeDocument/2006/relationships/image" Target="media/image391.wmf"/><Relationship Id="rId2144" Type="http://schemas.openxmlformats.org/officeDocument/2006/relationships/oleObject" Target="embeddings/oleObject1369.bin"/><Relationship Id="rId116" Type="http://schemas.openxmlformats.org/officeDocument/2006/relationships/oleObject" Target="embeddings/oleObject53.bin"/><Relationship Id="rId323" Type="http://schemas.openxmlformats.org/officeDocument/2006/relationships/image" Target="media/image126.wmf"/><Relationship Id="rId530" Type="http://schemas.openxmlformats.org/officeDocument/2006/relationships/oleObject" Target="embeddings/oleObject301.bin"/><Relationship Id="rId768" Type="http://schemas.openxmlformats.org/officeDocument/2006/relationships/oleObject" Target="embeddings/oleObject467.bin"/><Relationship Id="rId975" Type="http://schemas.openxmlformats.org/officeDocument/2006/relationships/image" Target="media/image360.wmf"/><Relationship Id="rId1160" Type="http://schemas.openxmlformats.org/officeDocument/2006/relationships/oleObject" Target="embeddings/oleObject739.bin"/><Relationship Id="rId1398" Type="http://schemas.openxmlformats.org/officeDocument/2006/relationships/oleObject" Target="embeddings/oleObject908.bin"/><Relationship Id="rId2004" Type="http://schemas.openxmlformats.org/officeDocument/2006/relationships/oleObject" Target="embeddings/oleObject1279.bin"/><Relationship Id="rId2211" Type="http://schemas.openxmlformats.org/officeDocument/2006/relationships/image" Target="media/image782.wmf"/><Relationship Id="rId628" Type="http://schemas.openxmlformats.org/officeDocument/2006/relationships/oleObject" Target="embeddings/oleObject372.bin"/><Relationship Id="rId835" Type="http://schemas.openxmlformats.org/officeDocument/2006/relationships/oleObject" Target="embeddings/oleObject509.bin"/><Relationship Id="rId1258" Type="http://schemas.openxmlformats.org/officeDocument/2006/relationships/oleObject" Target="embeddings/oleObject820.bin"/><Relationship Id="rId1465" Type="http://schemas.openxmlformats.org/officeDocument/2006/relationships/image" Target="media/image509.wmf"/><Relationship Id="rId1672" Type="http://schemas.openxmlformats.org/officeDocument/2006/relationships/oleObject" Target="embeddings/oleObject1059.bin"/><Relationship Id="rId1020" Type="http://schemas.openxmlformats.org/officeDocument/2006/relationships/image" Target="media/image373.wmf"/><Relationship Id="rId1118" Type="http://schemas.openxmlformats.org/officeDocument/2006/relationships/oleObject" Target="embeddings/oleObject713.bin"/><Relationship Id="rId1325" Type="http://schemas.openxmlformats.org/officeDocument/2006/relationships/image" Target="media/image443.wmf"/><Relationship Id="rId1532" Type="http://schemas.openxmlformats.org/officeDocument/2006/relationships/oleObject" Target="embeddings/oleObject983.bin"/><Relationship Id="rId1977" Type="http://schemas.openxmlformats.org/officeDocument/2006/relationships/oleObject" Target="embeddings/oleObject1264.bin"/><Relationship Id="rId902" Type="http://schemas.openxmlformats.org/officeDocument/2006/relationships/oleObject" Target="embeddings/oleObject556.bin"/><Relationship Id="rId1837" Type="http://schemas.openxmlformats.org/officeDocument/2006/relationships/oleObject" Target="embeddings/oleObject1177.bin"/><Relationship Id="rId31" Type="http://schemas.openxmlformats.org/officeDocument/2006/relationships/image" Target="media/image10.wmf"/><Relationship Id="rId2099" Type="http://schemas.openxmlformats.org/officeDocument/2006/relationships/oleObject" Target="embeddings/oleObject1337.bin"/><Relationship Id="rId180" Type="http://schemas.openxmlformats.org/officeDocument/2006/relationships/image" Target="media/image68.wmf"/><Relationship Id="rId278" Type="http://schemas.openxmlformats.org/officeDocument/2006/relationships/oleObject" Target="embeddings/oleObject160.bin"/><Relationship Id="rId1904" Type="http://schemas.openxmlformats.org/officeDocument/2006/relationships/oleObject" Target="embeddings/oleObject1230.bin"/><Relationship Id="rId485" Type="http://schemas.openxmlformats.org/officeDocument/2006/relationships/oleObject" Target="embeddings/oleObject273.bin"/><Relationship Id="rId692" Type="http://schemas.openxmlformats.org/officeDocument/2006/relationships/oleObject" Target="embeddings/oleObject415.bin"/><Relationship Id="rId2166" Type="http://schemas.openxmlformats.org/officeDocument/2006/relationships/oleObject" Target="embeddings/oleObject1385.bin"/><Relationship Id="rId138" Type="http://schemas.openxmlformats.org/officeDocument/2006/relationships/oleObject" Target="embeddings/oleObject69.bin"/><Relationship Id="rId345" Type="http://schemas.openxmlformats.org/officeDocument/2006/relationships/oleObject" Target="embeddings/oleObject195.bin"/><Relationship Id="rId552" Type="http://schemas.openxmlformats.org/officeDocument/2006/relationships/oleObject" Target="embeddings/oleObject318.bin"/><Relationship Id="rId997" Type="http://schemas.openxmlformats.org/officeDocument/2006/relationships/oleObject" Target="embeddings/oleObject618.bin"/><Relationship Id="rId1182" Type="http://schemas.openxmlformats.org/officeDocument/2006/relationships/oleObject" Target="embeddings/oleObject754.bin"/><Relationship Id="rId2026" Type="http://schemas.openxmlformats.org/officeDocument/2006/relationships/image" Target="media/image722.wmf"/><Relationship Id="rId2233" Type="http://schemas.openxmlformats.org/officeDocument/2006/relationships/image" Target="media/image793.wmf"/><Relationship Id="rId205" Type="http://schemas.openxmlformats.org/officeDocument/2006/relationships/oleObject" Target="embeddings/oleObject112.bin"/><Relationship Id="rId412" Type="http://schemas.openxmlformats.org/officeDocument/2006/relationships/image" Target="media/image166.wmf"/><Relationship Id="rId857" Type="http://schemas.openxmlformats.org/officeDocument/2006/relationships/oleObject" Target="embeddings/oleObject523.bin"/><Relationship Id="rId1042" Type="http://schemas.openxmlformats.org/officeDocument/2006/relationships/oleObject" Target="embeddings/oleObject648.bin"/><Relationship Id="rId1487" Type="http://schemas.openxmlformats.org/officeDocument/2006/relationships/oleObject" Target="embeddings/oleObject956.bin"/><Relationship Id="rId1694" Type="http://schemas.openxmlformats.org/officeDocument/2006/relationships/oleObject" Target="embeddings/oleObject1071.bin"/><Relationship Id="rId717" Type="http://schemas.openxmlformats.org/officeDocument/2006/relationships/image" Target="media/image271.wmf"/><Relationship Id="rId924" Type="http://schemas.openxmlformats.org/officeDocument/2006/relationships/oleObject" Target="embeddings/oleObject571.bin"/><Relationship Id="rId1347" Type="http://schemas.openxmlformats.org/officeDocument/2006/relationships/image" Target="media/image454.wmf"/><Relationship Id="rId1554" Type="http://schemas.openxmlformats.org/officeDocument/2006/relationships/image" Target="media/image545.wmf"/><Relationship Id="rId1761" Type="http://schemas.openxmlformats.org/officeDocument/2006/relationships/oleObject" Target="embeddings/oleObject1109.bin"/><Relationship Id="rId1999" Type="http://schemas.openxmlformats.org/officeDocument/2006/relationships/image" Target="media/image710.wmf"/><Relationship Id="rId53" Type="http://schemas.openxmlformats.org/officeDocument/2006/relationships/image" Target="media/image21.wmf"/><Relationship Id="rId1207" Type="http://schemas.openxmlformats.org/officeDocument/2006/relationships/oleObject" Target="embeddings/oleObject774.bin"/><Relationship Id="rId1414" Type="http://schemas.openxmlformats.org/officeDocument/2006/relationships/image" Target="media/image484.wmf"/><Relationship Id="rId1621" Type="http://schemas.openxmlformats.org/officeDocument/2006/relationships/oleObject" Target="embeddings/oleObject1030.bin"/><Relationship Id="rId1859" Type="http://schemas.openxmlformats.org/officeDocument/2006/relationships/oleObject" Target="embeddings/oleObject1197.bin"/><Relationship Id="rId1719" Type="http://schemas.openxmlformats.org/officeDocument/2006/relationships/oleObject" Target="embeddings/oleObject1084.bin"/><Relationship Id="rId1926" Type="http://schemas.openxmlformats.org/officeDocument/2006/relationships/image" Target="media/image670.wmf"/><Relationship Id="rId2090" Type="http://schemas.openxmlformats.org/officeDocument/2006/relationships/image" Target="media/image744.wmf"/><Relationship Id="rId2188" Type="http://schemas.openxmlformats.org/officeDocument/2006/relationships/oleObject" Target="embeddings/oleObject1401.bin"/><Relationship Id="rId367" Type="http://schemas.openxmlformats.org/officeDocument/2006/relationships/image" Target="media/image145.wmf"/><Relationship Id="rId574" Type="http://schemas.openxmlformats.org/officeDocument/2006/relationships/oleObject" Target="embeddings/oleObject336.bin"/><Relationship Id="rId2048" Type="http://schemas.openxmlformats.org/officeDocument/2006/relationships/oleObject" Target="embeddings/oleObject1302.bin"/><Relationship Id="rId2255" Type="http://schemas.openxmlformats.org/officeDocument/2006/relationships/oleObject" Target="embeddings/oleObject1440.bin"/><Relationship Id="rId227" Type="http://schemas.openxmlformats.org/officeDocument/2006/relationships/image" Target="media/image87.wmf"/><Relationship Id="rId781" Type="http://schemas.openxmlformats.org/officeDocument/2006/relationships/oleObject" Target="embeddings/oleObject476.bin"/><Relationship Id="rId879" Type="http://schemas.openxmlformats.org/officeDocument/2006/relationships/oleObject" Target="embeddings/oleObject540.bin"/><Relationship Id="rId434" Type="http://schemas.openxmlformats.org/officeDocument/2006/relationships/image" Target="media/image174.wmf"/><Relationship Id="rId641" Type="http://schemas.openxmlformats.org/officeDocument/2006/relationships/oleObject" Target="embeddings/oleObject381.bin"/><Relationship Id="rId739" Type="http://schemas.openxmlformats.org/officeDocument/2006/relationships/image" Target="media/image278.wmf"/><Relationship Id="rId1064" Type="http://schemas.openxmlformats.org/officeDocument/2006/relationships/image" Target="media/image385.wmf"/><Relationship Id="rId1271" Type="http://schemas.openxmlformats.org/officeDocument/2006/relationships/oleObject" Target="embeddings/oleObject831.bin"/><Relationship Id="rId1369" Type="http://schemas.openxmlformats.org/officeDocument/2006/relationships/image" Target="media/image463.wmf"/><Relationship Id="rId1576" Type="http://schemas.openxmlformats.org/officeDocument/2006/relationships/image" Target="media/image556.wmf"/><Relationship Id="rId2115" Type="http://schemas.openxmlformats.org/officeDocument/2006/relationships/oleObject" Target="embeddings/oleObject1349.bin"/><Relationship Id="rId501" Type="http://schemas.openxmlformats.org/officeDocument/2006/relationships/image" Target="media/image204.png"/><Relationship Id="rId946" Type="http://schemas.openxmlformats.org/officeDocument/2006/relationships/image" Target="media/image348.wmf"/><Relationship Id="rId1131" Type="http://schemas.openxmlformats.org/officeDocument/2006/relationships/image" Target="media/image395.wmf"/><Relationship Id="rId1229" Type="http://schemas.openxmlformats.org/officeDocument/2006/relationships/oleObject" Target="embeddings/oleObject794.bin"/><Relationship Id="rId1783" Type="http://schemas.openxmlformats.org/officeDocument/2006/relationships/oleObject" Target="embeddings/oleObject1126.bin"/><Relationship Id="rId1990" Type="http://schemas.openxmlformats.org/officeDocument/2006/relationships/oleObject" Target="embeddings/oleObject1271.bin"/><Relationship Id="rId75" Type="http://schemas.openxmlformats.org/officeDocument/2006/relationships/image" Target="media/image32.wmf"/><Relationship Id="rId806" Type="http://schemas.openxmlformats.org/officeDocument/2006/relationships/image" Target="media/image301.wmf"/><Relationship Id="rId1436" Type="http://schemas.openxmlformats.org/officeDocument/2006/relationships/oleObject" Target="embeddings/oleObject928.bin"/><Relationship Id="rId1643" Type="http://schemas.openxmlformats.org/officeDocument/2006/relationships/image" Target="media/image586.wmf"/><Relationship Id="rId1850" Type="http://schemas.openxmlformats.org/officeDocument/2006/relationships/oleObject" Target="embeddings/oleObject1189.bin"/><Relationship Id="rId1503" Type="http://schemas.openxmlformats.org/officeDocument/2006/relationships/oleObject" Target="embeddings/oleObject966.bin"/><Relationship Id="rId1710" Type="http://schemas.openxmlformats.org/officeDocument/2006/relationships/image" Target="media/image617.wmf"/><Relationship Id="rId1948" Type="http://schemas.openxmlformats.org/officeDocument/2006/relationships/oleObject" Target="embeddings/oleObject1249.bin"/><Relationship Id="rId291" Type="http://schemas.openxmlformats.org/officeDocument/2006/relationships/oleObject" Target="embeddings/oleObject167.bin"/><Relationship Id="rId1808" Type="http://schemas.openxmlformats.org/officeDocument/2006/relationships/oleObject" Target="embeddings/oleObject1150.bin"/><Relationship Id="rId151" Type="http://schemas.openxmlformats.org/officeDocument/2006/relationships/oleObject" Target="embeddings/oleObject81.bin"/><Relationship Id="rId389" Type="http://schemas.openxmlformats.org/officeDocument/2006/relationships/oleObject" Target="embeddings/oleObject221.bin"/><Relationship Id="rId596" Type="http://schemas.openxmlformats.org/officeDocument/2006/relationships/image" Target="media/image229.wmf"/><Relationship Id="rId249" Type="http://schemas.openxmlformats.org/officeDocument/2006/relationships/image" Target="media/image98.wmf"/><Relationship Id="rId456" Type="http://schemas.openxmlformats.org/officeDocument/2006/relationships/image" Target="media/image185.wmf"/><Relationship Id="rId663" Type="http://schemas.openxmlformats.org/officeDocument/2006/relationships/oleObject" Target="embeddings/oleObject396.bin"/><Relationship Id="rId870" Type="http://schemas.openxmlformats.org/officeDocument/2006/relationships/oleObject" Target="embeddings/oleObject533.bin"/><Relationship Id="rId1086" Type="http://schemas.openxmlformats.org/officeDocument/2006/relationships/oleObject" Target="embeddings/oleObject683.bin"/><Relationship Id="rId1293" Type="http://schemas.openxmlformats.org/officeDocument/2006/relationships/oleObject" Target="embeddings/oleObject851.bin"/><Relationship Id="rId2137" Type="http://schemas.openxmlformats.org/officeDocument/2006/relationships/oleObject" Target="embeddings/oleObject1365.bin"/><Relationship Id="rId109" Type="http://schemas.openxmlformats.org/officeDocument/2006/relationships/image" Target="media/image49.wmf"/><Relationship Id="rId316" Type="http://schemas.openxmlformats.org/officeDocument/2006/relationships/oleObject" Target="embeddings/oleObject180.bin"/><Relationship Id="rId523" Type="http://schemas.openxmlformats.org/officeDocument/2006/relationships/oleObject" Target="embeddings/oleObject296.bin"/><Relationship Id="rId968" Type="http://schemas.openxmlformats.org/officeDocument/2006/relationships/oleObject" Target="embeddings/oleObject597.bin"/><Relationship Id="rId1153" Type="http://schemas.openxmlformats.org/officeDocument/2006/relationships/oleObject" Target="embeddings/oleObject734.bin"/><Relationship Id="rId1598" Type="http://schemas.openxmlformats.org/officeDocument/2006/relationships/image" Target="media/image566.wmf"/><Relationship Id="rId2204" Type="http://schemas.openxmlformats.org/officeDocument/2006/relationships/image" Target="media/image781.wmf"/><Relationship Id="rId97" Type="http://schemas.openxmlformats.org/officeDocument/2006/relationships/image" Target="media/image43.wmf"/><Relationship Id="rId730" Type="http://schemas.openxmlformats.org/officeDocument/2006/relationships/image" Target="media/image275.wmf"/><Relationship Id="rId828" Type="http://schemas.openxmlformats.org/officeDocument/2006/relationships/oleObject" Target="embeddings/oleObject505.bin"/><Relationship Id="rId1013" Type="http://schemas.openxmlformats.org/officeDocument/2006/relationships/oleObject" Target="embeddings/oleObject629.bin"/><Relationship Id="rId1360" Type="http://schemas.openxmlformats.org/officeDocument/2006/relationships/image" Target="media/image459.wmf"/><Relationship Id="rId1458" Type="http://schemas.openxmlformats.org/officeDocument/2006/relationships/oleObject" Target="embeddings/oleObject939.bin"/><Relationship Id="rId1665" Type="http://schemas.openxmlformats.org/officeDocument/2006/relationships/image" Target="media/image596.wmf"/><Relationship Id="rId1872" Type="http://schemas.openxmlformats.org/officeDocument/2006/relationships/image" Target="media/image652.wmf"/><Relationship Id="rId1220" Type="http://schemas.openxmlformats.org/officeDocument/2006/relationships/oleObject" Target="embeddings/oleObject785.bin"/><Relationship Id="rId1318" Type="http://schemas.openxmlformats.org/officeDocument/2006/relationships/oleObject" Target="embeddings/oleObject865.bin"/><Relationship Id="rId1525" Type="http://schemas.openxmlformats.org/officeDocument/2006/relationships/oleObject" Target="embeddings/oleObject979.bin"/><Relationship Id="rId1732" Type="http://schemas.openxmlformats.org/officeDocument/2006/relationships/image" Target="media/image628.wmf"/><Relationship Id="rId24" Type="http://schemas.openxmlformats.org/officeDocument/2006/relationships/oleObject" Target="embeddings/oleObject4.bin"/><Relationship Id="rId173" Type="http://schemas.openxmlformats.org/officeDocument/2006/relationships/image" Target="media/image65.wmf"/><Relationship Id="rId380" Type="http://schemas.openxmlformats.org/officeDocument/2006/relationships/image" Target="media/image150.wmf"/><Relationship Id="rId2061" Type="http://schemas.openxmlformats.org/officeDocument/2006/relationships/oleObject" Target="embeddings/oleObject1309.bin"/><Relationship Id="rId240" Type="http://schemas.openxmlformats.org/officeDocument/2006/relationships/oleObject" Target="embeddings/oleObject133.bin"/><Relationship Id="rId478" Type="http://schemas.openxmlformats.org/officeDocument/2006/relationships/oleObject" Target="embeddings/oleObject269.bin"/><Relationship Id="rId685" Type="http://schemas.openxmlformats.org/officeDocument/2006/relationships/oleObject" Target="embeddings/oleObject410.bin"/><Relationship Id="rId892" Type="http://schemas.openxmlformats.org/officeDocument/2006/relationships/oleObject" Target="embeddings/oleObject550.bin"/><Relationship Id="rId2159" Type="http://schemas.openxmlformats.org/officeDocument/2006/relationships/oleObject" Target="embeddings/oleObject1379.bin"/><Relationship Id="rId100" Type="http://schemas.openxmlformats.org/officeDocument/2006/relationships/oleObject" Target="embeddings/oleObject42.bin"/><Relationship Id="rId338" Type="http://schemas.openxmlformats.org/officeDocument/2006/relationships/image" Target="media/image133.wmf"/><Relationship Id="rId545" Type="http://schemas.openxmlformats.org/officeDocument/2006/relationships/oleObject" Target="embeddings/oleObject312.bin"/><Relationship Id="rId752" Type="http://schemas.openxmlformats.org/officeDocument/2006/relationships/oleObject" Target="embeddings/oleObject454.bin"/><Relationship Id="rId1175" Type="http://schemas.openxmlformats.org/officeDocument/2006/relationships/image" Target="media/image413.wmf"/><Relationship Id="rId1382" Type="http://schemas.openxmlformats.org/officeDocument/2006/relationships/oleObject" Target="embeddings/oleObject899.bin"/><Relationship Id="rId2019" Type="http://schemas.openxmlformats.org/officeDocument/2006/relationships/oleObject" Target="embeddings/oleObject1287.bin"/><Relationship Id="rId2226" Type="http://schemas.openxmlformats.org/officeDocument/2006/relationships/oleObject" Target="embeddings/oleObject1423.bin"/><Relationship Id="rId405" Type="http://schemas.openxmlformats.org/officeDocument/2006/relationships/oleObject" Target="embeddings/oleObject229.bin"/><Relationship Id="rId612" Type="http://schemas.openxmlformats.org/officeDocument/2006/relationships/oleObject" Target="embeddings/oleObject362.bin"/><Relationship Id="rId1035" Type="http://schemas.openxmlformats.org/officeDocument/2006/relationships/image" Target="media/image379.wmf"/><Relationship Id="rId1242" Type="http://schemas.openxmlformats.org/officeDocument/2006/relationships/oleObject" Target="embeddings/oleObject805.bin"/><Relationship Id="rId1687" Type="http://schemas.openxmlformats.org/officeDocument/2006/relationships/oleObject" Target="embeddings/oleObject1067.bin"/><Relationship Id="rId1894" Type="http://schemas.openxmlformats.org/officeDocument/2006/relationships/oleObject" Target="embeddings/oleObject1223.bin"/><Relationship Id="rId917" Type="http://schemas.openxmlformats.org/officeDocument/2006/relationships/oleObject" Target="embeddings/oleObject566.bin"/><Relationship Id="rId1102" Type="http://schemas.openxmlformats.org/officeDocument/2006/relationships/oleObject" Target="embeddings/oleObject697.bin"/><Relationship Id="rId1547" Type="http://schemas.openxmlformats.org/officeDocument/2006/relationships/image" Target="media/image542.wmf"/><Relationship Id="rId1754" Type="http://schemas.openxmlformats.org/officeDocument/2006/relationships/oleObject" Target="embeddings/oleObject1104.bin"/><Relationship Id="rId1961" Type="http://schemas.openxmlformats.org/officeDocument/2006/relationships/image" Target="media/image692.wmf"/><Relationship Id="rId46" Type="http://schemas.openxmlformats.org/officeDocument/2006/relationships/oleObject" Target="embeddings/oleObject15.bin"/><Relationship Id="rId1407" Type="http://schemas.openxmlformats.org/officeDocument/2006/relationships/oleObject" Target="embeddings/oleObject913.bin"/><Relationship Id="rId1614" Type="http://schemas.openxmlformats.org/officeDocument/2006/relationships/image" Target="media/image574.wmf"/><Relationship Id="rId1821" Type="http://schemas.openxmlformats.org/officeDocument/2006/relationships/oleObject" Target="embeddings/oleObject1162.bin"/><Relationship Id="rId195" Type="http://schemas.openxmlformats.org/officeDocument/2006/relationships/oleObject" Target="embeddings/oleObject107.bin"/><Relationship Id="rId1919" Type="http://schemas.openxmlformats.org/officeDocument/2006/relationships/image" Target="media/image667.wmf"/><Relationship Id="rId2083" Type="http://schemas.openxmlformats.org/officeDocument/2006/relationships/oleObject" Target="embeddings/oleObject1328.bin"/><Relationship Id="rId262" Type="http://schemas.openxmlformats.org/officeDocument/2006/relationships/oleObject" Target="embeddings/oleObject148.bin"/><Relationship Id="rId567" Type="http://schemas.openxmlformats.org/officeDocument/2006/relationships/oleObject" Target="embeddings/oleObject329.bin"/><Relationship Id="rId1197" Type="http://schemas.openxmlformats.org/officeDocument/2006/relationships/image" Target="media/image417.wmf"/><Relationship Id="rId2150" Type="http://schemas.openxmlformats.org/officeDocument/2006/relationships/oleObject" Target="embeddings/oleObject1373.bin"/><Relationship Id="rId2248" Type="http://schemas.openxmlformats.org/officeDocument/2006/relationships/oleObject" Target="embeddings/oleObject1436.bin"/><Relationship Id="rId122" Type="http://schemas.openxmlformats.org/officeDocument/2006/relationships/image" Target="media/image50.wmf"/><Relationship Id="rId774" Type="http://schemas.openxmlformats.org/officeDocument/2006/relationships/oleObject" Target="embeddings/oleObject471.bin"/><Relationship Id="rId981" Type="http://schemas.openxmlformats.org/officeDocument/2006/relationships/oleObject" Target="embeddings/oleObject606.bin"/><Relationship Id="rId1057" Type="http://schemas.openxmlformats.org/officeDocument/2006/relationships/oleObject" Target="embeddings/oleObject661.bin"/><Relationship Id="rId2010" Type="http://schemas.openxmlformats.org/officeDocument/2006/relationships/image" Target="media/image714.wmf"/><Relationship Id="rId427" Type="http://schemas.openxmlformats.org/officeDocument/2006/relationships/image" Target="media/image172.wmf"/><Relationship Id="rId634" Type="http://schemas.openxmlformats.org/officeDocument/2006/relationships/image" Target="media/image244.wmf"/><Relationship Id="rId841" Type="http://schemas.openxmlformats.org/officeDocument/2006/relationships/oleObject" Target="embeddings/oleObject513.bin"/><Relationship Id="rId1264" Type="http://schemas.openxmlformats.org/officeDocument/2006/relationships/image" Target="media/image425.wmf"/><Relationship Id="rId1471" Type="http://schemas.openxmlformats.org/officeDocument/2006/relationships/oleObject" Target="embeddings/oleObject947.bin"/><Relationship Id="rId1569" Type="http://schemas.openxmlformats.org/officeDocument/2006/relationships/oleObject" Target="embeddings/oleObject1003.bin"/><Relationship Id="rId2108" Type="http://schemas.openxmlformats.org/officeDocument/2006/relationships/oleObject" Target="embeddings/oleObject1344.bin"/><Relationship Id="rId701" Type="http://schemas.openxmlformats.org/officeDocument/2006/relationships/oleObject" Target="embeddings/oleObject422.bin"/><Relationship Id="rId939" Type="http://schemas.openxmlformats.org/officeDocument/2006/relationships/image" Target="media/image345.wmf"/><Relationship Id="rId1124" Type="http://schemas.openxmlformats.org/officeDocument/2006/relationships/oleObject" Target="embeddings/oleObject718.bin"/><Relationship Id="rId1331" Type="http://schemas.openxmlformats.org/officeDocument/2006/relationships/image" Target="media/image446.wmf"/><Relationship Id="rId1776" Type="http://schemas.openxmlformats.org/officeDocument/2006/relationships/image" Target="media/image640.wmf"/><Relationship Id="rId1983" Type="http://schemas.openxmlformats.org/officeDocument/2006/relationships/image" Target="media/image702.wmf"/><Relationship Id="rId68" Type="http://schemas.openxmlformats.org/officeDocument/2006/relationships/oleObject" Target="embeddings/oleObject26.bin"/><Relationship Id="rId1429" Type="http://schemas.openxmlformats.org/officeDocument/2006/relationships/oleObject" Target="embeddings/oleObject924.bin"/><Relationship Id="rId1636" Type="http://schemas.openxmlformats.org/officeDocument/2006/relationships/oleObject" Target="embeddings/oleObject1039.bin"/><Relationship Id="rId1843" Type="http://schemas.openxmlformats.org/officeDocument/2006/relationships/oleObject" Target="embeddings/oleObject1183.bin"/><Relationship Id="rId1703" Type="http://schemas.openxmlformats.org/officeDocument/2006/relationships/oleObject" Target="embeddings/oleObject1076.bin"/><Relationship Id="rId1910" Type="http://schemas.openxmlformats.org/officeDocument/2006/relationships/oleObject" Target="embeddings/oleObject1234.bin"/><Relationship Id="rId284" Type="http://schemas.openxmlformats.org/officeDocument/2006/relationships/image" Target="media/image107.wmf"/><Relationship Id="rId491" Type="http://schemas.openxmlformats.org/officeDocument/2006/relationships/oleObject" Target="embeddings/oleObject277.bin"/><Relationship Id="rId2172" Type="http://schemas.openxmlformats.org/officeDocument/2006/relationships/oleObject" Target="embeddings/oleObject1389.bin"/><Relationship Id="rId144" Type="http://schemas.openxmlformats.org/officeDocument/2006/relationships/oleObject" Target="embeddings/oleObject75.bin"/><Relationship Id="rId589" Type="http://schemas.openxmlformats.org/officeDocument/2006/relationships/oleObject" Target="embeddings/oleObject349.bin"/><Relationship Id="rId796" Type="http://schemas.openxmlformats.org/officeDocument/2006/relationships/oleObject" Target="embeddings/oleObject486.bin"/><Relationship Id="rId351" Type="http://schemas.openxmlformats.org/officeDocument/2006/relationships/oleObject" Target="embeddings/oleObject198.bin"/><Relationship Id="rId449" Type="http://schemas.openxmlformats.org/officeDocument/2006/relationships/oleObject" Target="embeddings/oleObject254.bin"/><Relationship Id="rId656" Type="http://schemas.openxmlformats.org/officeDocument/2006/relationships/oleObject" Target="embeddings/oleObject392.bin"/><Relationship Id="rId863" Type="http://schemas.openxmlformats.org/officeDocument/2006/relationships/oleObject" Target="embeddings/oleObject527.bin"/><Relationship Id="rId1079" Type="http://schemas.openxmlformats.org/officeDocument/2006/relationships/oleObject" Target="embeddings/oleObject676.bin"/><Relationship Id="rId1286" Type="http://schemas.openxmlformats.org/officeDocument/2006/relationships/oleObject" Target="embeddings/oleObject845.bin"/><Relationship Id="rId1493" Type="http://schemas.openxmlformats.org/officeDocument/2006/relationships/oleObject" Target="embeddings/oleObject960.bin"/><Relationship Id="rId2032" Type="http://schemas.openxmlformats.org/officeDocument/2006/relationships/image" Target="media/image725.wmf"/><Relationship Id="rId211" Type="http://schemas.openxmlformats.org/officeDocument/2006/relationships/oleObject" Target="embeddings/oleObject115.bin"/><Relationship Id="rId309" Type="http://schemas.openxmlformats.org/officeDocument/2006/relationships/oleObject" Target="embeddings/oleObject176.bin"/><Relationship Id="rId516" Type="http://schemas.openxmlformats.org/officeDocument/2006/relationships/image" Target="media/image210.wmf"/><Relationship Id="rId1146" Type="http://schemas.openxmlformats.org/officeDocument/2006/relationships/oleObject" Target="embeddings/oleObject730.bin"/><Relationship Id="rId1798" Type="http://schemas.openxmlformats.org/officeDocument/2006/relationships/oleObject" Target="embeddings/oleObject1141.bin"/><Relationship Id="rId723" Type="http://schemas.openxmlformats.org/officeDocument/2006/relationships/image" Target="media/image274.wmf"/><Relationship Id="rId930" Type="http://schemas.openxmlformats.org/officeDocument/2006/relationships/image" Target="media/image342.wmf"/><Relationship Id="rId1006" Type="http://schemas.openxmlformats.org/officeDocument/2006/relationships/oleObject" Target="embeddings/oleObject624.bin"/><Relationship Id="rId1353" Type="http://schemas.openxmlformats.org/officeDocument/2006/relationships/oleObject" Target="embeddings/oleObject883.bin"/><Relationship Id="rId1560" Type="http://schemas.openxmlformats.org/officeDocument/2006/relationships/image" Target="media/image548.wmf"/><Relationship Id="rId1658" Type="http://schemas.openxmlformats.org/officeDocument/2006/relationships/oleObject" Target="embeddings/oleObject1052.bin"/><Relationship Id="rId1865" Type="http://schemas.openxmlformats.org/officeDocument/2006/relationships/oleObject" Target="embeddings/oleObject1203.bin"/><Relationship Id="rId1213" Type="http://schemas.openxmlformats.org/officeDocument/2006/relationships/oleObject" Target="embeddings/oleObject779.bin"/><Relationship Id="rId1420" Type="http://schemas.openxmlformats.org/officeDocument/2006/relationships/image" Target="media/image487.wmf"/><Relationship Id="rId1518" Type="http://schemas.openxmlformats.org/officeDocument/2006/relationships/image" Target="media/image529.wmf"/><Relationship Id="rId1725" Type="http://schemas.openxmlformats.org/officeDocument/2006/relationships/oleObject" Target="embeddings/oleObject1087.bin"/><Relationship Id="rId1932" Type="http://schemas.openxmlformats.org/officeDocument/2006/relationships/image" Target="media/image673.wmf"/><Relationship Id="rId17" Type="http://schemas.openxmlformats.org/officeDocument/2006/relationships/image" Target="media/image3.wmf"/><Relationship Id="rId2194" Type="http://schemas.openxmlformats.org/officeDocument/2006/relationships/oleObject" Target="embeddings/oleObject1404.bin"/><Relationship Id="rId166" Type="http://schemas.openxmlformats.org/officeDocument/2006/relationships/oleObject" Target="embeddings/oleObject91.bin"/><Relationship Id="rId373" Type="http://schemas.openxmlformats.org/officeDocument/2006/relationships/image" Target="media/image147.wmf"/><Relationship Id="rId580" Type="http://schemas.openxmlformats.org/officeDocument/2006/relationships/oleObject" Target="embeddings/oleObject341.bin"/><Relationship Id="rId2054" Type="http://schemas.openxmlformats.org/officeDocument/2006/relationships/oleObject" Target="embeddings/oleObject1305.bin"/><Relationship Id="rId2261" Type="http://schemas.openxmlformats.org/officeDocument/2006/relationships/image" Target="media/image802.png"/><Relationship Id="rId1" Type="http://schemas.microsoft.com/office/2006/relationships/keyMapCustomizations" Target="customizations.xml"/><Relationship Id="rId233" Type="http://schemas.openxmlformats.org/officeDocument/2006/relationships/image" Target="media/image90.wmf"/><Relationship Id="rId440" Type="http://schemas.openxmlformats.org/officeDocument/2006/relationships/image" Target="media/image177.wmf"/><Relationship Id="rId678" Type="http://schemas.openxmlformats.org/officeDocument/2006/relationships/image" Target="media/image259.wmf"/><Relationship Id="rId885" Type="http://schemas.openxmlformats.org/officeDocument/2006/relationships/oleObject" Target="embeddings/oleObject545.bin"/><Relationship Id="rId1070" Type="http://schemas.openxmlformats.org/officeDocument/2006/relationships/oleObject" Target="embeddings/oleObject669.bin"/><Relationship Id="rId2121" Type="http://schemas.openxmlformats.org/officeDocument/2006/relationships/image" Target="media/image755.wmf"/><Relationship Id="rId300" Type="http://schemas.openxmlformats.org/officeDocument/2006/relationships/image" Target="media/image115.wmf"/><Relationship Id="rId538" Type="http://schemas.openxmlformats.org/officeDocument/2006/relationships/oleObject" Target="embeddings/oleObject308.bin"/><Relationship Id="rId745" Type="http://schemas.openxmlformats.org/officeDocument/2006/relationships/image" Target="media/image281.wmf"/><Relationship Id="rId952" Type="http://schemas.openxmlformats.org/officeDocument/2006/relationships/image" Target="media/image350.wmf"/><Relationship Id="rId1168" Type="http://schemas.openxmlformats.org/officeDocument/2006/relationships/oleObject" Target="embeddings/oleObject744.bin"/><Relationship Id="rId1375" Type="http://schemas.openxmlformats.org/officeDocument/2006/relationships/image" Target="media/image466.wmf"/><Relationship Id="rId1582" Type="http://schemas.openxmlformats.org/officeDocument/2006/relationships/image" Target="media/image559.wmf"/><Relationship Id="rId2219" Type="http://schemas.openxmlformats.org/officeDocument/2006/relationships/image" Target="media/image786.wmf"/><Relationship Id="rId81" Type="http://schemas.openxmlformats.org/officeDocument/2006/relationships/image" Target="media/image35.wmf"/><Relationship Id="rId605" Type="http://schemas.openxmlformats.org/officeDocument/2006/relationships/oleObject" Target="embeddings/oleObject358.bin"/><Relationship Id="rId812" Type="http://schemas.openxmlformats.org/officeDocument/2006/relationships/oleObject" Target="embeddings/oleObject496.bin"/><Relationship Id="rId1028" Type="http://schemas.openxmlformats.org/officeDocument/2006/relationships/oleObject" Target="embeddings/oleObject638.bin"/><Relationship Id="rId1235" Type="http://schemas.openxmlformats.org/officeDocument/2006/relationships/oleObject" Target="embeddings/oleObject798.bin"/><Relationship Id="rId1442" Type="http://schemas.openxmlformats.org/officeDocument/2006/relationships/oleObject" Target="embeddings/oleObject931.bin"/><Relationship Id="rId1887" Type="http://schemas.openxmlformats.org/officeDocument/2006/relationships/oleObject" Target="embeddings/oleObject1216.bin"/><Relationship Id="rId1302" Type="http://schemas.openxmlformats.org/officeDocument/2006/relationships/image" Target="media/image433.wmf"/><Relationship Id="rId1747" Type="http://schemas.openxmlformats.org/officeDocument/2006/relationships/image" Target="media/image634.wmf"/><Relationship Id="rId1954" Type="http://schemas.openxmlformats.org/officeDocument/2006/relationships/oleObject" Target="embeddings/oleObject1252.bin"/><Relationship Id="rId39" Type="http://schemas.openxmlformats.org/officeDocument/2006/relationships/oleObject" Target="embeddings/oleObject11.bin"/><Relationship Id="rId1607" Type="http://schemas.openxmlformats.org/officeDocument/2006/relationships/oleObject" Target="embeddings/oleObject1023.bin"/><Relationship Id="rId1814" Type="http://schemas.openxmlformats.org/officeDocument/2006/relationships/oleObject" Target="embeddings/oleObject1155.bin"/><Relationship Id="rId188" Type="http://schemas.openxmlformats.org/officeDocument/2006/relationships/oleObject" Target="embeddings/oleObject103.bin"/><Relationship Id="rId395" Type="http://schemas.openxmlformats.org/officeDocument/2006/relationships/oleObject" Target="embeddings/oleObject224.bin"/><Relationship Id="rId2076" Type="http://schemas.openxmlformats.org/officeDocument/2006/relationships/oleObject" Target="embeddings/oleObject1324.bin"/><Relationship Id="rId255" Type="http://schemas.openxmlformats.org/officeDocument/2006/relationships/oleObject" Target="embeddings/oleObject141.bin"/><Relationship Id="rId462" Type="http://schemas.openxmlformats.org/officeDocument/2006/relationships/image" Target="media/image188.wmf"/><Relationship Id="rId1092" Type="http://schemas.openxmlformats.org/officeDocument/2006/relationships/oleObject" Target="embeddings/oleObject688.bin"/><Relationship Id="rId1397" Type="http://schemas.openxmlformats.org/officeDocument/2006/relationships/image" Target="media/image476.wmf"/><Relationship Id="rId2143" Type="http://schemas.openxmlformats.org/officeDocument/2006/relationships/image" Target="media/image761.wmf"/><Relationship Id="rId115" Type="http://schemas.openxmlformats.org/officeDocument/2006/relationships/oleObject" Target="embeddings/oleObject52.bin"/><Relationship Id="rId322" Type="http://schemas.openxmlformats.org/officeDocument/2006/relationships/oleObject" Target="embeddings/oleObject183.bin"/><Relationship Id="rId767" Type="http://schemas.openxmlformats.org/officeDocument/2006/relationships/oleObject" Target="embeddings/oleObject466.bin"/><Relationship Id="rId974" Type="http://schemas.openxmlformats.org/officeDocument/2006/relationships/oleObject" Target="embeddings/oleObject601.bin"/><Relationship Id="rId2003" Type="http://schemas.openxmlformats.org/officeDocument/2006/relationships/oleObject" Target="embeddings/oleObject1278.bin"/><Relationship Id="rId2210" Type="http://schemas.openxmlformats.org/officeDocument/2006/relationships/oleObject" Target="embeddings/oleObject1415.bin"/><Relationship Id="rId627" Type="http://schemas.openxmlformats.org/officeDocument/2006/relationships/oleObject" Target="embeddings/oleObject371.bin"/><Relationship Id="rId834" Type="http://schemas.openxmlformats.org/officeDocument/2006/relationships/image" Target="media/image312.wmf"/><Relationship Id="rId1257" Type="http://schemas.openxmlformats.org/officeDocument/2006/relationships/oleObject" Target="embeddings/oleObject819.bin"/><Relationship Id="rId1464" Type="http://schemas.openxmlformats.org/officeDocument/2006/relationships/oleObject" Target="embeddings/oleObject942.bin"/><Relationship Id="rId1671" Type="http://schemas.openxmlformats.org/officeDocument/2006/relationships/image" Target="media/image599.wmf"/><Relationship Id="rId901" Type="http://schemas.openxmlformats.org/officeDocument/2006/relationships/image" Target="media/image332.wmf"/><Relationship Id="rId1117" Type="http://schemas.openxmlformats.org/officeDocument/2006/relationships/oleObject" Target="embeddings/oleObject712.bin"/><Relationship Id="rId1324" Type="http://schemas.openxmlformats.org/officeDocument/2006/relationships/oleObject" Target="embeddings/oleObject868.bin"/><Relationship Id="rId1531" Type="http://schemas.openxmlformats.org/officeDocument/2006/relationships/image" Target="media/image535.wmf"/><Relationship Id="rId1769" Type="http://schemas.openxmlformats.org/officeDocument/2006/relationships/oleObject" Target="embeddings/oleObject1116.bin"/><Relationship Id="rId1976" Type="http://schemas.openxmlformats.org/officeDocument/2006/relationships/image" Target="media/image699.wmf"/><Relationship Id="rId30" Type="http://schemas.openxmlformats.org/officeDocument/2006/relationships/oleObject" Target="embeddings/oleObject7.bin"/><Relationship Id="rId1629" Type="http://schemas.openxmlformats.org/officeDocument/2006/relationships/oleObject" Target="embeddings/oleObject1034.bin"/><Relationship Id="rId1836" Type="http://schemas.openxmlformats.org/officeDocument/2006/relationships/oleObject" Target="embeddings/oleObject1176.bin"/><Relationship Id="rId1903" Type="http://schemas.openxmlformats.org/officeDocument/2006/relationships/image" Target="media/image660.wmf"/><Relationship Id="rId2098" Type="http://schemas.openxmlformats.org/officeDocument/2006/relationships/image" Target="media/image748.wmf"/><Relationship Id="rId277" Type="http://schemas.openxmlformats.org/officeDocument/2006/relationships/oleObject" Target="embeddings/oleObject159.bin"/><Relationship Id="rId484" Type="http://schemas.openxmlformats.org/officeDocument/2006/relationships/image" Target="media/image198.wmf"/><Relationship Id="rId2165" Type="http://schemas.openxmlformats.org/officeDocument/2006/relationships/oleObject" Target="embeddings/oleObject13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991</TotalTime>
  <Pages>232</Pages>
  <Words>129340</Words>
  <Characters>737238</Characters>
  <Application>Microsoft Office Word</Application>
  <DocSecurity>0</DocSecurity>
  <Lines>6143</Lines>
  <Paragraphs>1729</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864849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CR0436</cp:lastModifiedBy>
  <cp:revision>125</cp:revision>
  <cp:lastPrinted>2018-06-26T07:44:00Z</cp:lastPrinted>
  <dcterms:created xsi:type="dcterms:W3CDTF">2022-09-16T10:39:00Z</dcterms:created>
  <dcterms:modified xsi:type="dcterms:W3CDTF">2023-09-11T16:30:00Z</dcterms:modified>
</cp:coreProperties>
</file>