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346DE91B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C7658C">
              <w:t>6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3A5877" w:rsidRPr="000334B8">
              <w:rPr>
                <w:sz w:val="32"/>
              </w:rPr>
              <w:t>202</w:t>
            </w:r>
            <w:r w:rsidR="003A5877">
              <w:rPr>
                <w:sz w:val="32"/>
              </w:rPr>
              <w:t>2</w:t>
            </w:r>
            <w:r w:rsidRPr="000334B8">
              <w:rPr>
                <w:sz w:val="32"/>
              </w:rPr>
              <w:t>-</w:t>
            </w:r>
            <w:bookmarkEnd w:id="4"/>
            <w:r w:rsidR="00C7658C">
              <w:rPr>
                <w:sz w:val="32"/>
              </w:rPr>
              <w:t>06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AA7239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5pt;height:67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AA7239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8.5pt;height:77pt">
                  <v:imagedata r:id="rId10" o:title="3GPP-logo_web"/>
                </v:shape>
              </w:pict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6D4F212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3A5877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52D5F667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755AB4AB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44</w:t>
      </w:r>
    </w:p>
    <w:p w14:paraId="33D1E980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44</w:t>
      </w:r>
    </w:p>
    <w:p w14:paraId="16F7A433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45</w:t>
      </w:r>
    </w:p>
    <w:p w14:paraId="3563040E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45</w:t>
      </w:r>
    </w:p>
    <w:p w14:paraId="329F6A8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46</w:t>
      </w:r>
    </w:p>
    <w:p w14:paraId="28C65D9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47</w:t>
      </w:r>
    </w:p>
    <w:p w14:paraId="5D0030B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tolerances</w:t>
      </w:r>
      <w:r>
        <w:tab/>
        <w:t>50</w:t>
      </w:r>
    </w:p>
    <w:p w14:paraId="6B596FF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bands grouping</w:t>
      </w:r>
      <w:r>
        <w:tab/>
        <w:t>50</w:t>
      </w:r>
    </w:p>
    <w:p w14:paraId="612912E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Introduction</w:t>
      </w:r>
      <w:r>
        <w:tab/>
        <w:t>50</w:t>
      </w:r>
    </w:p>
    <w:p w14:paraId="7FC6D5F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NR operating bands in FR1</w:t>
      </w:r>
      <w:r>
        <w:tab/>
        <w:t>50</w:t>
      </w:r>
    </w:p>
    <w:p w14:paraId="0A0C8CA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NR operating bands in FR2</w:t>
      </w:r>
      <w:r>
        <w:tab/>
        <w:t>51</w:t>
      </w:r>
    </w:p>
    <w:p w14:paraId="1E7D983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in this specification version</w:t>
      </w:r>
      <w:r>
        <w:tab/>
        <w:t>52</w:t>
      </w:r>
    </w:p>
    <w:p w14:paraId="53449DB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RRC connected state requirements in DRX</w:t>
      </w:r>
      <w:r>
        <w:tab/>
        <w:t>53</w:t>
      </w:r>
    </w:p>
    <w:p w14:paraId="0A63505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Number of serving carriers</w:t>
      </w:r>
      <w:r>
        <w:tab/>
        <w:t>53</w:t>
      </w:r>
    </w:p>
    <w:p w14:paraId="1F0F0CA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Number of serving carriers for SA</w:t>
      </w:r>
      <w:r>
        <w:tab/>
        <w:t>53</w:t>
      </w:r>
    </w:p>
    <w:p w14:paraId="1F6528B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Number of serving carriers for EN-DC</w:t>
      </w:r>
      <w:r>
        <w:tab/>
        <w:t>53</w:t>
      </w:r>
    </w:p>
    <w:p w14:paraId="06D83B0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Number of serving carriers for </w:t>
      </w:r>
      <w:r w:rsidRPr="009C4DD4">
        <w:rPr>
          <w:lang w:val="en-US" w:eastAsia="ko-KR"/>
        </w:rPr>
        <w:t>NE-DC</w:t>
      </w:r>
      <w:r>
        <w:tab/>
        <w:t>53</w:t>
      </w:r>
    </w:p>
    <w:p w14:paraId="305DD5C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Number of serving carriers for </w:t>
      </w:r>
      <w:r w:rsidRPr="009C4DD4">
        <w:rPr>
          <w:lang w:val="en-US" w:eastAsia="ko-KR"/>
        </w:rPr>
        <w:t>NR-DC</w:t>
      </w:r>
      <w:r>
        <w:tab/>
        <w:t>54</w:t>
      </w:r>
    </w:p>
    <w:p w14:paraId="1AE0449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Applicability </w:t>
      </w:r>
      <w:r>
        <w:t>for intra-band FR2</w:t>
      </w:r>
      <w:r>
        <w:tab/>
        <w:t>54</w:t>
      </w:r>
    </w:p>
    <w:p w14:paraId="28B4E96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Applicability for FR2 UE power classes</w:t>
      </w:r>
      <w:r>
        <w:tab/>
        <w:t>54</w:t>
      </w:r>
    </w:p>
    <w:p w14:paraId="3F6B720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Applicability for SDL bands</w:t>
      </w:r>
      <w:r>
        <w:tab/>
        <w:t>54</w:t>
      </w:r>
    </w:p>
    <w:p w14:paraId="1803682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NGEN-DC operation</w:t>
      </w:r>
      <w:r>
        <w:tab/>
        <w:t>54</w:t>
      </w:r>
    </w:p>
    <w:p w14:paraId="55BFEE5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Applicability </w:t>
      </w:r>
      <w:r>
        <w:t>of QCL</w:t>
      </w:r>
      <w:r>
        <w:tab/>
        <w:t>54</w:t>
      </w:r>
    </w:p>
    <w:p w14:paraId="3F28878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scheduling availability</w:t>
      </w:r>
      <w:r>
        <w:tab/>
        <w:t>55</w:t>
      </w:r>
    </w:p>
    <w:p w14:paraId="10E532A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measurement restrictions</w:t>
      </w:r>
      <w:r>
        <w:tab/>
        <w:t>55</w:t>
      </w:r>
    </w:p>
    <w:p w14:paraId="43D4B88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Redcap UEs</w:t>
      </w:r>
      <w:r>
        <w:tab/>
        <w:t>55</w:t>
      </w:r>
    </w:p>
    <w:p w14:paraId="52B83C6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RRC connected state requirements in DRX</w:t>
      </w:r>
      <w:r>
        <w:tab/>
        <w:t>55</w:t>
      </w:r>
    </w:p>
    <w:p w14:paraId="00F1429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Applicability for FR2 Redcap UE power classes</w:t>
      </w:r>
      <w:r>
        <w:tab/>
        <w:t>55</w:t>
      </w:r>
    </w:p>
    <w:p w14:paraId="4293425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Applicability </w:t>
      </w:r>
      <w:r>
        <w:t>of QCL</w:t>
      </w:r>
      <w:r>
        <w:tab/>
        <w:t>55</w:t>
      </w:r>
    </w:p>
    <w:p w14:paraId="2663D32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Satellite Access</w:t>
      </w:r>
      <w:r>
        <w:tab/>
        <w:t>56</w:t>
      </w:r>
    </w:p>
    <w:p w14:paraId="5EA8472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</w:rPr>
        <w:t>Applicability of requirements for FR2</w:t>
      </w:r>
      <w:r>
        <w:tab/>
        <w:t>56</w:t>
      </w:r>
    </w:p>
    <w:p w14:paraId="78BF522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FR2 Power Class 6</w:t>
      </w:r>
      <w:r>
        <w:tab/>
        <w:t>56</w:t>
      </w:r>
    </w:p>
    <w:p w14:paraId="5EC07777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SA: RRC_IDLE state mobility</w:t>
      </w:r>
      <w:r>
        <w:tab/>
        <w:t>56</w:t>
      </w:r>
    </w:p>
    <w:p w14:paraId="18B3F87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Selection</w:t>
      </w:r>
      <w:r>
        <w:tab/>
        <w:t>56</w:t>
      </w:r>
    </w:p>
    <w:p w14:paraId="4B4F6D6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</w:t>
      </w:r>
      <w:r>
        <w:tab/>
        <w:t>56</w:t>
      </w:r>
    </w:p>
    <w:p w14:paraId="41240A0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Introduction</w:t>
      </w:r>
      <w:r>
        <w:tab/>
        <w:t>56</w:t>
      </w:r>
    </w:p>
    <w:p w14:paraId="1EA104E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Requirements</w:t>
      </w:r>
      <w:r>
        <w:tab/>
        <w:t>57</w:t>
      </w:r>
    </w:p>
    <w:p w14:paraId="22452C3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UE measurement capability</w:t>
      </w:r>
      <w:r>
        <w:tab/>
        <w:t>57</w:t>
      </w:r>
    </w:p>
    <w:p w14:paraId="52BF0DB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Measurement and evaluation of serving cell</w:t>
      </w:r>
      <w:r>
        <w:tab/>
        <w:t>57</w:t>
      </w:r>
    </w:p>
    <w:p w14:paraId="067DA1A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of intra-frequency NR cells</w:t>
      </w:r>
      <w:r>
        <w:tab/>
        <w:t>57</w:t>
      </w:r>
    </w:p>
    <w:p w14:paraId="1CAFA01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of inter-frequency NR cells</w:t>
      </w:r>
      <w:r>
        <w:tab/>
        <w:t>59</w:t>
      </w:r>
    </w:p>
    <w:p w14:paraId="189E82E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of inter-RAT E-UTRAN cells</w:t>
      </w:r>
      <w:r>
        <w:tab/>
        <w:t>61</w:t>
      </w:r>
    </w:p>
    <w:p w14:paraId="1411AAB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</w:t>
      </w:r>
      <w:r>
        <w:tab/>
        <w:t>63</w:t>
      </w:r>
    </w:p>
    <w:p w14:paraId="04D0236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63</w:t>
      </w:r>
    </w:p>
    <w:p w14:paraId="3FEADAD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4.2.2.</w:t>
      </w:r>
      <w:r w:rsidRPr="009C4DD4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64</w:t>
      </w:r>
    </w:p>
    <w:p w14:paraId="2FDB562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of intra-frequency NR cells for UE configured with relaxed measurement criterion</w:t>
      </w:r>
      <w:r>
        <w:tab/>
        <w:t>64</w:t>
      </w:r>
    </w:p>
    <w:p w14:paraId="0C86134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64</w:t>
      </w:r>
    </w:p>
    <w:p w14:paraId="0E9D77B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UE fulfilling low mobility criterion</w:t>
      </w:r>
      <w:r>
        <w:tab/>
        <w:t>64</w:t>
      </w:r>
    </w:p>
    <w:p w14:paraId="4A06457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UE fulfilling not-at-cell edge criterion</w:t>
      </w:r>
      <w:r>
        <w:tab/>
        <w:t>65</w:t>
      </w:r>
    </w:p>
    <w:p w14:paraId="6DA33FC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UE fulfilling low mobility and not-at-cell edge criteria</w:t>
      </w:r>
      <w:r>
        <w:tab/>
        <w:t>66</w:t>
      </w:r>
    </w:p>
    <w:p w14:paraId="2AD3219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of inter-frequency NR cells for UE configured with relaxed measurement criterion</w:t>
      </w:r>
      <w:r>
        <w:tab/>
        <w:t>66</w:t>
      </w:r>
    </w:p>
    <w:p w14:paraId="00BD805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66</w:t>
      </w:r>
    </w:p>
    <w:p w14:paraId="00F1709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lastRenderedPageBreak/>
        <w:t>4.2.2.10.2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UE fulfilling low mobility criterion</w:t>
      </w:r>
      <w:r>
        <w:tab/>
        <w:t>66</w:t>
      </w:r>
    </w:p>
    <w:p w14:paraId="4977E77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UE fulfilling not-at-cell edge criterion</w:t>
      </w:r>
      <w:r>
        <w:tab/>
        <w:t>67</w:t>
      </w:r>
    </w:p>
    <w:p w14:paraId="17F739C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UE fulfilling low mobility and not-at-cell edge criterion</w:t>
      </w:r>
      <w:r>
        <w:tab/>
        <w:t>68</w:t>
      </w:r>
    </w:p>
    <w:p w14:paraId="026F357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of inter-RAT E-UTRAN cells for UE configured with relaxed measurement criterion</w:t>
      </w:r>
      <w:r>
        <w:tab/>
        <w:t>69</w:t>
      </w:r>
    </w:p>
    <w:p w14:paraId="7F640C3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69</w:t>
      </w:r>
    </w:p>
    <w:p w14:paraId="3C34C9C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UE fulfilling low mobility criterion</w:t>
      </w:r>
      <w:r>
        <w:tab/>
        <w:t>69</w:t>
      </w:r>
    </w:p>
    <w:p w14:paraId="502EED7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UE fulfilling with not-at-cell edge criterion</w:t>
      </w:r>
      <w:r>
        <w:tab/>
        <w:t>70</w:t>
      </w:r>
    </w:p>
    <w:p w14:paraId="3359550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4.2.2.11.4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UE fulfilling low mobility and not-at-cell edge criterion</w:t>
      </w:r>
      <w:r>
        <w:tab/>
        <w:t>71</w:t>
      </w:r>
    </w:p>
    <w:p w14:paraId="051F18F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when subject to CCA</w:t>
      </w:r>
      <w:r>
        <w:tab/>
        <w:t>71</w:t>
      </w:r>
    </w:p>
    <w:p w14:paraId="150CF95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Introduction</w:t>
      </w:r>
      <w:r>
        <w:tab/>
        <w:t>71</w:t>
      </w:r>
    </w:p>
    <w:p w14:paraId="2DC6815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Requirements</w:t>
      </w:r>
      <w:r>
        <w:tab/>
        <w:t>72</w:t>
      </w:r>
    </w:p>
    <w:p w14:paraId="335D587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UE measurement capability</w:t>
      </w:r>
      <w:r>
        <w:tab/>
        <w:t>72</w:t>
      </w:r>
    </w:p>
    <w:p w14:paraId="1F1800B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Measurement and evaluation when subject to CCA on the serving cell</w:t>
      </w:r>
      <w:r>
        <w:tab/>
        <w:t>72</w:t>
      </w:r>
    </w:p>
    <w:p w14:paraId="76DF148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of intra-frequency NR cells when subject to CCA on the serving cell and target cell</w:t>
      </w:r>
      <w:r>
        <w:tab/>
        <w:t>73</w:t>
      </w:r>
    </w:p>
    <w:p w14:paraId="6723B93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of inter-frequency NR cells when subject to CCA on the target cell</w:t>
      </w:r>
      <w:r>
        <w:tab/>
        <w:t>74</w:t>
      </w:r>
    </w:p>
    <w:p w14:paraId="6086418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of inter-RAT E-UTRAN cells when subject to CCA on the serving cell</w:t>
      </w:r>
      <w:r>
        <w:tab/>
        <w:t>76</w:t>
      </w:r>
    </w:p>
    <w:p w14:paraId="198CFF9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 when subject to CCA on the target cell</w:t>
      </w:r>
      <w:r>
        <w:tab/>
        <w:t>76</w:t>
      </w:r>
    </w:p>
    <w:p w14:paraId="5135D6A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77</w:t>
      </w:r>
    </w:p>
    <w:p w14:paraId="197901F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for RedCap</w:t>
      </w:r>
      <w:r>
        <w:tab/>
        <w:t>77</w:t>
      </w:r>
    </w:p>
    <w:p w14:paraId="524C274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Introduction</w:t>
      </w:r>
      <w:r>
        <w:tab/>
        <w:t>77</w:t>
      </w:r>
    </w:p>
    <w:p w14:paraId="4E8BDFD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Requirements</w:t>
      </w:r>
      <w:r>
        <w:tab/>
        <w:t>77</w:t>
      </w:r>
    </w:p>
    <w:p w14:paraId="6717A13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 for RedCap</w:t>
      </w:r>
      <w:r>
        <w:tab/>
        <w:t>77</w:t>
      </w:r>
    </w:p>
    <w:p w14:paraId="1090677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UE measurement capability for 1 Rx RedCap</w:t>
      </w:r>
      <w:r>
        <w:tab/>
        <w:t>77</w:t>
      </w:r>
    </w:p>
    <w:p w14:paraId="0EDEFC3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UE measurement capability for 2 Rx RedCap</w:t>
      </w:r>
      <w:r>
        <w:tab/>
        <w:t>77</w:t>
      </w:r>
    </w:p>
    <w:p w14:paraId="1B7E2FE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and evaluation of serving cell for RedCap UE</w:t>
      </w:r>
      <w:r>
        <w:tab/>
        <w:t>77</w:t>
      </w:r>
    </w:p>
    <w:p w14:paraId="5300A90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intra-frequency NR cells for RedCap UE</w:t>
      </w:r>
      <w:r>
        <w:tab/>
        <w:t>79</w:t>
      </w:r>
    </w:p>
    <w:p w14:paraId="5B6151E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NR cells for RedCap UE</w:t>
      </w:r>
      <w:r>
        <w:tab/>
        <w:t>82</w:t>
      </w:r>
    </w:p>
    <w:p w14:paraId="3F8FD50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inter-RAT E-UTRAN cells for RedCap UE</w:t>
      </w:r>
      <w:r>
        <w:tab/>
        <w:t>85</w:t>
      </w:r>
    </w:p>
    <w:p w14:paraId="0BEC134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 for RedCap</w:t>
      </w:r>
      <w:r>
        <w:tab/>
        <w:t>86</w:t>
      </w:r>
    </w:p>
    <w:p w14:paraId="7AAD862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4.2B.2.7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 for RedCap</w:t>
      </w:r>
      <w:r>
        <w:tab/>
        <w:t>87</w:t>
      </w:r>
    </w:p>
    <w:p w14:paraId="6E0078C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4.2B.2.8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87</w:t>
      </w:r>
    </w:p>
    <w:p w14:paraId="232773B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4.2B.2.9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88</w:t>
      </w:r>
    </w:p>
    <w:p w14:paraId="3B90121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88</w:t>
      </w:r>
    </w:p>
    <w:p w14:paraId="2112126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UE fulfilling stationary criterion</w:t>
      </w:r>
      <w:r>
        <w:tab/>
        <w:t>88</w:t>
      </w:r>
    </w:p>
    <w:p w14:paraId="4D58FFC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stationary not at cell edge criteria</w:t>
      </w:r>
      <w:r>
        <w:tab/>
        <w:t>91</w:t>
      </w:r>
    </w:p>
    <w:p w14:paraId="6A58CFD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low mobility and stationary criteria</w:t>
      </w:r>
      <w:r>
        <w:tab/>
        <w:t>91</w:t>
      </w:r>
    </w:p>
    <w:p w14:paraId="6C29D8B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4.2B.2.9.5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low mobility and stationary not at cell edge criteria</w:t>
      </w:r>
      <w:r>
        <w:tab/>
        <w:t>91</w:t>
      </w:r>
    </w:p>
    <w:p w14:paraId="1C6D045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not-at-cell edge criterion and stationary not at cell edge criteria</w:t>
      </w:r>
      <w:r>
        <w:tab/>
        <w:t>92</w:t>
      </w:r>
    </w:p>
    <w:p w14:paraId="1D4C0EE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low mobility not-at-cell edge criterion and stationary not at cell edge criteria</w:t>
      </w:r>
      <w:r>
        <w:tab/>
        <w:t>92</w:t>
      </w:r>
    </w:p>
    <w:p w14:paraId="09E4FF4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4.2B.2.9.8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low mobility not-at-cell edge criterion and stationary criteria</w:t>
      </w:r>
      <w:r>
        <w:tab/>
        <w:t>92</w:t>
      </w:r>
    </w:p>
    <w:p w14:paraId="3121F93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4.2B.2.10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92</w:t>
      </w:r>
    </w:p>
    <w:p w14:paraId="7F62BC8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92</w:t>
      </w:r>
    </w:p>
    <w:p w14:paraId="09E833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UE fulfilling stationary criterion</w:t>
      </w:r>
      <w:r>
        <w:tab/>
        <w:t>93</w:t>
      </w:r>
    </w:p>
    <w:p w14:paraId="2C0FA42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stationary not at cell edge criterion</w:t>
      </w:r>
      <w:r>
        <w:tab/>
        <w:t>95</w:t>
      </w:r>
    </w:p>
    <w:p w14:paraId="6F1A7CB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low mobility and stationary criteria</w:t>
      </w:r>
      <w:r>
        <w:tab/>
        <w:t>95</w:t>
      </w:r>
    </w:p>
    <w:p w14:paraId="6630141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low mobility and stationary not at cell edge criteria</w:t>
      </w:r>
      <w:r>
        <w:tab/>
        <w:t>96</w:t>
      </w:r>
    </w:p>
    <w:p w14:paraId="5D7F571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not-at-cell edge criterion and stationary not at cell edge criteria</w:t>
      </w:r>
      <w:r>
        <w:tab/>
        <w:t>96</w:t>
      </w:r>
    </w:p>
    <w:p w14:paraId="793D426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4.2B.2.10.7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low mobility not-at-cell edge criterion and stationary not at cell edge criteria</w:t>
      </w:r>
      <w:r>
        <w:tab/>
        <w:t>96</w:t>
      </w:r>
    </w:p>
    <w:p w14:paraId="3E287D7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4.2B.2.10.8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low mobility not-at-cell edge criterion and stationary criteria</w:t>
      </w:r>
      <w:r>
        <w:tab/>
        <w:t>97</w:t>
      </w:r>
    </w:p>
    <w:p w14:paraId="3261622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4.2B.2.11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97</w:t>
      </w:r>
    </w:p>
    <w:p w14:paraId="5CFEF63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97</w:t>
      </w:r>
    </w:p>
    <w:p w14:paraId="3C386E7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lastRenderedPageBreak/>
        <w:t>4.2B.2.11.2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UE fulfilling stationary criterion</w:t>
      </w:r>
      <w:r>
        <w:tab/>
        <w:t>97</w:t>
      </w:r>
    </w:p>
    <w:p w14:paraId="5BF317A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stationary not at cell edge criterion</w:t>
      </w:r>
      <w:r>
        <w:tab/>
        <w:t>99</w:t>
      </w:r>
    </w:p>
    <w:p w14:paraId="17DE8F7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low mobility and stationary criteria</w:t>
      </w:r>
      <w:r>
        <w:tab/>
        <w:t>99</w:t>
      </w:r>
    </w:p>
    <w:p w14:paraId="5032E4D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low mobility and stationary not at cell edge criteria</w:t>
      </w:r>
      <w:r>
        <w:tab/>
        <w:t>99</w:t>
      </w:r>
    </w:p>
    <w:p w14:paraId="4B818AF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not-at-cell edge criterion and stationary not at cell edge criteria</w:t>
      </w:r>
      <w:r>
        <w:tab/>
        <w:t>100</w:t>
      </w:r>
    </w:p>
    <w:p w14:paraId="43BDA39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low mobility not-at-cell edge criterion and stationary not at cell edge criteria</w:t>
      </w:r>
      <w:r>
        <w:tab/>
        <w:t>100</w:t>
      </w:r>
    </w:p>
    <w:p w14:paraId="5D399A9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4.2B.2.11.8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for a UE fulfilling low mobility not-at-cell edge criterion and stationary criteria</w:t>
      </w:r>
      <w:r>
        <w:tab/>
        <w:t>100</w:t>
      </w:r>
    </w:p>
    <w:p w14:paraId="05ED732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for NR UE for Satellite Access</w:t>
      </w:r>
      <w:r>
        <w:tab/>
        <w:t>101</w:t>
      </w:r>
    </w:p>
    <w:p w14:paraId="0168155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Introduction</w:t>
      </w:r>
      <w:r>
        <w:tab/>
        <w:t>101</w:t>
      </w:r>
    </w:p>
    <w:p w14:paraId="110645A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Requirements</w:t>
      </w:r>
      <w:r>
        <w:tab/>
        <w:t>101</w:t>
      </w:r>
    </w:p>
    <w:p w14:paraId="38A9E15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4.2C.2.1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UE measurement capability</w:t>
      </w:r>
      <w:r>
        <w:tab/>
        <w:t>101</w:t>
      </w:r>
    </w:p>
    <w:p w14:paraId="6837BB1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4.2C.2.2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Measurement and evaluation of serving cell</w:t>
      </w:r>
      <w:r>
        <w:tab/>
        <w:t>101</w:t>
      </w:r>
    </w:p>
    <w:p w14:paraId="3D120F2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4.2C.2.3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of intra-frequency NR cells</w:t>
      </w:r>
      <w:r>
        <w:tab/>
        <w:t>102</w:t>
      </w:r>
    </w:p>
    <w:p w14:paraId="78DCB0F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4.2C.2.4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of inter-frequency NR cells</w:t>
      </w:r>
      <w:r>
        <w:tab/>
        <w:t>104</w:t>
      </w:r>
    </w:p>
    <w:p w14:paraId="457E1DD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4.2C.2.5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</w:t>
      </w:r>
      <w:r>
        <w:tab/>
        <w:t>107</w:t>
      </w:r>
    </w:p>
    <w:p w14:paraId="124AC15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4.2C.2.6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107</w:t>
      </w:r>
    </w:p>
    <w:p w14:paraId="58E87F2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4.2C.2.7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Measurements of intra-frequency NR cells for UE configured with relaxed measurement criterion</w:t>
      </w:r>
      <w:r>
        <w:tab/>
        <w:t>107</w:t>
      </w:r>
    </w:p>
    <w:p w14:paraId="6A62AC6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Minimization of Drive Tests (MDT)</w:t>
      </w:r>
      <w:r>
        <w:tab/>
        <w:t>107</w:t>
      </w:r>
    </w:p>
    <w:p w14:paraId="667C857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107</w:t>
      </w:r>
    </w:p>
    <w:p w14:paraId="521A14B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108</w:t>
      </w:r>
    </w:p>
    <w:p w14:paraId="4D9926B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</w:t>
      </w:r>
      <w:r>
        <w:tab/>
        <w:t>108</w:t>
      </w:r>
    </w:p>
    <w:p w14:paraId="0770095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108</w:t>
      </w:r>
    </w:p>
    <w:p w14:paraId="7022F89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109</w:t>
      </w:r>
    </w:p>
    <w:p w14:paraId="08A6A1B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Minimization of Drive Tests (MDT) for Satellite Access</w:t>
      </w:r>
      <w:r>
        <w:tab/>
        <w:t>109</w:t>
      </w:r>
    </w:p>
    <w:p w14:paraId="7B97285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109</w:t>
      </w:r>
    </w:p>
    <w:p w14:paraId="70F2C42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109</w:t>
      </w:r>
    </w:p>
    <w:p w14:paraId="2C5B070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</w:t>
      </w:r>
      <w:r>
        <w:tab/>
        <w:t>110</w:t>
      </w:r>
    </w:p>
    <w:p w14:paraId="3B292D5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110</w:t>
      </w:r>
    </w:p>
    <w:p w14:paraId="35BD83B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4.3C.5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110</w:t>
      </w:r>
    </w:p>
    <w:p w14:paraId="42725819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111</w:t>
      </w:r>
    </w:p>
    <w:p w14:paraId="37AA8A6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111</w:t>
      </w:r>
    </w:p>
    <w:p w14:paraId="248C6AA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111</w:t>
      </w:r>
    </w:p>
    <w:p w14:paraId="39E495A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Detected cell requirement during state transition and Idle mode</w:t>
      </w:r>
      <w:r>
        <w:tab/>
        <w:t>111</w:t>
      </w:r>
    </w:p>
    <w:p w14:paraId="114F2E9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CA/DC candidate cells</w:t>
      </w:r>
      <w:r>
        <w:tab/>
        <w:t>112</w:t>
      </w:r>
    </w:p>
    <w:p w14:paraId="25BA624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on serving cell</w:t>
      </w:r>
      <w:r>
        <w:tab/>
        <w:t>113</w:t>
      </w:r>
    </w:p>
    <w:p w14:paraId="7A58B2A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E-UTRAN inter-RAT DC candidate cells</w:t>
      </w:r>
      <w:r>
        <w:tab/>
        <w:t>113</w:t>
      </w:r>
    </w:p>
    <w:p w14:paraId="37C9A1DB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SA: RRC_INACTIVE state mobility</w:t>
      </w:r>
      <w:r>
        <w:tab/>
        <w:t>114</w:t>
      </w:r>
    </w:p>
    <w:p w14:paraId="4D53209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</w:t>
      </w:r>
      <w:r>
        <w:tab/>
        <w:t>114</w:t>
      </w:r>
    </w:p>
    <w:p w14:paraId="0916B02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114</w:t>
      </w:r>
    </w:p>
    <w:p w14:paraId="46718E5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114</w:t>
      </w:r>
    </w:p>
    <w:p w14:paraId="0D6E208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114</w:t>
      </w:r>
    </w:p>
    <w:p w14:paraId="54E1D59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and evaluation of serving cell</w:t>
      </w:r>
      <w:r>
        <w:tab/>
        <w:t>114</w:t>
      </w:r>
    </w:p>
    <w:p w14:paraId="76CC152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intra-frequency NR cells</w:t>
      </w:r>
      <w:r>
        <w:tab/>
        <w:t>114</w:t>
      </w:r>
    </w:p>
    <w:p w14:paraId="0E54CA2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NR cells</w:t>
      </w:r>
      <w:r>
        <w:tab/>
        <w:t>114</w:t>
      </w:r>
    </w:p>
    <w:p w14:paraId="65DBB7D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inter-RAT E-UTRAN cells</w:t>
      </w:r>
      <w:r>
        <w:tab/>
        <w:t>114</w:t>
      </w:r>
    </w:p>
    <w:p w14:paraId="3928C17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</w:t>
      </w:r>
      <w:r>
        <w:tab/>
        <w:t>114</w:t>
      </w:r>
    </w:p>
    <w:p w14:paraId="6B92F6E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115</w:t>
      </w:r>
    </w:p>
    <w:p w14:paraId="0017D63E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with CCA</w:t>
      </w:r>
      <w:r>
        <w:tab/>
        <w:t>115</w:t>
      </w:r>
    </w:p>
    <w:p w14:paraId="2D82AA9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115</w:t>
      </w:r>
    </w:p>
    <w:p w14:paraId="08D83BA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115</w:t>
      </w:r>
    </w:p>
    <w:p w14:paraId="6A763FE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115</w:t>
      </w:r>
    </w:p>
    <w:p w14:paraId="557D610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and evaluation when CCA is used on the serving cell</w:t>
      </w:r>
      <w:r>
        <w:tab/>
        <w:t>115</w:t>
      </w:r>
    </w:p>
    <w:p w14:paraId="45FFE53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115</w:t>
      </w:r>
    </w:p>
    <w:p w14:paraId="0508639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5.1A.2.4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NR cells when CCA is used on the target cell</w:t>
      </w:r>
      <w:r>
        <w:tab/>
        <w:t>115</w:t>
      </w:r>
    </w:p>
    <w:p w14:paraId="2DE25D9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inter-RAT E-UTRAN cells when CCA is used on the serving cell</w:t>
      </w:r>
      <w:r>
        <w:tab/>
        <w:t>115</w:t>
      </w:r>
    </w:p>
    <w:p w14:paraId="602C743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 when CCA is used on the target cell</w:t>
      </w:r>
      <w:r>
        <w:tab/>
        <w:t>115</w:t>
      </w:r>
    </w:p>
    <w:p w14:paraId="24735B7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115</w:t>
      </w:r>
    </w:p>
    <w:p w14:paraId="7887C26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for RedCap</w:t>
      </w:r>
      <w:r>
        <w:tab/>
        <w:t>116</w:t>
      </w:r>
    </w:p>
    <w:p w14:paraId="0B391C9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116</w:t>
      </w:r>
    </w:p>
    <w:p w14:paraId="290BAC5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116</w:t>
      </w:r>
    </w:p>
    <w:p w14:paraId="3FDF88B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116</w:t>
      </w:r>
    </w:p>
    <w:p w14:paraId="7D8D42D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and evaluation of serving cell</w:t>
      </w:r>
      <w:r>
        <w:tab/>
        <w:t>116</w:t>
      </w:r>
    </w:p>
    <w:p w14:paraId="2F49912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intra-frequency NR cells</w:t>
      </w:r>
      <w:r>
        <w:tab/>
        <w:t>116</w:t>
      </w:r>
    </w:p>
    <w:p w14:paraId="3451C88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NR cells</w:t>
      </w:r>
      <w:r>
        <w:tab/>
        <w:t>117</w:t>
      </w:r>
    </w:p>
    <w:p w14:paraId="4087A51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inter-RAT E-UTRAN cells</w:t>
      </w:r>
      <w:r>
        <w:tab/>
        <w:t>118</w:t>
      </w:r>
    </w:p>
    <w:p w14:paraId="2ED50AF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</w:t>
      </w:r>
      <w:r>
        <w:tab/>
        <w:t>118</w:t>
      </w:r>
    </w:p>
    <w:p w14:paraId="3E138F7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5.1B.2.7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118</w:t>
      </w:r>
    </w:p>
    <w:p w14:paraId="0F74606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5.1B.2.8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118</w:t>
      </w:r>
    </w:p>
    <w:p w14:paraId="7EA295B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5.1B.2.9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118</w:t>
      </w:r>
    </w:p>
    <w:p w14:paraId="3E56B94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5.1B.2.10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118</w:t>
      </w:r>
    </w:p>
    <w:p w14:paraId="200F390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5.1B.2.11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118</w:t>
      </w:r>
    </w:p>
    <w:p w14:paraId="030C9A8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119</w:t>
      </w:r>
    </w:p>
    <w:p w14:paraId="159077E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Grant based Small Data Transmissions (CG-SDT) for RedCap</w:t>
      </w:r>
      <w:r>
        <w:tab/>
        <w:t>119</w:t>
      </w:r>
    </w:p>
    <w:p w14:paraId="6255548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119</w:t>
      </w:r>
    </w:p>
    <w:p w14:paraId="7E98ADE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on UE synchronization for small data transmissions for RedCap</w:t>
      </w:r>
      <w:r>
        <w:tab/>
        <w:t>119</w:t>
      </w:r>
    </w:p>
    <w:p w14:paraId="4255A36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5.2B.2.2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restriction</w:t>
      </w:r>
      <w:r>
        <w:tab/>
        <w:t>120</w:t>
      </w:r>
    </w:p>
    <w:p w14:paraId="6A6BABA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Minimization of Drive Tests (MDT)</w:t>
      </w:r>
      <w:r>
        <w:tab/>
        <w:t>120</w:t>
      </w:r>
    </w:p>
    <w:p w14:paraId="3FA5B0D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120</w:t>
      </w:r>
    </w:p>
    <w:p w14:paraId="527EDDC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120</w:t>
      </w:r>
    </w:p>
    <w:p w14:paraId="680F372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</w:t>
      </w:r>
      <w:r>
        <w:tab/>
        <w:t>120</w:t>
      </w:r>
    </w:p>
    <w:p w14:paraId="2AC3591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120</w:t>
      </w:r>
    </w:p>
    <w:p w14:paraId="233D883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120</w:t>
      </w:r>
    </w:p>
    <w:p w14:paraId="0AA097E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121</w:t>
      </w:r>
    </w:p>
    <w:p w14:paraId="4DF0498A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Minimization of Drive Tests (MDT) for Satellite Access</w:t>
      </w:r>
      <w:r>
        <w:tab/>
        <w:t>121</w:t>
      </w:r>
    </w:p>
    <w:p w14:paraId="16421E0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121</w:t>
      </w:r>
    </w:p>
    <w:p w14:paraId="0187E0A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121</w:t>
      </w:r>
    </w:p>
    <w:p w14:paraId="54C1E07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</w:t>
      </w:r>
      <w:r>
        <w:tab/>
        <w:t>121</w:t>
      </w:r>
    </w:p>
    <w:p w14:paraId="2CCC72B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121</w:t>
      </w:r>
    </w:p>
    <w:p w14:paraId="3A58F09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5.3C.5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122</w:t>
      </w:r>
    </w:p>
    <w:p w14:paraId="0112366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5.3C.6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122</w:t>
      </w:r>
    </w:p>
    <w:p w14:paraId="32BE090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122</w:t>
      </w:r>
    </w:p>
    <w:p w14:paraId="3F6E065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122</w:t>
      </w:r>
    </w:p>
    <w:p w14:paraId="7AF571E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122</w:t>
      </w:r>
    </w:p>
    <w:p w14:paraId="351ED77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Detected cell requirement during state transition and Idle mode</w:t>
      </w:r>
      <w:r>
        <w:tab/>
        <w:t>122</w:t>
      </w:r>
    </w:p>
    <w:p w14:paraId="7B3C236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CA/DC candidate cells</w:t>
      </w:r>
      <w:r>
        <w:tab/>
        <w:t>122</w:t>
      </w:r>
    </w:p>
    <w:p w14:paraId="4D2805D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on serving cell</w:t>
      </w:r>
      <w:r>
        <w:tab/>
        <w:t>122</w:t>
      </w:r>
    </w:p>
    <w:p w14:paraId="1374925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on E-UTRAN inter-RAT DC candidate cells</w:t>
      </w:r>
      <w:r>
        <w:tab/>
        <w:t>122</w:t>
      </w:r>
    </w:p>
    <w:p w14:paraId="7A1E3AB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Grant based Small Data Transmissions (CG-SDT)</w:t>
      </w:r>
      <w:r>
        <w:tab/>
        <w:t>122</w:t>
      </w:r>
    </w:p>
    <w:p w14:paraId="74C0548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5.5.1 Introduction</w:t>
      </w:r>
      <w:r>
        <w:tab/>
        <w:t>122</w:t>
      </w:r>
    </w:p>
    <w:p w14:paraId="1177A03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on UE synchronization for small data transmissions</w:t>
      </w:r>
      <w:r>
        <w:tab/>
        <w:t>123</w:t>
      </w:r>
    </w:p>
    <w:p w14:paraId="354A9B2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TA validation requirements</w:t>
      </w:r>
      <w:r>
        <w:tab/>
        <w:t>123</w:t>
      </w:r>
    </w:p>
    <w:p w14:paraId="0A2FD97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restriction</w:t>
      </w:r>
      <w:r>
        <w:tab/>
        <w:t>124</w:t>
      </w:r>
    </w:p>
    <w:p w14:paraId="68B6E5C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124</w:t>
      </w:r>
    </w:p>
    <w:p w14:paraId="4B99CF9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124</w:t>
      </w:r>
    </w:p>
    <w:p w14:paraId="66BCEA6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FR2</w:t>
      </w:r>
      <w:r>
        <w:tab/>
        <w:t>124</w:t>
      </w:r>
    </w:p>
    <w:p w14:paraId="787A685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conditions for SDT</w:t>
      </w:r>
      <w:r>
        <w:tab/>
        <w:t>125</w:t>
      </w:r>
    </w:p>
    <w:p w14:paraId="0B02689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 for positioning</w:t>
      </w:r>
      <w:r>
        <w:tab/>
        <w:t>125</w:t>
      </w:r>
    </w:p>
    <w:p w14:paraId="76723FB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125</w:t>
      </w:r>
    </w:p>
    <w:p w14:paraId="1804374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126</w:t>
      </w:r>
    </w:p>
    <w:p w14:paraId="74C9CEA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126</w:t>
      </w:r>
    </w:p>
    <w:p w14:paraId="7D099C0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126</w:t>
      </w:r>
    </w:p>
    <w:p w14:paraId="74B4B8B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126</w:t>
      </w:r>
    </w:p>
    <w:p w14:paraId="541E8F5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126</w:t>
      </w:r>
    </w:p>
    <w:p w14:paraId="336E784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129</w:t>
      </w:r>
    </w:p>
    <w:p w14:paraId="30098DB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129</w:t>
      </w:r>
    </w:p>
    <w:p w14:paraId="798F8A3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129</w:t>
      </w:r>
    </w:p>
    <w:p w14:paraId="12B631C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129</w:t>
      </w:r>
    </w:p>
    <w:p w14:paraId="72A16CC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129</w:t>
      </w:r>
    </w:p>
    <w:p w14:paraId="35D7BA7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130</w:t>
      </w:r>
    </w:p>
    <w:p w14:paraId="3018E72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132</w:t>
      </w:r>
    </w:p>
    <w:p w14:paraId="4668BC6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132</w:t>
      </w:r>
    </w:p>
    <w:p w14:paraId="3B10913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132</w:t>
      </w:r>
    </w:p>
    <w:p w14:paraId="059F9DA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132</w:t>
      </w:r>
    </w:p>
    <w:p w14:paraId="576F219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132</w:t>
      </w:r>
    </w:p>
    <w:p w14:paraId="5D68CAF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133</w:t>
      </w:r>
    </w:p>
    <w:p w14:paraId="183E49A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PRS-RSRPP measurements</w:t>
      </w:r>
      <w:r>
        <w:tab/>
        <w:t>135</w:t>
      </w:r>
    </w:p>
    <w:p w14:paraId="289C7E2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135</w:t>
      </w:r>
    </w:p>
    <w:p w14:paraId="16A0B35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135</w:t>
      </w:r>
    </w:p>
    <w:p w14:paraId="2E0D4FF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136</w:t>
      </w:r>
    </w:p>
    <w:p w14:paraId="4FC1D9D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136</w:t>
      </w:r>
    </w:p>
    <w:p w14:paraId="5ACF443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5.6.5.5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136</w:t>
      </w:r>
    </w:p>
    <w:p w14:paraId="5C79629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based Small Data Transmissions (RA-SDT)</w:t>
      </w:r>
      <w:r>
        <w:tab/>
        <w:t>138</w:t>
      </w:r>
    </w:p>
    <w:p w14:paraId="37C784C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138</w:t>
      </w:r>
    </w:p>
    <w:p w14:paraId="7C3CDAC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small data transmissions based on 2-step RA</w:t>
      </w:r>
      <w:r>
        <w:tab/>
        <w:t>138</w:t>
      </w:r>
    </w:p>
    <w:p w14:paraId="45A19EA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small data transmissions based on 4-step RA</w:t>
      </w:r>
      <w:r>
        <w:tab/>
        <w:t>138</w:t>
      </w:r>
    </w:p>
    <w:p w14:paraId="6450DD8F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RRC_CONNECTED state mobility</w:t>
      </w:r>
      <w:r>
        <w:tab/>
        <w:t>139</w:t>
      </w:r>
    </w:p>
    <w:p w14:paraId="0D50B62E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139</w:t>
      </w:r>
    </w:p>
    <w:p w14:paraId="6C69C68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NR Handover</w:t>
      </w:r>
      <w:r>
        <w:tab/>
        <w:t>139</w:t>
      </w:r>
    </w:p>
    <w:p w14:paraId="30F1C4E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139</w:t>
      </w:r>
    </w:p>
    <w:p w14:paraId="461C34B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FR1 - NR FR1 Handover</w:t>
      </w:r>
      <w:r>
        <w:tab/>
        <w:t>139</w:t>
      </w:r>
    </w:p>
    <w:p w14:paraId="431F96B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139</w:t>
      </w:r>
    </w:p>
    <w:p w14:paraId="2DE6C25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139</w:t>
      </w:r>
    </w:p>
    <w:p w14:paraId="08B9D90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FR2- NR FR1 Handover</w:t>
      </w:r>
      <w:r>
        <w:tab/>
        <w:t>140</w:t>
      </w:r>
    </w:p>
    <w:p w14:paraId="5CC8749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140</w:t>
      </w:r>
    </w:p>
    <w:p w14:paraId="112E30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140</w:t>
      </w:r>
    </w:p>
    <w:p w14:paraId="340A888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FR2- NR FR2 Handover</w:t>
      </w:r>
      <w:r>
        <w:tab/>
        <w:t>140</w:t>
      </w:r>
    </w:p>
    <w:p w14:paraId="1324E9C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141</w:t>
      </w:r>
    </w:p>
    <w:p w14:paraId="0A285FD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141</w:t>
      </w:r>
    </w:p>
    <w:p w14:paraId="49F2777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FR1- NR FR2 Handover</w:t>
      </w:r>
      <w:r>
        <w:tab/>
        <w:t>141</w:t>
      </w:r>
    </w:p>
    <w:p w14:paraId="75DD72A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142</w:t>
      </w:r>
    </w:p>
    <w:p w14:paraId="4B83945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142</w:t>
      </w:r>
    </w:p>
    <w:p w14:paraId="11DF494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NR Handover to other RATs</w:t>
      </w:r>
      <w:r>
        <w:tab/>
        <w:t>143</w:t>
      </w:r>
    </w:p>
    <w:p w14:paraId="3E0B7AB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– E-UTRAN Handover</w:t>
      </w:r>
      <w:r>
        <w:tab/>
        <w:t>143</w:t>
      </w:r>
    </w:p>
    <w:p w14:paraId="5970A33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143</w:t>
      </w:r>
    </w:p>
    <w:p w14:paraId="513246C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Handover delay</w:t>
      </w:r>
      <w:r>
        <w:tab/>
        <w:t>143</w:t>
      </w:r>
    </w:p>
    <w:p w14:paraId="10D30DC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Interruption time</w:t>
      </w:r>
      <w:r>
        <w:tab/>
        <w:t>143</w:t>
      </w:r>
    </w:p>
    <w:p w14:paraId="0BC5377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– UTRAN Handover</w:t>
      </w:r>
      <w:r>
        <w:tab/>
        <w:t>143</w:t>
      </w:r>
    </w:p>
    <w:p w14:paraId="27ED500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143</w:t>
      </w:r>
    </w:p>
    <w:p w14:paraId="562321A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143</w:t>
      </w:r>
    </w:p>
    <w:p w14:paraId="1CCF2E6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144</w:t>
      </w:r>
    </w:p>
    <w:p w14:paraId="53350A3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NR DAPS Handover</w:t>
      </w:r>
      <w:r>
        <w:tab/>
        <w:t>144</w:t>
      </w:r>
    </w:p>
    <w:p w14:paraId="34D62BD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144</w:t>
      </w:r>
    </w:p>
    <w:p w14:paraId="175D7A2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FR1 - NR FR1 DAPS Handover</w:t>
      </w:r>
      <w:r>
        <w:tab/>
        <w:t>145</w:t>
      </w:r>
    </w:p>
    <w:p w14:paraId="78230A5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DAPS handover delay</w:t>
      </w:r>
      <w:r>
        <w:tab/>
        <w:t>145</w:t>
      </w:r>
    </w:p>
    <w:p w14:paraId="7350C14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146</w:t>
      </w:r>
    </w:p>
    <w:p w14:paraId="7C14F0E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FR2- NR FR1 DAPS Handover</w:t>
      </w:r>
      <w:r>
        <w:tab/>
        <w:t>147</w:t>
      </w:r>
    </w:p>
    <w:p w14:paraId="4A6ABBD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DAPS handover delay</w:t>
      </w:r>
      <w:r>
        <w:tab/>
        <w:t>148</w:t>
      </w:r>
    </w:p>
    <w:p w14:paraId="7BB4EC9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148</w:t>
      </w:r>
    </w:p>
    <w:p w14:paraId="66E438C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lastRenderedPageBreak/>
        <w:t>6.1.3.4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FR1- NR FR2 DAPS Handover</w:t>
      </w:r>
      <w:r>
        <w:tab/>
        <w:t>149</w:t>
      </w:r>
    </w:p>
    <w:p w14:paraId="5C6272C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DAPS handover delay</w:t>
      </w:r>
      <w:r>
        <w:tab/>
        <w:t>149</w:t>
      </w:r>
    </w:p>
    <w:p w14:paraId="47D9D8E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149</w:t>
      </w:r>
    </w:p>
    <w:p w14:paraId="0B6371B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NR Conditional Handover</w:t>
      </w:r>
      <w:r>
        <w:tab/>
        <w:t>150</w:t>
      </w:r>
    </w:p>
    <w:p w14:paraId="010D16E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150</w:t>
      </w:r>
    </w:p>
    <w:p w14:paraId="6E34449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FR1 – NR FR1 conditional handover</w:t>
      </w:r>
      <w:r>
        <w:tab/>
        <w:t>150</w:t>
      </w:r>
    </w:p>
    <w:p w14:paraId="6638B9F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FR2 – NR FR1 conditional handover</w:t>
      </w:r>
      <w:r>
        <w:tab/>
        <w:t>151</w:t>
      </w:r>
    </w:p>
    <w:p w14:paraId="2943EF7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FR2 – NR FR2 conditional handover</w:t>
      </w:r>
      <w:r>
        <w:tab/>
        <w:t>151</w:t>
      </w:r>
    </w:p>
    <w:p w14:paraId="2E463F7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151</w:t>
      </w:r>
    </w:p>
    <w:p w14:paraId="57FD512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time</w:t>
      </w:r>
      <w:r>
        <w:tab/>
        <w:t>152</w:t>
      </w:r>
    </w:p>
    <w:p w14:paraId="2C203E3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Preparation time</w:t>
      </w:r>
      <w:r>
        <w:tab/>
        <w:t>152</w:t>
      </w:r>
    </w:p>
    <w:p w14:paraId="6BFF51B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152</w:t>
      </w:r>
    </w:p>
    <w:p w14:paraId="3CEDD65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FR1 – NR FR2 conditional handover</w:t>
      </w:r>
      <w:r>
        <w:tab/>
        <w:t>153</w:t>
      </w:r>
    </w:p>
    <w:p w14:paraId="0B453FF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NR Handover with PSCell</w:t>
      </w:r>
      <w:r>
        <w:tab/>
        <w:t>153</w:t>
      </w:r>
    </w:p>
    <w:p w14:paraId="7AB4D26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153</w:t>
      </w:r>
    </w:p>
    <w:p w14:paraId="05F9BA0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Handover with PSCell from NR SA to EN-DC</w:t>
      </w:r>
      <w:r>
        <w:tab/>
        <w:t>153</w:t>
      </w:r>
    </w:p>
    <w:p w14:paraId="58625FF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153</w:t>
      </w:r>
    </w:p>
    <w:p w14:paraId="5108036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154</w:t>
      </w:r>
    </w:p>
    <w:p w14:paraId="3B78937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HO with PSCell from NE-DC to NE-DC</w:t>
      </w:r>
      <w:r>
        <w:tab/>
        <w:t>154</w:t>
      </w:r>
    </w:p>
    <w:p w14:paraId="1BBE036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</w:t>
      </w:r>
      <w:r w:rsidRPr="009C4DD4">
        <w:rPr>
          <w:lang w:val="en-US" w:eastAsia="zh-CN"/>
        </w:rPr>
        <w:t>5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154</w:t>
      </w:r>
    </w:p>
    <w:p w14:paraId="6395C26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</w:t>
      </w:r>
      <w:r w:rsidRPr="009C4DD4">
        <w:rPr>
          <w:lang w:val="en-US" w:eastAsia="zh-CN"/>
        </w:rPr>
        <w:t>5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HO with PSCell - PCell Interruption time</w:t>
      </w:r>
      <w:r>
        <w:tab/>
        <w:t>155</w:t>
      </w:r>
    </w:p>
    <w:p w14:paraId="03502C3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</w:t>
      </w:r>
      <w:r w:rsidRPr="009C4DD4">
        <w:rPr>
          <w:lang w:val="en-US" w:eastAsia="zh-CN"/>
        </w:rPr>
        <w:t>5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addition/change in NE-DC to NE-DC HO with PSCell</w:t>
      </w:r>
      <w:r>
        <w:tab/>
        <w:t>155</w:t>
      </w:r>
    </w:p>
    <w:p w14:paraId="35BDB77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HO with PSCell from NR-DC to NR-DC</w:t>
      </w:r>
      <w:r>
        <w:tab/>
        <w:t>155</w:t>
      </w:r>
    </w:p>
    <w:p w14:paraId="4A34168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with PSCell from NR SA to EN-DC with PSCell using CCA</w:t>
      </w:r>
      <w:r>
        <w:tab/>
        <w:t>156</w:t>
      </w:r>
    </w:p>
    <w:p w14:paraId="4B509EF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156</w:t>
      </w:r>
    </w:p>
    <w:p w14:paraId="6EEF61D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to EN-DC HO with PSCell- NR to E-UTRA HO Interruption time</w:t>
      </w:r>
      <w:r>
        <w:tab/>
        <w:t>157</w:t>
      </w:r>
    </w:p>
    <w:p w14:paraId="7089557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to EN-DC HO with PSCell - NR PSCell Addition Delay requirements</w:t>
      </w:r>
      <w:r>
        <w:tab/>
        <w:t>157</w:t>
      </w:r>
    </w:p>
    <w:p w14:paraId="5FA0807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fi-FI"/>
        </w:rPr>
        <w:t>6</w:t>
      </w:r>
      <w:r w:rsidRPr="009C4DD4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color w:val="000000" w:themeColor="text1"/>
          <w:lang w:val="fi-FI"/>
        </w:rPr>
        <w:t>Void</w:t>
      </w:r>
      <w:r>
        <w:tab/>
        <w:t>158</w:t>
      </w:r>
    </w:p>
    <w:p w14:paraId="2B6DEF3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color w:val="000000" w:themeColor="text1"/>
          <w:lang w:val="fi-FI" w:eastAsia="ko-KR"/>
        </w:rPr>
        <w:t>Void</w:t>
      </w:r>
      <w:r>
        <w:tab/>
        <w:t>158</w:t>
      </w:r>
    </w:p>
    <w:p w14:paraId="337DCB9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fi-FI" w:eastAsia="zh-CN"/>
        </w:rPr>
        <w:t>Void</w:t>
      </w:r>
      <w:r>
        <w:tab/>
        <w:t>158</w:t>
      </w:r>
    </w:p>
    <w:p w14:paraId="7BF95BA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da-DK" w:eastAsia="zh-CN"/>
        </w:rPr>
        <w:t>Void</w:t>
      </w:r>
      <w:r>
        <w:tab/>
        <w:t>158</w:t>
      </w:r>
    </w:p>
    <w:p w14:paraId="283E7ED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fi-FI"/>
        </w:rPr>
        <w:t>Void</w:t>
      </w:r>
      <w:r>
        <w:tab/>
        <w:t>158</w:t>
      </w:r>
    </w:p>
    <w:p w14:paraId="0095088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fi-FI"/>
        </w:rPr>
        <w:t>Void</w:t>
      </w:r>
      <w:r>
        <w:tab/>
        <w:t>158</w:t>
      </w:r>
    </w:p>
    <w:p w14:paraId="7073DCC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158</w:t>
      </w:r>
    </w:p>
    <w:p w14:paraId="27E9CD0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NR Handover</w:t>
      </w:r>
      <w:r>
        <w:tab/>
        <w:t>158</w:t>
      </w:r>
    </w:p>
    <w:p w14:paraId="4F6B925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158</w:t>
      </w:r>
    </w:p>
    <w:p w14:paraId="6CD9AC5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da-DK" w:eastAsia="zh-CN"/>
        </w:rPr>
        <w:t>NR FR1 - NR FR1 Handover</w:t>
      </w:r>
      <w:r>
        <w:tab/>
        <w:t>159</w:t>
      </w:r>
    </w:p>
    <w:p w14:paraId="75B5107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6.1B.1.2.1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159</w:t>
      </w:r>
    </w:p>
    <w:p w14:paraId="3E45B27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color w:val="000000" w:themeColor="text1"/>
        </w:rPr>
        <w:t>Interruption time</w:t>
      </w:r>
      <w:r>
        <w:tab/>
        <w:t>159</w:t>
      </w:r>
    </w:p>
    <w:p w14:paraId="12DC8E9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6.1B.1.3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FR2-2 NR FR2-2 Handover</w:t>
      </w:r>
      <w:r>
        <w:tab/>
        <w:t>160</w:t>
      </w:r>
    </w:p>
    <w:p w14:paraId="32563CE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6.1B.1.3.1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160</w:t>
      </w:r>
    </w:p>
    <w:p w14:paraId="316A1BF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6.1B.1.3.2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160</w:t>
      </w:r>
    </w:p>
    <w:p w14:paraId="4EBEB9B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6.1B.1.4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FR1- NR FR2-2 Handover</w:t>
      </w:r>
      <w:r>
        <w:tab/>
        <w:t>161</w:t>
      </w:r>
    </w:p>
    <w:p w14:paraId="05E7F1D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6.1B.1.4.1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161</w:t>
      </w:r>
    </w:p>
    <w:p w14:paraId="2E363DD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6.1B.1.4.2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161</w:t>
      </w:r>
    </w:p>
    <w:p w14:paraId="71F0494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162</w:t>
      </w:r>
    </w:p>
    <w:p w14:paraId="2A3854F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6.1</w:t>
      </w:r>
      <w:r w:rsidRPr="009C4DD4">
        <w:rPr>
          <w:lang w:val="en-US" w:eastAsia="zh-CN"/>
        </w:rPr>
        <w:t>C</w:t>
      </w:r>
      <w:r w:rsidRPr="009C4DD4">
        <w:rPr>
          <w:lang w:val="en-US"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NR </w:t>
      </w:r>
      <w:r w:rsidRPr="009C4DD4">
        <w:rPr>
          <w:lang w:val="en-US" w:eastAsia="zh-CN"/>
        </w:rPr>
        <w:t xml:space="preserve">SAN </w:t>
      </w:r>
      <w:r w:rsidRPr="009C4DD4">
        <w:rPr>
          <w:lang w:val="en-US" w:eastAsia="ko-KR"/>
        </w:rPr>
        <w:t>Handover</w:t>
      </w:r>
      <w:r>
        <w:tab/>
        <w:t>162</w:t>
      </w:r>
    </w:p>
    <w:p w14:paraId="4E20E48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6.1C.1.1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162</w:t>
      </w:r>
    </w:p>
    <w:p w14:paraId="5EEC8DA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6.1C.1.2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SAN FR1 – NR SAN FR1 Handover</w:t>
      </w:r>
      <w:r>
        <w:tab/>
        <w:t>162</w:t>
      </w:r>
    </w:p>
    <w:p w14:paraId="3402FB6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162</w:t>
      </w:r>
    </w:p>
    <w:p w14:paraId="7172D5E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162</w:t>
      </w:r>
    </w:p>
    <w:p w14:paraId="5D8445E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6.1</w:t>
      </w:r>
      <w:r w:rsidRPr="009C4DD4">
        <w:rPr>
          <w:lang w:val="en-US" w:eastAsia="zh-CN"/>
        </w:rPr>
        <w:t>C</w:t>
      </w:r>
      <w:r w:rsidRPr="009C4DD4">
        <w:rPr>
          <w:lang w:val="en-US" w:eastAsia="ko-KR"/>
        </w:rPr>
        <w:t>.</w:t>
      </w:r>
      <w:r w:rsidRPr="009C4DD4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NR</w:t>
      </w:r>
      <w:r w:rsidRPr="009C4DD4">
        <w:rPr>
          <w:lang w:val="en-US" w:eastAsia="zh-CN"/>
        </w:rPr>
        <w:t xml:space="preserve"> SAN</w:t>
      </w:r>
      <w:r w:rsidRPr="009C4DD4">
        <w:rPr>
          <w:lang w:val="en-US" w:eastAsia="ko-KR"/>
        </w:rPr>
        <w:t xml:space="preserve"> Conditional Handover</w:t>
      </w:r>
      <w:r>
        <w:tab/>
        <w:t>163</w:t>
      </w:r>
    </w:p>
    <w:p w14:paraId="367A59B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6.1C.2.1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163</w:t>
      </w:r>
    </w:p>
    <w:p w14:paraId="0ED01D5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6.1C.2.2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SAN FR1 – NR SAN FR1 conditional handover</w:t>
      </w:r>
      <w:r>
        <w:tab/>
        <w:t>163</w:t>
      </w:r>
    </w:p>
    <w:p w14:paraId="610363D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163</w:t>
      </w:r>
    </w:p>
    <w:p w14:paraId="5A1AB80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time</w:t>
      </w:r>
      <w:r>
        <w:tab/>
        <w:t>164</w:t>
      </w:r>
    </w:p>
    <w:p w14:paraId="4E13AF5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Preparation time</w:t>
      </w:r>
      <w:r>
        <w:tab/>
        <w:t>165</w:t>
      </w:r>
    </w:p>
    <w:p w14:paraId="643AE75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165</w:t>
      </w:r>
    </w:p>
    <w:p w14:paraId="42CAA23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6.1D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9C4DD4">
        <w:rPr>
          <w:rFonts w:eastAsia="Malgun Gothic"/>
        </w:rPr>
        <w:t>RedCap</w:t>
      </w:r>
      <w:r>
        <w:tab/>
        <w:t>165</w:t>
      </w:r>
    </w:p>
    <w:p w14:paraId="72BD0F9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NR Handover</w:t>
      </w:r>
      <w:r>
        <w:tab/>
        <w:t>165</w:t>
      </w:r>
    </w:p>
    <w:p w14:paraId="5A0CBD6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6.1D.1.1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165</w:t>
      </w:r>
    </w:p>
    <w:p w14:paraId="35CAB0E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sv-SE" w:eastAsia="zh-CN"/>
        </w:rPr>
        <w:t>6.1D.1.2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SE" w:eastAsia="zh-CN"/>
        </w:rPr>
        <w:t>NR FR1 - NR FR1 Handover</w:t>
      </w:r>
      <w:r>
        <w:tab/>
        <w:t>166</w:t>
      </w:r>
    </w:p>
    <w:p w14:paraId="3BF2106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sv-SE" w:eastAsia="zh-CN"/>
        </w:rPr>
        <w:lastRenderedPageBreak/>
        <w:t>6.1D.1.3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SE" w:eastAsia="zh-CN"/>
        </w:rPr>
        <w:t>NR FR2- NR FR2 Handover</w:t>
      </w:r>
      <w:r>
        <w:tab/>
        <w:t>166</w:t>
      </w:r>
    </w:p>
    <w:p w14:paraId="506CCC0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NR Handover to other RATs</w:t>
      </w:r>
      <w:r>
        <w:tab/>
        <w:t>166</w:t>
      </w:r>
    </w:p>
    <w:p w14:paraId="78DC561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6.1D.2.1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NR – E-UTRAN Handover</w:t>
      </w:r>
      <w:r>
        <w:tab/>
        <w:t>166</w:t>
      </w:r>
    </w:p>
    <w:p w14:paraId="37DF0AD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166</w:t>
      </w:r>
    </w:p>
    <w:p w14:paraId="02AECDC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SA: RRC Re-establishment</w:t>
      </w:r>
      <w:r>
        <w:tab/>
        <w:t>166</w:t>
      </w:r>
    </w:p>
    <w:p w14:paraId="0718A9E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166</w:t>
      </w:r>
    </w:p>
    <w:p w14:paraId="5839CFC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167</w:t>
      </w:r>
    </w:p>
    <w:p w14:paraId="3CE4776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UE Re-establishment delay requirement</w:t>
      </w:r>
      <w:r>
        <w:tab/>
        <w:t>167</w:t>
      </w:r>
    </w:p>
    <w:p w14:paraId="23C6440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RRC Re-establishment with CCA</w:t>
      </w:r>
      <w:r>
        <w:tab/>
        <w:t>168</w:t>
      </w:r>
    </w:p>
    <w:p w14:paraId="082B7EB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168</w:t>
      </w:r>
    </w:p>
    <w:p w14:paraId="07A89CE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169</w:t>
      </w:r>
    </w:p>
    <w:p w14:paraId="6A9817C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UE Re-establishment with CCA delay requirement</w:t>
      </w:r>
      <w:r>
        <w:tab/>
        <w:t>169</w:t>
      </w:r>
    </w:p>
    <w:p w14:paraId="67D4AFD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9C4DD4">
        <w:rPr>
          <w:rFonts w:eastAsia="Malgun Gothic"/>
        </w:rPr>
        <w:t>RedCap</w:t>
      </w:r>
      <w:r>
        <w:tab/>
        <w:t>171</w:t>
      </w:r>
    </w:p>
    <w:p w14:paraId="656AABB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171</w:t>
      </w:r>
    </w:p>
    <w:p w14:paraId="48495DF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171</w:t>
      </w:r>
    </w:p>
    <w:p w14:paraId="41A5F30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Random access</w:t>
      </w:r>
      <w:r>
        <w:tab/>
        <w:t>171</w:t>
      </w:r>
    </w:p>
    <w:p w14:paraId="1669B69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171</w:t>
      </w:r>
    </w:p>
    <w:p w14:paraId="708E0D7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171</w:t>
      </w:r>
    </w:p>
    <w:p w14:paraId="14A7E6A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172</w:t>
      </w:r>
    </w:p>
    <w:p w14:paraId="084751C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173</w:t>
      </w:r>
    </w:p>
    <w:p w14:paraId="33192E5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174</w:t>
      </w:r>
    </w:p>
    <w:p w14:paraId="68137A6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174</w:t>
      </w:r>
    </w:p>
    <w:p w14:paraId="4E4C71A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174</w:t>
      </w:r>
    </w:p>
    <w:p w14:paraId="65AFF2A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175</w:t>
      </w:r>
    </w:p>
    <w:p w14:paraId="29FC96E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behaviour when configured with supplementary UL</w:t>
      </w:r>
      <w:r>
        <w:tab/>
        <w:t>175</w:t>
      </w:r>
    </w:p>
    <w:p w14:paraId="5A35280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Random access when CCA is used on target frequency</w:t>
      </w:r>
      <w:r>
        <w:tab/>
        <w:t>176</w:t>
      </w:r>
    </w:p>
    <w:p w14:paraId="444C884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176</w:t>
      </w:r>
    </w:p>
    <w:p w14:paraId="4714E46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176</w:t>
      </w:r>
    </w:p>
    <w:p w14:paraId="078C4B9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176</w:t>
      </w:r>
    </w:p>
    <w:p w14:paraId="2C3CD4D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177</w:t>
      </w:r>
    </w:p>
    <w:p w14:paraId="34BD448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178</w:t>
      </w:r>
    </w:p>
    <w:p w14:paraId="5BFA800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179</w:t>
      </w:r>
    </w:p>
    <w:p w14:paraId="340F557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180</w:t>
      </w:r>
    </w:p>
    <w:p w14:paraId="4B4F129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9C4DD4">
        <w:rPr>
          <w:rFonts w:eastAsia="Malgun Gothic"/>
        </w:rPr>
        <w:t>RedCap</w:t>
      </w:r>
      <w:r>
        <w:tab/>
        <w:t>180</w:t>
      </w:r>
    </w:p>
    <w:p w14:paraId="338932E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180</w:t>
      </w:r>
    </w:p>
    <w:p w14:paraId="3173828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181</w:t>
      </w:r>
    </w:p>
    <w:p w14:paraId="3763DD2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SA: RRC Connection Release with Redirection</w:t>
      </w:r>
      <w:r>
        <w:tab/>
        <w:t>181</w:t>
      </w:r>
    </w:p>
    <w:p w14:paraId="0D28B03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181</w:t>
      </w:r>
    </w:p>
    <w:p w14:paraId="6CFBD4B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Requirements</w:t>
      </w:r>
      <w:r>
        <w:tab/>
        <w:t>181</w:t>
      </w:r>
    </w:p>
    <w:p w14:paraId="141B471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RRC connection release with redirection to NR</w:t>
      </w:r>
      <w:r>
        <w:tab/>
        <w:t>181</w:t>
      </w:r>
    </w:p>
    <w:p w14:paraId="75823D0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RRC connection release with redirection to E-UTRAN</w:t>
      </w:r>
      <w:r>
        <w:tab/>
        <w:t>182</w:t>
      </w:r>
    </w:p>
    <w:p w14:paraId="206B236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RRC connection release with redirection to NR carrier subject to CCA</w:t>
      </w:r>
      <w:r>
        <w:tab/>
        <w:t>183</w:t>
      </w:r>
    </w:p>
    <w:p w14:paraId="493B2BA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9C4DD4">
        <w:rPr>
          <w:rFonts w:eastAsia="Malgun Gothic"/>
        </w:rPr>
        <w:t>RedCap</w:t>
      </w:r>
      <w:r>
        <w:tab/>
        <w:t>184</w:t>
      </w:r>
    </w:p>
    <w:p w14:paraId="7E0730D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184</w:t>
      </w:r>
    </w:p>
    <w:p w14:paraId="74EA5DC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Requirements</w:t>
      </w:r>
      <w:r>
        <w:tab/>
        <w:t>184</w:t>
      </w:r>
    </w:p>
    <w:p w14:paraId="5E1CB73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RRC connection release with redirection to NR</w:t>
      </w:r>
      <w:r>
        <w:tab/>
        <w:t>184</w:t>
      </w:r>
    </w:p>
    <w:p w14:paraId="0EADB90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RRC connection release with redirection to E-UTRAN</w:t>
      </w:r>
      <w:r>
        <w:tab/>
        <w:t>184</w:t>
      </w:r>
    </w:p>
    <w:p w14:paraId="39A0520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184</w:t>
      </w:r>
    </w:p>
    <w:p w14:paraId="5676D1F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6.2</w:t>
      </w:r>
      <w:r w:rsidRPr="009C4DD4">
        <w:rPr>
          <w:lang w:val="en-US" w:eastAsia="zh-CN"/>
        </w:rPr>
        <w:t>C</w:t>
      </w:r>
      <w:r w:rsidRPr="009C4DD4">
        <w:rPr>
          <w:lang w:val="en-US"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SA: RRC Re-establishment for </w:t>
      </w:r>
      <w:r>
        <w:t>Satellite Access</w:t>
      </w:r>
      <w:r>
        <w:tab/>
        <w:t>184</w:t>
      </w:r>
    </w:p>
    <w:p w14:paraId="2762F11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184</w:t>
      </w:r>
    </w:p>
    <w:p w14:paraId="19C8B85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185</w:t>
      </w:r>
    </w:p>
    <w:p w14:paraId="445463B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6.2C.1.2.1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UE Re-establishment delay requirement</w:t>
      </w:r>
      <w:r>
        <w:tab/>
        <w:t>185</w:t>
      </w:r>
    </w:p>
    <w:p w14:paraId="7481CD8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6.2</w:t>
      </w:r>
      <w:r w:rsidRPr="009C4DD4">
        <w:rPr>
          <w:lang w:val="en-US" w:eastAsia="zh-CN"/>
        </w:rPr>
        <w:t>C</w:t>
      </w:r>
      <w:r w:rsidRPr="009C4DD4">
        <w:rPr>
          <w:lang w:val="en-US"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Random access for </w:t>
      </w:r>
      <w:r>
        <w:t>satellite access</w:t>
      </w:r>
      <w:r>
        <w:tab/>
        <w:t>186</w:t>
      </w:r>
    </w:p>
    <w:p w14:paraId="32B6856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186</w:t>
      </w:r>
    </w:p>
    <w:p w14:paraId="1F29178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186</w:t>
      </w:r>
    </w:p>
    <w:p w14:paraId="0678CF6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186</w:t>
      </w:r>
    </w:p>
    <w:p w14:paraId="63B9FDE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187</w:t>
      </w:r>
    </w:p>
    <w:p w14:paraId="714DA1E9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187</w:t>
      </w:r>
    </w:p>
    <w:p w14:paraId="4A496D8B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188</w:t>
      </w:r>
    </w:p>
    <w:p w14:paraId="7DFC37BF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188</w:t>
      </w:r>
    </w:p>
    <w:p w14:paraId="4FF39AD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188</w:t>
      </w:r>
    </w:p>
    <w:p w14:paraId="4F87044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189</w:t>
      </w:r>
    </w:p>
    <w:p w14:paraId="09BC65D9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6.2C.2.3.1.1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189</w:t>
      </w:r>
    </w:p>
    <w:p w14:paraId="1B9BFCF1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189</w:t>
      </w:r>
    </w:p>
    <w:p w14:paraId="4A436B7D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189</w:t>
      </w:r>
    </w:p>
    <w:p w14:paraId="177F6E4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189</w:t>
      </w:r>
    </w:p>
    <w:p w14:paraId="0EB59745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189</w:t>
      </w:r>
    </w:p>
    <w:p w14:paraId="6778FBDE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190</w:t>
      </w:r>
    </w:p>
    <w:p w14:paraId="276370A1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190</w:t>
      </w:r>
    </w:p>
    <w:p w14:paraId="2CE4A96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6.2</w:t>
      </w:r>
      <w:r w:rsidRPr="009C4DD4">
        <w:rPr>
          <w:lang w:val="en-US" w:eastAsia="zh-CN"/>
        </w:rPr>
        <w:t>C</w:t>
      </w:r>
      <w:r w:rsidRPr="009C4DD4">
        <w:rPr>
          <w:lang w:val="en-US"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SA: RRC Connection Release with Redirection</w:t>
      </w:r>
      <w:r w:rsidRPr="009C4DD4">
        <w:rPr>
          <w:lang w:val="en-US" w:eastAsia="zh-CN"/>
        </w:rPr>
        <w:t xml:space="preserve"> for </w:t>
      </w:r>
      <w:r>
        <w:t>Satellite Access</w:t>
      </w:r>
      <w:r>
        <w:tab/>
        <w:t>190</w:t>
      </w:r>
    </w:p>
    <w:p w14:paraId="5B44ABB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190</w:t>
      </w:r>
    </w:p>
    <w:p w14:paraId="747D562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Requirements</w:t>
      </w:r>
      <w:r>
        <w:tab/>
        <w:t>190</w:t>
      </w:r>
    </w:p>
    <w:p w14:paraId="075E6CD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6.2C.3.2.1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RRC connection release with redirection to NR</w:t>
      </w:r>
      <w:r>
        <w:tab/>
        <w:t>190</w:t>
      </w:r>
    </w:p>
    <w:p w14:paraId="4C8110D9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Timing</w:t>
      </w:r>
      <w:r>
        <w:tab/>
        <w:t>191</w:t>
      </w:r>
    </w:p>
    <w:p w14:paraId="0E7031E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191</w:t>
      </w:r>
    </w:p>
    <w:p w14:paraId="0136E89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191</w:t>
      </w:r>
    </w:p>
    <w:p w14:paraId="3285F73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191</w:t>
      </w:r>
    </w:p>
    <w:p w14:paraId="5869FDA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Gradual timing adjustment</w:t>
      </w:r>
      <w:r>
        <w:tab/>
        <w:t>193</w:t>
      </w:r>
    </w:p>
    <w:p w14:paraId="7535D57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194</w:t>
      </w:r>
    </w:p>
    <w:p w14:paraId="2D4BF35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One shot large UL timing adjustment for FR2 Power Class 6 UE</w:t>
      </w:r>
      <w:r>
        <w:tab/>
        <w:t>194</w:t>
      </w:r>
    </w:p>
    <w:p w14:paraId="55C2ABF7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 for RedCap</w:t>
      </w:r>
      <w:r>
        <w:tab/>
        <w:t>194</w:t>
      </w:r>
    </w:p>
    <w:p w14:paraId="284C036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194</w:t>
      </w:r>
    </w:p>
    <w:p w14:paraId="072AD2F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194</w:t>
      </w:r>
    </w:p>
    <w:p w14:paraId="10EB498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Gradual timing adjustment</w:t>
      </w:r>
      <w:r>
        <w:tab/>
        <w:t>195</w:t>
      </w:r>
    </w:p>
    <w:p w14:paraId="2D71BCE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 for Satellite Access</w:t>
      </w:r>
      <w:r>
        <w:tab/>
        <w:t>196</w:t>
      </w:r>
    </w:p>
    <w:p w14:paraId="7F68CE7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196</w:t>
      </w:r>
    </w:p>
    <w:p w14:paraId="72C5C8A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196</w:t>
      </w:r>
    </w:p>
    <w:p w14:paraId="28AFA0A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7.1C.2.1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Gradual timing adjustment</w:t>
      </w:r>
      <w:r>
        <w:tab/>
        <w:t>197</w:t>
      </w:r>
    </w:p>
    <w:p w14:paraId="74B24B5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197</w:t>
      </w:r>
    </w:p>
    <w:p w14:paraId="7700C59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197</w:t>
      </w:r>
    </w:p>
    <w:p w14:paraId="73A9C15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197</w:t>
      </w:r>
    </w:p>
    <w:p w14:paraId="526A43E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 for RedCap</w:t>
      </w:r>
      <w:r>
        <w:tab/>
        <w:t>198</w:t>
      </w:r>
    </w:p>
    <w:p w14:paraId="51BCAC8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198</w:t>
      </w:r>
    </w:p>
    <w:p w14:paraId="4E343B5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198</w:t>
      </w:r>
    </w:p>
    <w:p w14:paraId="44D5798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 for satellite access</w:t>
      </w:r>
      <w:r>
        <w:tab/>
        <w:t>198</w:t>
      </w:r>
    </w:p>
    <w:p w14:paraId="4CA52D9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198</w:t>
      </w:r>
    </w:p>
    <w:p w14:paraId="77D25D4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198</w:t>
      </w:r>
    </w:p>
    <w:p w14:paraId="5C5271A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199</w:t>
      </w:r>
    </w:p>
    <w:p w14:paraId="61DFA28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199</w:t>
      </w:r>
    </w:p>
    <w:p w14:paraId="5B6B2D7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199</w:t>
      </w:r>
    </w:p>
    <w:p w14:paraId="39BB59C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adjustment delay</w:t>
      </w:r>
      <w:r>
        <w:tab/>
        <w:t>199</w:t>
      </w:r>
    </w:p>
    <w:p w14:paraId="6370590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adjustment accuracy</w:t>
      </w:r>
      <w:r>
        <w:tab/>
        <w:t>199</w:t>
      </w:r>
    </w:p>
    <w:p w14:paraId="68140F5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for RedCap</w:t>
      </w:r>
      <w:r>
        <w:tab/>
        <w:t>199</w:t>
      </w:r>
    </w:p>
    <w:p w14:paraId="649CBC5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199</w:t>
      </w:r>
    </w:p>
    <w:p w14:paraId="6BF14F1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200</w:t>
      </w:r>
    </w:p>
    <w:p w14:paraId="2374BD4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adjustment delay</w:t>
      </w:r>
      <w:r>
        <w:tab/>
        <w:t>200</w:t>
      </w:r>
    </w:p>
    <w:p w14:paraId="508E8AB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adjustment accuracy</w:t>
      </w:r>
      <w:r>
        <w:tab/>
        <w:t>200</w:t>
      </w:r>
    </w:p>
    <w:p w14:paraId="076D39B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for satellite access</w:t>
      </w:r>
      <w:r>
        <w:tab/>
        <w:t>200</w:t>
      </w:r>
    </w:p>
    <w:p w14:paraId="044D1A0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200</w:t>
      </w:r>
    </w:p>
    <w:p w14:paraId="1CEB1BA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200</w:t>
      </w:r>
    </w:p>
    <w:p w14:paraId="0290FBF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adjustment delay</w:t>
      </w:r>
      <w:r>
        <w:tab/>
        <w:t>200</w:t>
      </w:r>
    </w:p>
    <w:p w14:paraId="0F1DDBF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adjustment accuracy</w:t>
      </w:r>
      <w:r>
        <w:tab/>
        <w:t>200</w:t>
      </w:r>
    </w:p>
    <w:p w14:paraId="078D3C6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phase synchronization accuracy</w:t>
      </w:r>
      <w:r>
        <w:tab/>
        <w:t>201</w:t>
      </w:r>
    </w:p>
    <w:p w14:paraId="5053DEF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</w:t>
      </w:r>
      <w:r>
        <w:tab/>
        <w:t>201</w:t>
      </w:r>
    </w:p>
    <w:p w14:paraId="3C9D7A8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</w:t>
      </w:r>
      <w:r>
        <w:tab/>
        <w:t>201</w:t>
      </w:r>
    </w:p>
    <w:p w14:paraId="0071795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201</w:t>
      </w:r>
    </w:p>
    <w:p w14:paraId="1C4997B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201</w:t>
      </w:r>
    </w:p>
    <w:p w14:paraId="4E4EF4E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201</w:t>
      </w:r>
    </w:p>
    <w:p w14:paraId="4616B6B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201</w:t>
      </w:r>
    </w:p>
    <w:p w14:paraId="706D979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 for intra-band EN-DC</w:t>
      </w:r>
      <w:r>
        <w:tab/>
        <w:t>202</w:t>
      </w:r>
    </w:p>
    <w:p w14:paraId="375DBD1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</w:t>
      </w:r>
      <w:r w:rsidRPr="009C4DD4">
        <w:rPr>
          <w:rFonts w:eastAsia="Malgun Gothic"/>
        </w:rPr>
        <w:t>5</w:t>
      </w:r>
      <w:r>
        <w:rPr>
          <w:lang w:eastAsia="ko-KR"/>
        </w:rPr>
        <w:t>.</w:t>
      </w:r>
      <w:r w:rsidRPr="009C4DD4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202</w:t>
      </w:r>
    </w:p>
    <w:p w14:paraId="222C2CF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203</w:t>
      </w:r>
    </w:p>
    <w:p w14:paraId="13C4F09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203</w:t>
      </w:r>
    </w:p>
    <w:p w14:paraId="054FB9C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lastRenderedPageBreak/>
        <w:t>7.5.</w:t>
      </w:r>
      <w:r w:rsidRPr="009C4DD4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9C4DD4">
        <w:rPr>
          <w:rFonts w:eastAsia="Malgun Gothic"/>
          <w:lang w:eastAsia="ko-KR"/>
        </w:rPr>
        <w:t>DC</w:t>
      </w:r>
      <w:r>
        <w:tab/>
        <w:t>203</w:t>
      </w:r>
    </w:p>
    <w:p w14:paraId="5E972C6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204</w:t>
      </w:r>
    </w:p>
    <w:p w14:paraId="6890850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204</w:t>
      </w:r>
    </w:p>
    <w:p w14:paraId="0B4D1EB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204</w:t>
      </w:r>
    </w:p>
    <w:p w14:paraId="289F0D0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205</w:t>
      </w:r>
    </w:p>
    <w:p w14:paraId="78C4474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 for intra-band EN-DC</w:t>
      </w:r>
      <w:r>
        <w:tab/>
        <w:t>205</w:t>
      </w:r>
    </w:p>
    <w:p w14:paraId="1CF0027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</w:t>
      </w:r>
      <w:r w:rsidRPr="009C4DD4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206</w:t>
      </w:r>
    </w:p>
    <w:p w14:paraId="3E9AFFD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206</w:t>
      </w:r>
    </w:p>
    <w:p w14:paraId="5B56DEC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207</w:t>
      </w:r>
    </w:p>
    <w:p w14:paraId="2EAD978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</w:t>
      </w:r>
      <w:r w:rsidRPr="009C4DD4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9C4DD4">
        <w:rPr>
          <w:rFonts w:eastAsia="Malgun Gothic"/>
          <w:lang w:eastAsia="ko-KR"/>
        </w:rPr>
        <w:t>DC</w:t>
      </w:r>
      <w:r>
        <w:tab/>
        <w:t>207</w:t>
      </w:r>
    </w:p>
    <w:p w14:paraId="549A7C4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i/>
          <w:lang w:val="en-US"/>
        </w:rPr>
        <w:t>deriveSSB-IndexFromCell</w:t>
      </w:r>
      <w:r>
        <w:t xml:space="preserve"> tolerance</w:t>
      </w:r>
      <w:r>
        <w:tab/>
        <w:t>208</w:t>
      </w:r>
    </w:p>
    <w:p w14:paraId="459E2A5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</w:t>
      </w:r>
      <w:r>
        <w:tab/>
        <w:t>208</w:t>
      </w:r>
    </w:p>
    <w:p w14:paraId="5FCA820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208</w:t>
      </w:r>
    </w:p>
    <w:p w14:paraId="76EB122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i/>
          <w:lang w:val="en-US"/>
        </w:rPr>
        <w:t>deriveSSB-IndexFromCell</w:t>
      </w:r>
      <w:r>
        <w:t xml:space="preserve"> tolerance</w:t>
      </w:r>
      <w:r>
        <w:tab/>
        <w:t>208</w:t>
      </w:r>
    </w:p>
    <w:p w14:paraId="3323F9D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</w:t>
      </w:r>
      <w:r>
        <w:tab/>
        <w:t>208</w:t>
      </w:r>
    </w:p>
    <w:p w14:paraId="0634BC99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Signalling characteristics</w:t>
      </w:r>
      <w:r>
        <w:tab/>
        <w:t>209</w:t>
      </w:r>
    </w:p>
    <w:p w14:paraId="3033E6F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209</w:t>
      </w:r>
    </w:p>
    <w:p w14:paraId="5231549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209</w:t>
      </w:r>
    </w:p>
    <w:p w14:paraId="49873F8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210</w:t>
      </w:r>
    </w:p>
    <w:p w14:paraId="649C347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radio link monitoring</w:t>
      </w:r>
      <w:r>
        <w:tab/>
        <w:t>211</w:t>
      </w:r>
    </w:p>
    <w:p w14:paraId="5795BC0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211</w:t>
      </w:r>
    </w:p>
    <w:p w14:paraId="265C447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211</w:t>
      </w:r>
    </w:p>
    <w:p w14:paraId="3CBB923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SSB based RLM</w:t>
      </w:r>
      <w:r>
        <w:tab/>
        <w:t>215</w:t>
      </w:r>
    </w:p>
    <w:p w14:paraId="02E489D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215</w:t>
      </w:r>
    </w:p>
    <w:p w14:paraId="1489CD3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radio link monitoring</w:t>
      </w:r>
      <w:r>
        <w:tab/>
        <w:t>216</w:t>
      </w:r>
    </w:p>
    <w:p w14:paraId="05934A7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216</w:t>
      </w:r>
    </w:p>
    <w:p w14:paraId="7E9DB07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217</w:t>
      </w:r>
    </w:p>
    <w:p w14:paraId="0288C11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CSI-RS based RLM</w:t>
      </w:r>
      <w:r>
        <w:tab/>
        <w:t>220</w:t>
      </w:r>
    </w:p>
    <w:p w14:paraId="536572B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221</w:t>
      </w:r>
    </w:p>
    <w:p w14:paraId="75EFAA8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222</w:t>
      </w:r>
    </w:p>
    <w:p w14:paraId="066D12A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for UE turning off the transmitter</w:t>
      </w:r>
      <w:r>
        <w:tab/>
        <w:t>222</w:t>
      </w:r>
    </w:p>
    <w:p w14:paraId="2171207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222</w:t>
      </w:r>
    </w:p>
    <w:p w14:paraId="0BF7CEA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radio link monitoring</w:t>
      </w:r>
      <w:r>
        <w:tab/>
        <w:t>223</w:t>
      </w:r>
    </w:p>
    <w:p w14:paraId="3CC07AF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223</w:t>
      </w:r>
    </w:p>
    <w:p w14:paraId="3F3A57C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223</w:t>
      </w:r>
    </w:p>
    <w:p w14:paraId="3C47604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on FR2</w:t>
      </w:r>
      <w:r>
        <w:tab/>
        <w:t>223</w:t>
      </w:r>
    </w:p>
    <w:p w14:paraId="1944CFC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224</w:t>
      </w:r>
    </w:p>
    <w:p w14:paraId="7FE4765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with CCA on Target Frequency</w:t>
      </w:r>
      <w:r>
        <w:tab/>
        <w:t>224</w:t>
      </w:r>
    </w:p>
    <w:p w14:paraId="7A9CA80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224</w:t>
      </w:r>
    </w:p>
    <w:p w14:paraId="66E78FE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Radio Link Monitoring</w:t>
      </w:r>
      <w:r>
        <w:tab/>
        <w:t>225</w:t>
      </w:r>
    </w:p>
    <w:p w14:paraId="5C89608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225</w:t>
      </w:r>
    </w:p>
    <w:p w14:paraId="1D48BDF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226</w:t>
      </w:r>
    </w:p>
    <w:p w14:paraId="0AAC529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229</w:t>
      </w:r>
    </w:p>
    <w:p w14:paraId="0FE87A7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for UE turning off the transmitter</w:t>
      </w:r>
      <w:r>
        <w:tab/>
        <w:t>229</w:t>
      </w:r>
    </w:p>
    <w:p w14:paraId="64AEEF6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229</w:t>
      </w:r>
    </w:p>
    <w:p w14:paraId="26227FB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radio link monitoring</w:t>
      </w:r>
      <w:r>
        <w:tab/>
        <w:t>230</w:t>
      </w:r>
    </w:p>
    <w:p w14:paraId="148B0FD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</w:rPr>
        <w:t>8.1A.6.3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</w:rPr>
        <w:t>Scheduling availability of UE performing radio link monitoring on FR2-2</w:t>
      </w:r>
      <w:r>
        <w:tab/>
        <w:t>230</w:t>
      </w:r>
    </w:p>
    <w:p w14:paraId="35EA611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</w:rPr>
        <w:t>8.1A.6.4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</w:rPr>
        <w:t>Scheduling availability of UE performing radio link monitoring on FR1 or FR2-2 in case of FR1-FR2-2 inter-band CA</w:t>
      </w:r>
      <w:r w:rsidRPr="009C4DD4">
        <w:rPr>
          <w:rFonts w:eastAsiaTheme="minorEastAsia"/>
          <w:lang w:eastAsia="zh-CN"/>
        </w:rPr>
        <w:t xml:space="preserve"> and NR-DC</w:t>
      </w:r>
      <w:r>
        <w:tab/>
        <w:t>231</w:t>
      </w:r>
    </w:p>
    <w:p w14:paraId="7B9BE14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for RedCap</w:t>
      </w:r>
      <w:r>
        <w:tab/>
        <w:t>231</w:t>
      </w:r>
    </w:p>
    <w:p w14:paraId="261F7CC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231</w:t>
      </w:r>
    </w:p>
    <w:p w14:paraId="21019EB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radio link monitoring</w:t>
      </w:r>
      <w:r>
        <w:tab/>
        <w:t>232</w:t>
      </w:r>
    </w:p>
    <w:p w14:paraId="563227C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232</w:t>
      </w:r>
    </w:p>
    <w:p w14:paraId="5D2C9C3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233</w:t>
      </w:r>
    </w:p>
    <w:p w14:paraId="1372AAA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SSB based RLM</w:t>
      </w:r>
      <w:r>
        <w:tab/>
        <w:t>235</w:t>
      </w:r>
    </w:p>
    <w:p w14:paraId="310A728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8.1B.3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radio link monitoring</w:t>
      </w:r>
      <w:r>
        <w:tab/>
        <w:t>235</w:t>
      </w:r>
    </w:p>
    <w:p w14:paraId="78D7BFE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235</w:t>
      </w:r>
    </w:p>
    <w:p w14:paraId="07E95F6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236</w:t>
      </w:r>
    </w:p>
    <w:p w14:paraId="1EFEAB1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CSI-RS based RLM</w:t>
      </w:r>
      <w:r>
        <w:tab/>
        <w:t>239</w:t>
      </w:r>
    </w:p>
    <w:p w14:paraId="2AF6910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8.1B.4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239</w:t>
      </w:r>
    </w:p>
    <w:p w14:paraId="5026CD8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8.1B.5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for UE turning off the transmitter</w:t>
      </w:r>
      <w:r>
        <w:tab/>
        <w:t>239</w:t>
      </w:r>
    </w:p>
    <w:p w14:paraId="7BA783E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8.1B.6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240</w:t>
      </w:r>
    </w:p>
    <w:p w14:paraId="647C99F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8.1B.7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radio link monitoring</w:t>
      </w:r>
      <w:r>
        <w:tab/>
        <w:t>240</w:t>
      </w:r>
    </w:p>
    <w:p w14:paraId="1B2BC9F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8.1B.7.1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240</w:t>
      </w:r>
    </w:p>
    <w:p w14:paraId="79EEC5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8.1B.7.2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240</w:t>
      </w:r>
    </w:p>
    <w:p w14:paraId="582B980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8.1B.7.3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on FR2</w:t>
      </w:r>
      <w:r>
        <w:tab/>
        <w:t>241</w:t>
      </w:r>
    </w:p>
    <w:p w14:paraId="1B73D4F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for Satellite Access</w:t>
      </w:r>
      <w:r>
        <w:tab/>
        <w:t>241</w:t>
      </w:r>
    </w:p>
    <w:p w14:paraId="45BD660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241</w:t>
      </w:r>
    </w:p>
    <w:p w14:paraId="0DFF64F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radio link monitoring</w:t>
      </w:r>
      <w:r>
        <w:tab/>
        <w:t>242</w:t>
      </w:r>
    </w:p>
    <w:p w14:paraId="19D15CC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8.1C.2.1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242</w:t>
      </w:r>
    </w:p>
    <w:p w14:paraId="0FE2151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8.1C.2.2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243</w:t>
      </w:r>
    </w:p>
    <w:p w14:paraId="6F4FED6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8.1C.2.3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SSB based RLM</w:t>
      </w:r>
      <w:r>
        <w:tab/>
        <w:t>243</w:t>
      </w:r>
    </w:p>
    <w:p w14:paraId="6854087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radio link monitoring</w:t>
      </w:r>
      <w:r>
        <w:tab/>
        <w:t>244</w:t>
      </w:r>
    </w:p>
    <w:p w14:paraId="7AD4F0E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244</w:t>
      </w:r>
    </w:p>
    <w:p w14:paraId="5629BE0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245</w:t>
      </w:r>
    </w:p>
    <w:p w14:paraId="1A6D028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8.1C.3.3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CSI-RS based RLM</w:t>
      </w:r>
      <w:r>
        <w:tab/>
        <w:t>245</w:t>
      </w:r>
    </w:p>
    <w:p w14:paraId="63065D3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246</w:t>
      </w:r>
    </w:p>
    <w:p w14:paraId="0632E9F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8.1C.5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for UE turning off the transmitter</w:t>
      </w:r>
      <w:r>
        <w:tab/>
        <w:t>246</w:t>
      </w:r>
    </w:p>
    <w:p w14:paraId="6A465A2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8.1C.6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246</w:t>
      </w:r>
    </w:p>
    <w:p w14:paraId="27FE926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8.1C.7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radio link monitoring</w:t>
      </w:r>
      <w:r>
        <w:tab/>
        <w:t>246</w:t>
      </w:r>
    </w:p>
    <w:p w14:paraId="6C43E87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8.1C.7.1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247</w:t>
      </w:r>
    </w:p>
    <w:p w14:paraId="0438FB2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8.1C.7.2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247</w:t>
      </w:r>
    </w:p>
    <w:p w14:paraId="1908321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247</w:t>
      </w:r>
    </w:p>
    <w:p w14:paraId="6A760F7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Interruption</w:t>
      </w:r>
      <w:r>
        <w:tab/>
        <w:t>247</w:t>
      </w:r>
    </w:p>
    <w:p w14:paraId="4E3C3F2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247</w:t>
      </w:r>
    </w:p>
    <w:p w14:paraId="784F2C0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248</w:t>
      </w:r>
    </w:p>
    <w:p w14:paraId="1059149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between active and non-active during DRX</w:t>
      </w:r>
      <w:r>
        <w:tab/>
        <w:t>248</w:t>
      </w:r>
    </w:p>
    <w:p w14:paraId="447784B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from non-DRX to DRX</w:t>
      </w:r>
      <w:r>
        <w:tab/>
        <w:t>248</w:t>
      </w:r>
    </w:p>
    <w:p w14:paraId="382AA86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addition/release</w:t>
      </w:r>
      <w:r>
        <w:tab/>
        <w:t>248</w:t>
      </w:r>
    </w:p>
    <w:p w14:paraId="578C894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249</w:t>
      </w:r>
    </w:p>
    <w:p w14:paraId="457A882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SCC</w:t>
      </w:r>
      <w:r>
        <w:tab/>
        <w:t>250</w:t>
      </w:r>
    </w:p>
    <w:p w14:paraId="08C5746B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8.2.1.2.5.2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251</w:t>
      </w:r>
    </w:p>
    <w:p w14:paraId="1A0FEE36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8.2.1.2.5.3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251</w:t>
      </w:r>
    </w:p>
    <w:p w14:paraId="70325013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8.2.1.2.5.4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251</w:t>
      </w:r>
    </w:p>
    <w:p w14:paraId="5536ED8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252</w:t>
      </w:r>
    </w:p>
    <w:p w14:paraId="37431B0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Interruptions due to Active BWP switching Requirement</w:t>
      </w:r>
      <w:r>
        <w:tab/>
        <w:t>252</w:t>
      </w:r>
    </w:p>
    <w:p w14:paraId="246FA95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 and hibernation</w:t>
      </w:r>
      <w:r>
        <w:tab/>
        <w:t>253</w:t>
      </w:r>
    </w:p>
    <w:p w14:paraId="6AC130D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hibernation</w:t>
      </w:r>
      <w:r>
        <w:tab/>
        <w:t>254</w:t>
      </w:r>
    </w:p>
    <w:p w14:paraId="107CBDE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254</w:t>
      </w:r>
    </w:p>
    <w:p w14:paraId="1C8EB13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8.2.1.2.11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Interruptions due to UE-specific CBW change</w:t>
      </w:r>
      <w:r>
        <w:tab/>
        <w:t>254</w:t>
      </w:r>
    </w:p>
    <w:p w14:paraId="29318AC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254</w:t>
      </w:r>
    </w:p>
    <w:p w14:paraId="6CA6FC6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E-UTRA SRS carrier based switching</w:t>
      </w:r>
      <w:r>
        <w:tab/>
        <w:t>256</w:t>
      </w:r>
    </w:p>
    <w:p w14:paraId="5D2D765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switching between two uplink carriers</w:t>
      </w:r>
      <w:r>
        <w:tab/>
        <w:t>257</w:t>
      </w:r>
    </w:p>
    <w:p w14:paraId="34211A8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SCell dormancy</w:t>
      </w:r>
      <w:r>
        <w:tab/>
        <w:t>257</w:t>
      </w:r>
    </w:p>
    <w:p w14:paraId="7502A43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when identifying CGI of an NR cell with autonomous gaps</w:t>
      </w:r>
      <w:r>
        <w:tab/>
        <w:t>258</w:t>
      </w:r>
    </w:p>
    <w:p w14:paraId="016304F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258</w:t>
      </w:r>
    </w:p>
    <w:p w14:paraId="4EC30F2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antenna port switching</w:t>
      </w:r>
      <w:r>
        <w:tab/>
        <w:t>259</w:t>
      </w:r>
    </w:p>
    <w:p w14:paraId="2C28988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fast SCell activation</w:t>
      </w:r>
      <w:r>
        <w:tab/>
        <w:t>260</w:t>
      </w:r>
    </w:p>
    <w:p w14:paraId="2C6FED5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PUCCH SCell activation/deactivation</w:t>
      </w:r>
      <w:r>
        <w:tab/>
        <w:t>261</w:t>
      </w:r>
    </w:p>
    <w:p w14:paraId="5CF150A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Interruptions with Standalone NR Carrier Aggregation</w:t>
      </w:r>
      <w:r>
        <w:tab/>
        <w:t>261</w:t>
      </w:r>
    </w:p>
    <w:p w14:paraId="30B061B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261</w:t>
      </w:r>
    </w:p>
    <w:p w14:paraId="79A1D97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262</w:t>
      </w:r>
    </w:p>
    <w:p w14:paraId="51215DB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addition/release</w:t>
      </w:r>
      <w:r>
        <w:tab/>
        <w:t>262</w:t>
      </w:r>
    </w:p>
    <w:p w14:paraId="0815E08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8.2.2.2.2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263</w:t>
      </w:r>
    </w:p>
    <w:p w14:paraId="4A53256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deactivated SCC</w:t>
      </w:r>
      <w:r>
        <w:tab/>
        <w:t>264</w:t>
      </w:r>
    </w:p>
    <w:p w14:paraId="72CDFCF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265</w:t>
      </w:r>
    </w:p>
    <w:p w14:paraId="636F4E5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Interruptions due to Active BWP switching Requirement</w:t>
      </w:r>
      <w:r>
        <w:tab/>
        <w:t>265</w:t>
      </w:r>
    </w:p>
    <w:p w14:paraId="401CACE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inter-frequency SFTD measurement</w:t>
      </w:r>
      <w:r>
        <w:tab/>
        <w:t>266</w:t>
      </w:r>
    </w:p>
    <w:p w14:paraId="27210EB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267</w:t>
      </w:r>
    </w:p>
    <w:p w14:paraId="3A3DD68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Interruptions due to UE-specific CBW change</w:t>
      </w:r>
      <w:r>
        <w:tab/>
        <w:t>268</w:t>
      </w:r>
    </w:p>
    <w:p w14:paraId="715AAE6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268</w:t>
      </w:r>
    </w:p>
    <w:p w14:paraId="3EE2D28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UE switching between two uplink carriers</w:t>
      </w:r>
      <w:r>
        <w:tab/>
        <w:t>270</w:t>
      </w:r>
    </w:p>
    <w:p w14:paraId="1EB38F2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8.2.2.2.10A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270</w:t>
      </w:r>
    </w:p>
    <w:p w14:paraId="6987027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8.2.2.2.10B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271</w:t>
      </w:r>
    </w:p>
    <w:p w14:paraId="7B7747E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8.2.2.2.10C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271</w:t>
      </w:r>
    </w:p>
    <w:p w14:paraId="2A0E689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</w:t>
      </w:r>
      <w:r>
        <w:tab/>
        <w:t>271</w:t>
      </w:r>
    </w:p>
    <w:p w14:paraId="05CF7CD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SCell dormancy</w:t>
      </w:r>
      <w:r>
        <w:tab/>
        <w:t>271</w:t>
      </w:r>
    </w:p>
    <w:p w14:paraId="03F513F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Interruptions at transitions between active and non-active during DRX</w:t>
      </w:r>
      <w:r>
        <w:tab/>
        <w:t>272</w:t>
      </w:r>
    </w:p>
    <w:p w14:paraId="6C0C4FC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when identifying CGI of an NR cell with autonomous gaps</w:t>
      </w:r>
      <w:r>
        <w:tab/>
        <w:t>272</w:t>
      </w:r>
    </w:p>
    <w:p w14:paraId="2F5DB66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273</w:t>
      </w:r>
    </w:p>
    <w:p w14:paraId="392C365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antenna port switching</w:t>
      </w:r>
      <w:r>
        <w:tab/>
        <w:t>273</w:t>
      </w:r>
    </w:p>
    <w:p w14:paraId="702E3B3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fast SCell activation</w:t>
      </w:r>
      <w:r>
        <w:tab/>
        <w:t>274</w:t>
      </w:r>
    </w:p>
    <w:p w14:paraId="38A1A37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PUCCH SCell activation/deactivation</w:t>
      </w:r>
      <w:r>
        <w:tab/>
        <w:t>275</w:t>
      </w:r>
    </w:p>
    <w:p w14:paraId="2C09C06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Interruptions</w:t>
      </w:r>
      <w:r>
        <w:tab/>
        <w:t>275</w:t>
      </w:r>
    </w:p>
    <w:p w14:paraId="0D27595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275</w:t>
      </w:r>
    </w:p>
    <w:p w14:paraId="399BD06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276</w:t>
      </w:r>
    </w:p>
    <w:p w14:paraId="2996B8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between active and non-active during DRX</w:t>
      </w:r>
      <w:r>
        <w:tab/>
        <w:t>276</w:t>
      </w:r>
    </w:p>
    <w:p w14:paraId="163CE2A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from non-DRX to DRX</w:t>
      </w:r>
      <w:r>
        <w:tab/>
        <w:t>276</w:t>
      </w:r>
    </w:p>
    <w:p w14:paraId="38CFC10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PSCell/SCell addition/release</w:t>
      </w:r>
      <w:r>
        <w:tab/>
        <w:t>276</w:t>
      </w:r>
    </w:p>
    <w:p w14:paraId="152D621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277</w:t>
      </w:r>
    </w:p>
    <w:p w14:paraId="0918F4C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SCC</w:t>
      </w:r>
      <w:r>
        <w:tab/>
        <w:t>278</w:t>
      </w:r>
    </w:p>
    <w:p w14:paraId="1D74649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280</w:t>
      </w:r>
    </w:p>
    <w:p w14:paraId="1544DCD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280</w:t>
      </w:r>
    </w:p>
    <w:p w14:paraId="0DD7E21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 and hibernation</w:t>
      </w:r>
      <w:r>
        <w:tab/>
        <w:t>280</w:t>
      </w:r>
    </w:p>
    <w:p w14:paraId="2E0A687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hibernation</w:t>
      </w:r>
      <w:r>
        <w:tab/>
        <w:t>281</w:t>
      </w:r>
    </w:p>
    <w:p w14:paraId="6056C00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281</w:t>
      </w:r>
    </w:p>
    <w:p w14:paraId="7B12813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281</w:t>
      </w:r>
    </w:p>
    <w:p w14:paraId="0FF5358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E-UTRA SRS carrier based switching</w:t>
      </w:r>
      <w:r>
        <w:tab/>
        <w:t>282</w:t>
      </w:r>
    </w:p>
    <w:p w14:paraId="4D12C48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SCell dormancy</w:t>
      </w:r>
      <w:r>
        <w:tab/>
        <w:t>283</w:t>
      </w:r>
    </w:p>
    <w:p w14:paraId="640A0BA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when identifying CGI of an NR cell with autonomous gaps</w:t>
      </w:r>
      <w:r>
        <w:tab/>
        <w:t>284</w:t>
      </w:r>
    </w:p>
    <w:p w14:paraId="706E616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284</w:t>
      </w:r>
    </w:p>
    <w:p w14:paraId="559CAFA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fast SCell activation</w:t>
      </w:r>
      <w:r>
        <w:tab/>
        <w:t>286</w:t>
      </w:r>
    </w:p>
    <w:p w14:paraId="770B425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8.2.3.2.18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Interruptions due to UE-specific CBW change</w:t>
      </w:r>
      <w:r>
        <w:tab/>
        <w:t>287</w:t>
      </w:r>
    </w:p>
    <w:p w14:paraId="05FD68B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PUCCH SCell activation/deactivation</w:t>
      </w:r>
      <w:r>
        <w:tab/>
        <w:t>287</w:t>
      </w:r>
    </w:p>
    <w:p w14:paraId="65A7DFD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NR-DC: Interruptions</w:t>
      </w:r>
      <w:r>
        <w:tab/>
        <w:t>287</w:t>
      </w:r>
    </w:p>
    <w:p w14:paraId="744247D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287</w:t>
      </w:r>
    </w:p>
    <w:p w14:paraId="2DCBDB8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288</w:t>
      </w:r>
    </w:p>
    <w:p w14:paraId="00B28A3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PSCell/SCell addition/release</w:t>
      </w:r>
      <w:r>
        <w:tab/>
        <w:t>288</w:t>
      </w:r>
    </w:p>
    <w:p w14:paraId="5C6D193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289</w:t>
      </w:r>
    </w:p>
    <w:p w14:paraId="606D973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SCC</w:t>
      </w:r>
      <w:r>
        <w:tab/>
        <w:t>290</w:t>
      </w:r>
    </w:p>
    <w:p w14:paraId="674F19C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290</w:t>
      </w:r>
    </w:p>
    <w:p w14:paraId="609CF0B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Interruptions due to Active BWP switching Requirement</w:t>
      </w:r>
      <w:r>
        <w:tab/>
        <w:t>291</w:t>
      </w:r>
    </w:p>
    <w:p w14:paraId="7FCB54E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Interruptions at transitions between active and non-active during DRX</w:t>
      </w:r>
      <w:r>
        <w:tab/>
        <w:t>291</w:t>
      </w:r>
    </w:p>
    <w:p w14:paraId="3684F32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291</w:t>
      </w:r>
    </w:p>
    <w:p w14:paraId="2570820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292</w:t>
      </w:r>
    </w:p>
    <w:p w14:paraId="6838E0C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NR SRS carrier based switching</w:t>
      </w:r>
      <w:r>
        <w:tab/>
        <w:t>292</w:t>
      </w:r>
    </w:p>
    <w:p w14:paraId="6913AF1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</w:t>
      </w:r>
      <w:r>
        <w:tab/>
        <w:t>293</w:t>
      </w:r>
    </w:p>
    <w:p w14:paraId="333026A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when identifying CGI of an NR cell with autonomous gaps</w:t>
      </w:r>
      <w:r>
        <w:tab/>
        <w:t>294</w:t>
      </w:r>
    </w:p>
    <w:p w14:paraId="5947715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when identifying CGI of an E-UTRA cell with autonomous gaps</w:t>
      </w:r>
      <w:r>
        <w:tab/>
        <w:t>294</w:t>
      </w:r>
    </w:p>
    <w:p w14:paraId="24D4EC6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Calibri"/>
        </w:rPr>
        <w:t xml:space="preserve"> </w:t>
      </w:r>
      <w:r>
        <w:t>Interruptions due to SCell dormancy</w:t>
      </w:r>
      <w:r>
        <w:tab/>
        <w:t>295</w:t>
      </w:r>
    </w:p>
    <w:p w14:paraId="177F04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val="en-US" w:eastAsia="zh-CN"/>
        </w:rPr>
        <w:t>8.2.4.2.14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val="en-US" w:eastAsia="zh-CN"/>
        </w:rPr>
        <w:t>Interruptions due to UE-specific CBW change</w:t>
      </w:r>
      <w:r>
        <w:tab/>
        <w:t>295</w:t>
      </w:r>
    </w:p>
    <w:p w14:paraId="7ECF8EA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NR SRS antenna port switching</w:t>
      </w:r>
      <w:r>
        <w:tab/>
        <w:t>295</w:t>
      </w:r>
    </w:p>
    <w:p w14:paraId="7BA197B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8.2.4.2.15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Interruptions at fast SCell activation</w:t>
      </w:r>
      <w:r>
        <w:tab/>
        <w:t>297</w:t>
      </w:r>
    </w:p>
    <w:p w14:paraId="0146B7C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SCG activation/deactivation</w:t>
      </w:r>
      <w:r>
        <w:tab/>
        <w:t>297</w:t>
      </w:r>
    </w:p>
    <w:p w14:paraId="110514D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RRM measurements on deactivated SCG</w:t>
      </w:r>
      <w:r>
        <w:tab/>
        <w:t>298</w:t>
      </w:r>
    </w:p>
    <w:p w14:paraId="0AFDB4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  <w:lang w:eastAsia="zh-CN"/>
        </w:rPr>
        <w:t>8.2.4.2.18 Interruptions during RLM</w:t>
      </w:r>
      <w:r w:rsidRPr="009C4DD4">
        <w:rPr>
          <w:rFonts w:cs="Arial"/>
          <w:lang w:val="en-US" w:eastAsia="zh-CN"/>
        </w:rPr>
        <w:t xml:space="preserve">/BFD </w:t>
      </w:r>
      <w:r w:rsidRPr="009C4DD4">
        <w:rPr>
          <w:rFonts w:cs="Arial"/>
          <w:lang w:eastAsia="zh-CN"/>
        </w:rPr>
        <w:t>measurements on deactivated PScell</w:t>
      </w:r>
      <w:r>
        <w:tab/>
        <w:t>298</w:t>
      </w:r>
    </w:p>
    <w:p w14:paraId="42057EC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299</w:t>
      </w:r>
    </w:p>
    <w:p w14:paraId="67DC59F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299</w:t>
      </w:r>
    </w:p>
    <w:p w14:paraId="0B73279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299</w:t>
      </w:r>
    </w:p>
    <w:p w14:paraId="5BC3097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8.2.4.2A.3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299</w:t>
      </w:r>
    </w:p>
    <w:p w14:paraId="6450431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299</w:t>
      </w:r>
    </w:p>
    <w:p w14:paraId="762A05F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299</w:t>
      </w:r>
    </w:p>
    <w:p w14:paraId="4534D62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SCell Activation Delay Requirement for Deactivated SCell</w:t>
      </w:r>
      <w:r>
        <w:tab/>
        <w:t>299</w:t>
      </w:r>
    </w:p>
    <w:p w14:paraId="1708CA8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SCell Deactivation Delay Requirement for Activated SCell</w:t>
      </w:r>
      <w:r>
        <w:tab/>
        <w:t>303</w:t>
      </w:r>
    </w:p>
    <w:p w14:paraId="474E322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303</w:t>
      </w:r>
    </w:p>
    <w:p w14:paraId="1DE7A45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305</w:t>
      </w:r>
    </w:p>
    <w:p w14:paraId="5A99709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SCell Activation Delay Requirement for Deactivated SCell with Multiple Downlink SCells</w:t>
      </w:r>
      <w:r>
        <w:tab/>
        <w:t>307</w:t>
      </w:r>
    </w:p>
    <w:p w14:paraId="4B80D41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SCell Deactivation Delay Requirement for Activated SCell with Multiple Downlink SCells</w:t>
      </w:r>
      <w:r>
        <w:tab/>
        <w:t>311</w:t>
      </w:r>
    </w:p>
    <w:p w14:paraId="2854D5D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311</w:t>
      </w:r>
    </w:p>
    <w:p w14:paraId="599C530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312</w:t>
      </w:r>
    </w:p>
    <w:p w14:paraId="5D29F6A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SCell Activation Delay Requirement for Deactivated PUCCH SCell</w:t>
      </w:r>
      <w:r>
        <w:tab/>
        <w:t>314</w:t>
      </w:r>
    </w:p>
    <w:p w14:paraId="2DE9417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  <w:lang w:val="en-US" w:eastAsia="zh-CN"/>
        </w:rPr>
        <w:t>8</w:t>
      </w:r>
      <w:r w:rsidRPr="009C4DD4">
        <w:rPr>
          <w:rFonts w:eastAsia="SimSun"/>
          <w:lang w:val="en-US" w:eastAsia="ko-KR"/>
        </w:rPr>
        <w:t>.</w:t>
      </w:r>
      <w:r w:rsidRPr="009C4DD4">
        <w:rPr>
          <w:rFonts w:eastAsia="SimSun"/>
          <w:lang w:val="en-US" w:eastAsia="zh-CN"/>
        </w:rPr>
        <w:t>3</w:t>
      </w:r>
      <w:r w:rsidRPr="009C4DD4">
        <w:rPr>
          <w:rFonts w:eastAsia="SimSun"/>
          <w:lang w:val="en-US" w:eastAsia="ko-KR"/>
        </w:rPr>
        <w:t>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316</w:t>
      </w:r>
    </w:p>
    <w:p w14:paraId="688113F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  <w:lang w:eastAsia="en-US"/>
        </w:rPr>
        <w:t>8.3.13.1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  <w:lang w:eastAsia="en-US"/>
        </w:rPr>
        <w:t>Introduction</w:t>
      </w:r>
      <w:r>
        <w:tab/>
        <w:t>316</w:t>
      </w:r>
    </w:p>
    <w:p w14:paraId="3AE7211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SCell Deactivation Delay Requirement for Activated </w:t>
      </w:r>
      <w:r w:rsidRPr="009C4DD4">
        <w:rPr>
          <w:lang w:val="en-US" w:eastAsia="zh-TW"/>
        </w:rPr>
        <w:t xml:space="preserve">PUCCH </w:t>
      </w:r>
      <w:r w:rsidRPr="009C4DD4">
        <w:rPr>
          <w:lang w:val="en-US"/>
        </w:rPr>
        <w:t>SCell</w:t>
      </w:r>
      <w:r>
        <w:tab/>
        <w:t>318</w:t>
      </w:r>
    </w:p>
    <w:p w14:paraId="4FECC0E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SCell Deactivation Delay Requirement for Activated </w:t>
      </w:r>
      <w:r w:rsidRPr="009C4DD4">
        <w:rPr>
          <w:lang w:val="en-US" w:eastAsia="zh-TW"/>
        </w:rPr>
        <w:t xml:space="preserve">PUCCH </w:t>
      </w:r>
      <w:r w:rsidRPr="009C4DD4">
        <w:rPr>
          <w:lang w:val="en-US"/>
        </w:rPr>
        <w:t>SCell with Multiple Downlink SCells</w:t>
      </w:r>
      <w:r>
        <w:tab/>
        <w:t>318</w:t>
      </w:r>
    </w:p>
    <w:p w14:paraId="48B1201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Fast SCell Activation Delay Requirement for Deactivated SCell</w:t>
      </w:r>
      <w:r>
        <w:tab/>
        <w:t>318</w:t>
      </w:r>
    </w:p>
    <w:p w14:paraId="4E28880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 in Carriers with CCA</w:t>
      </w:r>
      <w:r>
        <w:tab/>
        <w:t>321</w:t>
      </w:r>
    </w:p>
    <w:p w14:paraId="03F6D8C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321</w:t>
      </w:r>
    </w:p>
    <w:p w14:paraId="2FE5E25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SCell Activation Delay Requirement for Deactivated SCell</w:t>
      </w:r>
      <w:r>
        <w:tab/>
        <w:t>321</w:t>
      </w:r>
    </w:p>
    <w:p w14:paraId="2128097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SCell Deactivation Delay Requirement for Activated SCell</w:t>
      </w:r>
      <w:r>
        <w:tab/>
        <w:t>326</w:t>
      </w:r>
    </w:p>
    <w:p w14:paraId="1800752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</w:rPr>
        <w:t>UE UL carrier RRC reconfiguration delay</w:t>
      </w:r>
      <w:r>
        <w:tab/>
        <w:t>326</w:t>
      </w:r>
    </w:p>
    <w:p w14:paraId="649BE96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val="en-US" w:eastAsia="zh-CN"/>
        </w:rPr>
        <w:t>Introduction</w:t>
      </w:r>
      <w:r>
        <w:tab/>
        <w:t>326</w:t>
      </w:r>
    </w:p>
    <w:p w14:paraId="4C552A9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val="en-US" w:eastAsia="zh-CN"/>
        </w:rPr>
        <w:t>UE UL carrier configuration delay requirement</w:t>
      </w:r>
      <w:r>
        <w:tab/>
        <w:t>326</w:t>
      </w:r>
    </w:p>
    <w:p w14:paraId="7A50DD5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</w:rPr>
        <w:t>UE UL carrier deconfiguration delay requirement</w:t>
      </w:r>
      <w:r>
        <w:tab/>
        <w:t>327</w:t>
      </w:r>
    </w:p>
    <w:p w14:paraId="0B47582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327</w:t>
      </w:r>
    </w:p>
    <w:p w14:paraId="4B0E719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327</w:t>
      </w:r>
    </w:p>
    <w:p w14:paraId="042987E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328</w:t>
      </w:r>
    </w:p>
    <w:p w14:paraId="484E6F2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beam failure detection</w:t>
      </w:r>
      <w:r>
        <w:tab/>
        <w:t>329</w:t>
      </w:r>
    </w:p>
    <w:p w14:paraId="040BB9D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329</w:t>
      </w:r>
    </w:p>
    <w:p w14:paraId="50E4175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329</w:t>
      </w:r>
    </w:p>
    <w:p w14:paraId="59600F9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beam failure detection</w:t>
      </w:r>
      <w:r>
        <w:tab/>
        <w:t>332</w:t>
      </w:r>
    </w:p>
    <w:p w14:paraId="5543DD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333</w:t>
      </w:r>
    </w:p>
    <w:p w14:paraId="27A538B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beam failure detection</w:t>
      </w:r>
      <w:r>
        <w:tab/>
        <w:t>334</w:t>
      </w:r>
    </w:p>
    <w:p w14:paraId="087DB51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334</w:t>
      </w:r>
    </w:p>
    <w:p w14:paraId="59995A2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334</w:t>
      </w:r>
    </w:p>
    <w:p w14:paraId="6B24240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CSI-RS beam failure detection</w:t>
      </w:r>
      <w:r>
        <w:tab/>
        <w:t>337</w:t>
      </w:r>
    </w:p>
    <w:p w14:paraId="6486A0D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338</w:t>
      </w:r>
    </w:p>
    <w:p w14:paraId="1BD54DD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339</w:t>
      </w:r>
    </w:p>
    <w:p w14:paraId="6117327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candidate beam detection</w:t>
      </w:r>
      <w:r>
        <w:tab/>
        <w:t>339</w:t>
      </w:r>
    </w:p>
    <w:p w14:paraId="51F84D3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339</w:t>
      </w:r>
    </w:p>
    <w:p w14:paraId="3DB6D0C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340</w:t>
      </w:r>
    </w:p>
    <w:p w14:paraId="2973688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candidate beam detection</w:t>
      </w:r>
      <w:r>
        <w:tab/>
        <w:t>342</w:t>
      </w:r>
    </w:p>
    <w:p w14:paraId="4B7E233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candidate beam detection</w:t>
      </w:r>
      <w:r>
        <w:tab/>
        <w:t>343</w:t>
      </w:r>
    </w:p>
    <w:p w14:paraId="411AC25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343</w:t>
      </w:r>
    </w:p>
    <w:p w14:paraId="3A9E3BA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343</w:t>
      </w:r>
    </w:p>
    <w:p w14:paraId="63634A6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based candidate beam detection</w:t>
      </w:r>
      <w:r>
        <w:tab/>
        <w:t>346</w:t>
      </w:r>
    </w:p>
    <w:p w14:paraId="732A88B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</w:t>
      </w:r>
      <w:r>
        <w:tab/>
        <w:t>347</w:t>
      </w:r>
    </w:p>
    <w:p w14:paraId="41CAD36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8.5.</w:t>
      </w:r>
      <w:r w:rsidRPr="009C4DD4">
        <w:rPr>
          <w:rFonts w:eastAsia="?? ??"/>
          <w:lang w:eastAsia="ja-JP"/>
        </w:rPr>
        <w:t>7</w:t>
      </w:r>
      <w:r w:rsidRPr="009C4DD4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?? ??"/>
        </w:rPr>
        <w:t>Scheduling availability of UE performing beam failure detection with a same subcarrier spacing as PDSCH/PDCCH on FR1</w:t>
      </w:r>
      <w:r>
        <w:tab/>
        <w:t>347</w:t>
      </w:r>
    </w:p>
    <w:p w14:paraId="1D1C0B6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347</w:t>
      </w:r>
    </w:p>
    <w:p w14:paraId="57EF309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on FR2</w:t>
      </w:r>
      <w:r>
        <w:tab/>
        <w:t>347</w:t>
      </w:r>
    </w:p>
    <w:p w14:paraId="0E28AC9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348</w:t>
      </w:r>
    </w:p>
    <w:p w14:paraId="4972B1A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candidate beam detection</w:t>
      </w:r>
      <w:r>
        <w:tab/>
        <w:t>348</w:t>
      </w:r>
    </w:p>
    <w:p w14:paraId="5015B9A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348</w:t>
      </w:r>
    </w:p>
    <w:p w14:paraId="6C80ADD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348</w:t>
      </w:r>
    </w:p>
    <w:p w14:paraId="1F99C6F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FR2</w:t>
      </w:r>
      <w:r>
        <w:tab/>
        <w:t>348</w:t>
      </w:r>
    </w:p>
    <w:p w14:paraId="697355B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349</w:t>
      </w:r>
    </w:p>
    <w:p w14:paraId="08AD033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349</w:t>
      </w:r>
    </w:p>
    <w:p w14:paraId="7061EAE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349</w:t>
      </w:r>
    </w:p>
    <w:p w14:paraId="777CFB5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</w:t>
      </w:r>
      <w:r>
        <w:tab/>
        <w:t>349</w:t>
      </w:r>
    </w:p>
    <w:p w14:paraId="10C3935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 for beam failure detection</w:t>
      </w:r>
      <w:r>
        <w:tab/>
        <w:t>350</w:t>
      </w:r>
    </w:p>
    <w:p w14:paraId="39F792B9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Link Recovery Procedures when CCA is used on target frequency</w:t>
      </w:r>
      <w:r>
        <w:tab/>
        <w:t>350</w:t>
      </w:r>
    </w:p>
    <w:p w14:paraId="69C4863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350</w:t>
      </w:r>
    </w:p>
    <w:p w14:paraId="335CEE7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Requirements for SSB based beam failure detection</w:t>
      </w:r>
      <w:r>
        <w:tab/>
        <w:t>351</w:t>
      </w:r>
    </w:p>
    <w:p w14:paraId="0F358EA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351</w:t>
      </w:r>
    </w:p>
    <w:p w14:paraId="14AE1EF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  <w:lang w:val="en-US"/>
        </w:rPr>
        <w:t>8.5A.2.2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Minimum requirement</w:t>
      </w:r>
      <w:r>
        <w:tab/>
        <w:t>351</w:t>
      </w:r>
    </w:p>
    <w:p w14:paraId="76E7C1F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Measurement restriction for SSB based beam failure detection</w:t>
      </w:r>
      <w:r>
        <w:tab/>
        <w:t>353</w:t>
      </w:r>
    </w:p>
    <w:p w14:paraId="340872A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Void</w:t>
      </w:r>
      <w:r>
        <w:tab/>
        <w:t>354</w:t>
      </w:r>
    </w:p>
    <w:p w14:paraId="43232F6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Minimum requirement for L1 indication</w:t>
      </w:r>
      <w:r>
        <w:tab/>
        <w:t>354</w:t>
      </w:r>
    </w:p>
    <w:p w14:paraId="37DD9DB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Requirements for SSB based candidate beam detection</w:t>
      </w:r>
      <w:r>
        <w:tab/>
        <w:t>354</w:t>
      </w:r>
    </w:p>
    <w:p w14:paraId="4BF84A8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354</w:t>
      </w:r>
    </w:p>
    <w:p w14:paraId="0F4FD6B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Minimum requirement</w:t>
      </w:r>
      <w:r>
        <w:tab/>
        <w:t>354</w:t>
      </w:r>
    </w:p>
    <w:p w14:paraId="04EDE54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Measurement restriction for SSB based candidate beam detection</w:t>
      </w:r>
      <w:r>
        <w:tab/>
        <w:t>357</w:t>
      </w:r>
    </w:p>
    <w:p w14:paraId="3580CB3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8.5A.6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Void</w:t>
      </w:r>
      <w:r>
        <w:tab/>
        <w:t>357</w:t>
      </w:r>
    </w:p>
    <w:p w14:paraId="2901370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Scheduling availability of UE during beam failure detection</w:t>
      </w:r>
      <w:r>
        <w:tab/>
        <w:t>357</w:t>
      </w:r>
    </w:p>
    <w:p w14:paraId="2EA8E1E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8.5A.</w:t>
      </w:r>
      <w:r w:rsidRPr="009C4DD4">
        <w:rPr>
          <w:lang w:val="en-US" w:eastAsia="ja-JP"/>
        </w:rPr>
        <w:t>7</w:t>
      </w:r>
      <w:r w:rsidRPr="009C4DD4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Scheduling availability of UE performing beam failure detection with a same subcarrier spacing as PDSCH/PDCCH</w:t>
      </w:r>
      <w:r>
        <w:tab/>
        <w:t>357</w:t>
      </w:r>
    </w:p>
    <w:p w14:paraId="1FEF5D5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8.5A.</w:t>
      </w:r>
      <w:r w:rsidRPr="009C4DD4">
        <w:rPr>
          <w:lang w:val="en-US" w:eastAsia="ja-JP"/>
        </w:rPr>
        <w:t>7</w:t>
      </w:r>
      <w:r w:rsidRPr="009C4DD4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Scheduling availability of UE performing beam failure detection with a different subcarrier spacing than PDSCH/PDCCH</w:t>
      </w:r>
      <w:r>
        <w:tab/>
        <w:t>357</w:t>
      </w:r>
    </w:p>
    <w:p w14:paraId="3CDDC20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</w:rPr>
        <w:t>8.5A.</w:t>
      </w:r>
      <w:r w:rsidRPr="009C4DD4">
        <w:rPr>
          <w:rFonts w:eastAsiaTheme="minorEastAsia"/>
          <w:lang w:eastAsia="ja-JP"/>
        </w:rPr>
        <w:t>7</w:t>
      </w:r>
      <w:r w:rsidRPr="009C4DD4">
        <w:rPr>
          <w:rFonts w:eastAsiaTheme="minorEastAsia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</w:rPr>
        <w:t>Scheduling availability of UE performing beam failure detection on FR2-2</w:t>
      </w:r>
      <w:r>
        <w:tab/>
        <w:t>357</w:t>
      </w:r>
    </w:p>
    <w:p w14:paraId="226A63F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</w:rPr>
        <w:t>8.5A.</w:t>
      </w:r>
      <w:r w:rsidRPr="009C4DD4">
        <w:rPr>
          <w:rFonts w:eastAsiaTheme="minorEastAsia"/>
          <w:lang w:eastAsia="ja-JP"/>
        </w:rPr>
        <w:t>7</w:t>
      </w:r>
      <w:r w:rsidRPr="009C4DD4">
        <w:rPr>
          <w:rFonts w:eastAsiaTheme="minorEastAsia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</w:rPr>
        <w:t>Scheduling availability of UE performing beam failure detection on FR1 or FR2-2 in case of FR1-FR2-2 inter-band CA</w:t>
      </w:r>
      <w:r w:rsidRPr="009C4DD4">
        <w:rPr>
          <w:rFonts w:eastAsiaTheme="minorEastAsia"/>
          <w:lang w:eastAsia="zh-CN"/>
        </w:rPr>
        <w:t xml:space="preserve"> and NR DC</w:t>
      </w:r>
      <w:r>
        <w:tab/>
        <w:t>357</w:t>
      </w:r>
    </w:p>
    <w:p w14:paraId="6688A14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Scheduling availability of UE during candidate beam detection</w:t>
      </w:r>
      <w:r>
        <w:tab/>
        <w:t>357</w:t>
      </w:r>
    </w:p>
    <w:p w14:paraId="22A0691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</w:rPr>
        <w:t>8.5A.8.3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</w:rPr>
        <w:t>Scheduling availability of UE performing L1-RSRP measurement on FR2-2</w:t>
      </w:r>
      <w:r>
        <w:tab/>
        <w:t>358</w:t>
      </w:r>
    </w:p>
    <w:p w14:paraId="7EEBEBE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</w:rPr>
        <w:t>8.5.8.4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</w:rPr>
        <w:t>Scheduling availability of UE performing L1-RSRP measurement on FR1 or FR2-2 in case of FR1-FR2-2 inter-band CA</w:t>
      </w:r>
      <w:r w:rsidRPr="009C4DD4">
        <w:rPr>
          <w:rFonts w:eastAsiaTheme="minorEastAsia"/>
          <w:lang w:eastAsia="zh-CN"/>
        </w:rPr>
        <w:t xml:space="preserve"> and NR-DC</w:t>
      </w:r>
      <w:r>
        <w:tab/>
        <w:t>358</w:t>
      </w:r>
    </w:p>
    <w:p w14:paraId="3BC5A2E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 for Redcap</w:t>
      </w:r>
      <w:r>
        <w:tab/>
        <w:t>358</w:t>
      </w:r>
    </w:p>
    <w:p w14:paraId="28077BB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358</w:t>
      </w:r>
    </w:p>
    <w:p w14:paraId="422208B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beam failure detection for Redcap</w:t>
      </w:r>
      <w:r>
        <w:tab/>
        <w:t>358</w:t>
      </w:r>
    </w:p>
    <w:p w14:paraId="2EB59AF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</w:t>
      </w:r>
      <w:r>
        <w:t>B</w:t>
      </w:r>
      <w:r w:rsidRPr="009C4DD4">
        <w:rPr>
          <w:rFonts w:eastAsia="?? ??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358</w:t>
      </w:r>
    </w:p>
    <w:p w14:paraId="0806D5F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</w:t>
      </w:r>
      <w:r>
        <w:t>5B</w:t>
      </w:r>
      <w:r w:rsidRPr="009C4DD4">
        <w:rPr>
          <w:rFonts w:eastAsia="?? ??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359</w:t>
      </w:r>
    </w:p>
    <w:p w14:paraId="094A3AB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beam failure detection</w:t>
      </w:r>
      <w:r>
        <w:tab/>
        <w:t>360</w:t>
      </w:r>
    </w:p>
    <w:p w14:paraId="7FBB793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8.5B.3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beam failure detection for Redcap</w:t>
      </w:r>
      <w:r>
        <w:tab/>
        <w:t>361</w:t>
      </w:r>
    </w:p>
    <w:p w14:paraId="5625FAB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361</w:t>
      </w:r>
    </w:p>
    <w:p w14:paraId="0A0F055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362</w:t>
      </w:r>
    </w:p>
    <w:p w14:paraId="7D4C6E1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CSI-RS beam failure detection</w:t>
      </w:r>
      <w:r>
        <w:tab/>
        <w:t>364</w:t>
      </w:r>
    </w:p>
    <w:p w14:paraId="7828248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8.5B.4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 for Redcap</w:t>
      </w:r>
      <w:r>
        <w:tab/>
        <w:t>364</w:t>
      </w:r>
    </w:p>
    <w:p w14:paraId="370DFD2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8.5B.5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candidate beam detection for Redcap</w:t>
      </w:r>
      <w:r>
        <w:tab/>
        <w:t>365</w:t>
      </w:r>
    </w:p>
    <w:p w14:paraId="2EB4836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8.5B.5.1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365</w:t>
      </w:r>
    </w:p>
    <w:p w14:paraId="5E20D00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8.5B.5.2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365</w:t>
      </w:r>
    </w:p>
    <w:p w14:paraId="2BDA0B7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8.5B.5.3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candidate beam detection</w:t>
      </w:r>
      <w:r>
        <w:tab/>
        <w:t>367</w:t>
      </w:r>
    </w:p>
    <w:p w14:paraId="66F79DE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8.5B.6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candidate beam detection for Redcap</w:t>
      </w:r>
      <w:r>
        <w:tab/>
        <w:t>367</w:t>
      </w:r>
    </w:p>
    <w:p w14:paraId="4471FC3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8.5B.6.1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367</w:t>
      </w:r>
    </w:p>
    <w:p w14:paraId="63E68F0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8.5B.6.2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367</w:t>
      </w:r>
    </w:p>
    <w:p w14:paraId="1F098B0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8.5B.6.3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based candidate beam detection</w:t>
      </w:r>
      <w:r>
        <w:tab/>
        <w:t>370</w:t>
      </w:r>
    </w:p>
    <w:p w14:paraId="4C269D8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8.5B.7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for Redcap</w:t>
      </w:r>
      <w:r>
        <w:tab/>
        <w:t>370</w:t>
      </w:r>
    </w:p>
    <w:p w14:paraId="0076EB3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8.5B.</w:t>
      </w:r>
      <w:r w:rsidRPr="009C4DD4">
        <w:rPr>
          <w:rFonts w:eastAsia="?? ??"/>
          <w:lang w:eastAsia="ja-JP"/>
        </w:rPr>
        <w:t>7</w:t>
      </w:r>
      <w:r w:rsidRPr="009C4DD4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?? ??"/>
        </w:rPr>
        <w:t>Scheduling availability of UE performing beam failure detection with a same subcarrier spacing as PDSCH/PDCCH on FR1</w:t>
      </w:r>
      <w:r>
        <w:tab/>
        <w:t>370</w:t>
      </w:r>
    </w:p>
    <w:p w14:paraId="6D29566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8.5B.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370</w:t>
      </w:r>
    </w:p>
    <w:p w14:paraId="65E539B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on FR2</w:t>
      </w:r>
      <w:r>
        <w:tab/>
        <w:t>370</w:t>
      </w:r>
    </w:p>
    <w:p w14:paraId="25E4D83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8.5B.8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candidate beam detection for Redcap</w:t>
      </w:r>
      <w:r>
        <w:tab/>
        <w:t>371</w:t>
      </w:r>
    </w:p>
    <w:p w14:paraId="57474D3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8.5B.8.1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371</w:t>
      </w:r>
    </w:p>
    <w:p w14:paraId="6569CFE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8.5B.8.2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371</w:t>
      </w:r>
    </w:p>
    <w:p w14:paraId="275AC9F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8.5B.8.3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FR2</w:t>
      </w:r>
      <w:r>
        <w:tab/>
        <w:t>371</w:t>
      </w:r>
    </w:p>
    <w:p w14:paraId="6102967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8.5B.9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 for beam failure detection for Redcap</w:t>
      </w:r>
      <w:r>
        <w:tab/>
        <w:t>372</w:t>
      </w:r>
    </w:p>
    <w:p w14:paraId="3B52501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8.5C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 for Satellite Access</w:t>
      </w:r>
      <w:r>
        <w:tab/>
        <w:t>372</w:t>
      </w:r>
    </w:p>
    <w:p w14:paraId="5FD7FA9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372</w:t>
      </w:r>
    </w:p>
    <w:p w14:paraId="7BB56A7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beam failure detection</w:t>
      </w:r>
      <w:r>
        <w:tab/>
        <w:t>373</w:t>
      </w:r>
    </w:p>
    <w:p w14:paraId="79C146F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8.5C.2.1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373</w:t>
      </w:r>
    </w:p>
    <w:p w14:paraId="06CD654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8.5C.2.2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373</w:t>
      </w:r>
    </w:p>
    <w:p w14:paraId="10B40B8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8.5C.2.3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beam failure detection</w:t>
      </w:r>
      <w:r>
        <w:tab/>
        <w:t>374</w:t>
      </w:r>
    </w:p>
    <w:p w14:paraId="662AD14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beam failure detection</w:t>
      </w:r>
      <w:r>
        <w:tab/>
        <w:t>374</w:t>
      </w:r>
    </w:p>
    <w:p w14:paraId="13AB29B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374</w:t>
      </w:r>
    </w:p>
    <w:p w14:paraId="286D4A8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375</w:t>
      </w:r>
    </w:p>
    <w:p w14:paraId="03D0AAC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8.5C.3.3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CSI-RS beam failure detection</w:t>
      </w:r>
      <w:r>
        <w:tab/>
        <w:t>375</w:t>
      </w:r>
    </w:p>
    <w:p w14:paraId="7733912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376</w:t>
      </w:r>
    </w:p>
    <w:p w14:paraId="1054FD6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8.5C.5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candidate beam detection</w:t>
      </w:r>
      <w:r>
        <w:tab/>
        <w:t>376</w:t>
      </w:r>
    </w:p>
    <w:p w14:paraId="278A501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8.5C.5.1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376</w:t>
      </w:r>
    </w:p>
    <w:p w14:paraId="002EEC2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8.5C.5.2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376</w:t>
      </w:r>
    </w:p>
    <w:p w14:paraId="23275D2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8.5C.5.3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candidate beam detection</w:t>
      </w:r>
      <w:r>
        <w:tab/>
        <w:t>377</w:t>
      </w:r>
    </w:p>
    <w:p w14:paraId="382E779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8.5C.6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candidate beam detection</w:t>
      </w:r>
      <w:r>
        <w:tab/>
        <w:t>377</w:t>
      </w:r>
    </w:p>
    <w:p w14:paraId="69AEC7D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8.5C.6.1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377</w:t>
      </w:r>
    </w:p>
    <w:p w14:paraId="7134E00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8.5C.6.2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377</w:t>
      </w:r>
    </w:p>
    <w:p w14:paraId="1483B92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8.5C.6.3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based candidate beam detection</w:t>
      </w:r>
      <w:r>
        <w:tab/>
        <w:t>378</w:t>
      </w:r>
    </w:p>
    <w:p w14:paraId="1C63A93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8.5C.7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</w:t>
      </w:r>
      <w:r>
        <w:tab/>
        <w:t>379</w:t>
      </w:r>
    </w:p>
    <w:p w14:paraId="365FBA3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8.5C.</w:t>
      </w:r>
      <w:r w:rsidRPr="009C4DD4">
        <w:rPr>
          <w:rFonts w:eastAsia="?? ??"/>
          <w:lang w:eastAsia="ja-JP"/>
        </w:rPr>
        <w:t>7</w:t>
      </w:r>
      <w:r w:rsidRPr="009C4DD4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?? ??"/>
        </w:rPr>
        <w:t>Scheduling availability of UE performing beam failure detection with a same subcarrier spacing as PDSCH/PDCCH on FR1</w:t>
      </w:r>
      <w:r>
        <w:tab/>
        <w:t>379</w:t>
      </w:r>
    </w:p>
    <w:p w14:paraId="11768C0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379</w:t>
      </w:r>
    </w:p>
    <w:p w14:paraId="0BE75C3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8.5C.8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candidate beam detection</w:t>
      </w:r>
      <w:r>
        <w:tab/>
        <w:t>379</w:t>
      </w:r>
    </w:p>
    <w:p w14:paraId="45C951C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8.5C.8.1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379</w:t>
      </w:r>
    </w:p>
    <w:p w14:paraId="5752B75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8.5C.8.2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379</w:t>
      </w:r>
    </w:p>
    <w:p w14:paraId="1B50C7C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8.5C.9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 for beam failure detection</w:t>
      </w:r>
      <w:r>
        <w:tab/>
        <w:t>379</w:t>
      </w:r>
    </w:p>
    <w:p w14:paraId="050D974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380</w:t>
      </w:r>
    </w:p>
    <w:p w14:paraId="757070A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380</w:t>
      </w:r>
    </w:p>
    <w:p w14:paraId="759EA0E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DCI and timer based BWP switch delay on a single CC</w:t>
      </w:r>
      <w:r>
        <w:tab/>
        <w:t>380</w:t>
      </w:r>
    </w:p>
    <w:p w14:paraId="619020B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DCI based BWP switch delay on multiple CCs</w:t>
      </w:r>
      <w:r>
        <w:tab/>
        <w:t>381</w:t>
      </w:r>
    </w:p>
    <w:p w14:paraId="714452D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Simultaneous DCI based BWP switch delay on multiple CCs</w:t>
      </w:r>
      <w:r>
        <w:tab/>
        <w:t>382</w:t>
      </w:r>
    </w:p>
    <w:p w14:paraId="6529EE3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Non-simultaneous DCI based BWP switch delay on multiple CCs</w:t>
      </w:r>
      <w:r>
        <w:tab/>
        <w:t>383</w:t>
      </w:r>
    </w:p>
    <w:p w14:paraId="14A3DF1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Timer based BWP switch delay on multiple CCs</w:t>
      </w:r>
      <w:r>
        <w:tab/>
        <w:t>383</w:t>
      </w:r>
    </w:p>
    <w:p w14:paraId="6DB2308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Simultaneous timer based BWP switch delay on multiple CCs</w:t>
      </w:r>
      <w:r>
        <w:tab/>
        <w:t>383</w:t>
      </w:r>
    </w:p>
    <w:p w14:paraId="67FD57B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Non-simultaneous timer based BWP switch delay on multiple CCs</w:t>
      </w:r>
      <w:r>
        <w:tab/>
        <w:t>384</w:t>
      </w:r>
    </w:p>
    <w:p w14:paraId="7D1B77E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RRC based BWP switch delay on a single CC</w:t>
      </w:r>
      <w:r>
        <w:tab/>
        <w:t>384</w:t>
      </w:r>
    </w:p>
    <w:p w14:paraId="21D4948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val="en-US" w:eastAsia="zh-CN"/>
        </w:rPr>
        <w:t>RRC based BWP switch delay on multiple CCs</w:t>
      </w:r>
      <w:r>
        <w:tab/>
        <w:t>385</w:t>
      </w:r>
    </w:p>
    <w:p w14:paraId="7352687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val="en-US" w:eastAsia="zh-CN"/>
        </w:rPr>
        <w:t>Simultaneous RRC based BWP switch delay on multiple CCs</w:t>
      </w:r>
      <w:r>
        <w:tab/>
        <w:t>385</w:t>
      </w:r>
    </w:p>
    <w:p w14:paraId="3B7F69C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val="en-US" w:eastAsia="zh-CN"/>
        </w:rPr>
        <w:t>Non-simultaneous RRC based BWP switch delay on multiple CCs</w:t>
      </w:r>
      <w:r>
        <w:tab/>
        <w:t>386</w:t>
      </w:r>
    </w:p>
    <w:p w14:paraId="22093C7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BWP switch delay on Consistent UL CCA recovery</w:t>
      </w:r>
      <w:r>
        <w:tab/>
        <w:t>386</w:t>
      </w:r>
    </w:p>
    <w:p w14:paraId="5761D79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 for RedCap</w:t>
      </w:r>
      <w:r>
        <w:tab/>
        <w:t>386</w:t>
      </w:r>
    </w:p>
    <w:p w14:paraId="5F99337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386</w:t>
      </w:r>
    </w:p>
    <w:p w14:paraId="13594EF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8.6A.2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386</w:t>
      </w:r>
    </w:p>
    <w:p w14:paraId="64379D5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8.6A.3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388</w:t>
      </w:r>
    </w:p>
    <w:p w14:paraId="449D031A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8.6C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 for satellite access</w:t>
      </w:r>
      <w:r>
        <w:tab/>
        <w:t>388</w:t>
      </w:r>
    </w:p>
    <w:p w14:paraId="568CE21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8.6C.1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389</w:t>
      </w:r>
    </w:p>
    <w:p w14:paraId="75CBABC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8.6C.2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DCI and timer based BWP switch delay on a single CC</w:t>
      </w:r>
      <w:r>
        <w:tab/>
        <w:t>389</w:t>
      </w:r>
    </w:p>
    <w:p w14:paraId="21890BE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8.6C.3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RRC based BWP switch delay on a single CC</w:t>
      </w:r>
      <w:r>
        <w:tab/>
        <w:t>390</w:t>
      </w:r>
    </w:p>
    <w:p w14:paraId="219AF32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lastRenderedPageBreak/>
        <w:t>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Void</w:t>
      </w:r>
      <w:r>
        <w:tab/>
        <w:t>391</w:t>
      </w:r>
    </w:p>
    <w:p w14:paraId="506E6B77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391</w:t>
      </w:r>
    </w:p>
    <w:p w14:paraId="371DA7B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391</w:t>
      </w:r>
    </w:p>
    <w:p w14:paraId="07B72DF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391</w:t>
      </w:r>
    </w:p>
    <w:p w14:paraId="196BD99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391</w:t>
      </w:r>
    </w:p>
    <w:p w14:paraId="5988374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392</w:t>
      </w:r>
    </w:p>
    <w:p w14:paraId="59BE419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392</w:t>
      </w:r>
    </w:p>
    <w:p w14:paraId="72E715A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392</w:t>
      </w:r>
    </w:p>
    <w:p w14:paraId="26373CD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392</w:t>
      </w:r>
    </w:p>
    <w:p w14:paraId="302566A9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8.9A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393</w:t>
      </w:r>
    </w:p>
    <w:p w14:paraId="25E02C7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8.9A.1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393</w:t>
      </w:r>
    </w:p>
    <w:p w14:paraId="2416F7F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8.9A.2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393</w:t>
      </w:r>
    </w:p>
    <w:p w14:paraId="2032DE8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8.9A.2.1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 time</w:t>
      </w:r>
      <w:r>
        <w:tab/>
        <w:t>393</w:t>
      </w:r>
    </w:p>
    <w:p w14:paraId="5A8F8BD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eastAsia="zh-CN"/>
        </w:rPr>
        <w:t>8.9B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eastAsia="zh-CN"/>
        </w:rPr>
        <w:t>NR-DC: PSCell Addition and Release Delay in Carriers with CCA</w:t>
      </w:r>
      <w:r>
        <w:tab/>
        <w:t>394</w:t>
      </w:r>
    </w:p>
    <w:p w14:paraId="4FF412F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eastAsia="zh-CN"/>
        </w:rPr>
        <w:t>8.9B.1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eastAsia="zh-CN"/>
        </w:rPr>
        <w:t>Introduction</w:t>
      </w:r>
      <w:r>
        <w:tab/>
        <w:t>394</w:t>
      </w:r>
    </w:p>
    <w:p w14:paraId="61895EF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eastAsia="zh-CN"/>
        </w:rPr>
        <w:t>8.9B.2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eastAsia="zh-CN"/>
        </w:rPr>
        <w:t>PSCell Addition Delay Requirement</w:t>
      </w:r>
      <w:r>
        <w:tab/>
        <w:t>394</w:t>
      </w:r>
    </w:p>
    <w:p w14:paraId="6E0DB2A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eastAsia="ko-KR"/>
        </w:rPr>
        <w:t>8.9B.3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eastAsia="zh-CN"/>
        </w:rPr>
        <w:t>P</w:t>
      </w:r>
      <w:r w:rsidRPr="009C4DD4">
        <w:rPr>
          <w:rFonts w:eastAsiaTheme="minorEastAsia"/>
          <w:lang w:eastAsia="ko-KR"/>
        </w:rPr>
        <w:t>SCell Release Delay Requirement</w:t>
      </w:r>
      <w:r>
        <w:tab/>
        <w:t>395</w:t>
      </w:r>
    </w:p>
    <w:p w14:paraId="1E8C7B7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  <w:lang w:val="en-US"/>
        </w:rPr>
        <w:t>Active TCI state switching delay</w:t>
      </w:r>
      <w:r>
        <w:tab/>
        <w:t>395</w:t>
      </w:r>
    </w:p>
    <w:p w14:paraId="0E69CF1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  <w:lang w:val="en-US"/>
        </w:rPr>
        <w:t>8.10.3A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  <w:lang w:val="en-US"/>
        </w:rPr>
        <w:t>MAC-CE based TCI state switch delay in HST FR2 scenarios</w:t>
      </w:r>
      <w:r>
        <w:tab/>
        <w:t>396</w:t>
      </w:r>
    </w:p>
    <w:p w14:paraId="0C39673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DCI based </w:t>
      </w:r>
      <w:r w:rsidRPr="009C4DD4">
        <w:rPr>
          <w:rFonts w:eastAsia="Malgun Gothic"/>
          <w:lang w:val="en-US"/>
        </w:rPr>
        <w:t>TCI</w:t>
      </w:r>
      <w:r w:rsidRPr="009C4DD4">
        <w:rPr>
          <w:lang w:val="en-US"/>
        </w:rPr>
        <w:t xml:space="preserve"> state switch delay</w:t>
      </w:r>
      <w:r>
        <w:tab/>
        <w:t>397</w:t>
      </w:r>
    </w:p>
    <w:p w14:paraId="1138762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RRC based TCI state switch delay</w:t>
      </w:r>
      <w:r>
        <w:tab/>
        <w:t>397</w:t>
      </w:r>
    </w:p>
    <w:p w14:paraId="3E1893B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Active TCI state list update delay</w:t>
      </w:r>
      <w:r>
        <w:tab/>
        <w:t>398</w:t>
      </w:r>
    </w:p>
    <w:p w14:paraId="4FE801D7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Active TCI state switching delay with CCA</w:t>
      </w:r>
      <w:r>
        <w:tab/>
        <w:t>398</w:t>
      </w:r>
    </w:p>
    <w:p w14:paraId="129B629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</w:t>
      </w:r>
      <w:r w:rsidRPr="009C4DD4">
        <w:rPr>
          <w:rFonts w:eastAsia="Malgun Gothic"/>
          <w:lang w:val="en-US"/>
        </w:rPr>
        <w:t>10A</w:t>
      </w:r>
      <w:r w:rsidRPr="009C4DD4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398</w:t>
      </w:r>
    </w:p>
    <w:p w14:paraId="6E21C0E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Known conditions for TCI state</w:t>
      </w:r>
      <w:r>
        <w:tab/>
        <w:t>398</w:t>
      </w:r>
    </w:p>
    <w:p w14:paraId="1FF312E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MAC-CE based TCI state switch delay</w:t>
      </w:r>
      <w:r>
        <w:tab/>
        <w:t>398</w:t>
      </w:r>
    </w:p>
    <w:p w14:paraId="4B29C4D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DCI based </w:t>
      </w:r>
      <w:r w:rsidRPr="009C4DD4">
        <w:rPr>
          <w:rFonts w:eastAsia="Malgun Gothic"/>
          <w:lang w:val="en-US"/>
        </w:rPr>
        <w:t>TCI</w:t>
      </w:r>
      <w:r w:rsidRPr="009C4DD4">
        <w:rPr>
          <w:lang w:val="en-US"/>
        </w:rPr>
        <w:t xml:space="preserve"> state switch delay</w:t>
      </w:r>
      <w:r>
        <w:tab/>
        <w:t>399</w:t>
      </w:r>
    </w:p>
    <w:p w14:paraId="1C72706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RRC based TCI state switch delay</w:t>
      </w:r>
      <w:r>
        <w:tab/>
        <w:t>400</w:t>
      </w:r>
    </w:p>
    <w:p w14:paraId="6D4E437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8.10</w:t>
      </w:r>
      <w:r w:rsidRPr="009C4DD4">
        <w:rPr>
          <w:lang w:val="en-US" w:eastAsia="zh-CN"/>
        </w:rPr>
        <w:t>A</w:t>
      </w:r>
      <w:r w:rsidRPr="009C4DD4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Active TCI state list update delay</w:t>
      </w:r>
      <w:r>
        <w:tab/>
        <w:t>400</w:t>
      </w:r>
    </w:p>
    <w:p w14:paraId="6E7FA46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8.10B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switching delay for RedCap</w:t>
      </w:r>
      <w:r>
        <w:tab/>
        <w:t>401</w:t>
      </w:r>
    </w:p>
    <w:p w14:paraId="31D280F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8.10B.1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401</w:t>
      </w:r>
    </w:p>
    <w:p w14:paraId="73A99E0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8.10B.2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Known conditions for TCI state</w:t>
      </w:r>
      <w:r>
        <w:tab/>
        <w:t>401</w:t>
      </w:r>
    </w:p>
    <w:p w14:paraId="4D21464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8.10B.3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TCI state switch delay</w:t>
      </w:r>
      <w:r>
        <w:tab/>
        <w:t>401</w:t>
      </w:r>
    </w:p>
    <w:p w14:paraId="10918E2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</w:rPr>
        <w:t>8.10B.4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DCI based </w:t>
      </w:r>
      <w:r w:rsidRPr="009C4DD4">
        <w:rPr>
          <w:rFonts w:eastAsia="Malgun Gothic"/>
        </w:rPr>
        <w:t>TCI</w:t>
      </w:r>
      <w:r>
        <w:t xml:space="preserve"> state switch delay</w:t>
      </w:r>
      <w:r>
        <w:tab/>
        <w:t>402</w:t>
      </w:r>
    </w:p>
    <w:p w14:paraId="3B0618E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8.10B.5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TCI state switch delay</w:t>
      </w:r>
      <w:r>
        <w:tab/>
        <w:t>402</w:t>
      </w:r>
    </w:p>
    <w:p w14:paraId="73F6F18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8.10B.6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list update delay</w:t>
      </w:r>
      <w:r>
        <w:tab/>
        <w:t>403</w:t>
      </w:r>
    </w:p>
    <w:p w14:paraId="639C68B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PSCell Change</w:t>
      </w:r>
      <w:r>
        <w:tab/>
        <w:t>403</w:t>
      </w:r>
    </w:p>
    <w:p w14:paraId="0269EF7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val="en-US" w:eastAsia="ko-KR"/>
        </w:rPr>
        <w:t xml:space="preserve">PSCell Change </w:t>
      </w:r>
      <w:r w:rsidRPr="009C4DD4">
        <w:rPr>
          <w:rFonts w:eastAsiaTheme="minorEastAsia"/>
          <w:lang w:eastAsia="zh-CN"/>
        </w:rPr>
        <w:t>in Carriers with CCA</w:t>
      </w:r>
      <w:r>
        <w:tab/>
        <w:t>403</w:t>
      </w:r>
    </w:p>
    <w:p w14:paraId="3513E6B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Conditional PSCell Change</w:t>
      </w:r>
      <w:r>
        <w:tab/>
        <w:t>404</w:t>
      </w:r>
    </w:p>
    <w:p w14:paraId="5787EA4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Introduction</w:t>
      </w:r>
      <w:r>
        <w:tab/>
        <w:t>404</w:t>
      </w:r>
    </w:p>
    <w:p w14:paraId="143496A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Conditoinal PSCell Change delay</w:t>
      </w:r>
      <w:r>
        <w:tab/>
        <w:t>404</w:t>
      </w:r>
    </w:p>
    <w:p w14:paraId="4084D9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Measurement time</w:t>
      </w:r>
      <w:r>
        <w:tab/>
        <w:t>405</w:t>
      </w:r>
    </w:p>
    <w:p w14:paraId="43A8BDE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val="en-US" w:eastAsia="ko-KR"/>
        </w:rPr>
        <w:t xml:space="preserve">Conditional PSCell Change </w:t>
      </w:r>
      <w:r w:rsidRPr="009C4DD4">
        <w:rPr>
          <w:rFonts w:eastAsiaTheme="minorEastAsia"/>
          <w:lang w:eastAsia="zh-CN"/>
        </w:rPr>
        <w:t>in Carriers with CCA</w:t>
      </w:r>
      <w:r>
        <w:tab/>
        <w:t>405</w:t>
      </w:r>
    </w:p>
    <w:p w14:paraId="3B89FCD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val="en-US" w:eastAsia="ko-KR"/>
        </w:rPr>
        <w:t>Introduction</w:t>
      </w:r>
      <w:r>
        <w:tab/>
        <w:t>405</w:t>
      </w:r>
    </w:p>
    <w:p w14:paraId="37B6A21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val="en-US" w:eastAsia="ko-KR"/>
        </w:rPr>
        <w:t>Conditi</w:t>
      </w:r>
      <w:r w:rsidRPr="009C4DD4">
        <w:rPr>
          <w:rFonts w:eastAsiaTheme="minorEastAsia"/>
          <w:lang w:val="en-US" w:eastAsia="zh-CN"/>
        </w:rPr>
        <w:t>o</w:t>
      </w:r>
      <w:r w:rsidRPr="009C4DD4">
        <w:rPr>
          <w:rFonts w:eastAsiaTheme="minorEastAsia"/>
          <w:lang w:val="en-US" w:eastAsia="ko-KR"/>
        </w:rPr>
        <w:t>nal PSCell Change delay</w:t>
      </w:r>
      <w:r>
        <w:tab/>
        <w:t>405</w:t>
      </w:r>
    </w:p>
    <w:p w14:paraId="74755D9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val="en-US" w:eastAsia="zh-CN"/>
        </w:rPr>
        <w:t>8.11D.2.1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val="en-US" w:eastAsia="zh-CN"/>
        </w:rPr>
        <w:t>Measurement time</w:t>
      </w:r>
      <w:r>
        <w:tab/>
        <w:t>406</w:t>
      </w:r>
    </w:p>
    <w:p w14:paraId="55935E4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Uplink spatial relation switch delay</w:t>
      </w:r>
      <w:r>
        <w:tab/>
        <w:t>406</w:t>
      </w:r>
    </w:p>
    <w:p w14:paraId="1194216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406</w:t>
      </w:r>
    </w:p>
    <w:p w14:paraId="7AD2704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Known conditions for spatial relation when associated with DL-RS</w:t>
      </w:r>
      <w:r>
        <w:tab/>
        <w:t>406</w:t>
      </w:r>
    </w:p>
    <w:p w14:paraId="762ABB1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MAC-CE based spatial relation switch delay</w:t>
      </w:r>
      <w:r>
        <w:tab/>
        <w:t>407</w:t>
      </w:r>
    </w:p>
    <w:p w14:paraId="60587D6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DCI based spatial relation switch delay</w:t>
      </w:r>
      <w:r>
        <w:tab/>
        <w:t>408</w:t>
      </w:r>
    </w:p>
    <w:p w14:paraId="3DD0CC9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RRC based spatial relation switch delay</w:t>
      </w:r>
      <w:r>
        <w:tab/>
        <w:t>408</w:t>
      </w:r>
    </w:p>
    <w:p w14:paraId="0E45785A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Uplink spatial relation switch delay for RedCap</w:t>
      </w:r>
      <w:r>
        <w:tab/>
        <w:t>408</w:t>
      </w:r>
    </w:p>
    <w:p w14:paraId="1A26D0B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408</w:t>
      </w:r>
    </w:p>
    <w:p w14:paraId="5E21C2E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Known conditions for spatial relation when associated with DL-RS</w:t>
      </w:r>
      <w:r>
        <w:tab/>
        <w:t>408</w:t>
      </w:r>
    </w:p>
    <w:p w14:paraId="503F5AF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MAC-CE based spatial relation switch delay</w:t>
      </w:r>
      <w:r>
        <w:tab/>
        <w:t>409</w:t>
      </w:r>
    </w:p>
    <w:p w14:paraId="29913B9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  <w:lang w:val="en-US"/>
        </w:rPr>
        <w:t>8.12A.4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DCI based spatial relation switch delay</w:t>
      </w:r>
      <w:r>
        <w:tab/>
        <w:t>410</w:t>
      </w:r>
    </w:p>
    <w:p w14:paraId="43A756A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8.12A.5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RRC based spatial relation switch delay</w:t>
      </w:r>
      <w:r>
        <w:tab/>
        <w:t>410</w:t>
      </w:r>
    </w:p>
    <w:p w14:paraId="05B5611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Uplink spatial relation switch delay for satellite access</w:t>
      </w:r>
      <w:r>
        <w:tab/>
        <w:t>410</w:t>
      </w:r>
    </w:p>
    <w:p w14:paraId="1A59E62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411</w:t>
      </w:r>
    </w:p>
    <w:p w14:paraId="05DF2E4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Known conditions for spatial relation when associated with DL-RS</w:t>
      </w:r>
      <w:r>
        <w:tab/>
        <w:t>411</w:t>
      </w:r>
    </w:p>
    <w:p w14:paraId="5DFE1D0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8.12C.3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MAC-CE based spatial relation switch delay</w:t>
      </w:r>
      <w:r>
        <w:tab/>
        <w:t>411</w:t>
      </w:r>
    </w:p>
    <w:p w14:paraId="78AD405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  <w:lang w:val="en-US"/>
        </w:rPr>
        <w:lastRenderedPageBreak/>
        <w:t>8.12C.4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DCI based spatial relation switch delay</w:t>
      </w:r>
      <w:r>
        <w:tab/>
        <w:t>411</w:t>
      </w:r>
    </w:p>
    <w:p w14:paraId="298ACB9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8.12C.5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RRC based spatial relation switch delay</w:t>
      </w:r>
      <w:r>
        <w:tab/>
        <w:t>412</w:t>
      </w:r>
    </w:p>
    <w:p w14:paraId="4CB0FBF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412</w:t>
      </w:r>
    </w:p>
    <w:p w14:paraId="3CBE9DE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412</w:t>
      </w:r>
    </w:p>
    <w:p w14:paraId="77BC6DB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412</w:t>
      </w:r>
    </w:p>
    <w:p w14:paraId="12CA450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UE-specific CBW change for RedCap</w:t>
      </w:r>
      <w:r>
        <w:tab/>
        <w:t>413</w:t>
      </w:r>
    </w:p>
    <w:p w14:paraId="74C5CEF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413</w:t>
      </w:r>
    </w:p>
    <w:p w14:paraId="63A1BBE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413</w:t>
      </w:r>
    </w:p>
    <w:p w14:paraId="4EB1CB8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413</w:t>
      </w:r>
    </w:p>
    <w:p w14:paraId="15D8FE1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413</w:t>
      </w:r>
    </w:p>
    <w:p w14:paraId="409967B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413</w:t>
      </w:r>
    </w:p>
    <w:p w14:paraId="582DA94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Pathloss reference signal switching delay</w:t>
      </w:r>
      <w:r>
        <w:tab/>
        <w:t>414</w:t>
      </w:r>
    </w:p>
    <w:p w14:paraId="6AC31C8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414</w:t>
      </w:r>
    </w:p>
    <w:p w14:paraId="5A2A087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Known conditions for pathloss reference signal</w:t>
      </w:r>
      <w:r>
        <w:tab/>
        <w:t>414</w:t>
      </w:r>
    </w:p>
    <w:p w14:paraId="1993712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MAC-CE based pathloss reference signal switch delay</w:t>
      </w:r>
      <w:r>
        <w:tab/>
        <w:t>414</w:t>
      </w:r>
    </w:p>
    <w:p w14:paraId="4868E0A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8.14C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415</w:t>
      </w:r>
    </w:p>
    <w:p w14:paraId="7A7F275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8.14C.1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415</w:t>
      </w:r>
    </w:p>
    <w:p w14:paraId="7B14B85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8.14C.2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Known conditions for pathloss reference signal</w:t>
      </w:r>
      <w:r>
        <w:tab/>
        <w:t>415</w:t>
      </w:r>
    </w:p>
    <w:p w14:paraId="64F131D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8.14C.3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MAC-CE based pathloss reference signal switch delay</w:t>
      </w:r>
      <w:r>
        <w:tab/>
        <w:t>415</w:t>
      </w:r>
    </w:p>
    <w:p w14:paraId="141189D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</w:t>
      </w:r>
      <w:r>
        <w:t>.</w:t>
      </w:r>
      <w:r w:rsidRPr="009C4DD4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downlink TCI state switching delay for unified TCI</w:t>
      </w:r>
      <w:r>
        <w:tab/>
        <w:t>416</w:t>
      </w:r>
    </w:p>
    <w:p w14:paraId="7FE14E7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</w:t>
      </w:r>
      <w:r w:rsidRPr="009C4DD4">
        <w:rPr>
          <w:lang w:val="en-US" w:eastAsia="ko-KR"/>
        </w:rPr>
        <w:t>.</w:t>
      </w:r>
      <w:r w:rsidRPr="009C4DD4">
        <w:rPr>
          <w:lang w:val="en-US" w:eastAsia="zh-CN"/>
        </w:rPr>
        <w:t>15</w:t>
      </w:r>
      <w:r w:rsidRPr="009C4DD4">
        <w:rPr>
          <w:lang w:val="en-US" w:eastAsia="ko-KR"/>
        </w:rPr>
        <w:t>.</w:t>
      </w:r>
      <w:r w:rsidRPr="009C4DD4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416</w:t>
      </w:r>
    </w:p>
    <w:p w14:paraId="018D5F1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 based downlink TCI state switch delay</w:t>
      </w:r>
      <w:r>
        <w:tab/>
        <w:t>418</w:t>
      </w:r>
    </w:p>
    <w:p w14:paraId="2785C01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Active Downlink TCI state list update delay</w:t>
      </w:r>
      <w:r>
        <w:tab/>
        <w:t>418</w:t>
      </w:r>
    </w:p>
    <w:p w14:paraId="5125DCF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</w:t>
      </w:r>
      <w:r>
        <w:t>.</w:t>
      </w:r>
      <w:r w:rsidRPr="009C4DD4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Active </w:t>
      </w:r>
      <w:r w:rsidRPr="009C4DD4">
        <w:rPr>
          <w:lang w:val="en-US" w:eastAsia="zh-CN"/>
        </w:rPr>
        <w:t>up</w:t>
      </w:r>
      <w:r>
        <w:t>link TCI state switching delay for unified TCI</w:t>
      </w:r>
      <w:r>
        <w:tab/>
        <w:t>419</w:t>
      </w:r>
    </w:p>
    <w:p w14:paraId="349AA2B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</w:t>
      </w:r>
      <w:r w:rsidRPr="009C4DD4">
        <w:rPr>
          <w:lang w:val="en-US" w:eastAsia="ko-KR"/>
        </w:rPr>
        <w:t>.</w:t>
      </w:r>
      <w:r w:rsidRPr="009C4DD4">
        <w:rPr>
          <w:lang w:val="en-US" w:eastAsia="zh-CN"/>
        </w:rPr>
        <w:t>16</w:t>
      </w:r>
      <w:r w:rsidRPr="009C4DD4">
        <w:rPr>
          <w:lang w:val="en-US" w:eastAsia="ko-KR"/>
        </w:rPr>
        <w:t>.</w:t>
      </w:r>
      <w:r w:rsidRPr="009C4DD4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419</w:t>
      </w:r>
    </w:p>
    <w:p w14:paraId="2B614AC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 based uplink TCI state switch delay</w:t>
      </w:r>
      <w:r>
        <w:tab/>
        <w:t>421</w:t>
      </w:r>
    </w:p>
    <w:p w14:paraId="4E7F922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Active Uplink TCI state list update delay</w:t>
      </w:r>
      <w:r>
        <w:tab/>
        <w:t>421</w:t>
      </w:r>
    </w:p>
    <w:p w14:paraId="0F15FF4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SCG Activation and Deactivation Delay</w:t>
      </w:r>
      <w:r>
        <w:tab/>
        <w:t>422</w:t>
      </w:r>
    </w:p>
    <w:p w14:paraId="59EE902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422</w:t>
      </w:r>
    </w:p>
    <w:p w14:paraId="301DB1D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8.17.2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SCG Activation Delay Requirement</w:t>
      </w:r>
      <w:r>
        <w:tab/>
        <w:t>422</w:t>
      </w:r>
    </w:p>
    <w:p w14:paraId="7E3D48D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8.17.</w:t>
      </w:r>
      <w:r w:rsidRPr="009C4DD4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SCG Deactivation Delay Requirement</w:t>
      </w:r>
      <w:r>
        <w:tab/>
        <w:t>423</w:t>
      </w:r>
    </w:p>
    <w:p w14:paraId="102167D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TRP specific Link Recovery Procedures</w:t>
      </w:r>
      <w:r>
        <w:tab/>
        <w:t>423</w:t>
      </w:r>
    </w:p>
    <w:p w14:paraId="6C99218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423</w:t>
      </w:r>
    </w:p>
    <w:p w14:paraId="49A83F5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TRP specific SSB based beam failure detection</w:t>
      </w:r>
      <w:r>
        <w:tab/>
        <w:t>424</w:t>
      </w:r>
    </w:p>
    <w:p w14:paraId="5693AE6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424</w:t>
      </w:r>
    </w:p>
    <w:p w14:paraId="7A9744B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425</w:t>
      </w:r>
    </w:p>
    <w:p w14:paraId="183323E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beam failure detection</w:t>
      </w:r>
      <w:r>
        <w:tab/>
        <w:t>426</w:t>
      </w:r>
    </w:p>
    <w:p w14:paraId="7CF41FA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beam failure detection</w:t>
      </w:r>
      <w:r>
        <w:tab/>
        <w:t>427</w:t>
      </w:r>
    </w:p>
    <w:p w14:paraId="3C6FAE0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427</w:t>
      </w:r>
    </w:p>
    <w:p w14:paraId="2374F4C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427</w:t>
      </w:r>
    </w:p>
    <w:p w14:paraId="58DF37C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CSI-RS beam failure detection</w:t>
      </w:r>
      <w:r>
        <w:tab/>
        <w:t>429</w:t>
      </w:r>
    </w:p>
    <w:p w14:paraId="066BC40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Minimum requirement for L1 indication</w:t>
      </w:r>
      <w:r>
        <w:tab/>
        <w:t>430</w:t>
      </w:r>
    </w:p>
    <w:p w14:paraId="6F4D231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Requirements for SSB based candidate beam detection</w:t>
      </w:r>
      <w:r>
        <w:tab/>
        <w:t>430</w:t>
      </w:r>
    </w:p>
    <w:p w14:paraId="7D488A5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Introduction</w:t>
      </w:r>
      <w:r>
        <w:tab/>
        <w:t>430</w:t>
      </w:r>
    </w:p>
    <w:p w14:paraId="62F0FD9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Minimum requirement</w:t>
      </w:r>
      <w:r>
        <w:tab/>
        <w:t>430</w:t>
      </w:r>
    </w:p>
    <w:p w14:paraId="523E0BD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Measurement restriction for SSB based candidate beam detection</w:t>
      </w:r>
      <w:r>
        <w:tab/>
        <w:t>432</w:t>
      </w:r>
    </w:p>
    <w:p w14:paraId="3158D32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Requirements for CSI-RS based candidate beam detection</w:t>
      </w:r>
      <w:r>
        <w:tab/>
        <w:t>433</w:t>
      </w:r>
    </w:p>
    <w:p w14:paraId="37A8704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Introduction</w:t>
      </w:r>
      <w:r>
        <w:tab/>
        <w:t>433</w:t>
      </w:r>
    </w:p>
    <w:p w14:paraId="53E8451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Minimum requirement</w:t>
      </w:r>
      <w:r>
        <w:tab/>
        <w:t>433</w:t>
      </w:r>
    </w:p>
    <w:p w14:paraId="10AF290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Measurement restriction for CSI-RS based candidate beam detection</w:t>
      </w:r>
      <w:r>
        <w:tab/>
        <w:t>435</w:t>
      </w:r>
    </w:p>
    <w:p w14:paraId="2AC672D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 xml:space="preserve">Requirements for TRP specific </w:t>
      </w:r>
      <w:r w:rsidRPr="009C4DD4">
        <w:rPr>
          <w:rFonts w:eastAsia="SimSun"/>
          <w:lang w:eastAsia="zh-TW"/>
        </w:rPr>
        <w:t>B</w:t>
      </w:r>
      <w:r w:rsidRPr="009C4DD4">
        <w:rPr>
          <w:rFonts w:eastAsia="SimSun"/>
        </w:rPr>
        <w:t xml:space="preserve">eam </w:t>
      </w:r>
      <w:r w:rsidRPr="009C4DD4">
        <w:rPr>
          <w:rFonts w:eastAsia="SimSun"/>
          <w:lang w:eastAsia="zh-TW"/>
        </w:rPr>
        <w:t>F</w:t>
      </w:r>
      <w:r w:rsidRPr="009C4DD4">
        <w:rPr>
          <w:rFonts w:eastAsia="SimSun"/>
        </w:rPr>
        <w:t xml:space="preserve">ailure </w:t>
      </w:r>
      <w:r w:rsidRPr="009C4DD4">
        <w:rPr>
          <w:rFonts w:eastAsia="SimSun"/>
          <w:lang w:eastAsia="zh-TW"/>
        </w:rPr>
        <w:t>R</w:t>
      </w:r>
      <w:r w:rsidRPr="009C4DD4">
        <w:rPr>
          <w:rFonts w:eastAsia="SimSun"/>
        </w:rPr>
        <w:t>ecovery</w:t>
      </w:r>
      <w:r>
        <w:tab/>
        <w:t>436</w:t>
      </w:r>
    </w:p>
    <w:p w14:paraId="1A30BF3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8.18.7.1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Introduction</w:t>
      </w:r>
      <w:r>
        <w:tab/>
        <w:t>436</w:t>
      </w:r>
    </w:p>
    <w:p w14:paraId="5B25107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8.18.7.2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Requirement</w:t>
      </w:r>
      <w:r>
        <w:tab/>
        <w:t>436</w:t>
      </w:r>
    </w:p>
    <w:p w14:paraId="37F4F9B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Scheduling availability of UE during TRP specific beam failure detection</w:t>
      </w:r>
      <w:r>
        <w:tab/>
        <w:t>436</w:t>
      </w:r>
    </w:p>
    <w:p w14:paraId="4C1C0D6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8.18.</w:t>
      </w:r>
      <w:r w:rsidRPr="009C4DD4">
        <w:rPr>
          <w:rFonts w:eastAsia="?? ??"/>
          <w:lang w:eastAsia="ja-JP"/>
        </w:rPr>
        <w:t>8</w:t>
      </w:r>
      <w:r w:rsidRPr="009C4DD4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?? ??"/>
        </w:rPr>
        <w:t>Scheduling availability of UE performing</w:t>
      </w:r>
      <w:r>
        <w:t xml:space="preserve"> </w:t>
      </w:r>
      <w:r w:rsidRPr="009C4DD4">
        <w:rPr>
          <w:rFonts w:eastAsia="?? ??"/>
        </w:rPr>
        <w:t>TRP specific beam failure detection with a same subcarrier spacing as PDSCH/PDCCH on FR1</w:t>
      </w:r>
      <w:r>
        <w:tab/>
        <w:t>436</w:t>
      </w:r>
    </w:p>
    <w:p w14:paraId="6B3B56A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</w:t>
      </w:r>
      <w:r w:rsidRPr="009C4DD4">
        <w:rPr>
          <w:rFonts w:eastAsia="SimSun"/>
          <w:lang w:eastAsia="ja-JP"/>
        </w:rPr>
        <w:t>8</w:t>
      </w:r>
      <w:r w:rsidRPr="009C4DD4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437</w:t>
      </w:r>
    </w:p>
    <w:p w14:paraId="5E771E0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</w:t>
      </w:r>
      <w:r w:rsidRPr="009C4DD4">
        <w:rPr>
          <w:rFonts w:eastAsia="SimSun"/>
          <w:lang w:eastAsia="ja-JP"/>
        </w:rPr>
        <w:t>8</w:t>
      </w:r>
      <w:r w:rsidRPr="009C4DD4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Scheduling availability of UE performing TRP specific beam failure detection on FR2</w:t>
      </w:r>
      <w:r>
        <w:tab/>
        <w:t>437</w:t>
      </w:r>
    </w:p>
    <w:p w14:paraId="1AC7CD9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</w:t>
      </w:r>
      <w:r w:rsidRPr="009C4DD4">
        <w:rPr>
          <w:rFonts w:eastAsia="SimSun"/>
          <w:lang w:eastAsia="ja-JP"/>
        </w:rPr>
        <w:t>8</w:t>
      </w:r>
      <w:r w:rsidRPr="009C4DD4">
        <w:rPr>
          <w:rFonts w:eastAsia="SimSu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Scheduling availability of UE performing TRP specific beam failure detection on FR1 or FR2 in case of FR1-FR2 inter-band CA</w:t>
      </w:r>
      <w:r w:rsidRPr="009C4DD4">
        <w:rPr>
          <w:rFonts w:eastAsia="SimSun"/>
          <w:lang w:eastAsia="zh-CN"/>
        </w:rPr>
        <w:t xml:space="preserve"> and NR DC</w:t>
      </w:r>
      <w:r>
        <w:tab/>
        <w:t>438</w:t>
      </w:r>
    </w:p>
    <w:p w14:paraId="7E269B3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Scheduling availability of UE during</w:t>
      </w:r>
      <w:r>
        <w:t xml:space="preserve"> </w:t>
      </w:r>
      <w:r w:rsidRPr="009C4DD4">
        <w:rPr>
          <w:rFonts w:eastAsia="SimSun"/>
        </w:rPr>
        <w:t>TRP specific candidate beam detection</w:t>
      </w:r>
      <w:r>
        <w:tab/>
        <w:t>438</w:t>
      </w:r>
    </w:p>
    <w:p w14:paraId="2A1CFE1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</w:rPr>
        <w:lastRenderedPageBreak/>
        <w:t>8</w:t>
      </w:r>
      <w:r w:rsidRPr="009C4DD4">
        <w:rPr>
          <w:rFonts w:eastAsia="SimSun"/>
        </w:rPr>
        <w:t>.18.9.1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Scheduling availability of UE performing L1-RSRP measurement with a same subcarrier spacing as PDSCH/PDCCH on FR1</w:t>
      </w:r>
      <w:r>
        <w:tab/>
        <w:t>438</w:t>
      </w:r>
    </w:p>
    <w:p w14:paraId="354BCCD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Scheduling availability of UE performing L1-RSRP measurement with a different subcarrier spacing than PDSCH/PDCCH on FR1</w:t>
      </w:r>
      <w:r>
        <w:tab/>
        <w:t>438</w:t>
      </w:r>
    </w:p>
    <w:p w14:paraId="37FDEE7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Scheduling availability of UE performing L1-RSRP measurement on FR2</w:t>
      </w:r>
      <w:r>
        <w:tab/>
        <w:t>438</w:t>
      </w:r>
    </w:p>
    <w:p w14:paraId="23B2BC2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8.18.9.4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Scheduling availability of UE performing L1-RSRP measurement on FR1 or FR2 in case of FR1-FR2 inter-band CA</w:t>
      </w:r>
      <w:r w:rsidRPr="009C4DD4">
        <w:rPr>
          <w:rFonts w:eastAsia="SimSun"/>
          <w:lang w:eastAsia="zh-CN"/>
        </w:rPr>
        <w:t xml:space="preserve"> and NR-DC</w:t>
      </w:r>
      <w:r>
        <w:tab/>
        <w:t>439</w:t>
      </w:r>
    </w:p>
    <w:p w14:paraId="1AE7F07E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Pre-configured measurement gap activation/deactivation delay</w:t>
      </w:r>
      <w:r>
        <w:tab/>
        <w:t>439</w:t>
      </w:r>
    </w:p>
    <w:p w14:paraId="4F01D59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</w:t>
      </w:r>
      <w:r>
        <w:t>19</w:t>
      </w:r>
      <w:r w:rsidRPr="009C4DD4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Introduction</w:t>
      </w:r>
      <w:r>
        <w:tab/>
        <w:t>439</w:t>
      </w:r>
    </w:p>
    <w:p w14:paraId="146B9DB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</w:t>
      </w:r>
      <w:r>
        <w:t>19</w:t>
      </w:r>
      <w:r w:rsidRPr="009C4DD4">
        <w:rPr>
          <w:lang w:val="en-US"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Pre-configured measurement gap activation/deactivation upon DCI/timer-based BWP switch</w:t>
      </w:r>
      <w:r>
        <w:tab/>
        <w:t>439</w:t>
      </w:r>
    </w:p>
    <w:p w14:paraId="7F8ED84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</w:t>
      </w:r>
      <w:r>
        <w:t>19</w:t>
      </w:r>
      <w:r w:rsidRPr="009C4DD4">
        <w:rPr>
          <w:lang w:val="en-US"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Activation/deactivation upon DCI/timer-based BWP switch delay on a single CC</w:t>
      </w:r>
      <w:r>
        <w:tab/>
        <w:t>439</w:t>
      </w:r>
    </w:p>
    <w:p w14:paraId="260C620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819.3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Pre-configured measurement gap activation/deactivation upon SCell activation/deactivation</w:t>
      </w:r>
      <w:r>
        <w:tab/>
        <w:t>439</w:t>
      </w:r>
    </w:p>
    <w:p w14:paraId="441A7E8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8.</w:t>
      </w:r>
      <w:r>
        <w:t>19</w:t>
      </w:r>
      <w:r w:rsidRPr="009C4DD4">
        <w:rPr>
          <w:lang w:val="en-US"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Pre-configured measurement gap activation/deactivation upon RRC reconfiguration</w:t>
      </w:r>
      <w:r>
        <w:tab/>
        <w:t>440</w:t>
      </w:r>
    </w:p>
    <w:p w14:paraId="47754A9A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Procedure</w:t>
      </w:r>
      <w:r>
        <w:tab/>
        <w:t>440</w:t>
      </w:r>
    </w:p>
    <w:p w14:paraId="79BBC0F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measurement requirement</w:t>
      </w:r>
      <w:r>
        <w:tab/>
        <w:t>440</w:t>
      </w:r>
    </w:p>
    <w:p w14:paraId="32E5FD4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440</w:t>
      </w:r>
    </w:p>
    <w:p w14:paraId="3C33305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gap</w:t>
      </w:r>
      <w:r>
        <w:tab/>
        <w:t>440</w:t>
      </w:r>
    </w:p>
    <w:p w14:paraId="12D24A6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452</w:t>
      </w:r>
    </w:p>
    <w:p w14:paraId="287C3DB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453</w:t>
      </w:r>
    </w:p>
    <w:p w14:paraId="41592E9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454</w:t>
      </w:r>
    </w:p>
    <w:p w14:paraId="155E044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455</w:t>
      </w:r>
    </w:p>
    <w:p w14:paraId="52D7811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456</w:t>
      </w:r>
    </w:p>
    <w:p w14:paraId="30814DD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Monitoring of multiple layers using gaps</w:t>
      </w:r>
      <w:r>
        <w:tab/>
        <w:t>456</w:t>
      </w:r>
    </w:p>
    <w:p w14:paraId="6B94FBB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Monitoring of multiple layers using gaps</w:t>
      </w:r>
      <w:r>
        <w:tab/>
        <w:t>456</w:t>
      </w:r>
    </w:p>
    <w:p w14:paraId="4D88781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NE-DC: Monitoring of multiple layers using gaps</w:t>
      </w:r>
      <w:r>
        <w:tab/>
        <w:t>457</w:t>
      </w:r>
    </w:p>
    <w:p w14:paraId="0772D1A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NR-DC: Monitoring of multiple layers using gaps</w:t>
      </w:r>
      <w:r>
        <w:tab/>
        <w:t>457</w:t>
      </w:r>
    </w:p>
    <w:p w14:paraId="5AE1FDA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Maximum allowed layers for multiple monitoring</w:t>
      </w:r>
      <w:r>
        <w:tab/>
        <w:t>458</w:t>
      </w:r>
    </w:p>
    <w:p w14:paraId="2ACE12B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Maximum allowed layers for multiple monitoring</w:t>
      </w:r>
      <w:r>
        <w:tab/>
        <w:t>459</w:t>
      </w:r>
    </w:p>
    <w:p w14:paraId="3EB1D9A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NE-DC: Maximum allowed layers for multiple monitoring</w:t>
      </w:r>
      <w:r>
        <w:tab/>
        <w:t>459</w:t>
      </w:r>
    </w:p>
    <w:p w14:paraId="47F7418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NR-DC: Maximum allowed layers for multiple monitoring</w:t>
      </w:r>
      <w:r>
        <w:tab/>
        <w:t>460</w:t>
      </w:r>
    </w:p>
    <w:p w14:paraId="7399561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461</w:t>
      </w:r>
    </w:p>
    <w:p w14:paraId="5C88BB3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 under operation mode with CCA</w:t>
      </w:r>
      <w:r>
        <w:tab/>
        <w:t>461</w:t>
      </w:r>
    </w:p>
    <w:p w14:paraId="04825D5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Monitoring of multiple layers using gaps under CCA</w:t>
      </w:r>
      <w:r>
        <w:tab/>
        <w:t>461</w:t>
      </w:r>
    </w:p>
    <w:p w14:paraId="18435C8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Monitoring of multiple layers using gaps under CCA</w:t>
      </w:r>
      <w:r>
        <w:tab/>
        <w:t>461</w:t>
      </w:r>
    </w:p>
    <w:p w14:paraId="6B404D1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Maximum allowed layers for multiple monitoring under CCA</w:t>
      </w:r>
      <w:r>
        <w:tab/>
        <w:t>461</w:t>
      </w:r>
    </w:p>
    <w:p w14:paraId="1CD9C30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Maximum allowed layers for multiple monitoring under CCA</w:t>
      </w:r>
      <w:r>
        <w:tab/>
        <w:t>462</w:t>
      </w:r>
    </w:p>
    <w:p w14:paraId="691C619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9.1.3C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 under operation mode with satellite access</w:t>
      </w:r>
      <w:r>
        <w:tab/>
        <w:t>462</w:t>
      </w:r>
    </w:p>
    <w:p w14:paraId="00DA0EC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9.1.3C.1a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Monitoring of multiple layers using gaps under satellite access</w:t>
      </w:r>
      <w:r>
        <w:tab/>
        <w:t>462</w:t>
      </w:r>
    </w:p>
    <w:p w14:paraId="4876492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9.1.3C.2a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Maximum allowed layers for multiple monitoring for SAN</w:t>
      </w:r>
      <w:r>
        <w:tab/>
        <w:t>463</w:t>
      </w:r>
    </w:p>
    <w:p w14:paraId="7CE13AF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Capabilities for Support of Event Triggering and Reporting Criteria</w:t>
      </w:r>
      <w:r>
        <w:tab/>
        <w:t>463</w:t>
      </w:r>
    </w:p>
    <w:p w14:paraId="67A07E0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463</w:t>
      </w:r>
    </w:p>
    <w:p w14:paraId="130EEFD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463</w:t>
      </w:r>
    </w:p>
    <w:p w14:paraId="3F14C2A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Carrier-specific scaling factor</w:t>
      </w:r>
      <w:r>
        <w:tab/>
        <w:t>467</w:t>
      </w:r>
    </w:p>
    <w:p w14:paraId="1A7C8A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Monitoring of multiple layers outside gaps</w:t>
      </w:r>
      <w:r>
        <w:tab/>
        <w:t>468</w:t>
      </w:r>
    </w:p>
    <w:p w14:paraId="36E9EB5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470</w:t>
      </w:r>
    </w:p>
    <w:p w14:paraId="46F6CC5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471</w:t>
      </w:r>
    </w:p>
    <w:p w14:paraId="0508F32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472</w:t>
      </w:r>
    </w:p>
    <w:p w14:paraId="4363F93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473</w:t>
      </w:r>
    </w:p>
    <w:p w14:paraId="6D5C0C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Monitoring of multiple layers within gaps</w:t>
      </w:r>
      <w:r>
        <w:tab/>
        <w:t>474</w:t>
      </w:r>
    </w:p>
    <w:p w14:paraId="7F6862B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476</w:t>
      </w:r>
    </w:p>
    <w:p w14:paraId="62A0147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477</w:t>
      </w:r>
    </w:p>
    <w:p w14:paraId="323E218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479</w:t>
      </w:r>
    </w:p>
    <w:p w14:paraId="1498FB0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481</w:t>
      </w:r>
    </w:p>
    <w:p w14:paraId="4BE3243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9.1.5.2.5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483</w:t>
      </w:r>
    </w:p>
    <w:p w14:paraId="63F148A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483</w:t>
      </w:r>
    </w:p>
    <w:p w14:paraId="3A7D972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483</w:t>
      </w:r>
    </w:p>
    <w:p w14:paraId="7F1D3EA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Monitoring of multiple layers within NCSG</w:t>
      </w:r>
      <w:r>
        <w:tab/>
        <w:t>483</w:t>
      </w:r>
    </w:p>
    <w:p w14:paraId="1FF9C4C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measurements performed within NCSG</w:t>
      </w:r>
      <w:r>
        <w:tab/>
        <w:t>484</w:t>
      </w:r>
    </w:p>
    <w:p w14:paraId="4BFE784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485</w:t>
      </w:r>
    </w:p>
    <w:p w14:paraId="7C593D4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Pre-configured measurement gap</w:t>
      </w:r>
      <w:r>
        <w:tab/>
        <w:t>485</w:t>
      </w:r>
    </w:p>
    <w:p w14:paraId="0690551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485</w:t>
      </w:r>
    </w:p>
    <w:p w14:paraId="6A1DF34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485</w:t>
      </w:r>
    </w:p>
    <w:p w14:paraId="1A0BD2E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486</w:t>
      </w:r>
    </w:p>
    <w:p w14:paraId="52A69A0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486</w:t>
      </w:r>
    </w:p>
    <w:p w14:paraId="5C7085B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487</w:t>
      </w:r>
    </w:p>
    <w:p w14:paraId="63C5AE2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487</w:t>
      </w:r>
    </w:p>
    <w:p w14:paraId="31B688E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Concurrent measurement gaps</w:t>
      </w:r>
      <w:r>
        <w:tab/>
        <w:t>487</w:t>
      </w:r>
    </w:p>
    <w:p w14:paraId="42AFAA8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Introduction</w:t>
      </w:r>
      <w:r>
        <w:tab/>
        <w:t>487</w:t>
      </w:r>
    </w:p>
    <w:p w14:paraId="682D493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Requirements</w:t>
      </w:r>
      <w:r>
        <w:tab/>
        <w:t>487</w:t>
      </w:r>
    </w:p>
    <w:p w14:paraId="2C5DC25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489</w:t>
      </w:r>
    </w:p>
    <w:p w14:paraId="23F4EF1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489</w:t>
      </w:r>
    </w:p>
    <w:p w14:paraId="06848E9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Network controlled small gap</w:t>
      </w:r>
      <w:r>
        <w:tab/>
        <w:t>489</w:t>
      </w:r>
    </w:p>
    <w:p w14:paraId="265ECC7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489</w:t>
      </w:r>
    </w:p>
    <w:p w14:paraId="1DD5A42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490</w:t>
      </w:r>
    </w:p>
    <w:p w14:paraId="2807403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MUSIM gaps</w:t>
      </w:r>
      <w:r>
        <w:tab/>
        <w:t>492</w:t>
      </w:r>
    </w:p>
    <w:p w14:paraId="3938365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gap for Tx power management</w:t>
      </w:r>
      <w:r>
        <w:tab/>
        <w:t>493</w:t>
      </w:r>
    </w:p>
    <w:p w14:paraId="3C8A24D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measurement requirement for RedCap</w:t>
      </w:r>
      <w:r>
        <w:tab/>
        <w:t>494</w:t>
      </w:r>
    </w:p>
    <w:p w14:paraId="1AB50A0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494</w:t>
      </w:r>
    </w:p>
    <w:p w14:paraId="2E4E7CE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gap</w:t>
      </w:r>
      <w:r>
        <w:tab/>
        <w:t>494</w:t>
      </w:r>
    </w:p>
    <w:p w14:paraId="141B1D1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498</w:t>
      </w:r>
    </w:p>
    <w:p w14:paraId="6F36B28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499</w:t>
      </w:r>
    </w:p>
    <w:p w14:paraId="206C867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Monitoring of multiple layers using gaps</w:t>
      </w:r>
      <w:r>
        <w:tab/>
        <w:t>499</w:t>
      </w:r>
    </w:p>
    <w:p w14:paraId="7E705D5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Maximum allowed layers for multiple monitoring</w:t>
      </w:r>
      <w:r>
        <w:tab/>
        <w:t>499</w:t>
      </w:r>
    </w:p>
    <w:p w14:paraId="37B912E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Capabilities for Support of Event Triggering and Reporting Criteria</w:t>
      </w:r>
      <w:r>
        <w:tab/>
        <w:t>499</w:t>
      </w:r>
    </w:p>
    <w:p w14:paraId="52178C3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499</w:t>
      </w:r>
    </w:p>
    <w:p w14:paraId="6C6B522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500</w:t>
      </w:r>
    </w:p>
    <w:p w14:paraId="6C3B8E2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Carrier-specific scaling factor</w:t>
      </w:r>
      <w:r>
        <w:tab/>
        <w:t>500</w:t>
      </w:r>
    </w:p>
    <w:p w14:paraId="43C8CB2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Monitoring of multiple layers outside gaps</w:t>
      </w:r>
      <w:r>
        <w:tab/>
        <w:t>500</w:t>
      </w:r>
    </w:p>
    <w:p w14:paraId="09275DE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9.1A.5.1.1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501</w:t>
      </w:r>
    </w:p>
    <w:p w14:paraId="464B527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Monitoring of multiple layers within gaps</w:t>
      </w:r>
      <w:r>
        <w:tab/>
        <w:t>501</w:t>
      </w:r>
    </w:p>
    <w:p w14:paraId="52A7ABB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9.1A.5.2.1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501</w:t>
      </w:r>
    </w:p>
    <w:p w14:paraId="0573A1C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502</w:t>
      </w:r>
    </w:p>
    <w:p w14:paraId="4012841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measurement requirement</w:t>
      </w:r>
      <w:r>
        <w:tab/>
        <w:t>502</w:t>
      </w:r>
    </w:p>
    <w:p w14:paraId="2162720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503</w:t>
      </w:r>
    </w:p>
    <w:p w14:paraId="58BD19D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gap</w:t>
      </w:r>
      <w:r>
        <w:tab/>
        <w:t>503</w:t>
      </w:r>
    </w:p>
    <w:p w14:paraId="6994EF6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9.1C.8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Concurrent measurement gaps for SAN</w:t>
      </w:r>
      <w:r>
        <w:tab/>
        <w:t>505</w:t>
      </w:r>
    </w:p>
    <w:p w14:paraId="11B1E36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Introduction</w:t>
      </w:r>
      <w:r>
        <w:tab/>
        <w:t>505</w:t>
      </w:r>
    </w:p>
    <w:p w14:paraId="706E49E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Requirements</w:t>
      </w:r>
      <w:r>
        <w:tab/>
        <w:t>505</w:t>
      </w:r>
    </w:p>
    <w:p w14:paraId="5215E81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9.1C.8.3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506</w:t>
      </w:r>
    </w:p>
    <w:p w14:paraId="2D7513E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9.1C.8.4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506</w:t>
      </w:r>
    </w:p>
    <w:p w14:paraId="7F89F13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intra-frequency measurements</w:t>
      </w:r>
      <w:r>
        <w:tab/>
        <w:t>507</w:t>
      </w:r>
    </w:p>
    <w:p w14:paraId="69F8AD5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507</w:t>
      </w:r>
    </w:p>
    <w:p w14:paraId="041DD58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508</w:t>
      </w:r>
    </w:p>
    <w:p w14:paraId="079501A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508</w:t>
      </w:r>
    </w:p>
    <w:p w14:paraId="7A6DD95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508</w:t>
      </w:r>
    </w:p>
    <w:p w14:paraId="633868E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508</w:t>
      </w:r>
    </w:p>
    <w:p w14:paraId="061D2EA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509</w:t>
      </w:r>
    </w:p>
    <w:p w14:paraId="289464A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509</w:t>
      </w:r>
    </w:p>
    <w:p w14:paraId="5FE5871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509</w:t>
      </w:r>
    </w:p>
    <w:p w14:paraId="037D9C2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509</w:t>
      </w:r>
    </w:p>
    <w:p w14:paraId="04DC99F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measurements without measurement gaps</w:t>
      </w:r>
      <w:r>
        <w:tab/>
        <w:t>510</w:t>
      </w:r>
    </w:p>
    <w:p w14:paraId="1E0ADCF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cell identification</w:t>
      </w:r>
      <w:r>
        <w:tab/>
        <w:t>510</w:t>
      </w:r>
    </w:p>
    <w:p w14:paraId="21CABEF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period</w:t>
      </w:r>
      <w:r>
        <w:tab/>
        <w:t>514</w:t>
      </w:r>
    </w:p>
    <w:p w14:paraId="7A0D43D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intra-frequency measurements</w:t>
      </w:r>
      <w:r>
        <w:tab/>
        <w:t>517</w:t>
      </w:r>
    </w:p>
    <w:p w14:paraId="69F0E38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9.2.5.3.1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517</w:t>
      </w:r>
    </w:p>
    <w:p w14:paraId="59558A1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518</w:t>
      </w:r>
    </w:p>
    <w:p w14:paraId="419F31E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FR2</w:t>
      </w:r>
      <w:r>
        <w:tab/>
        <w:t>518</w:t>
      </w:r>
    </w:p>
    <w:p w14:paraId="13494DF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519</w:t>
      </w:r>
    </w:p>
    <w:p w14:paraId="7E40022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Measurements between PCell and PSCell</w:t>
      </w:r>
      <w:r>
        <w:tab/>
        <w:t>520</w:t>
      </w:r>
    </w:p>
    <w:p w14:paraId="789F3F5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520</w:t>
      </w:r>
    </w:p>
    <w:p w14:paraId="104E278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delay</w:t>
      </w:r>
      <w:r>
        <w:tab/>
        <w:t>520</w:t>
      </w:r>
    </w:p>
    <w:p w14:paraId="21502D8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Reporting Delay</w:t>
      </w:r>
      <w:r>
        <w:tab/>
        <w:t>520</w:t>
      </w:r>
    </w:p>
    <w:p w14:paraId="1BF0788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 measurement gaps</w:t>
      </w:r>
      <w:r>
        <w:tab/>
        <w:t>521</w:t>
      </w:r>
    </w:p>
    <w:p w14:paraId="734D9C8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521</w:t>
      </w:r>
    </w:p>
    <w:p w14:paraId="0379CE3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cell identification</w:t>
      </w:r>
      <w:r>
        <w:tab/>
        <w:t>521</w:t>
      </w:r>
    </w:p>
    <w:p w14:paraId="72E7F2A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Measurement Period</w:t>
      </w:r>
      <w:r>
        <w:tab/>
        <w:t>523</w:t>
      </w:r>
    </w:p>
    <w:p w14:paraId="4755147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525</w:t>
      </w:r>
    </w:p>
    <w:p w14:paraId="25FECF6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cell identification</w:t>
      </w:r>
      <w:r>
        <w:tab/>
        <w:t>525</w:t>
      </w:r>
    </w:p>
    <w:p w14:paraId="3B6788C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526</w:t>
      </w:r>
    </w:p>
    <w:p w14:paraId="0DF6CC0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during intra-frequency measurement with NCSG</w:t>
      </w:r>
      <w:r>
        <w:tab/>
        <w:t>527</w:t>
      </w:r>
    </w:p>
    <w:p w14:paraId="4FFEEA6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intra-frequency measurements with CCA</w:t>
      </w:r>
      <w:r>
        <w:tab/>
        <w:t>528</w:t>
      </w:r>
    </w:p>
    <w:p w14:paraId="01748AC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528</w:t>
      </w:r>
    </w:p>
    <w:p w14:paraId="6EFBCD3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528</w:t>
      </w:r>
    </w:p>
    <w:p w14:paraId="4CFC1B7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529</w:t>
      </w:r>
    </w:p>
    <w:p w14:paraId="7EB7301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529</w:t>
      </w:r>
    </w:p>
    <w:p w14:paraId="54BD16E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FR2-2</w:t>
      </w:r>
      <w:r>
        <w:tab/>
        <w:t>529</w:t>
      </w:r>
    </w:p>
    <w:p w14:paraId="75259F5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529</w:t>
      </w:r>
    </w:p>
    <w:p w14:paraId="3F5FE37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without measurement gaps</w:t>
      </w:r>
      <w:r>
        <w:tab/>
        <w:t>530</w:t>
      </w:r>
    </w:p>
    <w:p w14:paraId="5CA6320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period</w:t>
      </w:r>
      <w:r>
        <w:tab/>
        <w:t>533</w:t>
      </w:r>
    </w:p>
    <w:p w14:paraId="6EDB3D8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intra-frequency measurements</w:t>
      </w:r>
      <w:r>
        <w:tab/>
        <w:t>535</w:t>
      </w:r>
    </w:p>
    <w:p w14:paraId="6BD3E98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536</w:t>
      </w:r>
    </w:p>
    <w:p w14:paraId="3BB22A7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536</w:t>
      </w:r>
    </w:p>
    <w:p w14:paraId="3D141C6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9.2A.5.3.3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FR2-2</w:t>
      </w:r>
      <w:r>
        <w:tab/>
        <w:t>536</w:t>
      </w:r>
    </w:p>
    <w:p w14:paraId="4791867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 measurement gaps</w:t>
      </w:r>
      <w:r>
        <w:tab/>
        <w:t>536</w:t>
      </w:r>
    </w:p>
    <w:p w14:paraId="34E032D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cell identification</w:t>
      </w:r>
      <w:r>
        <w:tab/>
        <w:t>536</w:t>
      </w:r>
    </w:p>
    <w:p w14:paraId="180A162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 Period</w:t>
      </w:r>
      <w:r>
        <w:tab/>
        <w:t>538</w:t>
      </w:r>
    </w:p>
    <w:p w14:paraId="56009FA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RSSI and Channel occupancy measurements</w:t>
      </w:r>
      <w:r>
        <w:tab/>
        <w:t>539</w:t>
      </w:r>
    </w:p>
    <w:p w14:paraId="70FA6A9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RSSI measurements</w:t>
      </w:r>
      <w:r>
        <w:tab/>
        <w:t>539</w:t>
      </w:r>
    </w:p>
    <w:p w14:paraId="51D80C4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Channel occupancy measurements</w:t>
      </w:r>
      <w:r>
        <w:tab/>
        <w:t>541</w:t>
      </w:r>
    </w:p>
    <w:p w14:paraId="685BEF8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restriction during RSSI and Channel Occupancy measurements in FR1</w:t>
      </w:r>
      <w:r>
        <w:tab/>
        <w:t>542</w:t>
      </w:r>
    </w:p>
    <w:p w14:paraId="2A0047C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restriction during RSSI measurements in FR2-2</w:t>
      </w:r>
      <w:r>
        <w:tab/>
        <w:t>542</w:t>
      </w:r>
    </w:p>
    <w:p w14:paraId="67CDCF2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intra-frequency measurements for RedCap</w:t>
      </w:r>
      <w:r>
        <w:tab/>
        <w:t>542</w:t>
      </w:r>
    </w:p>
    <w:p w14:paraId="5D9086F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542</w:t>
      </w:r>
    </w:p>
    <w:p w14:paraId="0C96D1B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543</w:t>
      </w:r>
    </w:p>
    <w:p w14:paraId="10F7B8A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9.2B.3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543</w:t>
      </w:r>
    </w:p>
    <w:p w14:paraId="0A74162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543</w:t>
      </w:r>
    </w:p>
    <w:p w14:paraId="2283433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543</w:t>
      </w:r>
    </w:p>
    <w:p w14:paraId="20B7704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9.2B.4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544</w:t>
      </w:r>
    </w:p>
    <w:p w14:paraId="385B039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544</w:t>
      </w:r>
    </w:p>
    <w:p w14:paraId="16A5DA1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544</w:t>
      </w:r>
    </w:p>
    <w:p w14:paraId="73ABEE6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544</w:t>
      </w:r>
    </w:p>
    <w:p w14:paraId="25E5EE0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9.2B.5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without measurement gaps for RedCap</w:t>
      </w:r>
      <w:r>
        <w:tab/>
        <w:t>545</w:t>
      </w:r>
    </w:p>
    <w:p w14:paraId="00E8C80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9.2B.5.1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cell identification</w:t>
      </w:r>
      <w:r>
        <w:tab/>
        <w:t>545</w:t>
      </w:r>
    </w:p>
    <w:p w14:paraId="7D4E6D5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9.2B.5.2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period</w:t>
      </w:r>
      <w:r>
        <w:tab/>
        <w:t>547</w:t>
      </w:r>
    </w:p>
    <w:p w14:paraId="44C5704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9.2B.5.3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intra-frequency measurements</w:t>
      </w:r>
      <w:r>
        <w:tab/>
        <w:t>548</w:t>
      </w:r>
    </w:p>
    <w:p w14:paraId="657253A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9.2B.5.3.1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548</w:t>
      </w:r>
    </w:p>
    <w:p w14:paraId="6DFFF60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9.2B.5.3.2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548</w:t>
      </w:r>
    </w:p>
    <w:p w14:paraId="0F8F160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9.2B.5.3.3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FR2</w:t>
      </w:r>
      <w:r>
        <w:tab/>
        <w:t>549</w:t>
      </w:r>
    </w:p>
    <w:p w14:paraId="7F4D0B7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9.2B.5.3.4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HD-FDD bands on FR1</w:t>
      </w:r>
      <w:r>
        <w:tab/>
        <w:t>549</w:t>
      </w:r>
    </w:p>
    <w:p w14:paraId="49BED1C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9.2B.6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 measurement gaps</w:t>
      </w:r>
      <w:r>
        <w:tab/>
        <w:t>550</w:t>
      </w:r>
    </w:p>
    <w:p w14:paraId="388222B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9.2B.6.1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cell identification</w:t>
      </w:r>
      <w:r>
        <w:tab/>
        <w:t>550</w:t>
      </w:r>
    </w:p>
    <w:p w14:paraId="737BCB5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9.2B.6.2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 Period</w:t>
      </w:r>
      <w:r>
        <w:tab/>
        <w:t>551</w:t>
      </w:r>
    </w:p>
    <w:p w14:paraId="6F35575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intra-frequency measurements for SAN</w:t>
      </w:r>
      <w:r>
        <w:tab/>
        <w:t>552</w:t>
      </w:r>
    </w:p>
    <w:p w14:paraId="6C63C8F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552</w:t>
      </w:r>
    </w:p>
    <w:p w14:paraId="4B21A66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553</w:t>
      </w:r>
    </w:p>
    <w:p w14:paraId="64F90B2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553</w:t>
      </w:r>
    </w:p>
    <w:p w14:paraId="412D427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553</w:t>
      </w:r>
    </w:p>
    <w:p w14:paraId="005C8A2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553</w:t>
      </w:r>
    </w:p>
    <w:p w14:paraId="792CE4B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9.2C.4.1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553</w:t>
      </w:r>
    </w:p>
    <w:p w14:paraId="4A4F258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9.2C.4.2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553</w:t>
      </w:r>
    </w:p>
    <w:p w14:paraId="5960C88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9.2C.4.3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553</w:t>
      </w:r>
    </w:p>
    <w:p w14:paraId="70F993E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9.2C.5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measurements without measurement gaps</w:t>
      </w:r>
      <w:r>
        <w:tab/>
        <w:t>554</w:t>
      </w:r>
    </w:p>
    <w:p w14:paraId="31ABA28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9.2C.5.1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cell identification</w:t>
      </w:r>
      <w:r>
        <w:tab/>
        <w:t>554</w:t>
      </w:r>
    </w:p>
    <w:p w14:paraId="2086723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9.2C.5.2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period</w:t>
      </w:r>
      <w:r>
        <w:tab/>
        <w:t>555</w:t>
      </w:r>
    </w:p>
    <w:p w14:paraId="60D7FCF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9.2C.5.3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intra-frequency measurements</w:t>
      </w:r>
      <w:r>
        <w:tab/>
        <w:t>555</w:t>
      </w:r>
    </w:p>
    <w:p w14:paraId="5910AC4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9.2C.5.3.1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555</w:t>
      </w:r>
    </w:p>
    <w:p w14:paraId="6FAD249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9.2C.5.3.2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556</w:t>
      </w:r>
    </w:p>
    <w:p w14:paraId="60625D3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9.2C.6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 measurement gaps</w:t>
      </w:r>
      <w:r>
        <w:tab/>
        <w:t>556</w:t>
      </w:r>
    </w:p>
    <w:p w14:paraId="389E2FF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9.2C.6.1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cell identification</w:t>
      </w:r>
      <w:r>
        <w:tab/>
        <w:t>556</w:t>
      </w:r>
    </w:p>
    <w:p w14:paraId="27A3DB2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9.2C.6.3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Measurement Period</w:t>
      </w:r>
      <w:r>
        <w:tab/>
        <w:t>557</w:t>
      </w:r>
    </w:p>
    <w:p w14:paraId="541BEDCA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inter-frequency measurements</w:t>
      </w:r>
      <w:r>
        <w:tab/>
        <w:t>557</w:t>
      </w:r>
    </w:p>
    <w:p w14:paraId="4E7E512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</w:rPr>
        <w:t>Introduction</w:t>
      </w:r>
      <w:r>
        <w:tab/>
        <w:t>557</w:t>
      </w:r>
    </w:p>
    <w:p w14:paraId="5EFCE95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558</w:t>
      </w:r>
    </w:p>
    <w:p w14:paraId="278F843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559</w:t>
      </w:r>
    </w:p>
    <w:p w14:paraId="47D0303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559</w:t>
      </w:r>
    </w:p>
    <w:p w14:paraId="18D74A1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559</w:t>
      </w:r>
    </w:p>
    <w:p w14:paraId="1642E59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559</w:t>
      </w:r>
    </w:p>
    <w:p w14:paraId="1F6FC94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559</w:t>
      </w:r>
    </w:p>
    <w:p w14:paraId="1E88507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559</w:t>
      </w:r>
    </w:p>
    <w:p w14:paraId="6E8422F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562</w:t>
      </w:r>
    </w:p>
    <w:p w14:paraId="5E3D9AD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562</w:t>
      </w:r>
    </w:p>
    <w:p w14:paraId="7C693C5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562</w:t>
      </w:r>
    </w:p>
    <w:p w14:paraId="6C3C851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563</w:t>
      </w:r>
    </w:p>
    <w:p w14:paraId="68CB634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563</w:t>
      </w:r>
    </w:p>
    <w:p w14:paraId="5DAD82F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563</w:t>
      </w:r>
    </w:p>
    <w:p w14:paraId="648669E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reporting requirements</w:t>
      </w:r>
      <w:r>
        <w:tab/>
        <w:t>563</w:t>
      </w:r>
    </w:p>
    <w:p w14:paraId="139A1F9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563</w:t>
      </w:r>
    </w:p>
    <w:p w14:paraId="1ABA6E5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563</w:t>
      </w:r>
    </w:p>
    <w:p w14:paraId="7D28104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563</w:t>
      </w:r>
    </w:p>
    <w:p w14:paraId="0505DD6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9.3.7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Void</w:t>
      </w:r>
      <w:r>
        <w:tab/>
        <w:t>564</w:t>
      </w:r>
    </w:p>
    <w:p w14:paraId="4D0C397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</w:rPr>
        <w:t>Inter-frequency SFTD measurement requirements</w:t>
      </w:r>
      <w:r>
        <w:tab/>
        <w:t>564</w:t>
      </w:r>
    </w:p>
    <w:p w14:paraId="69069EF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</w:rPr>
        <w:t>9.3.8.1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</w:rPr>
        <w:t>Introduction</w:t>
      </w:r>
      <w:r>
        <w:tab/>
        <w:t>564</w:t>
      </w:r>
    </w:p>
    <w:p w14:paraId="3E0E58A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</w:rPr>
        <w:t>SFTD Measurement delay</w:t>
      </w:r>
      <w:r>
        <w:tab/>
        <w:t>564</w:t>
      </w:r>
    </w:p>
    <w:p w14:paraId="476BEB7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</w:rPr>
        <w:t>SFTD Measurement reporting delay</w:t>
      </w:r>
      <w:r>
        <w:tab/>
        <w:t>565</w:t>
      </w:r>
    </w:p>
    <w:p w14:paraId="1235042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565</w:t>
      </w:r>
    </w:p>
    <w:p w14:paraId="16EE2B4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565</w:t>
      </w:r>
    </w:p>
    <w:p w14:paraId="49FF497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567</w:t>
      </w:r>
    </w:p>
    <w:p w14:paraId="61B1372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568</w:t>
      </w:r>
    </w:p>
    <w:p w14:paraId="669EFCA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568</w:t>
      </w:r>
    </w:p>
    <w:p w14:paraId="7C50B40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569</w:t>
      </w:r>
    </w:p>
    <w:p w14:paraId="3F16F39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FR2</w:t>
      </w:r>
      <w:r>
        <w:tab/>
        <w:t>569</w:t>
      </w:r>
    </w:p>
    <w:p w14:paraId="6E8CB91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569</w:t>
      </w:r>
    </w:p>
    <w:p w14:paraId="27A6304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570</w:t>
      </w:r>
    </w:p>
    <w:p w14:paraId="2D97DE9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570</w:t>
      </w:r>
    </w:p>
    <w:p w14:paraId="3643919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571</w:t>
      </w:r>
    </w:p>
    <w:p w14:paraId="5935FB7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during inter-frequency measurement with NCSG</w:t>
      </w:r>
      <w:r>
        <w:tab/>
        <w:t>571</w:t>
      </w:r>
    </w:p>
    <w:p w14:paraId="06FBFBD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572</w:t>
      </w:r>
    </w:p>
    <w:p w14:paraId="0BFA10A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572</w:t>
      </w:r>
    </w:p>
    <w:p w14:paraId="135D6F1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FR2</w:t>
      </w:r>
      <w:r>
        <w:tab/>
        <w:t>573</w:t>
      </w:r>
    </w:p>
    <w:p w14:paraId="027BCDC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9.3.</w:t>
      </w:r>
      <w:r>
        <w:rPr>
          <w:lang w:eastAsia="zh-CN"/>
        </w:rPr>
        <w:t>10</w:t>
      </w:r>
      <w:r>
        <w:t>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575</w:t>
      </w:r>
    </w:p>
    <w:p w14:paraId="6293026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inter-frequency measurements in carrier frequencies with CCA</w:t>
      </w:r>
      <w:r>
        <w:tab/>
        <w:t>575</w:t>
      </w:r>
    </w:p>
    <w:p w14:paraId="3CCFBD2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575</w:t>
      </w:r>
    </w:p>
    <w:p w14:paraId="08975CB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576</w:t>
      </w:r>
    </w:p>
    <w:p w14:paraId="31CC245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576</w:t>
      </w:r>
    </w:p>
    <w:p w14:paraId="7F9A9A8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9.3A.3.1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Requirements for FR1</w:t>
      </w:r>
      <w:r>
        <w:tab/>
        <w:t>576</w:t>
      </w:r>
    </w:p>
    <w:p w14:paraId="6927427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9.3A.3.2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Requirements for FR2-2</w:t>
      </w:r>
      <w:r>
        <w:tab/>
        <w:t>576</w:t>
      </w:r>
    </w:p>
    <w:p w14:paraId="222D171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cell identification</w:t>
      </w:r>
      <w:r>
        <w:tab/>
        <w:t>576</w:t>
      </w:r>
    </w:p>
    <w:p w14:paraId="36DC652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578</w:t>
      </w:r>
    </w:p>
    <w:p w14:paraId="4020D2F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Calibri"/>
        </w:rPr>
        <w:t xml:space="preserve">NR </w:t>
      </w:r>
      <w:r>
        <w:t>Inter-frequency measurements reporting requirements</w:t>
      </w:r>
      <w:r>
        <w:tab/>
        <w:t>580</w:t>
      </w:r>
    </w:p>
    <w:p w14:paraId="464B4DF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580</w:t>
      </w:r>
    </w:p>
    <w:p w14:paraId="51FAC19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580</w:t>
      </w:r>
    </w:p>
    <w:p w14:paraId="1BE194E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580</w:t>
      </w:r>
    </w:p>
    <w:p w14:paraId="381AFE1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RSSI measurements</w:t>
      </w:r>
      <w:r>
        <w:tab/>
        <w:t>580</w:t>
      </w:r>
    </w:p>
    <w:p w14:paraId="7E93C3A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channel occupancy measurements</w:t>
      </w:r>
      <w:r>
        <w:tab/>
        <w:t>581</w:t>
      </w:r>
    </w:p>
    <w:p w14:paraId="05C6AA9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inter-frequency measurements for RedCap</w:t>
      </w:r>
      <w:r>
        <w:tab/>
        <w:t>581</w:t>
      </w:r>
    </w:p>
    <w:p w14:paraId="318AA47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</w:rPr>
        <w:t>9.3B.1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</w:rPr>
        <w:t>Introduction</w:t>
      </w:r>
      <w:r>
        <w:tab/>
        <w:t>581</w:t>
      </w:r>
    </w:p>
    <w:p w14:paraId="2ED3512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582</w:t>
      </w:r>
    </w:p>
    <w:p w14:paraId="7BDC1CC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9.3B.3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582</w:t>
      </w:r>
    </w:p>
    <w:p w14:paraId="4649DF0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582</w:t>
      </w:r>
    </w:p>
    <w:p w14:paraId="1AFEFC3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583</w:t>
      </w:r>
    </w:p>
    <w:p w14:paraId="431ECBE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9.3B.4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583</w:t>
      </w:r>
    </w:p>
    <w:p w14:paraId="0F815BC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9.3B.5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584</w:t>
      </w:r>
    </w:p>
    <w:p w14:paraId="70AA824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9.3B.6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reporting requirements</w:t>
      </w:r>
      <w:r>
        <w:tab/>
        <w:t>585</w:t>
      </w:r>
    </w:p>
    <w:p w14:paraId="58541B2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9.3B.6.1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585</w:t>
      </w:r>
    </w:p>
    <w:p w14:paraId="2DA3A1A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9.3B.6.2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585</w:t>
      </w:r>
    </w:p>
    <w:p w14:paraId="797C893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9.3B.6.3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586</w:t>
      </w:r>
    </w:p>
    <w:p w14:paraId="39A9A44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9.3B.7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586</w:t>
      </w:r>
    </w:p>
    <w:p w14:paraId="3C101DC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9.3B.7.1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586</w:t>
      </w:r>
    </w:p>
    <w:p w14:paraId="5152F09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589</w:t>
      </w:r>
    </w:p>
    <w:p w14:paraId="75E4015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9.3B.7.3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589</w:t>
      </w:r>
    </w:p>
    <w:p w14:paraId="4714E49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9.3B.7.3.1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590</w:t>
      </w:r>
    </w:p>
    <w:p w14:paraId="07932BE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9.3B.7.3.2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590</w:t>
      </w:r>
    </w:p>
    <w:p w14:paraId="3407569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9.3B.7.3.3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FR2</w:t>
      </w:r>
      <w:r>
        <w:tab/>
        <w:t>590</w:t>
      </w:r>
    </w:p>
    <w:p w14:paraId="1890CDD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9.3B.7.3.4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HD-FDD bands on FR1</w:t>
      </w:r>
      <w:r>
        <w:tab/>
        <w:t>591</w:t>
      </w:r>
    </w:p>
    <w:p w14:paraId="0636ABA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9.3C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inter-frequency measurements for SAN</w:t>
      </w:r>
      <w:r>
        <w:tab/>
        <w:t>591</w:t>
      </w:r>
    </w:p>
    <w:p w14:paraId="7A63A54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</w:rPr>
        <w:t>9.3C.1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</w:rPr>
        <w:t>Introduction</w:t>
      </w:r>
      <w:r>
        <w:tab/>
        <w:t>591</w:t>
      </w:r>
    </w:p>
    <w:p w14:paraId="5BC90B9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591</w:t>
      </w:r>
    </w:p>
    <w:p w14:paraId="4ACF1FB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592</w:t>
      </w:r>
    </w:p>
    <w:p w14:paraId="070154C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592</w:t>
      </w:r>
    </w:p>
    <w:p w14:paraId="591D215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592</w:t>
      </w:r>
    </w:p>
    <w:p w14:paraId="4D94ED6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9.3C.5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593</w:t>
      </w:r>
    </w:p>
    <w:p w14:paraId="656490B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9.3C.6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reporting requirements</w:t>
      </w:r>
      <w:r>
        <w:tab/>
        <w:t>593</w:t>
      </w:r>
    </w:p>
    <w:p w14:paraId="5E107F7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9.3C.6.1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593</w:t>
      </w:r>
    </w:p>
    <w:p w14:paraId="39F6E0E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9.3C.6.2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593</w:t>
      </w:r>
    </w:p>
    <w:p w14:paraId="4F1EF49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9.3C.6.3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594</w:t>
      </w:r>
    </w:p>
    <w:p w14:paraId="719AAD5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9.3C.7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594</w:t>
      </w:r>
    </w:p>
    <w:p w14:paraId="55F96E1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9.3C.7.1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594</w:t>
      </w:r>
    </w:p>
    <w:p w14:paraId="5D01A09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595</w:t>
      </w:r>
    </w:p>
    <w:p w14:paraId="227B26E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9.3C.7.3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596</w:t>
      </w:r>
    </w:p>
    <w:p w14:paraId="698F9E5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9.3C.7.3.1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596</w:t>
      </w:r>
    </w:p>
    <w:p w14:paraId="45BB561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9.3C.7.3.2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596</w:t>
      </w:r>
    </w:p>
    <w:p w14:paraId="3EE17C7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597</w:t>
      </w:r>
    </w:p>
    <w:p w14:paraId="6B70436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597</w:t>
      </w:r>
    </w:p>
    <w:p w14:paraId="4CD6E1B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NR − E-UTRAN FDD measurements</w:t>
      </w:r>
      <w:r>
        <w:tab/>
        <w:t>599</w:t>
      </w:r>
    </w:p>
    <w:p w14:paraId="6A9F24B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599</w:t>
      </w:r>
    </w:p>
    <w:p w14:paraId="764F7F0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599</w:t>
      </w:r>
    </w:p>
    <w:p w14:paraId="62C827F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600</w:t>
      </w:r>
    </w:p>
    <w:p w14:paraId="33B34B5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602</w:t>
      </w:r>
    </w:p>
    <w:p w14:paraId="005EED9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602</w:t>
      </w:r>
    </w:p>
    <w:p w14:paraId="54CD027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602</w:t>
      </w:r>
    </w:p>
    <w:p w14:paraId="57E51FF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603</w:t>
      </w:r>
    </w:p>
    <w:p w14:paraId="0C085BE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NR − E-UTRAN TDD measurements</w:t>
      </w:r>
      <w:r>
        <w:tab/>
        <w:t>603</w:t>
      </w:r>
    </w:p>
    <w:p w14:paraId="37BAEC4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603</w:t>
      </w:r>
    </w:p>
    <w:p w14:paraId="190782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603</w:t>
      </w:r>
    </w:p>
    <w:p w14:paraId="50360F0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605</w:t>
      </w:r>
    </w:p>
    <w:p w14:paraId="44EBF02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606</w:t>
      </w:r>
    </w:p>
    <w:p w14:paraId="2A68521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606</w:t>
      </w:r>
    </w:p>
    <w:p w14:paraId="7F2150D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607</w:t>
      </w:r>
    </w:p>
    <w:p w14:paraId="3C26E27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607</w:t>
      </w:r>
    </w:p>
    <w:p w14:paraId="3ACB602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9.4.3.5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Scheduling Availability During NR − E-UTRAN TDD measurements with NCSG</w:t>
      </w:r>
      <w:r>
        <w:tab/>
        <w:t>607</w:t>
      </w:r>
    </w:p>
    <w:p w14:paraId="2733847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Inter-RAT RSTD measurements</w:t>
      </w:r>
      <w:r>
        <w:tab/>
        <w:t>607</w:t>
      </w:r>
    </w:p>
    <w:p w14:paraId="7E6E999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NR − E-UTRAN FDD RSTD measurements</w:t>
      </w:r>
      <w:r>
        <w:tab/>
        <w:t>607</w:t>
      </w:r>
    </w:p>
    <w:p w14:paraId="7406D1B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607</w:t>
      </w:r>
    </w:p>
    <w:p w14:paraId="44A8BC4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608</w:t>
      </w:r>
    </w:p>
    <w:p w14:paraId="184C362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NR − E-UTRAN TDD RSTD measurements</w:t>
      </w:r>
      <w:r>
        <w:tab/>
        <w:t>611</w:t>
      </w:r>
    </w:p>
    <w:p w14:paraId="3EC5624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611</w:t>
      </w:r>
    </w:p>
    <w:p w14:paraId="355768C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612</w:t>
      </w:r>
    </w:p>
    <w:p w14:paraId="755A615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Inter-RAT E-CID measurements</w:t>
      </w:r>
      <w:r>
        <w:tab/>
        <w:t>615</w:t>
      </w:r>
    </w:p>
    <w:p w14:paraId="2756484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NR−E-UTRAN FDD</w:t>
      </w:r>
      <w:r w:rsidRPr="009C4DD4">
        <w:rPr>
          <w:lang w:val="en-US"/>
        </w:rPr>
        <w:t xml:space="preserve"> E-CID RSRP and RSRQ measurements</w:t>
      </w:r>
      <w:r>
        <w:tab/>
        <w:t>615</w:t>
      </w:r>
    </w:p>
    <w:p w14:paraId="341F08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615</w:t>
      </w:r>
    </w:p>
    <w:p w14:paraId="2599189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615</w:t>
      </w:r>
    </w:p>
    <w:p w14:paraId="7D51383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615</w:t>
      </w:r>
    </w:p>
    <w:p w14:paraId="2FE75EC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NR−E-UTRAN TDD</w:t>
      </w:r>
      <w:r w:rsidRPr="009C4DD4">
        <w:rPr>
          <w:lang w:val="en-US"/>
        </w:rPr>
        <w:t xml:space="preserve"> E-CID RSRP and RSRQ measurements</w:t>
      </w:r>
      <w:r>
        <w:tab/>
        <w:t>615</w:t>
      </w:r>
    </w:p>
    <w:p w14:paraId="5A2B60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615</w:t>
      </w:r>
    </w:p>
    <w:p w14:paraId="4D23781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615</w:t>
      </w:r>
    </w:p>
    <w:p w14:paraId="64C2915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616</w:t>
      </w:r>
    </w:p>
    <w:p w14:paraId="174DF2E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NR − UTRAN FDD measurements</w:t>
      </w:r>
      <w:r>
        <w:tab/>
        <w:t>616</w:t>
      </w:r>
    </w:p>
    <w:p w14:paraId="246B270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616</w:t>
      </w:r>
    </w:p>
    <w:p w14:paraId="3DC6405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616</w:t>
      </w:r>
    </w:p>
    <w:p w14:paraId="799E436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617</w:t>
      </w:r>
    </w:p>
    <w:p w14:paraId="478CE0C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E-UTRAN measurements with autonomous gaps</w:t>
      </w:r>
      <w:r>
        <w:tab/>
        <w:t>619</w:t>
      </w:r>
    </w:p>
    <w:p w14:paraId="0297C64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identification of an E-UTRA cell with autonomous gaps</w:t>
      </w:r>
      <w:r>
        <w:tab/>
        <w:t>619</w:t>
      </w:r>
    </w:p>
    <w:p w14:paraId="139F3E8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 for RedCap</w:t>
      </w:r>
      <w:r>
        <w:tab/>
        <w:t>620</w:t>
      </w:r>
    </w:p>
    <w:p w14:paraId="5F2FAB7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620</w:t>
      </w:r>
    </w:p>
    <w:p w14:paraId="42D2224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NR − E-UTRAN FDD measurements</w:t>
      </w:r>
      <w:r>
        <w:tab/>
        <w:t>621</w:t>
      </w:r>
    </w:p>
    <w:p w14:paraId="127A48D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621</w:t>
      </w:r>
    </w:p>
    <w:p w14:paraId="7849901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621</w:t>
      </w:r>
    </w:p>
    <w:p w14:paraId="392A75D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622</w:t>
      </w:r>
    </w:p>
    <w:p w14:paraId="2CF8642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623</w:t>
      </w:r>
    </w:p>
    <w:p w14:paraId="5026B68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9.4A.2.4.1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623</w:t>
      </w:r>
    </w:p>
    <w:p w14:paraId="7834759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9.4A.2.4.2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623</w:t>
      </w:r>
    </w:p>
    <w:p w14:paraId="0F90E07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9.4A.2.4.3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623</w:t>
      </w:r>
    </w:p>
    <w:p w14:paraId="43FF828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NR − E-UTRAN TDD measurements</w:t>
      </w:r>
      <w:r>
        <w:tab/>
        <w:t>624</w:t>
      </w:r>
    </w:p>
    <w:p w14:paraId="3C3E69D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624</w:t>
      </w:r>
    </w:p>
    <w:p w14:paraId="416EB11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624</w:t>
      </w:r>
    </w:p>
    <w:p w14:paraId="4E8DDA9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626</w:t>
      </w:r>
    </w:p>
    <w:p w14:paraId="33069A2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9.4A.3.4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627</w:t>
      </w:r>
    </w:p>
    <w:p w14:paraId="1F54D43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9.4A.3.4.1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627</w:t>
      </w:r>
    </w:p>
    <w:p w14:paraId="145CFF3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9.4A.3.4.2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627</w:t>
      </w:r>
    </w:p>
    <w:p w14:paraId="4EB8C42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9.4A.3.4.3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628</w:t>
      </w:r>
    </w:p>
    <w:p w14:paraId="2149720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9.4A.4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E-UTRAN measurements with autonomous gaps</w:t>
      </w:r>
      <w:r>
        <w:tab/>
        <w:t>628</w:t>
      </w:r>
    </w:p>
    <w:p w14:paraId="19A7F49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identification of an E-UTRA cell with autonomous gaps</w:t>
      </w:r>
      <w:r>
        <w:tab/>
        <w:t>628</w:t>
      </w:r>
    </w:p>
    <w:p w14:paraId="5B5F4FB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reporting delay</w:t>
      </w:r>
      <w:r>
        <w:tab/>
        <w:t>629</w:t>
      </w:r>
    </w:p>
    <w:p w14:paraId="72814FC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reporting scheduling restriction</w:t>
      </w:r>
      <w:r>
        <w:tab/>
        <w:t>629</w:t>
      </w:r>
    </w:p>
    <w:p w14:paraId="65DD952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Reporting</w:t>
      </w:r>
      <w:r>
        <w:tab/>
        <w:t>629</w:t>
      </w:r>
    </w:p>
    <w:p w14:paraId="00AEC9C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629</w:t>
      </w:r>
    </w:p>
    <w:p w14:paraId="4C7F0F3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630</w:t>
      </w:r>
    </w:p>
    <w:p w14:paraId="41776E7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630</w:t>
      </w:r>
    </w:p>
    <w:p w14:paraId="1DD6E85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630</w:t>
      </w:r>
    </w:p>
    <w:p w14:paraId="589B074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631</w:t>
      </w:r>
    </w:p>
    <w:p w14:paraId="4E73DE5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Aperiodic Reporting</w:t>
      </w:r>
      <w:r>
        <w:tab/>
        <w:t>631</w:t>
      </w:r>
    </w:p>
    <w:p w14:paraId="4E250FA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requirements</w:t>
      </w:r>
      <w:r>
        <w:tab/>
        <w:t>631</w:t>
      </w:r>
    </w:p>
    <w:p w14:paraId="7ED79E3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based L1-RSRP Reporting</w:t>
      </w:r>
      <w:r>
        <w:tab/>
        <w:t>631</w:t>
      </w:r>
    </w:p>
    <w:p w14:paraId="30DE790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L1-RSRP Reporting</w:t>
      </w:r>
      <w:r>
        <w:tab/>
        <w:t>634</w:t>
      </w:r>
    </w:p>
    <w:p w14:paraId="61D6E15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638</w:t>
      </w:r>
    </w:p>
    <w:p w14:paraId="0B8F4C2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638</w:t>
      </w:r>
    </w:p>
    <w:p w14:paraId="1369389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and SSB for L1-RSRP measurement</w:t>
      </w:r>
      <w:r>
        <w:tab/>
        <w:t>638</w:t>
      </w:r>
    </w:p>
    <w:p w14:paraId="46AC596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L1-RSRP</w:t>
      </w:r>
      <w:r>
        <w:tab/>
        <w:t>638</w:t>
      </w:r>
    </w:p>
    <w:p w14:paraId="5CEDF9B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based L1-RSRP</w:t>
      </w:r>
      <w:r>
        <w:tab/>
        <w:t>638</w:t>
      </w:r>
    </w:p>
    <w:p w14:paraId="3091B7A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L1-RSRP measurement</w:t>
      </w:r>
      <w:r>
        <w:tab/>
        <w:t>639</w:t>
      </w:r>
    </w:p>
    <w:p w14:paraId="613F30C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?? ??"/>
        </w:rPr>
        <w:t>Scheduling availability of UE performing L1-RSRP measurement with a same subcarrier spacing as PDSCH/PDCCH on FR1</w:t>
      </w:r>
      <w:r>
        <w:tab/>
        <w:t>639</w:t>
      </w:r>
    </w:p>
    <w:p w14:paraId="503FE59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639</w:t>
      </w:r>
    </w:p>
    <w:p w14:paraId="3E589A4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FR2</w:t>
      </w:r>
      <w:r>
        <w:tab/>
        <w:t>639</w:t>
      </w:r>
    </w:p>
    <w:p w14:paraId="6823018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641</w:t>
      </w:r>
    </w:p>
    <w:p w14:paraId="21FFC98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Reporting under CCA</w:t>
      </w:r>
      <w:r>
        <w:tab/>
        <w:t>641</w:t>
      </w:r>
    </w:p>
    <w:p w14:paraId="6CE22BA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641</w:t>
      </w:r>
    </w:p>
    <w:p w14:paraId="3BB2BFE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641</w:t>
      </w:r>
    </w:p>
    <w:p w14:paraId="5378C6F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642</w:t>
      </w:r>
    </w:p>
    <w:p w14:paraId="5B76384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642</w:t>
      </w:r>
    </w:p>
    <w:p w14:paraId="615A560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642</w:t>
      </w:r>
    </w:p>
    <w:p w14:paraId="61A45BD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Aperiodic Reporting</w:t>
      </w:r>
      <w:r>
        <w:tab/>
        <w:t>643</w:t>
      </w:r>
    </w:p>
    <w:p w14:paraId="7964DBA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requirements</w:t>
      </w:r>
      <w:r>
        <w:tab/>
        <w:t>643</w:t>
      </w:r>
    </w:p>
    <w:p w14:paraId="2D4BF34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based L1-RSRP Reporting</w:t>
      </w:r>
      <w:r>
        <w:tab/>
        <w:t>643</w:t>
      </w:r>
    </w:p>
    <w:p w14:paraId="55C1DC9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L1-RSRP measurement</w:t>
      </w:r>
      <w:r>
        <w:tab/>
        <w:t>645</w:t>
      </w:r>
    </w:p>
    <w:p w14:paraId="0937695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L1-RSRP</w:t>
      </w:r>
      <w:r>
        <w:tab/>
        <w:t>646</w:t>
      </w:r>
    </w:p>
    <w:p w14:paraId="2DD1E19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L1-RSRP measurement</w:t>
      </w:r>
      <w:r>
        <w:tab/>
        <w:t>646</w:t>
      </w:r>
    </w:p>
    <w:p w14:paraId="67C8184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?? ??"/>
        </w:rPr>
        <w:t>Scheduling availability of UE performing L1-RSRP measurement with a same subcarrier spacing as PDSCH/PDCCH on FR1</w:t>
      </w:r>
      <w:r>
        <w:tab/>
        <w:t>646</w:t>
      </w:r>
    </w:p>
    <w:p w14:paraId="02590F8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646</w:t>
      </w:r>
    </w:p>
    <w:p w14:paraId="2DB5617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646</w:t>
      </w:r>
    </w:p>
    <w:p w14:paraId="22681D1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FR2-2</w:t>
      </w:r>
      <w:r>
        <w:tab/>
        <w:t>646</w:t>
      </w:r>
    </w:p>
    <w:p w14:paraId="0F31FC6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647</w:t>
      </w:r>
    </w:p>
    <w:p w14:paraId="0BAD334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Reporting for RedCap</w:t>
      </w:r>
      <w:r>
        <w:tab/>
        <w:t>647</w:t>
      </w:r>
    </w:p>
    <w:p w14:paraId="0E95945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647</w:t>
      </w:r>
    </w:p>
    <w:p w14:paraId="1B68D47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647</w:t>
      </w:r>
    </w:p>
    <w:p w14:paraId="1FAC245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9.5B.3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648</w:t>
      </w:r>
    </w:p>
    <w:p w14:paraId="29FBC7A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648</w:t>
      </w:r>
    </w:p>
    <w:p w14:paraId="3B27DAB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649</w:t>
      </w:r>
    </w:p>
    <w:p w14:paraId="02FD7D8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Aperiodic Reporting</w:t>
      </w:r>
      <w:r>
        <w:tab/>
        <w:t>649</w:t>
      </w:r>
    </w:p>
    <w:p w14:paraId="51C5C45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9.5B.4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requirements</w:t>
      </w:r>
      <w:r>
        <w:tab/>
        <w:t>649</w:t>
      </w:r>
    </w:p>
    <w:p w14:paraId="2B091F3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based L1-RSRP Reporting</w:t>
      </w:r>
      <w:r>
        <w:tab/>
        <w:t>649</w:t>
      </w:r>
    </w:p>
    <w:p w14:paraId="17FF258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L1-RSRP Reporting</w:t>
      </w:r>
      <w:r>
        <w:tab/>
        <w:t>651</w:t>
      </w:r>
    </w:p>
    <w:p w14:paraId="325037E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9.5B.5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and SSB for L1-RSRP measurement</w:t>
      </w:r>
      <w:r>
        <w:tab/>
        <w:t>654</w:t>
      </w:r>
    </w:p>
    <w:p w14:paraId="4A7DCD7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9.5B.5.1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L1-RSRP</w:t>
      </w:r>
      <w:r>
        <w:tab/>
        <w:t>654</w:t>
      </w:r>
    </w:p>
    <w:p w14:paraId="5741518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9.5B.5.2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based L1-RSRP</w:t>
      </w:r>
      <w:r>
        <w:tab/>
        <w:t>655</w:t>
      </w:r>
    </w:p>
    <w:p w14:paraId="7FE1CAC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9.5B.6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L1-RSRP measurement</w:t>
      </w:r>
      <w:r>
        <w:tab/>
        <w:t>655</w:t>
      </w:r>
    </w:p>
    <w:p w14:paraId="142D6EF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9.5B.6.1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?? ??"/>
        </w:rPr>
        <w:t>Scheduling availability of UE performing L1-RSRP measurement with a same subcarrier spacing as PDSCH/PDCCH on FR1</w:t>
      </w:r>
      <w:r>
        <w:tab/>
        <w:t>655</w:t>
      </w:r>
    </w:p>
    <w:p w14:paraId="2E05D90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9.5B.6.2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655</w:t>
      </w:r>
    </w:p>
    <w:p w14:paraId="31630A2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9.5B.6.3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FR2</w:t>
      </w:r>
      <w:r>
        <w:tab/>
        <w:t>656</w:t>
      </w:r>
    </w:p>
    <w:p w14:paraId="3F8A422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9.5C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Reporting for satellite access</w:t>
      </w:r>
      <w:r>
        <w:tab/>
        <w:t>656</w:t>
      </w:r>
    </w:p>
    <w:p w14:paraId="3617C76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656</w:t>
      </w:r>
    </w:p>
    <w:p w14:paraId="494984F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656</w:t>
      </w:r>
    </w:p>
    <w:p w14:paraId="247F140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657</w:t>
      </w:r>
    </w:p>
    <w:p w14:paraId="3A304D0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657</w:t>
      </w:r>
    </w:p>
    <w:p w14:paraId="6A06C78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9.5C.3.3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Aperiodic Reporting</w:t>
      </w:r>
      <w:r>
        <w:tab/>
        <w:t>657</w:t>
      </w:r>
    </w:p>
    <w:p w14:paraId="2121474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requirements</w:t>
      </w:r>
      <w:r>
        <w:tab/>
        <w:t>657</w:t>
      </w:r>
    </w:p>
    <w:p w14:paraId="14B95D3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9.5C.4.1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based L1-RSRP Reporting</w:t>
      </w:r>
      <w:r>
        <w:tab/>
        <w:t>657</w:t>
      </w:r>
    </w:p>
    <w:p w14:paraId="2639032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9.5C.5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L1-RSRP measurement</w:t>
      </w:r>
      <w:r>
        <w:tab/>
        <w:t>657</w:t>
      </w:r>
    </w:p>
    <w:p w14:paraId="743BE88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9.5C.5.1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L1-RSRP</w:t>
      </w:r>
      <w:r>
        <w:tab/>
        <w:t>657</w:t>
      </w:r>
    </w:p>
    <w:p w14:paraId="3953932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9.5C.5.2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based L1-RSRP</w:t>
      </w:r>
      <w:r>
        <w:tab/>
        <w:t>657</w:t>
      </w:r>
    </w:p>
    <w:p w14:paraId="5641F7F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9.5C.6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L1-RSRP measurement</w:t>
      </w:r>
      <w:r>
        <w:tab/>
        <w:t>658</w:t>
      </w:r>
    </w:p>
    <w:p w14:paraId="3BD3B28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9.5C.6.1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658</w:t>
      </w:r>
    </w:p>
    <w:p w14:paraId="4374A40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9.5C.6.2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658</w:t>
      </w:r>
    </w:p>
    <w:p w14:paraId="6CC6A41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NE-DC: Measurements</w:t>
      </w:r>
      <w:r>
        <w:tab/>
        <w:t>658</w:t>
      </w:r>
    </w:p>
    <w:p w14:paraId="1B91317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658</w:t>
      </w:r>
    </w:p>
    <w:p w14:paraId="2C235D8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SFTD Measurements</w:t>
      </w:r>
      <w:r>
        <w:tab/>
        <w:t>658</w:t>
      </w:r>
    </w:p>
    <w:p w14:paraId="63C6C4F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658</w:t>
      </w:r>
    </w:p>
    <w:p w14:paraId="5B7F7D9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requirements</w:t>
      </w:r>
      <w:r>
        <w:tab/>
        <w:t>658</w:t>
      </w:r>
    </w:p>
    <w:p w14:paraId="4502E539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Cross Link Interference measurements</w:t>
      </w:r>
      <w:r>
        <w:tab/>
        <w:t>659</w:t>
      </w:r>
    </w:p>
    <w:p w14:paraId="1B2098D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659</w:t>
      </w:r>
    </w:p>
    <w:p w14:paraId="4C9467D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SRS-RSRP measurements</w:t>
      </w:r>
      <w:r>
        <w:tab/>
        <w:t>659</w:t>
      </w:r>
    </w:p>
    <w:p w14:paraId="746086F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659</w:t>
      </w:r>
    </w:p>
    <w:p w14:paraId="3627504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659</w:t>
      </w:r>
    </w:p>
    <w:p w14:paraId="1D3EBE3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660</w:t>
      </w:r>
    </w:p>
    <w:p w14:paraId="0B14B78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660</w:t>
      </w:r>
    </w:p>
    <w:p w14:paraId="34D069B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660</w:t>
      </w:r>
    </w:p>
    <w:p w14:paraId="3A745E8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660</w:t>
      </w:r>
    </w:p>
    <w:p w14:paraId="1D5A709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capability</w:t>
      </w:r>
      <w:r>
        <w:tab/>
        <w:t>660</w:t>
      </w:r>
    </w:p>
    <w:p w14:paraId="319D9EF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 measurement period</w:t>
      </w:r>
      <w:r>
        <w:tab/>
        <w:t>660</w:t>
      </w:r>
    </w:p>
    <w:p w14:paraId="06E7D18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CLI-RSSI measurements</w:t>
      </w:r>
      <w:r>
        <w:tab/>
        <w:t>661</w:t>
      </w:r>
    </w:p>
    <w:p w14:paraId="065E0E8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661</w:t>
      </w:r>
    </w:p>
    <w:p w14:paraId="6160D6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661</w:t>
      </w:r>
    </w:p>
    <w:p w14:paraId="5B21C8D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661</w:t>
      </w:r>
    </w:p>
    <w:p w14:paraId="3A22C74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661</w:t>
      </w:r>
    </w:p>
    <w:p w14:paraId="6343F39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661</w:t>
      </w:r>
    </w:p>
    <w:p w14:paraId="40E3D66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661</w:t>
      </w:r>
    </w:p>
    <w:p w14:paraId="7FA5B16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capability</w:t>
      </w:r>
      <w:r>
        <w:tab/>
        <w:t>661</w:t>
      </w:r>
    </w:p>
    <w:p w14:paraId="12943AF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CLI-RSSI measurement period</w:t>
      </w:r>
      <w:r>
        <w:tab/>
        <w:t>662</w:t>
      </w:r>
    </w:p>
    <w:p w14:paraId="5BA6577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Scheduling availability of UE during CLI measurements</w:t>
      </w:r>
      <w:r>
        <w:tab/>
        <w:t>662</w:t>
      </w:r>
    </w:p>
    <w:p w14:paraId="17764C3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 on FR1</w:t>
      </w:r>
      <w:r>
        <w:tab/>
        <w:t>662</w:t>
      </w:r>
    </w:p>
    <w:p w14:paraId="3057C27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 on FR2</w:t>
      </w:r>
      <w:r>
        <w:tab/>
        <w:t>662</w:t>
      </w:r>
    </w:p>
    <w:p w14:paraId="31CBFDD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measurements for Reporting</w:t>
      </w:r>
      <w:r>
        <w:tab/>
        <w:t>663</w:t>
      </w:r>
    </w:p>
    <w:p w14:paraId="79D5D3D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663</w:t>
      </w:r>
    </w:p>
    <w:p w14:paraId="1B2C6B1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663</w:t>
      </w:r>
    </w:p>
    <w:p w14:paraId="121553F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664</w:t>
      </w:r>
    </w:p>
    <w:p w14:paraId="5742A87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664</w:t>
      </w:r>
    </w:p>
    <w:p w14:paraId="334665A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664</w:t>
      </w:r>
    </w:p>
    <w:p w14:paraId="2EB691E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requirements</w:t>
      </w:r>
      <w:r>
        <w:tab/>
        <w:t>665</w:t>
      </w:r>
    </w:p>
    <w:p w14:paraId="2D07594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665</w:t>
      </w:r>
    </w:p>
    <w:p w14:paraId="0DF7D76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669</w:t>
      </w:r>
    </w:p>
    <w:p w14:paraId="780F342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L1-SINR measurement</w:t>
      </w:r>
      <w:r>
        <w:tab/>
        <w:t>671</w:t>
      </w:r>
    </w:p>
    <w:p w14:paraId="7A509CA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671</w:t>
      </w:r>
    </w:p>
    <w:p w14:paraId="019770E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if CSI-RS configured for L1-SINR measurement</w:t>
      </w:r>
      <w:r>
        <w:tab/>
        <w:t>672</w:t>
      </w:r>
    </w:p>
    <w:p w14:paraId="29D29EC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if CSI-IM configured for L1-SINR measurement</w:t>
      </w:r>
      <w:r>
        <w:tab/>
        <w:t>673</w:t>
      </w:r>
    </w:p>
    <w:p w14:paraId="10227B8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L1-SINR measurement</w:t>
      </w:r>
      <w:r>
        <w:tab/>
        <w:t>673</w:t>
      </w:r>
    </w:p>
    <w:p w14:paraId="15EAE99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673</w:t>
      </w:r>
    </w:p>
    <w:p w14:paraId="700F1BE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673</w:t>
      </w:r>
    </w:p>
    <w:p w14:paraId="0EAD71C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674</w:t>
      </w:r>
    </w:p>
    <w:p w14:paraId="2EF291D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measurements for positioning</w:t>
      </w:r>
      <w:r>
        <w:tab/>
        <w:t>674</w:t>
      </w:r>
    </w:p>
    <w:p w14:paraId="2AD2E2C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674</w:t>
      </w:r>
    </w:p>
    <w:p w14:paraId="775343D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Aspects of Gap-based Measurement</w:t>
      </w:r>
      <w:r>
        <w:tab/>
        <w:t>675</w:t>
      </w:r>
    </w:p>
    <w:p w14:paraId="505F3F0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Aspects of Gapless Measurement</w:t>
      </w:r>
      <w:r>
        <w:tab/>
        <w:t>675</w:t>
      </w:r>
    </w:p>
    <w:p w14:paraId="71014C1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676</w:t>
      </w:r>
    </w:p>
    <w:p w14:paraId="59D15E8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676</w:t>
      </w:r>
    </w:p>
    <w:p w14:paraId="50236BC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676</w:t>
      </w:r>
    </w:p>
    <w:p w14:paraId="79EAA73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676</w:t>
      </w:r>
    </w:p>
    <w:p w14:paraId="3A1E588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676</w:t>
      </w:r>
    </w:p>
    <w:p w14:paraId="393701A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676</w:t>
      </w:r>
    </w:p>
    <w:p w14:paraId="0E46DF2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676</w:t>
      </w:r>
    </w:p>
    <w:p w14:paraId="4FEC78B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676</w:t>
      </w:r>
    </w:p>
    <w:p w14:paraId="3DE00D9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676</w:t>
      </w:r>
    </w:p>
    <w:p w14:paraId="57768FD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679</w:t>
      </w:r>
    </w:p>
    <w:p w14:paraId="7A79A64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679</w:t>
      </w:r>
    </w:p>
    <w:p w14:paraId="27EC532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Scheduling Availability of UE during RSTD Measurement</w:t>
      </w:r>
      <w:r>
        <w:tab/>
        <w:t>681</w:t>
      </w:r>
    </w:p>
    <w:p w14:paraId="303EA78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682</w:t>
      </w:r>
    </w:p>
    <w:p w14:paraId="6EAEC8C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682</w:t>
      </w:r>
    </w:p>
    <w:p w14:paraId="4258699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682</w:t>
      </w:r>
    </w:p>
    <w:p w14:paraId="54D842E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682</w:t>
      </w:r>
    </w:p>
    <w:p w14:paraId="078AE7A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682</w:t>
      </w:r>
    </w:p>
    <w:p w14:paraId="76E63F7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682</w:t>
      </w:r>
    </w:p>
    <w:p w14:paraId="7A1EC3B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685</w:t>
      </w:r>
    </w:p>
    <w:p w14:paraId="09469ED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Scheduling Availability of UE during PRS-RSRP Measurement</w:t>
      </w:r>
      <w:r>
        <w:tab/>
        <w:t>686</w:t>
      </w:r>
    </w:p>
    <w:p w14:paraId="75487ED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687</w:t>
      </w:r>
    </w:p>
    <w:p w14:paraId="7936C4A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9.9.4.1 Introduction</w:t>
      </w:r>
      <w:r>
        <w:tab/>
        <w:t>687</w:t>
      </w:r>
    </w:p>
    <w:p w14:paraId="452471F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687</w:t>
      </w:r>
    </w:p>
    <w:p w14:paraId="223535C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687</w:t>
      </w:r>
    </w:p>
    <w:p w14:paraId="6E5DB2D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687</w:t>
      </w:r>
    </w:p>
    <w:p w14:paraId="1BA3CDB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688</w:t>
      </w:r>
    </w:p>
    <w:p w14:paraId="76186C1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691</w:t>
      </w:r>
    </w:p>
    <w:p w14:paraId="21F8143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Scheduling Availability of UE during UE Rx-Tx Time Difference Measurement</w:t>
      </w:r>
      <w:r>
        <w:tab/>
        <w:t>693</w:t>
      </w:r>
    </w:p>
    <w:p w14:paraId="452D262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E-CID measurements</w:t>
      </w:r>
      <w:r>
        <w:tab/>
        <w:t>694</w:t>
      </w:r>
    </w:p>
    <w:p w14:paraId="701C7BC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694</w:t>
      </w:r>
    </w:p>
    <w:p w14:paraId="0FC57F8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694</w:t>
      </w:r>
    </w:p>
    <w:p w14:paraId="26BAFA3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 Requirements</w:t>
      </w:r>
      <w:r>
        <w:tab/>
        <w:t>694</w:t>
      </w:r>
    </w:p>
    <w:p w14:paraId="6E1F1B4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 Requirements</w:t>
      </w:r>
      <w:r>
        <w:tab/>
        <w:t>694</w:t>
      </w:r>
    </w:p>
    <w:p w14:paraId="3A673FB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695</w:t>
      </w:r>
    </w:p>
    <w:p w14:paraId="2603911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PRS-RSRPP measurements</w:t>
      </w:r>
      <w:r>
        <w:tab/>
        <w:t>695</w:t>
      </w:r>
    </w:p>
    <w:p w14:paraId="71E1074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695</w:t>
      </w:r>
    </w:p>
    <w:p w14:paraId="60E0066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695</w:t>
      </w:r>
    </w:p>
    <w:p w14:paraId="0D637E4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695</w:t>
      </w:r>
    </w:p>
    <w:p w14:paraId="3CEF6AB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695</w:t>
      </w:r>
    </w:p>
    <w:p w14:paraId="47DDC5E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695</w:t>
      </w:r>
    </w:p>
    <w:p w14:paraId="21FEC79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696</w:t>
      </w:r>
    </w:p>
    <w:p w14:paraId="463C22C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Scheduling Availability of UE during PRS-RSRPP Measurement</w:t>
      </w:r>
      <w:r>
        <w:tab/>
        <w:t>696</w:t>
      </w:r>
    </w:p>
    <w:p w14:paraId="0C0E2EB7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L3 measurements</w:t>
      </w:r>
      <w:r>
        <w:tab/>
        <w:t>696</w:t>
      </w:r>
    </w:p>
    <w:p w14:paraId="1722EBD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696</w:t>
      </w:r>
    </w:p>
    <w:p w14:paraId="31BE43E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9C4DD4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</w:rPr>
        <w:t xml:space="preserve">CSI-RS based </w:t>
      </w:r>
      <w:r>
        <w:t>intra-frequency measurements</w:t>
      </w:r>
      <w:r>
        <w:tab/>
        <w:t>697</w:t>
      </w:r>
    </w:p>
    <w:p w14:paraId="6B40334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697</w:t>
      </w:r>
    </w:p>
    <w:p w14:paraId="18FD4C9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697</w:t>
      </w:r>
    </w:p>
    <w:p w14:paraId="4870367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9C4DD4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Number of cells and number of </w:t>
      </w:r>
      <w:r w:rsidRPr="009C4DD4">
        <w:rPr>
          <w:rFonts w:eastAsiaTheme="minorEastAsia"/>
        </w:rPr>
        <w:t>CSI-RS</w:t>
      </w:r>
      <w:r>
        <w:tab/>
        <w:t>698</w:t>
      </w:r>
    </w:p>
    <w:p w14:paraId="13E6458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9C4DD4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698</w:t>
      </w:r>
    </w:p>
    <w:p w14:paraId="04052A4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9C4DD4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698</w:t>
      </w:r>
    </w:p>
    <w:p w14:paraId="5533930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699</w:t>
      </w:r>
    </w:p>
    <w:p w14:paraId="369D287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699</w:t>
      </w:r>
    </w:p>
    <w:p w14:paraId="4626802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</w:rPr>
        <w:t>9.10.2.4.2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</w:rPr>
        <w:t>Event-triggered Periodic Reporting</w:t>
      </w:r>
      <w:r>
        <w:tab/>
        <w:t>699</w:t>
      </w:r>
    </w:p>
    <w:p w14:paraId="4E0E211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699</w:t>
      </w:r>
    </w:p>
    <w:p w14:paraId="0F195F6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without measurement gaps</w:t>
      </w:r>
      <w:r>
        <w:tab/>
        <w:t>699</w:t>
      </w:r>
    </w:p>
    <w:p w14:paraId="5B6DD4A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CSI-RS based intra-frequency measurements</w:t>
      </w:r>
      <w:r>
        <w:tab/>
        <w:t>701</w:t>
      </w:r>
    </w:p>
    <w:p w14:paraId="1F83C32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CSI-RS based measurements in TDD bands</w:t>
      </w:r>
      <w:r>
        <w:tab/>
        <w:t>701</w:t>
      </w:r>
    </w:p>
    <w:p w14:paraId="1CE2FA7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CSI-RS based measurements in FR2</w:t>
      </w:r>
      <w:r>
        <w:tab/>
        <w:t>701</w:t>
      </w:r>
    </w:p>
    <w:p w14:paraId="4AAEDF9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Inter-frequency measurements</w:t>
      </w:r>
      <w:r>
        <w:tab/>
        <w:t>702</w:t>
      </w:r>
    </w:p>
    <w:p w14:paraId="31C4D7E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702</w:t>
      </w:r>
    </w:p>
    <w:p w14:paraId="679BCBA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702</w:t>
      </w:r>
    </w:p>
    <w:p w14:paraId="5EDFABF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9.10.3.3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CSI-RS resources</w:t>
      </w:r>
      <w:r>
        <w:tab/>
        <w:t>703</w:t>
      </w:r>
    </w:p>
    <w:p w14:paraId="45D5F43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703</w:t>
      </w:r>
    </w:p>
    <w:p w14:paraId="3C06734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703</w:t>
      </w:r>
    </w:p>
    <w:p w14:paraId="5E81B62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Calibri"/>
        </w:rPr>
        <w:t>M</w:t>
      </w:r>
      <w:r>
        <w:t>easurements reporting requirements</w:t>
      </w:r>
      <w:r>
        <w:tab/>
        <w:t>703</w:t>
      </w:r>
    </w:p>
    <w:p w14:paraId="3135A89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703</w:t>
      </w:r>
    </w:p>
    <w:p w14:paraId="7291B26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703</w:t>
      </w:r>
    </w:p>
    <w:p w14:paraId="5A76C5F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703</w:t>
      </w:r>
    </w:p>
    <w:p w14:paraId="1995111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frequency measurements with measurement gaps</w:t>
      </w:r>
      <w:r>
        <w:tab/>
        <w:t>704</w:t>
      </w:r>
    </w:p>
    <w:p w14:paraId="06BC4A1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 with autonomous gaps</w:t>
      </w:r>
      <w:r>
        <w:tab/>
        <w:t>705</w:t>
      </w:r>
    </w:p>
    <w:p w14:paraId="0073EFF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705</w:t>
      </w:r>
    </w:p>
    <w:p w14:paraId="7AC9776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identification of an NR cell with autonomous gaps</w:t>
      </w:r>
      <w:r>
        <w:tab/>
        <w:t>705</w:t>
      </w:r>
    </w:p>
    <w:p w14:paraId="1DF6656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reporting delay</w:t>
      </w:r>
      <w:r>
        <w:tab/>
        <w:t>706</w:t>
      </w:r>
    </w:p>
    <w:p w14:paraId="109C6A8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 with autonomous gaps for RedCap</w:t>
      </w:r>
      <w:r>
        <w:tab/>
        <w:t>707</w:t>
      </w:r>
    </w:p>
    <w:p w14:paraId="5BB03FB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707</w:t>
      </w:r>
    </w:p>
    <w:p w14:paraId="13886A6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identification of an NR cell with autonomous gaps</w:t>
      </w:r>
      <w:r>
        <w:tab/>
        <w:t>707</w:t>
      </w:r>
    </w:p>
    <w:p w14:paraId="7366C9F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reporting delay</w:t>
      </w:r>
      <w:r>
        <w:tab/>
        <w:t>708</w:t>
      </w:r>
    </w:p>
    <w:p w14:paraId="495F96D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reporting scheduling restriction</w:t>
      </w:r>
      <w:r>
        <w:tab/>
        <w:t>708</w:t>
      </w:r>
    </w:p>
    <w:p w14:paraId="732AD5A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for Propagation Delay Compensation</w:t>
      </w:r>
      <w:r>
        <w:tab/>
        <w:t>709</w:t>
      </w:r>
    </w:p>
    <w:p w14:paraId="4D52505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709</w:t>
      </w:r>
    </w:p>
    <w:p w14:paraId="69DFEA3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709</w:t>
      </w:r>
    </w:p>
    <w:p w14:paraId="4E2877E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Capability</w:t>
      </w:r>
      <w:r>
        <w:tab/>
        <w:t>709</w:t>
      </w:r>
    </w:p>
    <w:p w14:paraId="018C967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period requirements</w:t>
      </w:r>
      <w:r>
        <w:tab/>
        <w:t>709</w:t>
      </w:r>
    </w:p>
    <w:p w14:paraId="0973FF0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Measurement Period</w:t>
      </w:r>
      <w:r>
        <w:tab/>
        <w:t>709</w:t>
      </w:r>
    </w:p>
    <w:p w14:paraId="420BC68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TRS Measurement Period</w:t>
      </w:r>
      <w:r>
        <w:tab/>
        <w:t>710</w:t>
      </w:r>
    </w:p>
    <w:p w14:paraId="58CBE83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710</w:t>
      </w:r>
    </w:p>
    <w:p w14:paraId="219987B7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a cell with different PCI from serving cell</w:t>
      </w:r>
      <w:r>
        <w:tab/>
        <w:t>711</w:t>
      </w:r>
    </w:p>
    <w:p w14:paraId="19F82E4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711</w:t>
      </w:r>
    </w:p>
    <w:p w14:paraId="611344F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711</w:t>
      </w:r>
    </w:p>
    <w:p w14:paraId="3B4A5B6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712</w:t>
      </w:r>
    </w:p>
    <w:p w14:paraId="2EA2434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712</w:t>
      </w:r>
    </w:p>
    <w:p w14:paraId="21FCF7F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712</w:t>
      </w:r>
    </w:p>
    <w:p w14:paraId="00C125B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Aperiodic Reporting</w:t>
      </w:r>
      <w:r>
        <w:tab/>
        <w:t>712</w:t>
      </w:r>
    </w:p>
    <w:p w14:paraId="0CD050F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requirements</w:t>
      </w:r>
      <w:r>
        <w:tab/>
        <w:t>712</w:t>
      </w:r>
    </w:p>
    <w:p w14:paraId="2EBF071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Inter-cell SSB based L1-RSRP Reporting</w:t>
      </w:r>
      <w:r>
        <w:tab/>
        <w:t>712</w:t>
      </w:r>
    </w:p>
    <w:p w14:paraId="71810B1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L1-RSRP measurement</w:t>
      </w:r>
      <w:r>
        <w:tab/>
        <w:t>714</w:t>
      </w:r>
    </w:p>
    <w:p w14:paraId="7E94275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L1-RSRP</w:t>
      </w:r>
      <w:r>
        <w:tab/>
        <w:t>714</w:t>
      </w:r>
    </w:p>
    <w:p w14:paraId="14B742D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L1-RSRP measurement</w:t>
      </w:r>
      <w:r>
        <w:tab/>
        <w:t>715</w:t>
      </w:r>
    </w:p>
    <w:p w14:paraId="558C68D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?? ??"/>
        </w:rPr>
        <w:t>9.13.6.1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?? ??"/>
        </w:rPr>
        <w:t>Scheduling availability of UE performing L1-RSRP measurement with a same subcarrier spacing as PDSCH/PDCCH on FR1</w:t>
      </w:r>
      <w:r>
        <w:tab/>
        <w:t>715</w:t>
      </w:r>
    </w:p>
    <w:p w14:paraId="069F743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715</w:t>
      </w:r>
    </w:p>
    <w:p w14:paraId="2E3A804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9.13.6.3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FR2</w:t>
      </w:r>
      <w:r>
        <w:tab/>
        <w:t>716</w:t>
      </w:r>
    </w:p>
    <w:p w14:paraId="155902C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9.13.6.4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716</w:t>
      </w:r>
    </w:p>
    <w:p w14:paraId="12CB9ED3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Performance requirements</w:t>
      </w:r>
      <w:r>
        <w:tab/>
        <w:t>717</w:t>
      </w:r>
    </w:p>
    <w:p w14:paraId="2898D00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</w:t>
      </w:r>
      <w:r>
        <w:tab/>
        <w:t>717</w:t>
      </w:r>
    </w:p>
    <w:p w14:paraId="0971926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717</w:t>
      </w:r>
    </w:p>
    <w:p w14:paraId="650A6EE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RSRP accuracy requirements for FR1</w:t>
      </w:r>
      <w:r>
        <w:tab/>
        <w:t>717</w:t>
      </w:r>
    </w:p>
    <w:p w14:paraId="5C4D8CE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SS-RSRP accuracy requirements</w:t>
      </w:r>
      <w:r>
        <w:tab/>
        <w:t>717</w:t>
      </w:r>
    </w:p>
    <w:p w14:paraId="2624475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/>
        </w:rPr>
        <w:t xml:space="preserve">SS-RSRP </w:t>
      </w:r>
      <w:r>
        <w:t>Accuracy</w:t>
      </w:r>
      <w:r>
        <w:tab/>
        <w:t>717</w:t>
      </w:r>
    </w:p>
    <w:p w14:paraId="58D206B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9C4DD4">
        <w:rPr>
          <w:lang w:val="en-US"/>
        </w:rPr>
        <w:t xml:space="preserve">SS-RSRP </w:t>
      </w:r>
      <w:r>
        <w:t>Accuracy</w:t>
      </w:r>
      <w:r>
        <w:tab/>
        <w:t>718</w:t>
      </w:r>
    </w:p>
    <w:p w14:paraId="0C5844B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Void</w:t>
      </w:r>
      <w:r>
        <w:tab/>
        <w:t>719</w:t>
      </w:r>
    </w:p>
    <w:p w14:paraId="3151F19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CSI-RSRP accuracy requirements</w:t>
      </w:r>
      <w:r>
        <w:tab/>
        <w:t>719</w:t>
      </w:r>
    </w:p>
    <w:p w14:paraId="2FADC2B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/>
        </w:rPr>
        <w:t xml:space="preserve">CSI-RSRP </w:t>
      </w:r>
      <w:r>
        <w:t>Accuracy</w:t>
      </w:r>
      <w:r>
        <w:tab/>
        <w:t>719</w:t>
      </w:r>
    </w:p>
    <w:p w14:paraId="3812A07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9C4DD4">
        <w:rPr>
          <w:lang w:val="en-US"/>
        </w:rPr>
        <w:t xml:space="preserve">CSI-RSRP </w:t>
      </w:r>
      <w:r>
        <w:t>Accuracy</w:t>
      </w:r>
      <w:r>
        <w:tab/>
        <w:t>720</w:t>
      </w:r>
    </w:p>
    <w:p w14:paraId="3DA20C5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RSRP accuracy requirements for FR1 for CA/DC Idle Mode Measurements</w:t>
      </w:r>
      <w:r>
        <w:tab/>
        <w:t>721</w:t>
      </w:r>
    </w:p>
    <w:p w14:paraId="0CBFE75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SS-RSRP accuracy requirements</w:t>
      </w:r>
      <w:r>
        <w:tab/>
        <w:t>721</w:t>
      </w:r>
    </w:p>
    <w:p w14:paraId="391A622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/>
        </w:rPr>
        <w:t xml:space="preserve">SS-RSRP </w:t>
      </w:r>
      <w:r>
        <w:t>Accuracy</w:t>
      </w:r>
      <w:r>
        <w:tab/>
        <w:t>721</w:t>
      </w:r>
    </w:p>
    <w:p w14:paraId="443517F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RSRP accuracy requirements for FR2</w:t>
      </w:r>
      <w:r>
        <w:tab/>
        <w:t>722</w:t>
      </w:r>
    </w:p>
    <w:p w14:paraId="43E51A6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SS-RSRP accuracy requirements</w:t>
      </w:r>
      <w:r>
        <w:tab/>
        <w:t>722</w:t>
      </w:r>
    </w:p>
    <w:p w14:paraId="47319ED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/>
        </w:rPr>
        <w:t xml:space="preserve">SS-RSRP </w:t>
      </w:r>
      <w:r>
        <w:t>Accuracy</w:t>
      </w:r>
      <w:r>
        <w:tab/>
        <w:t>722</w:t>
      </w:r>
    </w:p>
    <w:p w14:paraId="55A70F9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10.1.3.1.2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SS-RSRP Accuracy</w:t>
      </w:r>
      <w:r>
        <w:tab/>
        <w:t>723</w:t>
      </w:r>
    </w:p>
    <w:p w14:paraId="050D24B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Void</w:t>
      </w:r>
      <w:r>
        <w:tab/>
        <w:t>724</w:t>
      </w:r>
    </w:p>
    <w:p w14:paraId="6447323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CSI-RSRP accuracy requirements</w:t>
      </w:r>
      <w:r>
        <w:tab/>
        <w:t>724</w:t>
      </w:r>
    </w:p>
    <w:p w14:paraId="1A5D38E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/>
        </w:rPr>
        <w:t xml:space="preserve">CSI-RSRP </w:t>
      </w:r>
      <w:r>
        <w:t>Accuracy</w:t>
      </w:r>
      <w:r>
        <w:tab/>
        <w:t>724</w:t>
      </w:r>
    </w:p>
    <w:p w14:paraId="055BB04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CSI-RSRP Accuracy</w:t>
      </w:r>
      <w:r>
        <w:tab/>
        <w:t>724</w:t>
      </w:r>
    </w:p>
    <w:p w14:paraId="2985A76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RSRP accuracy requirements for FR2 for CA/DC Idle Mode Measurements</w:t>
      </w:r>
      <w:r>
        <w:tab/>
        <w:t>725</w:t>
      </w:r>
    </w:p>
    <w:p w14:paraId="0772C7B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SS-RSRP accuracy requirements</w:t>
      </w:r>
      <w:r>
        <w:tab/>
        <w:t>725</w:t>
      </w:r>
    </w:p>
    <w:p w14:paraId="5964C06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/>
        </w:rPr>
        <w:t xml:space="preserve">SS-RSRP </w:t>
      </w:r>
      <w:r>
        <w:t>Accuracy</w:t>
      </w:r>
      <w:r>
        <w:tab/>
        <w:t>725</w:t>
      </w:r>
    </w:p>
    <w:p w14:paraId="0934F73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Inter-frequency RSRP accuracy requirements </w:t>
      </w:r>
      <w:r w:rsidRPr="009C4DD4">
        <w:rPr>
          <w:lang w:val="en-US" w:eastAsia="zh-CN"/>
        </w:rPr>
        <w:t>for</w:t>
      </w:r>
      <w:r w:rsidRPr="009C4DD4">
        <w:rPr>
          <w:lang w:val="en-US" w:eastAsia="ko-KR"/>
        </w:rPr>
        <w:t xml:space="preserve"> FR1</w:t>
      </w:r>
      <w:r>
        <w:tab/>
        <w:t>726</w:t>
      </w:r>
    </w:p>
    <w:p w14:paraId="4FFDF39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Inter-frequency SS-RSRP accuracy requirements</w:t>
      </w:r>
      <w:r>
        <w:tab/>
        <w:t>726</w:t>
      </w:r>
    </w:p>
    <w:p w14:paraId="5C76E1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9C4DD4">
        <w:rPr>
          <w:lang w:val="en-US" w:eastAsia="zh-CN"/>
        </w:rPr>
        <w:t xml:space="preserve"> in FR1</w:t>
      </w:r>
      <w:r>
        <w:tab/>
        <w:t>726</w:t>
      </w:r>
    </w:p>
    <w:p w14:paraId="57B7445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 of SS-RSRP in FR1</w:t>
      </w:r>
      <w:r>
        <w:tab/>
        <w:t>727</w:t>
      </w:r>
    </w:p>
    <w:p w14:paraId="2CC6D72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Void</w:t>
      </w:r>
      <w:r>
        <w:tab/>
        <w:t>728</w:t>
      </w:r>
    </w:p>
    <w:p w14:paraId="63393A4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Inter-frequency CSI-RSRP accuracy requirements</w:t>
      </w:r>
      <w:r>
        <w:tab/>
        <w:t>728</w:t>
      </w:r>
    </w:p>
    <w:p w14:paraId="257C9AD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9C4DD4">
        <w:rPr>
          <w:lang w:val="en-US" w:eastAsia="zh-CN"/>
        </w:rPr>
        <w:t xml:space="preserve"> in FR1</w:t>
      </w:r>
      <w:r>
        <w:tab/>
        <w:t>728</w:t>
      </w:r>
    </w:p>
    <w:p w14:paraId="384D120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 of CS-RSRP in FR1</w:t>
      </w:r>
      <w:r>
        <w:tab/>
        <w:t>729</w:t>
      </w:r>
    </w:p>
    <w:p w14:paraId="7FB9944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Inter-frequency RSRP accuracy requirements </w:t>
      </w:r>
      <w:r w:rsidRPr="009C4DD4">
        <w:rPr>
          <w:lang w:val="en-US" w:eastAsia="zh-CN"/>
        </w:rPr>
        <w:t>for</w:t>
      </w:r>
      <w:r w:rsidRPr="009C4DD4">
        <w:rPr>
          <w:lang w:val="en-US" w:eastAsia="ko-KR"/>
        </w:rPr>
        <w:t xml:space="preserve"> FR1</w:t>
      </w:r>
      <w:r w:rsidRPr="009C4DD4">
        <w:rPr>
          <w:lang w:val="en-US"/>
        </w:rPr>
        <w:t xml:space="preserve"> for CA/DC Idle Mode Measurements</w:t>
      </w:r>
      <w:r>
        <w:tab/>
        <w:t>730</w:t>
      </w:r>
    </w:p>
    <w:p w14:paraId="0D7A135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10.1.4B.1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Inter-frequency SS-RSRP accuracy requirements</w:t>
      </w:r>
      <w:r>
        <w:tab/>
        <w:t>730</w:t>
      </w:r>
    </w:p>
    <w:p w14:paraId="1F44458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10.1.4B.1.1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9C4DD4">
        <w:rPr>
          <w:lang w:val="en-US" w:eastAsia="zh-CN"/>
        </w:rPr>
        <w:t xml:space="preserve"> in FR1</w:t>
      </w:r>
      <w:r>
        <w:tab/>
        <w:t>730</w:t>
      </w:r>
    </w:p>
    <w:p w14:paraId="192BEE8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Inter-frequency RSRP accuracy requirements for FR2</w:t>
      </w:r>
      <w:r>
        <w:tab/>
        <w:t>731</w:t>
      </w:r>
    </w:p>
    <w:p w14:paraId="4569E05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Inter-frequency SS-RSRP accuracy requirements</w:t>
      </w:r>
      <w:r>
        <w:tab/>
        <w:t>731</w:t>
      </w:r>
    </w:p>
    <w:p w14:paraId="09D0781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Absolute SS-RSRP Accuracy</w:t>
      </w:r>
      <w:r>
        <w:tab/>
        <w:t>731</w:t>
      </w:r>
    </w:p>
    <w:p w14:paraId="1D9D032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Relative SS-RSRP Accuracy</w:t>
      </w:r>
      <w:r>
        <w:tab/>
        <w:t>732</w:t>
      </w:r>
    </w:p>
    <w:p w14:paraId="2B8F748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Void</w:t>
      </w:r>
      <w:r>
        <w:tab/>
        <w:t>733</w:t>
      </w:r>
    </w:p>
    <w:p w14:paraId="3975DB5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Inter-frequency CSI-RSRP accuracy requirements</w:t>
      </w:r>
      <w:r>
        <w:tab/>
        <w:t>733</w:t>
      </w:r>
    </w:p>
    <w:p w14:paraId="796DA92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Absolute CSI-RSRP Accuracy</w:t>
      </w:r>
      <w:r>
        <w:tab/>
        <w:t>733</w:t>
      </w:r>
    </w:p>
    <w:p w14:paraId="7EFFD8C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Relative CSI-RSRP Accuracy</w:t>
      </w:r>
      <w:r>
        <w:tab/>
        <w:t>733</w:t>
      </w:r>
    </w:p>
    <w:p w14:paraId="382BEB0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Inter-frequency RSRP accuracy requirements for FR2 for CA/DC Idle Mode Measurements</w:t>
      </w:r>
      <w:r>
        <w:tab/>
        <w:t>734</w:t>
      </w:r>
    </w:p>
    <w:p w14:paraId="07E4A0A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10.1.5B.1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Inter-frequency SS-RSRP accuracy requirements</w:t>
      </w:r>
      <w:r>
        <w:tab/>
        <w:t>734</w:t>
      </w:r>
    </w:p>
    <w:p w14:paraId="68F3B4C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10.1.5B.1.1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Absolute SS-RSRP Accuracy</w:t>
      </w:r>
      <w:r>
        <w:tab/>
        <w:t>734</w:t>
      </w:r>
    </w:p>
    <w:p w14:paraId="686A2FA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RSRP Measurement Report Mapping</w:t>
      </w:r>
      <w:r>
        <w:tab/>
        <w:t>735</w:t>
      </w:r>
    </w:p>
    <w:p w14:paraId="4CB2BD7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RSRQ accuracy requirements for FR1</w:t>
      </w:r>
      <w:r>
        <w:tab/>
        <w:t>737</w:t>
      </w:r>
    </w:p>
    <w:p w14:paraId="001C112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Intra-frequency SS-RSRQ accuracy requirements</w:t>
      </w:r>
      <w:r w:rsidRPr="009C4DD4">
        <w:rPr>
          <w:lang w:val="en-US" w:eastAsia="zh-CN"/>
        </w:rPr>
        <w:t xml:space="preserve"> in FR1</w:t>
      </w:r>
      <w:r>
        <w:tab/>
        <w:t>737</w:t>
      </w:r>
    </w:p>
    <w:p w14:paraId="4FCA7CC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 w:eastAsia="ko-KR"/>
        </w:rPr>
        <w:t xml:space="preserve">SS-RSRQ </w:t>
      </w:r>
      <w:r>
        <w:t>Accuracy in FR1</w:t>
      </w:r>
      <w:r>
        <w:tab/>
        <w:t>737</w:t>
      </w:r>
    </w:p>
    <w:p w14:paraId="2621AAF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CSI-RSRQ accuracy requirements</w:t>
      </w:r>
      <w:r>
        <w:tab/>
        <w:t>738</w:t>
      </w:r>
    </w:p>
    <w:p w14:paraId="74A7E72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/>
        </w:rPr>
        <w:t xml:space="preserve">CSI-RSRQ </w:t>
      </w:r>
      <w:r>
        <w:t>Accuracy</w:t>
      </w:r>
      <w:r>
        <w:tab/>
        <w:t>738</w:t>
      </w:r>
    </w:p>
    <w:p w14:paraId="685C53F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RSRQ accuracy requirements for FR1 for CA/DC Idle Mode Measurements</w:t>
      </w:r>
      <w:r>
        <w:tab/>
        <w:t>739</w:t>
      </w:r>
    </w:p>
    <w:p w14:paraId="390EABA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10.1.7B.1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Intra-frequency SS-RSRQ accuracy requirements</w:t>
      </w:r>
      <w:r w:rsidRPr="009C4DD4">
        <w:rPr>
          <w:lang w:val="en-US" w:eastAsia="zh-CN"/>
        </w:rPr>
        <w:t xml:space="preserve"> in FR1</w:t>
      </w:r>
      <w:r>
        <w:tab/>
        <w:t>739</w:t>
      </w:r>
    </w:p>
    <w:p w14:paraId="02DC465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 w:eastAsia="ko-KR"/>
        </w:rPr>
        <w:t xml:space="preserve">SS-RSRQ </w:t>
      </w:r>
      <w:r>
        <w:t>Accuracy in FR1</w:t>
      </w:r>
      <w:r>
        <w:tab/>
        <w:t>739</w:t>
      </w:r>
    </w:p>
    <w:p w14:paraId="578255A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RSRQ accuracy requirements for FR2</w:t>
      </w:r>
      <w:r>
        <w:tab/>
        <w:t>740</w:t>
      </w:r>
    </w:p>
    <w:p w14:paraId="3E1E06A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10.1.8.</w:t>
      </w:r>
      <w:r w:rsidRPr="009C4DD4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Intra</w:t>
      </w:r>
      <w:r w:rsidRPr="009C4DD4">
        <w:rPr>
          <w:lang w:val="en-US"/>
        </w:rPr>
        <w:t xml:space="preserve">-frequency </w:t>
      </w:r>
      <w:r w:rsidRPr="009C4DD4">
        <w:rPr>
          <w:lang w:val="en-US" w:eastAsia="ko-KR"/>
        </w:rPr>
        <w:t>SS-RSRQ</w:t>
      </w:r>
      <w:r w:rsidRPr="009C4DD4">
        <w:rPr>
          <w:lang w:val="en-US"/>
        </w:rPr>
        <w:t xml:space="preserve"> accuracy requirements </w:t>
      </w:r>
      <w:r w:rsidRPr="009C4DD4">
        <w:rPr>
          <w:lang w:val="en-US" w:eastAsia="zh-CN"/>
        </w:rPr>
        <w:t>in FR2</w:t>
      </w:r>
      <w:r>
        <w:tab/>
        <w:t>740</w:t>
      </w:r>
    </w:p>
    <w:p w14:paraId="20F0EFC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 w:eastAsia="ko-KR"/>
        </w:rPr>
        <w:t xml:space="preserve">SS-RSRQ </w:t>
      </w:r>
      <w:r>
        <w:t>Accuracy in FR2</w:t>
      </w:r>
      <w:r>
        <w:tab/>
        <w:t>740</w:t>
      </w:r>
    </w:p>
    <w:p w14:paraId="562AB1D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CSI-RSRQ accuracy requirements</w:t>
      </w:r>
      <w:r>
        <w:tab/>
        <w:t>741</w:t>
      </w:r>
    </w:p>
    <w:p w14:paraId="3EF4EF6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/>
        </w:rPr>
        <w:t xml:space="preserve">CSI-RSRQ </w:t>
      </w:r>
      <w:r>
        <w:t>Accuracy</w:t>
      </w:r>
      <w:r>
        <w:tab/>
        <w:t>741</w:t>
      </w:r>
    </w:p>
    <w:p w14:paraId="55901C2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RSRQ accuracy requirements for FR2 for CA/DC Idle Mode Measurements</w:t>
      </w:r>
      <w:r>
        <w:tab/>
        <w:t>742</w:t>
      </w:r>
    </w:p>
    <w:p w14:paraId="1494DBB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10.1.8B.</w:t>
      </w:r>
      <w:r w:rsidRPr="009C4DD4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Intra</w:t>
      </w:r>
      <w:r w:rsidRPr="009C4DD4">
        <w:rPr>
          <w:lang w:val="en-US"/>
        </w:rPr>
        <w:t xml:space="preserve">-frequency </w:t>
      </w:r>
      <w:r w:rsidRPr="009C4DD4">
        <w:rPr>
          <w:lang w:val="en-US" w:eastAsia="ko-KR"/>
        </w:rPr>
        <w:t>SS-RSRQ</w:t>
      </w:r>
      <w:r w:rsidRPr="009C4DD4">
        <w:rPr>
          <w:lang w:val="en-US"/>
        </w:rPr>
        <w:t xml:space="preserve"> accuracy requirements </w:t>
      </w:r>
      <w:r w:rsidRPr="009C4DD4">
        <w:rPr>
          <w:lang w:val="en-US" w:eastAsia="zh-CN"/>
        </w:rPr>
        <w:t>in FR2</w:t>
      </w:r>
      <w:r>
        <w:tab/>
        <w:t>742</w:t>
      </w:r>
    </w:p>
    <w:p w14:paraId="2DBCA86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 w:eastAsia="ko-KR"/>
        </w:rPr>
        <w:t xml:space="preserve">SS-RSRQ </w:t>
      </w:r>
      <w:r>
        <w:t>Accuracy in FR2</w:t>
      </w:r>
      <w:r>
        <w:tab/>
        <w:t>742</w:t>
      </w:r>
    </w:p>
    <w:p w14:paraId="399583D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Inter-frequency RSRQ accuracy requirements for </w:t>
      </w:r>
      <w:r w:rsidRPr="009C4DD4">
        <w:rPr>
          <w:lang w:val="en-US" w:eastAsia="ko-KR"/>
        </w:rPr>
        <w:t>FR1</w:t>
      </w:r>
      <w:r>
        <w:tab/>
        <w:t>743</w:t>
      </w:r>
    </w:p>
    <w:p w14:paraId="37EF6B5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Inter-frequency SS-RSRQ accuracy requirements</w:t>
      </w:r>
      <w:r w:rsidRPr="009C4DD4">
        <w:rPr>
          <w:lang w:val="en-US" w:eastAsia="zh-CN"/>
        </w:rPr>
        <w:t xml:space="preserve"> in FR1</w:t>
      </w:r>
      <w:r>
        <w:tab/>
        <w:t>743</w:t>
      </w:r>
    </w:p>
    <w:p w14:paraId="76F647E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9C4DD4">
        <w:rPr>
          <w:lang w:val="en-US" w:eastAsia="zh-CN"/>
        </w:rPr>
        <w:t xml:space="preserve"> in FR1</w:t>
      </w:r>
      <w:r>
        <w:tab/>
        <w:t>743</w:t>
      </w:r>
    </w:p>
    <w:p w14:paraId="6130DAC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744</w:t>
      </w:r>
    </w:p>
    <w:p w14:paraId="2A4511B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</w:t>
      </w:r>
      <w:r w:rsidRPr="009C4DD4">
        <w:rPr>
          <w:lang w:val="en-US" w:eastAsia="zh-CN"/>
        </w:rPr>
        <w:t>er</w:t>
      </w:r>
      <w:r w:rsidRPr="009C4DD4">
        <w:rPr>
          <w:lang w:val="en-US"/>
        </w:rPr>
        <w:t>-frequency CSI-RSRQ accuracy requirements</w:t>
      </w:r>
      <w:r>
        <w:tab/>
        <w:t>745</w:t>
      </w:r>
    </w:p>
    <w:p w14:paraId="36C5F0D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/>
        </w:rPr>
        <w:t xml:space="preserve">CSI-RSRQ </w:t>
      </w:r>
      <w:r>
        <w:t>Accuracy</w:t>
      </w:r>
      <w:r>
        <w:tab/>
        <w:t>745</w:t>
      </w:r>
    </w:p>
    <w:p w14:paraId="62B4A9D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9C4DD4">
        <w:rPr>
          <w:lang w:val="en-US"/>
        </w:rPr>
        <w:t xml:space="preserve">CSI-RSRQ </w:t>
      </w:r>
      <w:r>
        <w:t>Accuracy</w:t>
      </w:r>
      <w:r>
        <w:tab/>
        <w:t>746</w:t>
      </w:r>
    </w:p>
    <w:p w14:paraId="47E4791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10.1.9B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Inter-frequency RSRQ accuracy requirements for </w:t>
      </w:r>
      <w:r w:rsidRPr="009C4DD4">
        <w:rPr>
          <w:lang w:val="en-US" w:eastAsia="ko-KR"/>
        </w:rPr>
        <w:t>FR1</w:t>
      </w:r>
      <w:r w:rsidRPr="009C4DD4">
        <w:rPr>
          <w:lang w:val="en-US"/>
        </w:rPr>
        <w:t xml:space="preserve"> for CA/DC Idle Mode Measurements</w:t>
      </w:r>
      <w:r>
        <w:tab/>
        <w:t>747</w:t>
      </w:r>
    </w:p>
    <w:p w14:paraId="23074FD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10.1.9B.1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Inter-frequency SS-RSRQ accuracy requirements</w:t>
      </w:r>
      <w:r w:rsidRPr="009C4DD4">
        <w:rPr>
          <w:lang w:val="en-US" w:eastAsia="zh-CN"/>
        </w:rPr>
        <w:t xml:space="preserve"> in FR1</w:t>
      </w:r>
      <w:r>
        <w:tab/>
        <w:t>747</w:t>
      </w:r>
    </w:p>
    <w:p w14:paraId="6A8E99B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10.1.9B.1.1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9C4DD4">
        <w:rPr>
          <w:lang w:val="en-US" w:eastAsia="zh-CN"/>
        </w:rPr>
        <w:t xml:space="preserve"> in FR1</w:t>
      </w:r>
      <w:r>
        <w:tab/>
        <w:t>747</w:t>
      </w:r>
    </w:p>
    <w:p w14:paraId="7BABB43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Inter-frequency RSRQ accuracy requirements </w:t>
      </w:r>
      <w:r w:rsidRPr="009C4DD4">
        <w:rPr>
          <w:lang w:val="en-US" w:eastAsia="zh-CN"/>
        </w:rPr>
        <w:t>for</w:t>
      </w:r>
      <w:r w:rsidRPr="009C4DD4">
        <w:rPr>
          <w:lang w:val="en-US" w:eastAsia="ko-KR"/>
        </w:rPr>
        <w:t xml:space="preserve"> FR2</w:t>
      </w:r>
      <w:r>
        <w:tab/>
        <w:t>748</w:t>
      </w:r>
    </w:p>
    <w:p w14:paraId="052D2DF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</w:t>
      </w:r>
      <w:r>
        <w:t>0.1.10.1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accuracy requirements in FR2</w:t>
      </w:r>
      <w:r>
        <w:tab/>
        <w:t>748</w:t>
      </w:r>
    </w:p>
    <w:p w14:paraId="31495F5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9C4DD4">
        <w:rPr>
          <w:lang w:val="en-US" w:eastAsia="zh-CN"/>
        </w:rPr>
        <w:t xml:space="preserve"> in FR2</w:t>
      </w:r>
      <w:r>
        <w:tab/>
        <w:t>748</w:t>
      </w:r>
    </w:p>
    <w:p w14:paraId="66DB0A5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749</w:t>
      </w:r>
    </w:p>
    <w:p w14:paraId="7C29340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</w:t>
      </w:r>
      <w:r w:rsidRPr="009C4DD4">
        <w:rPr>
          <w:lang w:val="en-US" w:eastAsia="zh-CN"/>
        </w:rPr>
        <w:t>er</w:t>
      </w:r>
      <w:r w:rsidRPr="009C4DD4">
        <w:rPr>
          <w:lang w:val="en-US"/>
        </w:rPr>
        <w:t>-frequency CSI-RSRQ accuracy requirements</w:t>
      </w:r>
      <w:r>
        <w:tab/>
        <w:t>750</w:t>
      </w:r>
    </w:p>
    <w:p w14:paraId="53BDCAC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10.1.10.2.1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/>
        </w:rPr>
        <w:t xml:space="preserve">CSI-RSRQ </w:t>
      </w:r>
      <w:r>
        <w:t>Accuracy</w:t>
      </w:r>
      <w:r>
        <w:tab/>
        <w:t>750</w:t>
      </w:r>
    </w:p>
    <w:p w14:paraId="331842A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9C4DD4">
        <w:rPr>
          <w:lang w:val="en-US"/>
        </w:rPr>
        <w:t xml:space="preserve">CSI-RSRQ </w:t>
      </w:r>
      <w:r>
        <w:t>Accuracy</w:t>
      </w:r>
      <w:r>
        <w:tab/>
        <w:t>750</w:t>
      </w:r>
    </w:p>
    <w:p w14:paraId="44C0DF4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 Inter-frequency RSRQ accuracy requirements </w:t>
      </w:r>
      <w:r w:rsidRPr="009C4DD4">
        <w:rPr>
          <w:lang w:val="en-US" w:eastAsia="zh-CN"/>
        </w:rPr>
        <w:t>for</w:t>
      </w:r>
      <w:r w:rsidRPr="009C4DD4">
        <w:rPr>
          <w:lang w:val="en-US" w:eastAsia="ko-KR"/>
        </w:rPr>
        <w:t xml:space="preserve"> FR2</w:t>
      </w:r>
      <w:r w:rsidRPr="009C4DD4">
        <w:rPr>
          <w:lang w:val="en-US"/>
        </w:rPr>
        <w:t xml:space="preserve"> for CA/DC Idle Mode Measurements</w:t>
      </w:r>
      <w:r>
        <w:tab/>
        <w:t>751</w:t>
      </w:r>
    </w:p>
    <w:p w14:paraId="3642508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10.1.10B.1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Inter-frequency SS-RSRQ accuracy requirements</w:t>
      </w:r>
      <w:r w:rsidRPr="009C4DD4">
        <w:rPr>
          <w:lang w:val="en-US" w:eastAsia="zh-CN"/>
        </w:rPr>
        <w:t xml:space="preserve"> in FR2</w:t>
      </w:r>
      <w:r>
        <w:tab/>
        <w:t>751</w:t>
      </w:r>
    </w:p>
    <w:p w14:paraId="29182B8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10.1.10B.1.1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9C4DD4">
        <w:rPr>
          <w:lang w:val="en-US" w:eastAsia="zh-CN"/>
        </w:rPr>
        <w:t xml:space="preserve"> in FR2</w:t>
      </w:r>
      <w:r>
        <w:tab/>
        <w:t>751</w:t>
      </w:r>
    </w:p>
    <w:p w14:paraId="1F4B984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RSRQ report mapping</w:t>
      </w:r>
      <w:r>
        <w:tab/>
        <w:t>752</w:t>
      </w:r>
    </w:p>
    <w:p w14:paraId="321D2C9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Intra-frequency SINR accuracy requirements </w:t>
      </w:r>
      <w:r w:rsidRPr="009C4DD4">
        <w:rPr>
          <w:lang w:val="en-US" w:eastAsia="zh-CN"/>
        </w:rPr>
        <w:t>for</w:t>
      </w:r>
      <w:r w:rsidRPr="009C4DD4">
        <w:rPr>
          <w:lang w:val="en-US" w:eastAsia="ko-KR"/>
        </w:rPr>
        <w:t xml:space="preserve"> FR1</w:t>
      </w:r>
      <w:r>
        <w:tab/>
        <w:t>752</w:t>
      </w:r>
    </w:p>
    <w:p w14:paraId="2444661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Intra-frequency SS-SINR accuracy requirements</w:t>
      </w:r>
      <w:r w:rsidRPr="009C4DD4">
        <w:rPr>
          <w:lang w:val="en-US" w:eastAsia="zh-CN"/>
        </w:rPr>
        <w:t xml:space="preserve"> in FR1</w:t>
      </w:r>
      <w:r>
        <w:tab/>
        <w:t>752</w:t>
      </w:r>
    </w:p>
    <w:p w14:paraId="6F0C390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 w:eastAsia="ko-KR"/>
        </w:rPr>
        <w:t xml:space="preserve">SS-SINR </w:t>
      </w:r>
      <w:r>
        <w:t>Accuracy in FR1</w:t>
      </w:r>
      <w:r>
        <w:tab/>
        <w:t>752</w:t>
      </w:r>
    </w:p>
    <w:p w14:paraId="42F554E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Intra-frequency CSI-SINR accuracy requirements</w:t>
      </w:r>
      <w:r w:rsidRPr="009C4DD4">
        <w:rPr>
          <w:lang w:val="en-US" w:eastAsia="zh-CN"/>
        </w:rPr>
        <w:t xml:space="preserve"> in FR1</w:t>
      </w:r>
      <w:r>
        <w:tab/>
        <w:t>753</w:t>
      </w:r>
    </w:p>
    <w:p w14:paraId="58C7102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 w:eastAsia="ko-KR"/>
        </w:rPr>
        <w:t xml:space="preserve">CSI-SINR </w:t>
      </w:r>
      <w:r>
        <w:t>Accuracy in FR1</w:t>
      </w:r>
      <w:r>
        <w:tab/>
        <w:t>753</w:t>
      </w:r>
    </w:p>
    <w:p w14:paraId="67C2EFF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Intra-frequency SINR accuracy requirements </w:t>
      </w:r>
      <w:r w:rsidRPr="009C4DD4">
        <w:rPr>
          <w:lang w:val="en-US" w:eastAsia="zh-CN"/>
        </w:rPr>
        <w:t>for</w:t>
      </w:r>
      <w:r w:rsidRPr="009C4DD4">
        <w:rPr>
          <w:lang w:val="en-US" w:eastAsia="ko-KR"/>
        </w:rPr>
        <w:t xml:space="preserve"> FR2</w:t>
      </w:r>
      <w:r>
        <w:tab/>
        <w:t>754</w:t>
      </w:r>
    </w:p>
    <w:p w14:paraId="3C7CF47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Intra-frequency SS-SINR accuracy requirements</w:t>
      </w:r>
      <w:r w:rsidRPr="009C4DD4">
        <w:rPr>
          <w:lang w:val="en-US" w:eastAsia="zh-CN"/>
        </w:rPr>
        <w:t xml:space="preserve"> in FR2</w:t>
      </w:r>
      <w:r>
        <w:tab/>
        <w:t>754</w:t>
      </w:r>
    </w:p>
    <w:p w14:paraId="20BAED8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 w:eastAsia="ko-KR"/>
        </w:rPr>
        <w:t xml:space="preserve">SS-SINR </w:t>
      </w:r>
      <w:r>
        <w:t>Accuracy in FR2</w:t>
      </w:r>
      <w:r>
        <w:tab/>
        <w:t>754</w:t>
      </w:r>
    </w:p>
    <w:p w14:paraId="3E37BA7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Intra-frequency CSI-SINR accuracy requirements</w:t>
      </w:r>
      <w:r w:rsidRPr="009C4DD4">
        <w:rPr>
          <w:lang w:val="en-US" w:eastAsia="zh-CN"/>
        </w:rPr>
        <w:t xml:space="preserve"> in FR2</w:t>
      </w:r>
      <w:r>
        <w:tab/>
        <w:t>755</w:t>
      </w:r>
    </w:p>
    <w:p w14:paraId="7AF8962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 w:eastAsia="ko-KR"/>
        </w:rPr>
        <w:t xml:space="preserve">CSI-SINR </w:t>
      </w:r>
      <w:r>
        <w:t>Accuracy in FR2</w:t>
      </w:r>
      <w:r>
        <w:tab/>
        <w:t>755</w:t>
      </w:r>
    </w:p>
    <w:p w14:paraId="2DA5683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Inter-frequency SINR accuracy requirements </w:t>
      </w:r>
      <w:r w:rsidRPr="009C4DD4">
        <w:rPr>
          <w:lang w:val="en-US" w:eastAsia="zh-CN"/>
        </w:rPr>
        <w:t>for</w:t>
      </w:r>
      <w:r w:rsidRPr="009C4DD4">
        <w:rPr>
          <w:lang w:val="en-US" w:eastAsia="ko-KR"/>
        </w:rPr>
        <w:t xml:space="preserve"> FR1</w:t>
      </w:r>
      <w:r>
        <w:tab/>
        <w:t>756</w:t>
      </w:r>
    </w:p>
    <w:p w14:paraId="3D9B6D7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Inter-frequency SS-SINR accuracy requirements</w:t>
      </w:r>
      <w:r w:rsidRPr="009C4DD4">
        <w:rPr>
          <w:lang w:val="en-US" w:eastAsia="zh-CN"/>
        </w:rPr>
        <w:t xml:space="preserve"> in FR1</w:t>
      </w:r>
      <w:r>
        <w:tab/>
        <w:t>756</w:t>
      </w:r>
    </w:p>
    <w:p w14:paraId="0EC3D25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9C4DD4">
        <w:rPr>
          <w:lang w:val="en-US" w:eastAsia="zh-CN"/>
        </w:rPr>
        <w:t xml:space="preserve"> in FR1</w:t>
      </w:r>
      <w:r>
        <w:tab/>
        <w:t>756</w:t>
      </w:r>
    </w:p>
    <w:p w14:paraId="09681D9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 of SS-SINR in FR1</w:t>
      </w:r>
      <w:r>
        <w:tab/>
        <w:t>757</w:t>
      </w:r>
    </w:p>
    <w:p w14:paraId="7A44954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Inter-frequency CSI-SINR accuracy requirements</w:t>
      </w:r>
      <w:r w:rsidRPr="009C4DD4">
        <w:rPr>
          <w:lang w:val="en-US" w:eastAsia="zh-CN"/>
        </w:rPr>
        <w:t xml:space="preserve"> in FR1</w:t>
      </w:r>
      <w:r>
        <w:tab/>
        <w:t>758</w:t>
      </w:r>
    </w:p>
    <w:p w14:paraId="341FBA0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9C4DD4">
        <w:rPr>
          <w:lang w:val="en-US" w:eastAsia="zh-CN"/>
        </w:rPr>
        <w:t xml:space="preserve"> in FR1</w:t>
      </w:r>
      <w:r>
        <w:tab/>
        <w:t>758</w:t>
      </w:r>
    </w:p>
    <w:p w14:paraId="40318F4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759</w:t>
      </w:r>
    </w:p>
    <w:p w14:paraId="4851F7E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Inter-frequency SINR accuracy requirements </w:t>
      </w:r>
      <w:r w:rsidRPr="009C4DD4">
        <w:rPr>
          <w:lang w:val="en-US" w:eastAsia="zh-CN"/>
        </w:rPr>
        <w:t>for</w:t>
      </w:r>
      <w:r w:rsidRPr="009C4DD4">
        <w:rPr>
          <w:lang w:val="en-US" w:eastAsia="ko-KR"/>
        </w:rPr>
        <w:t xml:space="preserve"> FR2</w:t>
      </w:r>
      <w:r>
        <w:tab/>
        <w:t>760</w:t>
      </w:r>
    </w:p>
    <w:p w14:paraId="0BA0F8D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Inter-frequency SS-SINR accuracy requirements</w:t>
      </w:r>
      <w:r w:rsidRPr="009C4DD4">
        <w:rPr>
          <w:lang w:val="en-US" w:eastAsia="zh-CN"/>
        </w:rPr>
        <w:t xml:space="preserve"> in FR2</w:t>
      </w:r>
      <w:r>
        <w:tab/>
        <w:t>760</w:t>
      </w:r>
    </w:p>
    <w:p w14:paraId="3978383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9C4DD4">
        <w:rPr>
          <w:lang w:val="en-US" w:eastAsia="zh-CN"/>
        </w:rPr>
        <w:t xml:space="preserve"> in FR2</w:t>
      </w:r>
      <w:r>
        <w:tab/>
        <w:t>760</w:t>
      </w:r>
    </w:p>
    <w:p w14:paraId="5411481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761</w:t>
      </w:r>
    </w:p>
    <w:p w14:paraId="3608218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Inter-frequency CSI-SINR accuracy requirements</w:t>
      </w:r>
      <w:r w:rsidRPr="009C4DD4">
        <w:rPr>
          <w:lang w:val="en-US" w:eastAsia="zh-CN"/>
        </w:rPr>
        <w:t xml:space="preserve"> in FR2</w:t>
      </w:r>
      <w:r>
        <w:tab/>
        <w:t>762</w:t>
      </w:r>
    </w:p>
    <w:p w14:paraId="70FA28B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9C4DD4">
        <w:rPr>
          <w:lang w:val="en-US" w:eastAsia="zh-CN"/>
        </w:rPr>
        <w:t xml:space="preserve"> in FR2</w:t>
      </w:r>
      <w:r>
        <w:tab/>
        <w:t>762</w:t>
      </w:r>
    </w:p>
    <w:p w14:paraId="47F86F3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762</w:t>
      </w:r>
    </w:p>
    <w:p w14:paraId="20D035B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SINR report mapping</w:t>
      </w:r>
      <w:r>
        <w:tab/>
        <w:t>763</w:t>
      </w:r>
    </w:p>
    <w:p w14:paraId="6EA9EDB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10.1.16.1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SS-SINR and CSI-SINR measurement report mapping</w:t>
      </w:r>
      <w:r>
        <w:tab/>
        <w:t>763</w:t>
      </w:r>
    </w:p>
    <w:p w14:paraId="081295A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Power Headroom</w:t>
      </w:r>
      <w:r>
        <w:tab/>
        <w:t>764</w:t>
      </w:r>
    </w:p>
    <w:p w14:paraId="4C04C6D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Headroom Report</w:t>
      </w:r>
      <w:r>
        <w:tab/>
        <w:t>764</w:t>
      </w:r>
    </w:p>
    <w:p w14:paraId="6E4E154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Power Headroom Report Mapping</w:t>
      </w:r>
      <w:r>
        <w:tab/>
        <w:t>764</w:t>
      </w:r>
    </w:p>
    <w:p w14:paraId="449239F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</w:t>
      </w:r>
      <w:r w:rsidRPr="009C4DD4">
        <w:rPr>
          <w:rFonts w:cs="v4.2.0"/>
          <w:vertAlign w:val="subscript"/>
          <w:lang w:eastAsia="zh-CN"/>
        </w:rPr>
        <w:t>CMAX,c,f</w:t>
      </w:r>
      <w:r>
        <w:tab/>
        <w:t>765</w:t>
      </w:r>
    </w:p>
    <w:p w14:paraId="38C6094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Mapping</w:t>
      </w:r>
      <w:r>
        <w:tab/>
        <w:t>765</w:t>
      </w:r>
    </w:p>
    <w:p w14:paraId="205FA9A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L1-RSRP accuracy requirements for FR1</w:t>
      </w:r>
      <w:r>
        <w:tab/>
        <w:t>765</w:t>
      </w:r>
    </w:p>
    <w:p w14:paraId="10FBA3D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SSB based L1-RSRP accuracy requirements</w:t>
      </w:r>
      <w:r>
        <w:tab/>
        <w:t>765</w:t>
      </w:r>
    </w:p>
    <w:p w14:paraId="20C834F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10.1.19.1.1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Accuracy</w:t>
      </w:r>
      <w:r>
        <w:tab/>
        <w:t>765</w:t>
      </w:r>
    </w:p>
    <w:p w14:paraId="3BA579E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10.1.19.1.2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</w:t>
      </w:r>
      <w:r>
        <w:tab/>
        <w:t>766</w:t>
      </w:r>
    </w:p>
    <w:p w14:paraId="5642119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10.1.19.2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CSI-RS based L1-RSRP accuracy requirements</w:t>
      </w:r>
      <w:r>
        <w:tab/>
        <w:t>767</w:t>
      </w:r>
    </w:p>
    <w:p w14:paraId="3FA8DD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10.1.19.2.1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Accuracy</w:t>
      </w:r>
      <w:r>
        <w:tab/>
        <w:t>767</w:t>
      </w:r>
    </w:p>
    <w:p w14:paraId="4C47C64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10.1.19.2.2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</w:t>
      </w:r>
      <w:r>
        <w:tab/>
        <w:t>768</w:t>
      </w:r>
    </w:p>
    <w:p w14:paraId="788DA49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L1-RSRP accuracy requirements for FR2</w:t>
      </w:r>
      <w:r>
        <w:tab/>
        <w:t>769</w:t>
      </w:r>
    </w:p>
    <w:p w14:paraId="6CF14F0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SSB based L1-RSRP accuracy requirements</w:t>
      </w:r>
      <w:r>
        <w:tab/>
        <w:t>769</w:t>
      </w:r>
    </w:p>
    <w:p w14:paraId="00710B9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Accuracy</w:t>
      </w:r>
      <w:r>
        <w:tab/>
        <w:t>769</w:t>
      </w:r>
    </w:p>
    <w:p w14:paraId="0BD78B0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</w:t>
      </w:r>
      <w:r>
        <w:tab/>
        <w:t>770</w:t>
      </w:r>
    </w:p>
    <w:p w14:paraId="66FD9B8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CSI-RS based L1-RSRP accuracy requirements</w:t>
      </w:r>
      <w:r>
        <w:tab/>
        <w:t>771</w:t>
      </w:r>
    </w:p>
    <w:p w14:paraId="2A45804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Accuracy</w:t>
      </w:r>
      <w:r>
        <w:tab/>
        <w:t>771</w:t>
      </w:r>
    </w:p>
    <w:p w14:paraId="4756CBF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</w:t>
      </w:r>
      <w:r>
        <w:tab/>
        <w:t>771</w:t>
      </w:r>
    </w:p>
    <w:p w14:paraId="67DB374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SFTD accuracy requirements</w:t>
      </w:r>
      <w:r>
        <w:tab/>
        <w:t>772</w:t>
      </w:r>
    </w:p>
    <w:p w14:paraId="5FE40D8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SFTD acuracy requirements for NE-DC</w:t>
      </w:r>
      <w:r>
        <w:tab/>
        <w:t>772</w:t>
      </w:r>
    </w:p>
    <w:p w14:paraId="4AE9095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SFTD acuracy requirements for NR-DC</w:t>
      </w:r>
      <w:r>
        <w:tab/>
        <w:t>774</w:t>
      </w:r>
    </w:p>
    <w:p w14:paraId="6917C84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Inter frequency SFTD acuracy requirements</w:t>
      </w:r>
      <w:r>
        <w:tab/>
        <w:t>775</w:t>
      </w:r>
    </w:p>
    <w:p w14:paraId="506C750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CLI measurement accuracy requirements</w:t>
      </w:r>
      <w:r>
        <w:tab/>
        <w:t>776</w:t>
      </w:r>
    </w:p>
    <w:p w14:paraId="6BD1C6A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SRS-RSRP</w:t>
      </w:r>
      <w:r>
        <w:tab/>
        <w:t>776</w:t>
      </w:r>
    </w:p>
    <w:p w14:paraId="69BF21A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</w:t>
      </w:r>
      <w:r w:rsidRPr="009C4DD4">
        <w:rPr>
          <w:lang w:val="en-US"/>
        </w:rPr>
        <w:t xml:space="preserve">-RSRP </w:t>
      </w:r>
      <w:r>
        <w:t>Accuracy</w:t>
      </w:r>
      <w:r>
        <w:tab/>
        <w:t>776</w:t>
      </w:r>
    </w:p>
    <w:p w14:paraId="647BD36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SRS-RSRP report mapping</w:t>
      </w:r>
      <w:r>
        <w:tab/>
        <w:t>778</w:t>
      </w:r>
    </w:p>
    <w:p w14:paraId="7D6AAD7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CLI-RSSI</w:t>
      </w:r>
      <w:r>
        <w:tab/>
        <w:t>778</w:t>
      </w:r>
    </w:p>
    <w:p w14:paraId="008CFF1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CLI-RSSI</w:t>
      </w:r>
      <w:r w:rsidRPr="009C4DD4">
        <w:rPr>
          <w:lang w:val="en-US"/>
        </w:rPr>
        <w:t xml:space="preserve"> </w:t>
      </w:r>
      <w:r>
        <w:t>Accuracy</w:t>
      </w:r>
      <w:r>
        <w:tab/>
        <w:t>778</w:t>
      </w:r>
    </w:p>
    <w:p w14:paraId="3C2358B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CLI-RSSI report mapping</w:t>
      </w:r>
      <w:r>
        <w:tab/>
        <w:t>779</w:t>
      </w:r>
    </w:p>
    <w:p w14:paraId="330E6CB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10.1.23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780</w:t>
      </w:r>
    </w:p>
    <w:p w14:paraId="4B6EB6A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  <w:lang w:eastAsia="en-US"/>
        </w:rPr>
        <w:t>Introduction</w:t>
      </w:r>
      <w:r>
        <w:tab/>
        <w:t>780</w:t>
      </w:r>
    </w:p>
    <w:p w14:paraId="7161E14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780</w:t>
      </w:r>
    </w:p>
    <w:p w14:paraId="530C855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mapping</w:t>
      </w:r>
      <w:r>
        <w:tab/>
        <w:t>784</w:t>
      </w:r>
    </w:p>
    <w:p w14:paraId="2264099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DL RSTD Measurement Reporting</w:t>
      </w:r>
      <w:r>
        <w:tab/>
        <w:t>784</w:t>
      </w:r>
    </w:p>
    <w:p w14:paraId="72D0950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Differential Reporting for DL RSTD Measurement</w:t>
      </w:r>
      <w:r>
        <w:tab/>
        <w:t>786</w:t>
      </w:r>
    </w:p>
    <w:p w14:paraId="46F34AE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Path Report Mapping for DL RSTD</w:t>
      </w:r>
      <w:r>
        <w:tab/>
        <w:t>788</w:t>
      </w:r>
    </w:p>
    <w:p w14:paraId="7E8E1DE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790</w:t>
      </w:r>
    </w:p>
    <w:p w14:paraId="2D1EA69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790</w:t>
      </w:r>
    </w:p>
    <w:p w14:paraId="0BE925F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790</w:t>
      </w:r>
    </w:p>
    <w:p w14:paraId="0A61BF3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790</w:t>
      </w:r>
    </w:p>
    <w:p w14:paraId="62F2201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792</w:t>
      </w:r>
    </w:p>
    <w:p w14:paraId="7DC6BEA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mapping</w:t>
      </w:r>
      <w:r>
        <w:tab/>
        <w:t>794</w:t>
      </w:r>
    </w:p>
    <w:p w14:paraId="4C8D808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794</w:t>
      </w:r>
    </w:p>
    <w:p w14:paraId="6B89D11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795</w:t>
      </w:r>
    </w:p>
    <w:p w14:paraId="2126D20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797</w:t>
      </w:r>
    </w:p>
    <w:p w14:paraId="6953D71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797</w:t>
      </w:r>
    </w:p>
    <w:p w14:paraId="506E8B6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797</w:t>
      </w:r>
    </w:p>
    <w:p w14:paraId="3BE7D62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mapping</w:t>
      </w:r>
      <w:r>
        <w:tab/>
        <w:t>805</w:t>
      </w:r>
    </w:p>
    <w:p w14:paraId="480F4B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UE Rx-Tx Measurement Report Mapping</w:t>
      </w:r>
      <w:r>
        <w:tab/>
        <w:t>805</w:t>
      </w:r>
    </w:p>
    <w:p w14:paraId="0DDC6CD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Differential UE Rx-Tx Measurement Report Mapping</w:t>
      </w:r>
      <w:r>
        <w:tab/>
        <w:t>807</w:t>
      </w:r>
    </w:p>
    <w:p w14:paraId="5C492F4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Path Report Mapping for UE Rx-Tx Time Difference</w:t>
      </w:r>
      <w:r>
        <w:tab/>
        <w:t>809</w:t>
      </w:r>
    </w:p>
    <w:p w14:paraId="7EA6A9B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FR2 P-MPR report</w:t>
      </w:r>
      <w:r>
        <w:tab/>
        <w:t>811</w:t>
      </w:r>
    </w:p>
    <w:p w14:paraId="5AC9371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Report mapping</w:t>
      </w:r>
      <w:r>
        <w:tab/>
        <w:t>811</w:t>
      </w:r>
    </w:p>
    <w:p w14:paraId="7453E30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L1-SINR accuracy requirements for FR1</w:t>
      </w:r>
      <w:r>
        <w:tab/>
        <w:t>811</w:t>
      </w:r>
    </w:p>
    <w:p w14:paraId="513A0DD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L1-SINR accuracy requirements with CSI-RS based CMR and no dedicated IMR configured</w:t>
      </w:r>
      <w:r>
        <w:tab/>
        <w:t>811</w:t>
      </w:r>
    </w:p>
    <w:p w14:paraId="3B31B9D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Accuracy</w:t>
      </w:r>
      <w:r>
        <w:tab/>
        <w:t>811</w:t>
      </w:r>
    </w:p>
    <w:p w14:paraId="7DB4151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</w:t>
      </w:r>
      <w:r>
        <w:tab/>
        <w:t>812</w:t>
      </w:r>
    </w:p>
    <w:p w14:paraId="00993FD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L1-SINR accuracy requirements with SSB based CMR and dedicated IMR configured</w:t>
      </w:r>
      <w:r>
        <w:tab/>
        <w:t>813</w:t>
      </w:r>
    </w:p>
    <w:p w14:paraId="1231D42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Accuracy</w:t>
      </w:r>
      <w:r>
        <w:tab/>
        <w:t>813</w:t>
      </w:r>
    </w:p>
    <w:p w14:paraId="1CA56C0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</w:t>
      </w:r>
      <w:r>
        <w:tab/>
        <w:t>814</w:t>
      </w:r>
    </w:p>
    <w:p w14:paraId="112D6DC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L1-SINR accuracy requirements with CSI-RS based CMR and dedicated IMR configured</w:t>
      </w:r>
      <w:r>
        <w:tab/>
        <w:t>816</w:t>
      </w:r>
    </w:p>
    <w:p w14:paraId="16D8E30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Accuracy</w:t>
      </w:r>
      <w:r>
        <w:tab/>
        <w:t>816</w:t>
      </w:r>
    </w:p>
    <w:p w14:paraId="1989D46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</w:t>
      </w:r>
      <w:r>
        <w:tab/>
        <w:t>818</w:t>
      </w:r>
    </w:p>
    <w:p w14:paraId="57A546B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L1-SINR accuracy requirements for FR2</w:t>
      </w:r>
      <w:r>
        <w:tab/>
        <w:t>819</w:t>
      </w:r>
    </w:p>
    <w:p w14:paraId="7A97E3B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RSRQ accuracy requirements under CCA</w:t>
      </w:r>
      <w:r>
        <w:tab/>
        <w:t>826</w:t>
      </w:r>
    </w:p>
    <w:p w14:paraId="3008C3C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10.1.29.1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Intra-frequency SS-RSRQ accuracy requirements in FR1</w:t>
      </w:r>
      <w:r>
        <w:tab/>
        <w:t>826</w:t>
      </w:r>
    </w:p>
    <w:p w14:paraId="5B4C1F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 w:eastAsia="ko-KR"/>
        </w:rPr>
        <w:t xml:space="preserve">SS-RSRQ </w:t>
      </w:r>
      <w:r>
        <w:t>Accuracy</w:t>
      </w:r>
      <w:r>
        <w:tab/>
        <w:t>826</w:t>
      </w:r>
    </w:p>
    <w:p w14:paraId="126472F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Inter-frequency RSRQ accuracy requirements under CCA</w:t>
      </w:r>
      <w:r>
        <w:tab/>
        <w:t>826</w:t>
      </w:r>
    </w:p>
    <w:p w14:paraId="329C484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10.1.30.1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Inter-frequency SS-RSRQ accuracy requirements in FR1</w:t>
      </w:r>
      <w:r>
        <w:tab/>
        <w:t>826</w:t>
      </w:r>
    </w:p>
    <w:p w14:paraId="308D82A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10.1.30.1.1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826</w:t>
      </w:r>
    </w:p>
    <w:p w14:paraId="3FD9A5E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827</w:t>
      </w:r>
    </w:p>
    <w:p w14:paraId="1BBF082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Intra-frequency SINR accuracy requirements </w:t>
      </w:r>
      <w:r w:rsidRPr="009C4DD4">
        <w:rPr>
          <w:lang w:val="en-US" w:eastAsia="zh-CN"/>
        </w:rPr>
        <w:t>under CCA</w:t>
      </w:r>
      <w:r>
        <w:tab/>
        <w:t>828</w:t>
      </w:r>
    </w:p>
    <w:p w14:paraId="0AA7B91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10.1.31.1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Intra-frequency SS-SINR accuracy requirements in FR1</w:t>
      </w:r>
      <w:r>
        <w:tab/>
        <w:t>828</w:t>
      </w:r>
    </w:p>
    <w:p w14:paraId="5F73D4A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 w:eastAsia="ko-KR"/>
        </w:rPr>
        <w:t xml:space="preserve">SS-SINR </w:t>
      </w:r>
      <w:r>
        <w:t>Accuracy</w:t>
      </w:r>
      <w:r>
        <w:tab/>
        <w:t>828</w:t>
      </w:r>
    </w:p>
    <w:p w14:paraId="79B136A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Inter-frequency SINR accuracy requirements </w:t>
      </w:r>
      <w:r w:rsidRPr="009C4DD4">
        <w:rPr>
          <w:lang w:val="en-US" w:eastAsia="zh-CN"/>
        </w:rPr>
        <w:t>under CCA</w:t>
      </w:r>
      <w:r>
        <w:tab/>
        <w:t>828</w:t>
      </w:r>
    </w:p>
    <w:p w14:paraId="1E8B4CF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10.1.32.1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Inter-frequency SS-SINR accuracy requirements in FR1</w:t>
      </w:r>
      <w:r>
        <w:tab/>
        <w:t>828</w:t>
      </w:r>
    </w:p>
    <w:p w14:paraId="61134EC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10.1.32.1.1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828</w:t>
      </w:r>
    </w:p>
    <w:p w14:paraId="3CC12B7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829</w:t>
      </w:r>
    </w:p>
    <w:p w14:paraId="59AD368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L1-RSRP accuracy requirements under CCA</w:t>
      </w:r>
      <w:r>
        <w:tab/>
        <w:t>830</w:t>
      </w:r>
    </w:p>
    <w:p w14:paraId="651242D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SSB based L1-RSRP accuracy requirements in FR1</w:t>
      </w:r>
      <w:r>
        <w:tab/>
        <w:t>830</w:t>
      </w:r>
    </w:p>
    <w:p w14:paraId="089A415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Accuracy</w:t>
      </w:r>
      <w:r>
        <w:tab/>
        <w:t>830</w:t>
      </w:r>
    </w:p>
    <w:p w14:paraId="20C9724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</w:t>
      </w:r>
      <w:r>
        <w:tab/>
        <w:t>830</w:t>
      </w:r>
    </w:p>
    <w:p w14:paraId="6B321F8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RSSI measurements under CCA</w:t>
      </w:r>
      <w:r>
        <w:tab/>
        <w:t>831</w:t>
      </w:r>
    </w:p>
    <w:p w14:paraId="7CF0630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absolute RSSI measurement accuracy requirements in FR1</w:t>
      </w:r>
      <w:r>
        <w:tab/>
        <w:t>831</w:t>
      </w:r>
    </w:p>
    <w:p w14:paraId="2D14978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Inter-frequency absolute RSSI measurement accuracy requirements in FR1</w:t>
      </w:r>
      <w:r>
        <w:tab/>
        <w:t>831</w:t>
      </w:r>
    </w:p>
    <w:p w14:paraId="0A05091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RSSI measurement report mapping</w:t>
      </w:r>
      <w:r>
        <w:tab/>
        <w:t>831</w:t>
      </w:r>
    </w:p>
    <w:p w14:paraId="7E3B111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832</w:t>
      </w:r>
    </w:p>
    <w:p w14:paraId="3B0BC01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10.1.35.1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channel occupancy measurement accuracy requirements in FR1</w:t>
      </w:r>
      <w:r>
        <w:tab/>
        <w:t>832</w:t>
      </w:r>
    </w:p>
    <w:p w14:paraId="4CD48A9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832</w:t>
      </w:r>
    </w:p>
    <w:p w14:paraId="10D4CB9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RSRP accuracy requirements under CCA</w:t>
      </w:r>
      <w:r>
        <w:tab/>
        <w:t>832</w:t>
      </w:r>
    </w:p>
    <w:p w14:paraId="4E92734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10.1.36.1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SS-RSRP accuracy requirements in FR1</w:t>
      </w:r>
      <w:r>
        <w:tab/>
        <w:t>832</w:t>
      </w:r>
    </w:p>
    <w:p w14:paraId="635D89C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10.1.36.1.1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9C4DD4">
        <w:rPr>
          <w:lang w:val="en-US"/>
        </w:rPr>
        <w:t xml:space="preserve">SS-RSRP </w:t>
      </w:r>
      <w:r>
        <w:t>Accuracy</w:t>
      </w:r>
      <w:r>
        <w:tab/>
        <w:t>832</w:t>
      </w:r>
    </w:p>
    <w:p w14:paraId="167BF52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9C4DD4">
        <w:rPr>
          <w:lang w:val="en-US"/>
        </w:rPr>
        <w:t xml:space="preserve">SS-RSRP </w:t>
      </w:r>
      <w:r>
        <w:t>Accuracy</w:t>
      </w:r>
      <w:r>
        <w:tab/>
        <w:t>833</w:t>
      </w:r>
    </w:p>
    <w:p w14:paraId="2C78D32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Inter-frequency RSRP accuracy requirements </w:t>
      </w:r>
      <w:r w:rsidRPr="009C4DD4">
        <w:rPr>
          <w:lang w:val="en-US" w:eastAsia="zh-CN"/>
        </w:rPr>
        <w:t>under CCA</w:t>
      </w:r>
      <w:r>
        <w:tab/>
        <w:t>834</w:t>
      </w:r>
    </w:p>
    <w:p w14:paraId="32494DE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10.1.37.1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Inter-frequency SS-RSRP accuracy requirements in FR1</w:t>
      </w:r>
      <w:r>
        <w:tab/>
        <w:t>834</w:t>
      </w:r>
    </w:p>
    <w:p w14:paraId="413F06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10.1.37.1.1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834</w:t>
      </w:r>
    </w:p>
    <w:p w14:paraId="29EAB1A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 of SS-RSRP</w:t>
      </w:r>
      <w:r>
        <w:tab/>
        <w:t>834</w:t>
      </w:r>
    </w:p>
    <w:p w14:paraId="2BAD2AA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measurements</w:t>
      </w:r>
      <w:r>
        <w:tab/>
        <w:t>835</w:t>
      </w:r>
    </w:p>
    <w:p w14:paraId="2D4944B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Introduction</w:t>
      </w:r>
      <w:r>
        <w:tab/>
        <w:t>835</w:t>
      </w:r>
    </w:p>
    <w:p w14:paraId="6EDE25B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E-UTRAN RSRP measurements</w:t>
      </w:r>
      <w:r>
        <w:tab/>
        <w:t>835</w:t>
      </w:r>
    </w:p>
    <w:p w14:paraId="5B59429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E-UTRAN RSRQ measurements</w:t>
      </w:r>
      <w:r>
        <w:tab/>
        <w:t>835</w:t>
      </w:r>
    </w:p>
    <w:p w14:paraId="0A5C200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E-UTRAN RSTD measurements</w:t>
      </w:r>
      <w:r>
        <w:tab/>
        <w:t>836</w:t>
      </w:r>
    </w:p>
    <w:p w14:paraId="0B45747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E-UTRAN RS-SINR measurements</w:t>
      </w:r>
      <w:r>
        <w:tab/>
        <w:t>836</w:t>
      </w:r>
    </w:p>
    <w:p w14:paraId="02922E3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E-UTRAN RSRP measurements </w:t>
      </w:r>
      <w:r w:rsidRPr="009C4DD4">
        <w:rPr>
          <w:lang w:val="en-US"/>
        </w:rPr>
        <w:t>for CA/DC Idle Mode Measurements</w:t>
      </w:r>
      <w:r>
        <w:tab/>
        <w:t>836</w:t>
      </w:r>
    </w:p>
    <w:p w14:paraId="3D028DF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 xml:space="preserve">E-UTRAN RSRQ measurements </w:t>
      </w:r>
      <w:r w:rsidRPr="009C4DD4">
        <w:rPr>
          <w:lang w:val="en-US"/>
        </w:rPr>
        <w:t>for CA/DC Idle Mode Measurements</w:t>
      </w:r>
      <w:r>
        <w:tab/>
        <w:t>836</w:t>
      </w:r>
    </w:p>
    <w:p w14:paraId="260C8B0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FDD Measurements</w:t>
      </w:r>
      <w:r>
        <w:tab/>
        <w:t>837</w:t>
      </w:r>
    </w:p>
    <w:p w14:paraId="4A3F788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FDD CPICH RSCP</w:t>
      </w:r>
      <w:r>
        <w:tab/>
        <w:t>837</w:t>
      </w:r>
    </w:p>
    <w:p w14:paraId="7FFF576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FDD CPICH Ec/No</w:t>
      </w:r>
      <w:r>
        <w:tab/>
        <w:t>838</w:t>
      </w:r>
    </w:p>
    <w:p w14:paraId="01C85F57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 measurements</w:t>
      </w:r>
      <w:r>
        <w:tab/>
        <w:t>838</w:t>
      </w:r>
    </w:p>
    <w:p w14:paraId="7EFE2F2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ko-KR"/>
        </w:rPr>
        <w:t>Introduction</w:t>
      </w:r>
      <w:r>
        <w:tab/>
        <w:t>838</w:t>
      </w:r>
    </w:p>
    <w:p w14:paraId="7863948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Intra-frequency PSBCH-RSRP accuracy requirements for FR1</w:t>
      </w:r>
      <w:r>
        <w:tab/>
        <w:t>838</w:t>
      </w:r>
    </w:p>
    <w:p w14:paraId="1F45FA2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</w:t>
      </w:r>
      <w:r w:rsidRPr="009C4DD4">
        <w:rPr>
          <w:lang w:val="en-US"/>
        </w:rPr>
        <w:t>SBCH-RSRP</w:t>
      </w:r>
      <w:r>
        <w:t xml:space="preserve"> Absolute Accuracy</w:t>
      </w:r>
      <w:r>
        <w:tab/>
        <w:t>838</w:t>
      </w:r>
    </w:p>
    <w:p w14:paraId="5A9A6E6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</w:t>
      </w:r>
      <w:r w:rsidRPr="009C4DD4">
        <w:rPr>
          <w:lang w:val="en-US"/>
        </w:rPr>
        <w:t>SBCH-RSRP</w:t>
      </w:r>
      <w:r>
        <w:t xml:space="preserve"> Relative Accuracy</w:t>
      </w:r>
      <w:r>
        <w:tab/>
        <w:t>839</w:t>
      </w:r>
    </w:p>
    <w:p w14:paraId="718B37A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SL-RSSI Measurement Accuracy Requirements for FR1</w:t>
      </w:r>
      <w:r>
        <w:tab/>
        <w:t>840</w:t>
      </w:r>
    </w:p>
    <w:p w14:paraId="04E28BF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10.4.3</w:t>
      </w:r>
      <w:r w:rsidRPr="009C4DD4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Absolute SL-RSSI Accuracy</w:t>
      </w:r>
      <w:r>
        <w:tab/>
        <w:t>840</w:t>
      </w:r>
    </w:p>
    <w:p w14:paraId="021F255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L1 SL-RSRP Measurement Accuracy Requirements for FR1</w:t>
      </w:r>
      <w:r>
        <w:tab/>
        <w:t>840</w:t>
      </w:r>
    </w:p>
    <w:p w14:paraId="7FE777E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L1 SL-RSRP Accuracy</w:t>
      </w:r>
      <w:r>
        <w:tab/>
        <w:t>840</w:t>
      </w:r>
    </w:p>
    <w:p w14:paraId="6DF0C7B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Discovery Signal Measurement Accuracy Requirements</w:t>
      </w:r>
      <w:r>
        <w:tab/>
        <w:t>841</w:t>
      </w:r>
    </w:p>
    <w:p w14:paraId="4929C72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Discovery Signal Measurement Accuracy</w:t>
      </w:r>
      <w:r>
        <w:tab/>
        <w:t>841</w:t>
      </w:r>
    </w:p>
    <w:p w14:paraId="62CA6575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Void</w:t>
      </w:r>
      <w:r>
        <w:tab/>
        <w:t>842</w:t>
      </w:r>
    </w:p>
    <w:p w14:paraId="09A3131F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V2X Requirements</w:t>
      </w:r>
      <w:r>
        <w:tab/>
        <w:t>842</w:t>
      </w:r>
    </w:p>
    <w:p w14:paraId="50214907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842</w:t>
      </w:r>
    </w:p>
    <w:p w14:paraId="27FB774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843</w:t>
      </w:r>
    </w:p>
    <w:p w14:paraId="751C6BB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843</w:t>
      </w:r>
    </w:p>
    <w:p w14:paraId="5E5CFB6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GNSS as synchronization reference source</w:t>
      </w:r>
      <w:r>
        <w:tab/>
        <w:t>843</w:t>
      </w:r>
    </w:p>
    <w:p w14:paraId="3026B4C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as synchronization reference source</w:t>
      </w:r>
      <w:r>
        <w:tab/>
        <w:t>843</w:t>
      </w:r>
    </w:p>
    <w:p w14:paraId="57F12B6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E-URTAN Cell as synchronization reference source</w:t>
      </w:r>
      <w:r>
        <w:tab/>
        <w:t>844</w:t>
      </w:r>
    </w:p>
    <w:p w14:paraId="5A19E4D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SyncRef UE as synchronization reference source</w:t>
      </w:r>
      <w:r>
        <w:tab/>
        <w:t>844</w:t>
      </w:r>
    </w:p>
    <w:p w14:paraId="2E6D7D6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</w:t>
      </w:r>
      <w:r>
        <w:tab/>
        <w:t>844</w:t>
      </w:r>
    </w:p>
    <w:p w14:paraId="396FA13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844</w:t>
      </w:r>
    </w:p>
    <w:p w14:paraId="0A88B6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844</w:t>
      </w:r>
    </w:p>
    <w:p w14:paraId="39DDF31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845</w:t>
      </w:r>
    </w:p>
    <w:p w14:paraId="12C4A40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846</w:t>
      </w:r>
    </w:p>
    <w:p w14:paraId="1CD4BFF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846</w:t>
      </w:r>
    </w:p>
    <w:p w14:paraId="28D5150A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 w:rsidRPr="009C4DD4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Selection / Reselection of V2X Synchronization Reference Source</w:t>
      </w:r>
      <w:r>
        <w:tab/>
        <w:t>847</w:t>
      </w:r>
    </w:p>
    <w:p w14:paraId="1194DDDA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 SL-RSRP measurements</w:t>
      </w:r>
      <w:r>
        <w:tab/>
        <w:t>849</w:t>
      </w:r>
    </w:p>
    <w:p w14:paraId="170FB70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849</w:t>
      </w:r>
    </w:p>
    <w:p w14:paraId="50ED88A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SL-RSRP measurements</w:t>
      </w:r>
      <w:r>
        <w:tab/>
        <w:t>849</w:t>
      </w:r>
    </w:p>
    <w:p w14:paraId="439FFA8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Congestion Control measurements</w:t>
      </w:r>
      <w:r>
        <w:tab/>
        <w:t>849</w:t>
      </w:r>
    </w:p>
    <w:p w14:paraId="6B5A1B8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1</w:t>
      </w:r>
      <w:r w:rsidRPr="009C4DD4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850</w:t>
      </w:r>
    </w:p>
    <w:p w14:paraId="7ADEDCC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 w:rsidRPr="009C4DD4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to WAN due to V2X Sidelink Communication</w:t>
      </w:r>
      <w:r>
        <w:tab/>
        <w:t>850</w:t>
      </w:r>
    </w:p>
    <w:p w14:paraId="52C8130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 w:rsidRPr="009C4DD4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 Sidelink Communication Dropping due to synchronization source change</w:t>
      </w:r>
      <w:r>
        <w:tab/>
        <w:t>850</w:t>
      </w:r>
    </w:p>
    <w:p w14:paraId="609007C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852</w:t>
      </w:r>
    </w:p>
    <w:p w14:paraId="10875BA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to WAN at transitions between active and non-active during SL-DRX</w:t>
      </w:r>
      <w:r>
        <w:tab/>
        <w:t>852</w:t>
      </w:r>
    </w:p>
    <w:p w14:paraId="33D2C60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853</w:t>
      </w:r>
    </w:p>
    <w:p w14:paraId="3804615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Interruptions to V2X sidelink </w:t>
      </w:r>
      <w:r w:rsidRPr="009C4DD4">
        <w:rPr>
          <w:lang w:val="en-US" w:eastAsia="zh-CN"/>
        </w:rPr>
        <w:t>due to Active BWP switching Requirement</w:t>
      </w:r>
      <w:r>
        <w:tab/>
        <w:t>853</w:t>
      </w:r>
    </w:p>
    <w:p w14:paraId="1B16720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853</w:t>
      </w:r>
    </w:p>
    <w:p w14:paraId="4720B42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NR sidelink discovery configuration</w:t>
      </w:r>
      <w:r>
        <w:tab/>
        <w:t>853</w:t>
      </w:r>
    </w:p>
    <w:p w14:paraId="4CAC3EE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Reliability of GNSS signal</w:t>
      </w:r>
      <w:r>
        <w:tab/>
        <w:t>854</w:t>
      </w:r>
    </w:p>
    <w:p w14:paraId="06F695CA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854</w:t>
      </w:r>
    </w:p>
    <w:p w14:paraId="3CDD26B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854</w:t>
      </w:r>
    </w:p>
    <w:p w14:paraId="0B24485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uplink transmission and V2X sidelink transmission</w:t>
      </w:r>
      <w:r>
        <w:tab/>
        <w:t>854</w:t>
      </w:r>
    </w:p>
    <w:p w14:paraId="09F86BCE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Selection / Reselection of relay UE</w:t>
      </w:r>
      <w:r>
        <w:tab/>
        <w:t>855</w:t>
      </w:r>
    </w:p>
    <w:p w14:paraId="1A4C7FC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855</w:t>
      </w:r>
    </w:p>
    <w:p w14:paraId="03CEA2C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Selection / Reselection of relay UE</w:t>
      </w:r>
      <w:r>
        <w:tab/>
        <w:t>855</w:t>
      </w:r>
    </w:p>
    <w:p w14:paraId="29476996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9C4DD4">
        <w:rPr>
          <w:lang w:val="en-US"/>
        </w:rPr>
        <w:t>1</w:t>
      </w:r>
      <w:r w:rsidRPr="009C4DD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 w:rsidRPr="009C4DD4">
        <w:rPr>
          <w:lang w:val="en-US" w:eastAsia="zh-CN"/>
        </w:rPr>
        <w:t>Measurement Performance Requirements for NR gNB</w:t>
      </w:r>
      <w:r>
        <w:tab/>
        <w:t>856</w:t>
      </w:r>
    </w:p>
    <w:p w14:paraId="33AA694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UL-RTOA</w:t>
      </w:r>
      <w:r>
        <w:tab/>
        <w:t>856</w:t>
      </w:r>
    </w:p>
    <w:p w14:paraId="2B965F3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Report mapping</w:t>
      </w:r>
      <w:r>
        <w:tab/>
        <w:t>856</w:t>
      </w:r>
    </w:p>
    <w:p w14:paraId="42D00D0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gNB Rx-Tx time difference</w:t>
      </w:r>
      <w:r>
        <w:tab/>
        <w:t>858</w:t>
      </w:r>
    </w:p>
    <w:p w14:paraId="428FF6D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Report mapping</w:t>
      </w:r>
      <w:r>
        <w:tab/>
        <w:t>858</w:t>
      </w:r>
    </w:p>
    <w:p w14:paraId="27FE872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860</w:t>
      </w:r>
    </w:p>
    <w:p w14:paraId="6A92C6B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val="en-US"/>
        </w:rPr>
        <w:t>13.2.2.1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val="en-US"/>
        </w:rPr>
        <w:t>Introduction</w:t>
      </w:r>
      <w:r>
        <w:tab/>
        <w:t>860</w:t>
      </w:r>
    </w:p>
    <w:p w14:paraId="1BDE507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</w:t>
      </w:r>
      <w:r w:rsidRPr="009C4DD4">
        <w:rPr>
          <w:lang w:val="en-US" w:eastAsia="zh-CN"/>
        </w:rPr>
        <w:t>3</w:t>
      </w:r>
      <w:r w:rsidRPr="009C4DD4">
        <w:rPr>
          <w:lang w:val="en-US"/>
        </w:rPr>
        <w:t>.</w:t>
      </w:r>
      <w:r w:rsidRPr="009C4DD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UL SRS RSRP measurement</w:t>
      </w:r>
      <w:r>
        <w:tab/>
        <w:t>861</w:t>
      </w:r>
    </w:p>
    <w:p w14:paraId="3AC2CED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</w:t>
      </w:r>
      <w:r w:rsidRPr="009C4DD4">
        <w:rPr>
          <w:lang w:val="en-US" w:eastAsia="zh-CN"/>
        </w:rPr>
        <w:t>3</w:t>
      </w:r>
      <w:r w:rsidRPr="009C4DD4">
        <w:rPr>
          <w:lang w:val="en-US"/>
        </w:rPr>
        <w:t>.</w:t>
      </w:r>
      <w:r w:rsidRPr="009C4DD4">
        <w:rPr>
          <w:lang w:val="en-US" w:eastAsia="zh-CN"/>
        </w:rPr>
        <w:t>3</w:t>
      </w:r>
      <w:r w:rsidRPr="009C4DD4">
        <w:rPr>
          <w:lang w:val="en-US"/>
        </w:rPr>
        <w:t>.</w:t>
      </w:r>
      <w:r w:rsidRPr="009C4DD4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Report mapping</w:t>
      </w:r>
      <w:r>
        <w:tab/>
        <w:t>861</w:t>
      </w:r>
    </w:p>
    <w:p w14:paraId="5E85B22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862</w:t>
      </w:r>
    </w:p>
    <w:p w14:paraId="4A101D7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862</w:t>
      </w:r>
    </w:p>
    <w:p w14:paraId="6746566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Requirements</w:t>
      </w:r>
      <w:r>
        <w:tab/>
        <w:t>862</w:t>
      </w:r>
    </w:p>
    <w:p w14:paraId="106CE1B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AoA/ZoA</w:t>
      </w:r>
      <w:r>
        <w:tab/>
        <w:t>863</w:t>
      </w:r>
    </w:p>
    <w:p w14:paraId="3C1CFE5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Report mapping</w:t>
      </w:r>
      <w:r>
        <w:tab/>
        <w:t>863</w:t>
      </w:r>
    </w:p>
    <w:p w14:paraId="3F55C13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(T</w:t>
      </w:r>
      <w:r w:rsidRPr="009C4DD4">
        <w:rPr>
          <w:vertAlign w:val="subscript"/>
        </w:rPr>
        <w:t>ADV</w:t>
      </w:r>
      <w:r>
        <w:t>)</w:t>
      </w:r>
      <w:r>
        <w:tab/>
        <w:t>864</w:t>
      </w:r>
    </w:p>
    <w:p w14:paraId="57E25FF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13.5.1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Report mapping</w:t>
      </w:r>
      <w:r>
        <w:tab/>
        <w:t>864</w:t>
      </w:r>
    </w:p>
    <w:p w14:paraId="2288E379" w14:textId="77777777" w:rsidR="00AA7239" w:rsidRDefault="00AA723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</w:t>
      </w:r>
      <w:r w:rsidRPr="009C4DD4">
        <w:rPr>
          <w:rFonts w:eastAsiaTheme="minorEastAsia"/>
        </w:rPr>
        <w:t xml:space="preserve"> </w:t>
      </w:r>
      <w:r>
        <w:t>(normative): Test Cases</w:t>
      </w:r>
      <w:r>
        <w:tab/>
        <w:t>866</w:t>
      </w:r>
    </w:p>
    <w:p w14:paraId="788B50C7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Purpose of annex</w:t>
      </w:r>
      <w:r>
        <w:tab/>
        <w:t>866</w:t>
      </w:r>
    </w:p>
    <w:p w14:paraId="13A6C880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Requirement classification for statistical testing</w:t>
      </w:r>
      <w:r>
        <w:tab/>
        <w:t>866</w:t>
      </w:r>
    </w:p>
    <w:p w14:paraId="006680B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Types of requirements in TS 38.133</w:t>
      </w:r>
      <w:r>
        <w:tab/>
        <w:t>866</w:t>
      </w:r>
    </w:p>
    <w:p w14:paraId="77639D8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Time and delay requirements on UE higher layer actions</w:t>
      </w:r>
      <w:r>
        <w:tab/>
        <w:t>866</w:t>
      </w:r>
    </w:p>
    <w:p w14:paraId="439F29B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Measurements of power levels, relative powers and time</w:t>
      </w:r>
      <w:r>
        <w:tab/>
        <w:t>866</w:t>
      </w:r>
    </w:p>
    <w:p w14:paraId="4C1072C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Implementation requirements</w:t>
      </w:r>
      <w:r>
        <w:tab/>
        <w:t>867</w:t>
      </w:r>
    </w:p>
    <w:p w14:paraId="2E10FF1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Physical layer timing requirements</w:t>
      </w:r>
      <w:r>
        <w:tab/>
        <w:t>867</w:t>
      </w:r>
    </w:p>
    <w:p w14:paraId="5D16B5F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under CCA</w:t>
      </w:r>
      <w:r>
        <w:tab/>
        <w:t>867</w:t>
      </w:r>
    </w:p>
    <w:p w14:paraId="4B4F05A4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test configurations</w:t>
      </w:r>
      <w:r>
        <w:tab/>
        <w:t>868</w:t>
      </w:r>
    </w:p>
    <w:p w14:paraId="319840A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868</w:t>
      </w:r>
    </w:p>
    <w:p w14:paraId="38F59CA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PDSCH</w:t>
      </w:r>
      <w:r>
        <w:tab/>
        <w:t>868</w:t>
      </w:r>
    </w:p>
    <w:p w14:paraId="4187F69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FDD</w:t>
      </w:r>
      <w:r>
        <w:tab/>
        <w:t>868</w:t>
      </w:r>
    </w:p>
    <w:p w14:paraId="180C71C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TDD</w:t>
      </w:r>
      <w:r>
        <w:tab/>
        <w:t>869</w:t>
      </w:r>
    </w:p>
    <w:p w14:paraId="30758E2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CORESET</w:t>
      </w:r>
      <w:r w:rsidRPr="009C4DD4">
        <w:rPr>
          <w:snapToGrid w:val="0"/>
          <w:lang w:eastAsia="zh-CN"/>
        </w:rPr>
        <w:t xml:space="preserve"> for RMSI scheduling</w:t>
      </w:r>
      <w:r>
        <w:tab/>
        <w:t>872</w:t>
      </w:r>
    </w:p>
    <w:p w14:paraId="28DA294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FDD</w:t>
      </w:r>
      <w:r>
        <w:tab/>
        <w:t>872</w:t>
      </w:r>
    </w:p>
    <w:p w14:paraId="546D955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TDD</w:t>
      </w:r>
      <w:r>
        <w:tab/>
        <w:t>873</w:t>
      </w:r>
    </w:p>
    <w:p w14:paraId="0B0694E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CORESET for RMC scheduling</w:t>
      </w:r>
      <w:r>
        <w:tab/>
        <w:t>876</w:t>
      </w:r>
    </w:p>
    <w:p w14:paraId="168A3BA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FDD</w:t>
      </w:r>
      <w:r>
        <w:tab/>
        <w:t>876</w:t>
      </w:r>
    </w:p>
    <w:p w14:paraId="501F4D2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TDD</w:t>
      </w:r>
      <w:r>
        <w:tab/>
        <w:t>877</w:t>
      </w:r>
    </w:p>
    <w:p w14:paraId="5BE0E3E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880</w:t>
      </w:r>
    </w:p>
    <w:p w14:paraId="5D94215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under CCA</w:t>
      </w:r>
      <w:r>
        <w:tab/>
        <w:t>882</w:t>
      </w:r>
    </w:p>
    <w:p w14:paraId="16CFA2D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PDSCH</w:t>
      </w:r>
      <w:r>
        <w:tab/>
        <w:t>882</w:t>
      </w:r>
    </w:p>
    <w:p w14:paraId="36A7716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val="sv-SE"/>
        </w:rPr>
        <w:t>TDD</w:t>
      </w:r>
      <w:r>
        <w:tab/>
        <w:t>882</w:t>
      </w:r>
    </w:p>
    <w:p w14:paraId="50B5EE4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CORESET</w:t>
      </w:r>
      <w:r w:rsidRPr="009C4DD4">
        <w:rPr>
          <w:snapToGrid w:val="0"/>
          <w:lang w:eastAsia="zh-CN"/>
        </w:rPr>
        <w:t xml:space="preserve"> for RMSI scheduling</w:t>
      </w:r>
      <w:r>
        <w:tab/>
        <w:t>883</w:t>
      </w:r>
    </w:p>
    <w:p w14:paraId="6E82272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TDD</w:t>
      </w:r>
      <w:r>
        <w:tab/>
        <w:t>883</w:t>
      </w:r>
    </w:p>
    <w:p w14:paraId="1224E07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CORESET for RMC scheduling</w:t>
      </w:r>
      <w:r>
        <w:tab/>
        <w:t>884</w:t>
      </w:r>
    </w:p>
    <w:p w14:paraId="2BC3A18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TDD</w:t>
      </w:r>
      <w:r>
        <w:tab/>
        <w:t>884</w:t>
      </w:r>
    </w:p>
    <w:p w14:paraId="0B18744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885</w:t>
      </w:r>
    </w:p>
    <w:p w14:paraId="4431EFD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A.3.1A.5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RMC burst transmission model</w:t>
      </w:r>
      <w:r>
        <w:tab/>
        <w:t>885</w:t>
      </w:r>
    </w:p>
    <w:p w14:paraId="4ACB8E8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Generic OFDMA Channel Noise Generator (OCNG)</w:t>
      </w:r>
      <w:r>
        <w:tab/>
        <w:t>885</w:t>
      </w:r>
    </w:p>
    <w:p w14:paraId="7E26E4E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OCNG pattern 1: Generic OCNG pattern for all unused REs</w:t>
      </w:r>
      <w:r>
        <w:tab/>
        <w:t>886</w:t>
      </w:r>
    </w:p>
    <w:p w14:paraId="3529077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OCNG pattern 2: Generic OCNG pattern for all unused REs for 2AoA setup</w:t>
      </w:r>
      <w:r>
        <w:tab/>
        <w:t>886</w:t>
      </w:r>
    </w:p>
    <w:p w14:paraId="020FBF3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OCNG pattern 3: Generic OCNG pattern for unused REs in the same bandwidth as CORESET</w:t>
      </w:r>
      <w:r>
        <w:tab/>
        <w:t>887</w:t>
      </w:r>
    </w:p>
    <w:p w14:paraId="31266A4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OCNG pattern 4: Generic OCNG pattern for all unused REs outside SSB slot(s)</w:t>
      </w:r>
      <w:r>
        <w:tab/>
        <w:t>887</w:t>
      </w:r>
    </w:p>
    <w:p w14:paraId="29C9125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888</w:t>
      </w:r>
    </w:p>
    <w:p w14:paraId="21D0B86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DRX configurations</w:t>
      </w:r>
      <w:r>
        <w:tab/>
        <w:t>888</w:t>
      </w:r>
    </w:p>
    <w:p w14:paraId="5F3FB88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DRX Configuration 1: DRX cycle = 40 ms and TAT = 500 ms</w:t>
      </w:r>
      <w:r>
        <w:tab/>
        <w:t>888</w:t>
      </w:r>
    </w:p>
    <w:p w14:paraId="2A974D8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lastRenderedPageBreak/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DRX Configuration 2: DRX cycle = 640 ms and TAT = 500 ms</w:t>
      </w:r>
      <w:r>
        <w:tab/>
        <w:t>889</w:t>
      </w:r>
    </w:p>
    <w:p w14:paraId="098684F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DRX Configuration 3: DRX cycle = 40 ms and TAT = Infinity</w:t>
      </w:r>
      <w:r>
        <w:tab/>
        <w:t>889</w:t>
      </w:r>
    </w:p>
    <w:p w14:paraId="08A6FB4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DRX Configuration 4: DRX cycle = 160 ms and TAT = Infinity</w:t>
      </w:r>
      <w:r>
        <w:tab/>
        <w:t>889</w:t>
      </w:r>
    </w:p>
    <w:p w14:paraId="0902919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DRX Configuration 5: DRX cycle = 320 ms and TAT = Infinity</w:t>
      </w:r>
      <w:r>
        <w:tab/>
        <w:t>890</w:t>
      </w:r>
    </w:p>
    <w:p w14:paraId="4297E33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DRX Configuration 6: DRX cycle = 320 ms and TAT = 500 ms</w:t>
      </w:r>
      <w:r>
        <w:tab/>
        <w:t>890</w:t>
      </w:r>
    </w:p>
    <w:p w14:paraId="57F45F8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DRX Configuration 7: DRX cycle = 640 ms and TAT = Infinity</w:t>
      </w:r>
      <w:r>
        <w:tab/>
        <w:t>890</w:t>
      </w:r>
    </w:p>
    <w:p w14:paraId="5502119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DRX Configuration 8: DRX cycle = 320 ms and TAT = Infinity</w:t>
      </w:r>
      <w:r>
        <w:tab/>
        <w:t>891</w:t>
      </w:r>
    </w:p>
    <w:p w14:paraId="4B68B8B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DRX Configuration 9: DRX cycle = 40 ms and TAT = 500 ms</w:t>
      </w:r>
      <w:r>
        <w:tab/>
        <w:t>891</w:t>
      </w:r>
    </w:p>
    <w:p w14:paraId="0B8465C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fr-FR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fr-FR"/>
        </w:rPr>
        <w:t>DRX Configuration 10: DRX cycle = 640 ms and TAT = 500 ms</w:t>
      </w:r>
      <w:r>
        <w:tab/>
        <w:t>891</w:t>
      </w:r>
    </w:p>
    <w:p w14:paraId="71408C4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DRX Configuration 11: DRX cycle = 20 ms and TAT =</w:t>
      </w:r>
      <w:r w:rsidRPr="009C4DD4">
        <w:rPr>
          <w:rFonts w:cs="Arial"/>
          <w:lang w:val="en-US"/>
        </w:rPr>
        <w:t xml:space="preserve"> </w:t>
      </w:r>
      <w:r w:rsidRPr="009C4DD4">
        <w:rPr>
          <w:rFonts w:cs="Arial"/>
        </w:rPr>
        <w:t>Infinity</w:t>
      </w:r>
      <w:r>
        <w:tab/>
        <w:t>892</w:t>
      </w:r>
    </w:p>
    <w:p w14:paraId="54537B7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DRX Configuration 12: DRX cycle = 640 ms and TAT = Infinity</w:t>
      </w:r>
      <w:r>
        <w:tab/>
        <w:t>892</w:t>
      </w:r>
    </w:p>
    <w:p w14:paraId="21B3F95E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Channel Bandwidths</w:t>
      </w:r>
      <w:r>
        <w:tab/>
        <w:t>892</w:t>
      </w:r>
    </w:p>
    <w:p w14:paraId="1072580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E-UTRA Channel Bandwidths</w:t>
      </w:r>
      <w:r>
        <w:tab/>
        <w:t>892</w:t>
      </w:r>
    </w:p>
    <w:p w14:paraId="0DA7C5F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892</w:t>
      </w:r>
    </w:p>
    <w:p w14:paraId="7862116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892</w:t>
      </w:r>
    </w:p>
    <w:p w14:paraId="6543A97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for Synchronous and Asynchronous DC Operations</w:t>
      </w:r>
      <w:r>
        <w:tab/>
        <w:t>893</w:t>
      </w:r>
    </w:p>
    <w:p w14:paraId="6FC9017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Cases for Synchronous and Asynchronous EN-DC Operations</w:t>
      </w:r>
      <w:r>
        <w:tab/>
        <w:t>893</w:t>
      </w:r>
    </w:p>
    <w:p w14:paraId="0D4AE84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893</w:t>
      </w:r>
    </w:p>
    <w:p w14:paraId="0DBE044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893</w:t>
      </w:r>
    </w:p>
    <w:p w14:paraId="4DB6BD6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configurations</w:t>
      </w:r>
      <w:r>
        <w:tab/>
        <w:t>893</w:t>
      </w:r>
    </w:p>
    <w:p w14:paraId="768D1FA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Antenna configurations for FR1</w:t>
      </w:r>
      <w:r>
        <w:tab/>
        <w:t>893</w:t>
      </w:r>
    </w:p>
    <w:p w14:paraId="1F04914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Antenna connection</w:t>
      </w:r>
      <w:r w:rsidRPr="009C4DD4">
        <w:rPr>
          <w:snapToGrid w:val="0"/>
          <w:lang w:eastAsia="zh-CN"/>
        </w:rPr>
        <w:t xml:space="preserve"> for 4 Rx capable UEs</w:t>
      </w:r>
      <w:r>
        <w:tab/>
        <w:t>893</w:t>
      </w:r>
    </w:p>
    <w:p w14:paraId="0D46267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893</w:t>
      </w:r>
    </w:p>
    <w:p w14:paraId="573D61C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893</w:t>
      </w:r>
    </w:p>
    <w:p w14:paraId="68DC763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Antenna configurations for FR2</w:t>
      </w:r>
      <w:r>
        <w:tab/>
        <w:t>896</w:t>
      </w:r>
    </w:p>
    <w:p w14:paraId="6CAF156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configurations with unlicensed bands</w:t>
      </w:r>
      <w:r>
        <w:tab/>
        <w:t>896</w:t>
      </w:r>
    </w:p>
    <w:p w14:paraId="13D52E4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Antenna configurations for FR1</w:t>
      </w:r>
      <w:r>
        <w:tab/>
        <w:t>896</w:t>
      </w:r>
    </w:p>
    <w:p w14:paraId="745DC24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Antenna connection</w:t>
      </w:r>
      <w:r w:rsidRPr="009C4DD4">
        <w:rPr>
          <w:snapToGrid w:val="0"/>
          <w:lang w:eastAsia="zh-CN"/>
        </w:rPr>
        <w:t xml:space="preserve"> for 4 Rx capable UEs</w:t>
      </w:r>
      <w:r>
        <w:tab/>
        <w:t>896</w:t>
      </w:r>
    </w:p>
    <w:p w14:paraId="4BF3A94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896</w:t>
      </w:r>
    </w:p>
    <w:p w14:paraId="5DB2410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896</w:t>
      </w:r>
    </w:p>
    <w:p w14:paraId="1A760F9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setup</w:t>
      </w:r>
      <w:r>
        <w:tab/>
        <w:t>898</w:t>
      </w:r>
    </w:p>
    <w:p w14:paraId="3E40464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Introduction</w:t>
      </w:r>
      <w:r>
        <w:tab/>
        <w:t>898</w:t>
      </w:r>
    </w:p>
    <w:p w14:paraId="42D5F84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E-UTRAN Serving Cell Parameters</w:t>
      </w:r>
      <w:r>
        <w:tab/>
        <w:t>898</w:t>
      </w:r>
    </w:p>
    <w:p w14:paraId="25A187E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E-UTRAN Serving Cell Parameters for Tests with NR Cell(s) in FR1</w:t>
      </w:r>
      <w:r>
        <w:tab/>
        <w:t>898</w:t>
      </w:r>
    </w:p>
    <w:p w14:paraId="40E70B1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E-UTRAN Serving Cell Parameters for Tests with NR Cell(s) in FR2</w:t>
      </w:r>
      <w:r>
        <w:tab/>
        <w:t>899</w:t>
      </w:r>
    </w:p>
    <w:p w14:paraId="7AA18CAE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FR1-FR2 test setup</w:t>
      </w:r>
      <w:r>
        <w:tab/>
        <w:t>900</w:t>
      </w:r>
    </w:p>
    <w:p w14:paraId="229EDDC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setup with unlicensed bands</w:t>
      </w:r>
      <w:r>
        <w:tab/>
        <w:t>901</w:t>
      </w:r>
    </w:p>
    <w:p w14:paraId="43B0059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Introduction</w:t>
      </w:r>
      <w:r>
        <w:tab/>
        <w:t>901</w:t>
      </w:r>
    </w:p>
    <w:p w14:paraId="52D294C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E-UTRAN Serving Cell Parameters</w:t>
      </w:r>
      <w:r>
        <w:tab/>
        <w:t>901</w:t>
      </w:r>
    </w:p>
    <w:p w14:paraId="73A3190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E-UTRAN Serving Cell Parameters for Tests with NR Cell(s) under CCA in FR1</w:t>
      </w:r>
      <w:r>
        <w:tab/>
        <w:t>901</w:t>
      </w:r>
    </w:p>
    <w:p w14:paraId="5303B68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LTE-FR1/FR2 test setup</w:t>
      </w:r>
      <w:r>
        <w:tab/>
        <w:t>902</w:t>
      </w:r>
    </w:p>
    <w:p w14:paraId="507E072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902</w:t>
      </w:r>
    </w:p>
    <w:p w14:paraId="0DE4254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</w:t>
      </w:r>
      <w:r w:rsidRPr="009C4DD4">
        <w:rPr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Introduction</w:t>
      </w:r>
      <w:r>
        <w:tab/>
        <w:t>902</w:t>
      </w:r>
    </w:p>
    <w:p w14:paraId="0477CA2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</w:t>
      </w:r>
      <w:r w:rsidRPr="009C4DD4">
        <w:rPr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E-UTRAN Serving Cell Parameters</w:t>
      </w:r>
      <w:r>
        <w:tab/>
        <w:t>902</w:t>
      </w:r>
    </w:p>
    <w:p w14:paraId="0293D39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</w:t>
      </w:r>
      <w:r w:rsidRPr="009C4DD4">
        <w:rPr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E-UTRAN Serving Cell Parameters for Tests with NR Cell(s) in FR1</w:t>
      </w:r>
      <w:r>
        <w:tab/>
        <w:t>902</w:t>
      </w:r>
    </w:p>
    <w:p w14:paraId="7C2977B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</w:t>
      </w:r>
      <w:r w:rsidRPr="009C4DD4">
        <w:rPr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E-UTRAN Serving Cell Parameters for Tests with NR Cell(s) in FR2</w:t>
      </w:r>
      <w:r>
        <w:tab/>
        <w:t>902</w:t>
      </w:r>
    </w:p>
    <w:p w14:paraId="5DE266D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902</w:t>
      </w:r>
    </w:p>
    <w:p w14:paraId="51915D3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</w:t>
      </w:r>
      <w:r w:rsidRPr="009C4DD4">
        <w:rPr>
          <w:snapToGrid w:val="0"/>
          <w:lang w:eastAsia="zh-CN"/>
        </w:rPr>
        <w:t>8</w:t>
      </w:r>
      <w:r w:rsidRPr="009C4DD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902</w:t>
      </w:r>
    </w:p>
    <w:p w14:paraId="50B0F50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A.3.8.</w:t>
      </w:r>
      <w:r w:rsidRPr="009C4DD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PRACH configurations in FR1</w:t>
      </w:r>
      <w:r>
        <w:tab/>
        <w:t>903</w:t>
      </w:r>
    </w:p>
    <w:p w14:paraId="2FB4A0F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903</w:t>
      </w:r>
    </w:p>
    <w:p w14:paraId="3F8F65D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 PRACH configuration 2</w:t>
      </w:r>
      <w:r>
        <w:tab/>
        <w:t>903</w:t>
      </w:r>
    </w:p>
    <w:p w14:paraId="7B42C19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904</w:t>
      </w:r>
    </w:p>
    <w:p w14:paraId="4B09D1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905</w:t>
      </w:r>
    </w:p>
    <w:p w14:paraId="52C6D4D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A.3.8.</w:t>
      </w:r>
      <w:r w:rsidRPr="009C4DD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PRACH configurations in FR</w:t>
      </w:r>
      <w:r w:rsidRPr="009C4DD4">
        <w:rPr>
          <w:snapToGrid w:val="0"/>
          <w:lang w:eastAsia="zh-CN"/>
        </w:rPr>
        <w:t>2</w:t>
      </w:r>
      <w:r>
        <w:tab/>
        <w:t>906</w:t>
      </w:r>
    </w:p>
    <w:p w14:paraId="30E076A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906</w:t>
      </w:r>
    </w:p>
    <w:p w14:paraId="2E35AFA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907</w:t>
      </w:r>
    </w:p>
    <w:p w14:paraId="5C9F72B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908</w:t>
      </w:r>
    </w:p>
    <w:p w14:paraId="6C012F1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909</w:t>
      </w:r>
    </w:p>
    <w:p w14:paraId="0478B0A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910</w:t>
      </w:r>
    </w:p>
    <w:p w14:paraId="251D666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</w:t>
      </w:r>
      <w:r w:rsidRPr="009C4DD4">
        <w:rPr>
          <w:snapToGrid w:val="0"/>
          <w:lang w:eastAsia="zh-CN"/>
        </w:rPr>
        <w:t>8A</w:t>
      </w:r>
      <w:r w:rsidRPr="009C4DD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910</w:t>
      </w:r>
    </w:p>
    <w:p w14:paraId="73EE940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A.3.8A.</w:t>
      </w:r>
      <w:r w:rsidRPr="009C4DD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PRACH configurations in FR1</w:t>
      </w:r>
      <w:r>
        <w:tab/>
        <w:t>910</w:t>
      </w:r>
    </w:p>
    <w:p w14:paraId="22B187C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910</w:t>
      </w:r>
    </w:p>
    <w:p w14:paraId="0FB23F1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911</w:t>
      </w:r>
    </w:p>
    <w:p w14:paraId="442B743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BWP configurations</w:t>
      </w:r>
      <w:r>
        <w:tab/>
        <w:t>912</w:t>
      </w:r>
    </w:p>
    <w:p w14:paraId="5215CBB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Introduction</w:t>
      </w:r>
      <w:r>
        <w:tab/>
        <w:t>912</w:t>
      </w:r>
    </w:p>
    <w:p w14:paraId="29357A6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Downlink BWP configurations</w:t>
      </w:r>
      <w:r>
        <w:tab/>
        <w:t>913</w:t>
      </w:r>
    </w:p>
    <w:p w14:paraId="03A6C25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Initial BWP</w:t>
      </w:r>
      <w:r>
        <w:tab/>
        <w:t>913</w:t>
      </w:r>
    </w:p>
    <w:p w14:paraId="2F79C75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Dedicated BWP</w:t>
      </w:r>
      <w:r>
        <w:tab/>
        <w:t>913</w:t>
      </w:r>
    </w:p>
    <w:p w14:paraId="6DE2132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Uplink BWP configurations</w:t>
      </w:r>
      <w:r>
        <w:tab/>
        <w:t>913</w:t>
      </w:r>
    </w:p>
    <w:p w14:paraId="1504926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Initial BWP</w:t>
      </w:r>
      <w:r>
        <w:tab/>
        <w:t>913</w:t>
      </w:r>
    </w:p>
    <w:p w14:paraId="6B7098D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Dedicated BWP</w:t>
      </w:r>
      <w:r>
        <w:tab/>
        <w:t>914</w:t>
      </w:r>
    </w:p>
    <w:p w14:paraId="59A41E69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</w:t>
      </w:r>
      <w:r>
        <w:tab/>
        <w:t>914</w:t>
      </w:r>
    </w:p>
    <w:p w14:paraId="082F85E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 for FR1</w:t>
      </w:r>
      <w:r>
        <w:tab/>
        <w:t>914</w:t>
      </w:r>
    </w:p>
    <w:p w14:paraId="222FB32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1 in FR1: SSB allocation for SSB SCS=15 kHz in 10 MHz</w:t>
      </w:r>
      <w:r>
        <w:tab/>
        <w:t>914</w:t>
      </w:r>
    </w:p>
    <w:p w14:paraId="1AF88B4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916</w:t>
      </w:r>
    </w:p>
    <w:p w14:paraId="4C04E249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A.3.10A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 under CCA</w:t>
      </w:r>
      <w:r>
        <w:tab/>
        <w:t>921</w:t>
      </w:r>
    </w:p>
    <w:p w14:paraId="7269F82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A.3.10A.1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 under CCA for FR1</w:t>
      </w:r>
      <w:r>
        <w:tab/>
        <w:t>921</w:t>
      </w:r>
    </w:p>
    <w:p w14:paraId="66614CF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921</w:t>
      </w:r>
    </w:p>
    <w:p w14:paraId="3DD1F86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922</w:t>
      </w:r>
    </w:p>
    <w:p w14:paraId="3B3306A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922</w:t>
      </w:r>
    </w:p>
    <w:p w14:paraId="2F93AF0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923</w:t>
      </w:r>
    </w:p>
    <w:p w14:paraId="4FAD8DE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SMTC Configurations</w:t>
      </w:r>
      <w:r>
        <w:tab/>
        <w:t>923</w:t>
      </w:r>
    </w:p>
    <w:p w14:paraId="5028ECB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SMTC pattern 1: SMTC period = 20 ms with SMTC duration = 1 ms</w:t>
      </w:r>
      <w:r>
        <w:tab/>
        <w:t>923</w:t>
      </w:r>
    </w:p>
    <w:p w14:paraId="4D0F267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SMTC pattern 2: SMTC period = 20 ms with SMTC duration = 5 ms</w:t>
      </w:r>
      <w:r>
        <w:tab/>
        <w:t>923</w:t>
      </w:r>
    </w:p>
    <w:p w14:paraId="59437D3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SMTC pattern 3: SMTC period = 160 ms with SMTC duration = 1 ms</w:t>
      </w:r>
      <w:r>
        <w:tab/>
        <w:t>924</w:t>
      </w:r>
    </w:p>
    <w:p w14:paraId="0D27ACF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SMTC pattern 4: SMTC period = 20 ms with SMTC duration = 1 ms</w:t>
      </w:r>
      <w:r>
        <w:tab/>
        <w:t>924</w:t>
      </w:r>
    </w:p>
    <w:p w14:paraId="4622DDC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SMTC pattern 5: SMTC period = 20 ms with SMTC duration = 5 ms</w:t>
      </w:r>
      <w:r>
        <w:tab/>
        <w:t>924</w:t>
      </w:r>
    </w:p>
    <w:p w14:paraId="42A35D5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A.3.11.6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SMTC pattern 6: SMTC period = 20 ms with SMTC duration = 5 ms</w:t>
      </w:r>
      <w:r>
        <w:tab/>
        <w:t>924</w:t>
      </w:r>
    </w:p>
    <w:p w14:paraId="1041572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CC Configurations</w:t>
      </w:r>
      <w:r>
        <w:tab/>
        <w:t>924</w:t>
      </w:r>
    </w:p>
    <w:p w14:paraId="35B87C7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A.3.12.1 EN-DC Test Cases with Different EN-DC Configurations</w:t>
      </w:r>
      <w:r>
        <w:tab/>
        <w:t>924</w:t>
      </w:r>
    </w:p>
    <w:p w14:paraId="018C5F5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924</w:t>
      </w:r>
    </w:p>
    <w:p w14:paraId="013157B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925</w:t>
      </w:r>
    </w:p>
    <w:p w14:paraId="5CFF685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 Cases with Different CA Configurations</w:t>
      </w:r>
      <w:r>
        <w:tab/>
        <w:t>925</w:t>
      </w:r>
    </w:p>
    <w:p w14:paraId="4D52BA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925</w:t>
      </w:r>
    </w:p>
    <w:p w14:paraId="79D9846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925</w:t>
      </w:r>
    </w:p>
    <w:p w14:paraId="28B9B57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in SA and EN-DC Operations</w:t>
      </w:r>
      <w:r>
        <w:tab/>
        <w:t>925</w:t>
      </w:r>
    </w:p>
    <w:p w14:paraId="77728F4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925</w:t>
      </w:r>
    </w:p>
    <w:p w14:paraId="00EFB83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925</w:t>
      </w:r>
    </w:p>
    <w:p w14:paraId="0779ED2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involving E-UTRA/FR1 and FR2 carriers</w:t>
      </w:r>
      <w:r>
        <w:tab/>
        <w:t>926</w:t>
      </w:r>
    </w:p>
    <w:p w14:paraId="6B8C5B6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926</w:t>
      </w:r>
    </w:p>
    <w:p w14:paraId="029B0FB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in EN-DC</w:t>
      </w:r>
      <w:r>
        <w:tab/>
        <w:t>926</w:t>
      </w:r>
    </w:p>
    <w:p w14:paraId="11B5BB0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in SA</w:t>
      </w:r>
      <w:r>
        <w:tab/>
        <w:t>926</w:t>
      </w:r>
    </w:p>
    <w:p w14:paraId="03D4476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in E-UTRA</w:t>
      </w:r>
      <w:r>
        <w:tab/>
        <w:t>926</w:t>
      </w:r>
    </w:p>
    <w:p w14:paraId="01C3CE5A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927</w:t>
      </w:r>
    </w:p>
    <w:p w14:paraId="4FD0124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927</w:t>
      </w:r>
    </w:p>
    <w:p w14:paraId="7C5B42B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927</w:t>
      </w:r>
    </w:p>
    <w:p w14:paraId="541AFAB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927</w:t>
      </w:r>
    </w:p>
    <w:p w14:paraId="2A10F3C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927</w:t>
      </w:r>
    </w:p>
    <w:p w14:paraId="6764129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927</w:t>
      </w:r>
    </w:p>
    <w:p w14:paraId="0529549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927</w:t>
      </w:r>
    </w:p>
    <w:p w14:paraId="1D9FE24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configurations</w:t>
      </w:r>
      <w:r>
        <w:tab/>
        <w:t>928</w:t>
      </w:r>
    </w:p>
    <w:p w14:paraId="19B79B9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928</w:t>
      </w:r>
    </w:p>
    <w:p w14:paraId="33D8269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931</w:t>
      </w:r>
    </w:p>
    <w:p w14:paraId="064CBCE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</w:t>
      </w:r>
      <w:r w:rsidRPr="009C4DD4">
        <w:rPr>
          <w:snapToGrid w:val="0"/>
          <w:lang w:eastAsia="zh-CN"/>
        </w:rPr>
        <w:t>3</w:t>
      </w:r>
      <w:r w:rsidRPr="009C4DD4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Angle of Arrival (AoA) for FR2 RRM test cases</w:t>
      </w:r>
      <w:r>
        <w:tab/>
        <w:t>937</w:t>
      </w:r>
    </w:p>
    <w:p w14:paraId="48F6D7A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</w:t>
      </w:r>
      <w:r w:rsidRPr="009C4DD4">
        <w:rPr>
          <w:snapToGrid w:val="0"/>
          <w:lang w:eastAsia="zh-CN"/>
        </w:rPr>
        <w:t>3</w:t>
      </w:r>
      <w:r w:rsidRPr="009C4DD4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Setup 1: Single AoA in Rx beam peak direction</w:t>
      </w:r>
      <w:r>
        <w:tab/>
        <w:t>937</w:t>
      </w:r>
    </w:p>
    <w:p w14:paraId="40BC32A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</w:t>
      </w:r>
      <w:r w:rsidRPr="009C4DD4">
        <w:rPr>
          <w:snapToGrid w:val="0"/>
          <w:lang w:eastAsia="zh-CN"/>
        </w:rPr>
        <w:t>3</w:t>
      </w:r>
      <w:r w:rsidRPr="009C4DD4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Setup 2: Single AoA in non Rx beam peak direction</w:t>
      </w:r>
      <w:r>
        <w:tab/>
        <w:t>937</w:t>
      </w:r>
    </w:p>
    <w:p w14:paraId="0EF01CB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937</w:t>
      </w:r>
    </w:p>
    <w:p w14:paraId="2C8A6F7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938</w:t>
      </w:r>
    </w:p>
    <w:p w14:paraId="55E34A6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</w:t>
      </w:r>
      <w:r w:rsidRPr="009C4DD4">
        <w:rPr>
          <w:snapToGrid w:val="0"/>
          <w:lang w:eastAsia="zh-CN"/>
        </w:rPr>
        <w:t>3</w:t>
      </w:r>
      <w:r w:rsidRPr="009C4DD4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Setup 3: 2 AoAs</w:t>
      </w:r>
      <w:r>
        <w:tab/>
        <w:t>938</w:t>
      </w:r>
    </w:p>
    <w:p w14:paraId="0BA9216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</w:t>
      </w:r>
      <w:r w:rsidRPr="009C4DD4">
        <w:rPr>
          <w:snapToGrid w:val="0"/>
          <w:lang w:eastAsia="zh-CN"/>
        </w:rPr>
        <w:t>3</w:t>
      </w:r>
      <w:r w:rsidRPr="009C4DD4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938</w:t>
      </w:r>
    </w:p>
    <w:p w14:paraId="72739F7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lastRenderedPageBreak/>
        <w:t>A.3.15.4.1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9C4DD4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938</w:t>
      </w:r>
    </w:p>
    <w:p w14:paraId="58BAA99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9C4DD4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938</w:t>
      </w:r>
    </w:p>
    <w:p w14:paraId="0C0A148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 Configuration</w:t>
      </w:r>
      <w:r>
        <w:tab/>
        <w:t>939</w:t>
      </w:r>
    </w:p>
    <w:p w14:paraId="79C32C4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939</w:t>
      </w:r>
    </w:p>
    <w:p w14:paraId="4F859AF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states</w:t>
      </w:r>
      <w:r>
        <w:tab/>
        <w:t>939</w:t>
      </w:r>
    </w:p>
    <w:p w14:paraId="53960DF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of CSI-RS for tracking</w:t>
      </w:r>
      <w:r>
        <w:tab/>
        <w:t>939</w:t>
      </w:r>
    </w:p>
    <w:p w14:paraId="3EA233E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 of CSI-RS for tracking for FR1</w:t>
      </w:r>
      <w:r>
        <w:tab/>
        <w:t>939</w:t>
      </w:r>
    </w:p>
    <w:p w14:paraId="6FAD7B0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FDD</w:t>
      </w:r>
      <w:r>
        <w:tab/>
        <w:t>939</w:t>
      </w:r>
    </w:p>
    <w:p w14:paraId="6D55CD8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>
        <w:tab/>
        <w:t>940</w:t>
      </w:r>
    </w:p>
    <w:p w14:paraId="0FB9A16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 of CSI-RS for tracking for FR2</w:t>
      </w:r>
      <w:r>
        <w:tab/>
        <w:t>941</w:t>
      </w:r>
    </w:p>
    <w:p w14:paraId="5F72010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>
        <w:tab/>
        <w:t>941</w:t>
      </w:r>
    </w:p>
    <w:p w14:paraId="339D3E4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definitions related to OTA testing for FR2 RRM test cases</w:t>
      </w:r>
      <w:r>
        <w:tab/>
        <w:t>942</w:t>
      </w:r>
    </w:p>
    <w:p w14:paraId="326A3AF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942</w:t>
      </w:r>
    </w:p>
    <w:p w14:paraId="306549D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Power Measurement</w:t>
      </w:r>
      <w:r>
        <w:tab/>
        <w:t>942</w:t>
      </w:r>
    </w:p>
    <w:p w14:paraId="38CF49E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 for DAPS handover</w:t>
      </w:r>
      <w:r>
        <w:tab/>
        <w:t>942</w:t>
      </w:r>
    </w:p>
    <w:p w14:paraId="0351DEC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942</w:t>
      </w:r>
    </w:p>
    <w:p w14:paraId="76DB7DC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942</w:t>
      </w:r>
    </w:p>
    <w:p w14:paraId="5D756289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MsgA</w:t>
      </w:r>
      <w:r w:rsidRPr="009C4DD4">
        <w:rPr>
          <w:lang w:val="en-US"/>
        </w:rPr>
        <w:t xml:space="preserve"> configurations</w:t>
      </w:r>
      <w:r>
        <w:tab/>
        <w:t>943</w:t>
      </w:r>
    </w:p>
    <w:p w14:paraId="7B51FC8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943</w:t>
      </w:r>
    </w:p>
    <w:p w14:paraId="1350DFC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val="en-US"/>
        </w:rPr>
        <w:t>A.3.20.</w:t>
      </w:r>
      <w:r w:rsidRPr="009C4DD4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val="en-US"/>
        </w:rPr>
        <w:t>MsgA configurations in FR1</w:t>
      </w:r>
      <w:r>
        <w:tab/>
        <w:t>943</w:t>
      </w:r>
    </w:p>
    <w:p w14:paraId="20A63D3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A.3.20.</w:t>
      </w:r>
      <w:r w:rsidRPr="009C4DD4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FR1 MsgA configuration 1</w:t>
      </w:r>
      <w:r>
        <w:tab/>
        <w:t>943</w:t>
      </w:r>
    </w:p>
    <w:p w14:paraId="248687D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A.3.20.</w:t>
      </w:r>
      <w:r w:rsidRPr="009C4DD4">
        <w:rPr>
          <w:lang w:val="en-US" w:eastAsia="zh-CN"/>
        </w:rPr>
        <w:t>2</w:t>
      </w:r>
      <w:r w:rsidRPr="009C4DD4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FR1 MsgA configuration 2</w:t>
      </w:r>
      <w:r>
        <w:tab/>
        <w:t>944</w:t>
      </w:r>
    </w:p>
    <w:p w14:paraId="5815694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val="en-US"/>
        </w:rPr>
        <w:t>A.3.20.</w:t>
      </w:r>
      <w:r w:rsidRPr="009C4DD4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val="en-US"/>
        </w:rPr>
        <w:t>MsgA configurations in FR</w:t>
      </w:r>
      <w:r w:rsidRPr="009C4DD4">
        <w:rPr>
          <w:snapToGrid w:val="0"/>
          <w:lang w:val="en-US" w:eastAsia="zh-CN"/>
        </w:rPr>
        <w:t>2</w:t>
      </w:r>
      <w:r>
        <w:tab/>
        <w:t>946</w:t>
      </w:r>
    </w:p>
    <w:p w14:paraId="487437B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A.3.20.</w:t>
      </w:r>
      <w:r w:rsidRPr="009C4DD4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FR2 MsgA configuration 1</w:t>
      </w:r>
      <w:r>
        <w:tab/>
        <w:t>946</w:t>
      </w:r>
    </w:p>
    <w:p w14:paraId="2D8A0B1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A.3.20.</w:t>
      </w:r>
      <w:r w:rsidRPr="009C4DD4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FR2 MsgA configuration 2</w:t>
      </w:r>
      <w:r>
        <w:tab/>
        <w:t>947</w:t>
      </w:r>
    </w:p>
    <w:p w14:paraId="23D7961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A.3.20A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MsgA</w:t>
      </w:r>
      <w:r w:rsidRPr="009C4DD4">
        <w:rPr>
          <w:lang w:val="en-US"/>
        </w:rPr>
        <w:t xml:space="preserve"> configurations under CCA</w:t>
      </w:r>
      <w:r>
        <w:tab/>
        <w:t>949</w:t>
      </w:r>
    </w:p>
    <w:p w14:paraId="20A5E76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Introduction</w:t>
      </w:r>
      <w:r>
        <w:tab/>
        <w:t>949</w:t>
      </w:r>
    </w:p>
    <w:p w14:paraId="17ABBF6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val="en-US"/>
        </w:rPr>
        <w:t>A.3.20A.</w:t>
      </w:r>
      <w:r w:rsidRPr="009C4DD4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val="en-US"/>
        </w:rPr>
        <w:t>MsgA configurations in FR1</w:t>
      </w:r>
      <w:r>
        <w:tab/>
        <w:t>949</w:t>
      </w:r>
    </w:p>
    <w:p w14:paraId="32DA897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A.3.20A.</w:t>
      </w:r>
      <w:r w:rsidRPr="009C4DD4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949</w:t>
      </w:r>
    </w:p>
    <w:p w14:paraId="04D96DA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A.3.20A.</w:t>
      </w:r>
      <w:r w:rsidRPr="009C4DD4">
        <w:rPr>
          <w:lang w:val="en-US" w:eastAsia="zh-CN"/>
        </w:rPr>
        <w:t>2</w:t>
      </w:r>
      <w:r w:rsidRPr="009C4DD4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950</w:t>
      </w:r>
    </w:p>
    <w:p w14:paraId="2450996E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 w:rsidRPr="009C4DD4">
        <w:rPr>
          <w:bCs/>
        </w:rPr>
        <w:t>3.21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  <w:lang w:eastAsia="zh-CN"/>
        </w:rPr>
        <w:t>V2X sidelink communication</w:t>
      </w:r>
      <w:r>
        <w:tab/>
        <w:t>953</w:t>
      </w:r>
    </w:p>
    <w:p w14:paraId="431ACAC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953</w:t>
      </w:r>
    </w:p>
    <w:p w14:paraId="75E3235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953</w:t>
      </w:r>
    </w:p>
    <w:p w14:paraId="25D0A18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957</w:t>
      </w:r>
    </w:p>
    <w:p w14:paraId="4FD1332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CSI-IM configurations</w:t>
      </w:r>
      <w:r>
        <w:tab/>
        <w:t>957</w:t>
      </w:r>
    </w:p>
    <w:p w14:paraId="27A5003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957</w:t>
      </w:r>
    </w:p>
    <w:p w14:paraId="00071B8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958</w:t>
      </w:r>
    </w:p>
    <w:p w14:paraId="2BB7A4B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Spatial Relation Configuration</w:t>
      </w:r>
      <w:r>
        <w:tab/>
        <w:t>960</w:t>
      </w:r>
    </w:p>
    <w:p w14:paraId="3F36F3C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960</w:t>
      </w:r>
    </w:p>
    <w:p w14:paraId="3A33AF2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Spatial Relation</w:t>
      </w:r>
      <w:r>
        <w:tab/>
        <w:t>960</w:t>
      </w:r>
    </w:p>
    <w:p w14:paraId="6BD24C8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configuration</w:t>
      </w:r>
      <w:r>
        <w:tab/>
        <w:t>961</w:t>
      </w:r>
    </w:p>
    <w:p w14:paraId="7DCF5C3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Channel bandwidth (CBW) configurations</w:t>
      </w:r>
      <w:r>
        <w:tab/>
        <w:t>963</w:t>
      </w:r>
    </w:p>
    <w:p w14:paraId="1712982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DL UE specific CBW</w:t>
      </w:r>
      <w:r>
        <w:tab/>
        <w:t>963</w:t>
      </w:r>
    </w:p>
    <w:p w14:paraId="3F64041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UE specific CBW</w:t>
      </w:r>
      <w:r>
        <w:tab/>
        <w:t>964</w:t>
      </w:r>
    </w:p>
    <w:p w14:paraId="7AFD736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CCA model</w:t>
      </w:r>
      <w:r>
        <w:tab/>
        <w:t>964</w:t>
      </w:r>
    </w:p>
    <w:p w14:paraId="6840B46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964</w:t>
      </w:r>
    </w:p>
    <w:p w14:paraId="1555644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CCA model for operation on a carrier frequency with CCA in FR1</w:t>
      </w:r>
      <w:r>
        <w:tab/>
        <w:t>964</w:t>
      </w:r>
    </w:p>
    <w:p w14:paraId="07F4CC9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A.3.26.2.1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CCA model</w:t>
      </w:r>
      <w:r>
        <w:tab/>
        <w:t>964</w:t>
      </w:r>
    </w:p>
    <w:p w14:paraId="555A6E3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A.3.26.2.2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CCA model</w:t>
      </w:r>
      <w:r>
        <w:tab/>
        <w:t>965</w:t>
      </w:r>
    </w:p>
    <w:p w14:paraId="0942086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at Least One Cell on a Carrier Frequency with CCA</w:t>
      </w:r>
      <w:r>
        <w:tab/>
        <w:t>966</w:t>
      </w:r>
    </w:p>
    <w:p w14:paraId="4548E62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966</w:t>
      </w:r>
    </w:p>
    <w:p w14:paraId="18B3443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966</w:t>
      </w:r>
    </w:p>
    <w:p w14:paraId="304D7D4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 with NR PSCell under CCA and Other NR Cells in FR1</w:t>
      </w:r>
      <w:r>
        <w:tab/>
        <w:t>966</w:t>
      </w:r>
    </w:p>
    <w:p w14:paraId="27CAD6B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Standalone Tests with NR PCell under CCA and Other NR Cells in FR1</w:t>
      </w:r>
      <w:r>
        <w:tab/>
        <w:t>966</w:t>
      </w:r>
    </w:p>
    <w:p w14:paraId="2B9C1BD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Standalone Tests with at Least One NR Cell under CCA</w:t>
      </w:r>
      <w:r>
        <w:tab/>
        <w:t>966</w:t>
      </w:r>
    </w:p>
    <w:p w14:paraId="1EE526D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Discovery Burst Transmission Window configuration under CCA</w:t>
      </w:r>
      <w:r>
        <w:tab/>
        <w:t>967</w:t>
      </w:r>
    </w:p>
    <w:p w14:paraId="58105CE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A.3.28.1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DBT Window pattern 1: DBT Window period = 20 ms with DBT Window duration = 1 ms</w:t>
      </w:r>
      <w:r>
        <w:tab/>
        <w:t>967</w:t>
      </w:r>
    </w:p>
    <w:p w14:paraId="06C9C0E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principles for UE capable of only NR bands with shared spectrum access</w:t>
      </w:r>
      <w:r>
        <w:tab/>
        <w:t>967</w:t>
      </w:r>
    </w:p>
    <w:p w14:paraId="04F8FD8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967</w:t>
      </w:r>
    </w:p>
    <w:p w14:paraId="5F223D8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967</w:t>
      </w:r>
    </w:p>
    <w:p w14:paraId="3F9FC4C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A.3.29.3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967</w:t>
      </w:r>
    </w:p>
    <w:p w14:paraId="6F4BEFF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configurations for RRM</w:t>
      </w:r>
      <w:r>
        <w:tab/>
        <w:t>968</w:t>
      </w:r>
    </w:p>
    <w:p w14:paraId="4F42888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A.3.30.1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FDD</w:t>
      </w:r>
      <w:r>
        <w:tab/>
        <w:t>968</w:t>
      </w:r>
    </w:p>
    <w:p w14:paraId="467BEE1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A.3.30.2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TDD</w:t>
      </w:r>
      <w:r>
        <w:tab/>
        <w:t>969</w:t>
      </w:r>
    </w:p>
    <w:p w14:paraId="1B68F24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Configurations</w:t>
      </w:r>
      <w:r>
        <w:tab/>
        <w:t>971</w:t>
      </w:r>
    </w:p>
    <w:p w14:paraId="242310B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A.3.31.1.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Configurations for FR1</w:t>
      </w:r>
      <w:r>
        <w:tab/>
        <w:t>971</w:t>
      </w:r>
    </w:p>
    <w:p w14:paraId="7045198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A.3.31.1.1.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pattern 1 in FR1: SCS=15 KHz</w:t>
      </w:r>
      <w:r>
        <w:tab/>
        <w:t>971</w:t>
      </w:r>
    </w:p>
    <w:p w14:paraId="25F1B3E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A.3.31.1.2.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pattern 2 in FR1: SCS=30 KHz</w:t>
      </w:r>
      <w:r>
        <w:tab/>
        <w:t>972</w:t>
      </w:r>
    </w:p>
    <w:p w14:paraId="448F66A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A.3.31.2.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Configurations for FR2</w:t>
      </w:r>
      <w:r>
        <w:tab/>
        <w:t>972</w:t>
      </w:r>
    </w:p>
    <w:p w14:paraId="4C6113C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A.3.31.2.1.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pattern 1 in FR2: SCS=120 KHz</w:t>
      </w:r>
      <w:r>
        <w:tab/>
        <w:t>972</w:t>
      </w:r>
    </w:p>
    <w:p w14:paraId="43411C67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tests with all NR cells in FR1</w:t>
      </w:r>
      <w:r>
        <w:tab/>
        <w:t>973</w:t>
      </w:r>
    </w:p>
    <w:p w14:paraId="33EB6419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973</w:t>
      </w:r>
    </w:p>
    <w:p w14:paraId="686BF44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973</w:t>
      </w:r>
    </w:p>
    <w:p w14:paraId="10869EB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973</w:t>
      </w:r>
    </w:p>
    <w:p w14:paraId="1784577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973</w:t>
      </w:r>
    </w:p>
    <w:p w14:paraId="4B1BF01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973</w:t>
      </w:r>
    </w:p>
    <w:p w14:paraId="09D6218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Void</w:t>
      </w:r>
      <w:r>
        <w:tab/>
        <w:t>973</w:t>
      </w:r>
    </w:p>
    <w:p w14:paraId="76D1385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Random Access</w:t>
      </w:r>
      <w:r>
        <w:tab/>
        <w:t>973</w:t>
      </w:r>
    </w:p>
    <w:p w14:paraId="536A7A6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 based random access test in FR1 for PSCell in EN-DC</w:t>
      </w:r>
      <w:r>
        <w:tab/>
        <w:t>973</w:t>
      </w:r>
    </w:p>
    <w:p w14:paraId="36E7A34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977</w:t>
      </w:r>
    </w:p>
    <w:p w14:paraId="6F70BCE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 based random access test in FR1 for PSCell in EN-DC</w:t>
      </w:r>
      <w:r>
        <w:tab/>
        <w:t>981</w:t>
      </w:r>
    </w:p>
    <w:p w14:paraId="530BD46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985</w:t>
      </w:r>
    </w:p>
    <w:p w14:paraId="07DFDE8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Void</w:t>
      </w:r>
      <w:r>
        <w:tab/>
        <w:t>989</w:t>
      </w:r>
    </w:p>
    <w:p w14:paraId="32682DC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989</w:t>
      </w:r>
    </w:p>
    <w:p w14:paraId="61B1954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989</w:t>
      </w:r>
    </w:p>
    <w:p w14:paraId="74B9423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NR UE Transmit Timing Test for FR1</w:t>
      </w:r>
      <w:r>
        <w:tab/>
        <w:t>989</w:t>
      </w:r>
    </w:p>
    <w:p w14:paraId="022D843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989</w:t>
      </w:r>
    </w:p>
    <w:p w14:paraId="2735AB7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993</w:t>
      </w:r>
    </w:p>
    <w:p w14:paraId="50FFAF4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993</w:t>
      </w:r>
    </w:p>
    <w:p w14:paraId="7BF4065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993</w:t>
      </w:r>
    </w:p>
    <w:p w14:paraId="5BA51A3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timing advance adjustment accuracy</w:t>
      </w:r>
      <w:r>
        <w:tab/>
        <w:t>993</w:t>
      </w:r>
    </w:p>
    <w:p w14:paraId="67EC8B1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993</w:t>
      </w:r>
    </w:p>
    <w:p w14:paraId="78A212D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993</w:t>
      </w:r>
    </w:p>
    <w:p w14:paraId="7CBA394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997</w:t>
      </w:r>
    </w:p>
    <w:p w14:paraId="0F34D51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997</w:t>
      </w:r>
    </w:p>
    <w:p w14:paraId="78DF2A3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997</w:t>
      </w:r>
    </w:p>
    <w:p w14:paraId="24638AE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998</w:t>
      </w:r>
    </w:p>
    <w:p w14:paraId="19D46A6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998</w:t>
      </w:r>
    </w:p>
    <w:p w14:paraId="0502CAE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1002</w:t>
      </w:r>
    </w:p>
    <w:p w14:paraId="572E154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1002</w:t>
      </w:r>
    </w:p>
    <w:p w14:paraId="1DF3CC3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1002</w:t>
      </w:r>
    </w:p>
    <w:p w14:paraId="2CEF32E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1008</w:t>
      </w:r>
    </w:p>
    <w:p w14:paraId="6F7F98B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1008</w:t>
      </w:r>
    </w:p>
    <w:p w14:paraId="0D134A9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1008</w:t>
      </w:r>
    </w:p>
    <w:p w14:paraId="3820C0F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1013</w:t>
      </w:r>
    </w:p>
    <w:p w14:paraId="5B98B71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1013</w:t>
      </w:r>
    </w:p>
    <w:p w14:paraId="0CB435D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1013</w:t>
      </w:r>
    </w:p>
    <w:p w14:paraId="788215B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1019</w:t>
      </w:r>
    </w:p>
    <w:p w14:paraId="3188693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EN-DC Radio Link Monitoring Out-of-sync Test for FR1 PSCell configured with CSI-RS-based RLM in non-DRX mode</w:t>
      </w:r>
      <w:r>
        <w:tab/>
        <w:t>1019</w:t>
      </w:r>
    </w:p>
    <w:p w14:paraId="593A664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1019</w:t>
      </w:r>
    </w:p>
    <w:p w14:paraId="3072D4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1024</w:t>
      </w:r>
    </w:p>
    <w:p w14:paraId="405079B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EN-DC Radio Link Monitoring In-sync Test for FR1 PSCell configured with CSI-RS-based RLM in non-DRX mode</w:t>
      </w:r>
      <w:r>
        <w:tab/>
        <w:t>1024</w:t>
      </w:r>
    </w:p>
    <w:p w14:paraId="6A5940A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1024</w:t>
      </w:r>
    </w:p>
    <w:p w14:paraId="7D135B0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1030</w:t>
      </w:r>
    </w:p>
    <w:p w14:paraId="6A990DF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EN-DC Radio Link Monitoring Out-of-sync Test for FR1 PSCell configured with CSI-RS-based RLM in DRX mode</w:t>
      </w:r>
      <w:r>
        <w:tab/>
        <w:t>1030</w:t>
      </w:r>
    </w:p>
    <w:p w14:paraId="0CBA7DF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1030</w:t>
      </w:r>
    </w:p>
    <w:p w14:paraId="697EA15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1035</w:t>
      </w:r>
    </w:p>
    <w:p w14:paraId="3A00DDE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1036</w:t>
      </w:r>
    </w:p>
    <w:p w14:paraId="4E4CAE9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1036</w:t>
      </w:r>
    </w:p>
    <w:p w14:paraId="6ED2DD5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1041</w:t>
      </w:r>
    </w:p>
    <w:p w14:paraId="2A82A14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1041</w:t>
      </w:r>
    </w:p>
    <w:p w14:paraId="7071399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  <w:bCs/>
        </w:rPr>
        <w:t>A.4.5.2.</w:t>
      </w:r>
      <w:r w:rsidRPr="009C4DD4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1041</w:t>
      </w:r>
    </w:p>
    <w:p w14:paraId="42BC37A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1041</w:t>
      </w:r>
    </w:p>
    <w:p w14:paraId="49B069D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0FDA662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  <w:bCs/>
        </w:rPr>
        <w:t>A.4.5.2.</w:t>
      </w:r>
      <w:r w:rsidRPr="009C4DD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1045</w:t>
      </w:r>
    </w:p>
    <w:p w14:paraId="488EC83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1045</w:t>
      </w:r>
    </w:p>
    <w:p w14:paraId="28A3566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1D3642E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 w:cs="Arial"/>
          <w:bCs/>
        </w:rPr>
        <w:t>A.4.5.2.</w:t>
      </w:r>
      <w:r w:rsidRPr="009C4DD4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1049</w:t>
      </w:r>
    </w:p>
    <w:p w14:paraId="45B2369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1049</w:t>
      </w:r>
    </w:p>
    <w:p w14:paraId="60E53D6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1053</w:t>
      </w:r>
    </w:p>
    <w:p w14:paraId="5571B6F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1054</w:t>
      </w:r>
    </w:p>
    <w:p w14:paraId="0685090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38B94A6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376950D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 w:cs="Arial"/>
          <w:bCs/>
        </w:rPr>
        <w:t>A.4.5.2.</w:t>
      </w:r>
      <w:r w:rsidRPr="009C4DD4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1058</w:t>
      </w:r>
    </w:p>
    <w:p w14:paraId="5E4E99F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1058</w:t>
      </w:r>
    </w:p>
    <w:p w14:paraId="0874DD5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065B1E5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 w:cs="Arial"/>
          <w:bCs/>
        </w:rPr>
        <w:t>A.4.5.2.</w:t>
      </w:r>
      <w:r w:rsidRPr="009C4DD4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1061</w:t>
      </w:r>
    </w:p>
    <w:p w14:paraId="70A7554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1061</w:t>
      </w:r>
    </w:p>
    <w:p w14:paraId="5E8074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1065</w:t>
      </w:r>
    </w:p>
    <w:p w14:paraId="0103BED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Void</w:t>
      </w:r>
      <w:r>
        <w:tab/>
        <w:t>1065</w:t>
      </w:r>
    </w:p>
    <w:p w14:paraId="07BDA08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1065</w:t>
      </w:r>
    </w:p>
    <w:p w14:paraId="10C4A4D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1065</w:t>
      </w:r>
    </w:p>
    <w:p w14:paraId="62F41E0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1068</w:t>
      </w:r>
    </w:p>
    <w:p w14:paraId="4A32211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interruptions at E-UTRA SRS carrier based switching</w:t>
      </w:r>
      <w:r>
        <w:tab/>
        <w:t>1069</w:t>
      </w:r>
    </w:p>
    <w:p w14:paraId="002D613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1069</w:t>
      </w:r>
    </w:p>
    <w:p w14:paraId="67F6D18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1072</w:t>
      </w:r>
    </w:p>
    <w:p w14:paraId="02D1B08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1073</w:t>
      </w:r>
    </w:p>
    <w:p w14:paraId="416E8DB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SCell Activation and deactivation of known SCell in FR1 for 160ms SCell measurement cycle</w:t>
      </w:r>
      <w:r>
        <w:tab/>
        <w:t>1073</w:t>
      </w:r>
    </w:p>
    <w:p w14:paraId="493EF7A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0FAE9FA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1078</w:t>
      </w:r>
    </w:p>
    <w:p w14:paraId="39306E9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known SCell in FR1 for 640 ms SCell measurement cycle</w:t>
      </w:r>
      <w:r>
        <w:tab/>
        <w:t>1079</w:t>
      </w:r>
    </w:p>
    <w:p w14:paraId="120E656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1079</w:t>
      </w:r>
    </w:p>
    <w:p w14:paraId="4D55DBA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71D802A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unknown SCell in FR1</w:t>
      </w:r>
      <w:r>
        <w:tab/>
        <w:t>1079</w:t>
      </w:r>
    </w:p>
    <w:p w14:paraId="06E9FBD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1079</w:t>
      </w:r>
    </w:p>
    <w:p w14:paraId="596E10E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1080</w:t>
      </w:r>
    </w:p>
    <w:p w14:paraId="6E8AA26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1080</w:t>
      </w:r>
    </w:p>
    <w:p w14:paraId="5784AC9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1080</w:t>
      </w:r>
    </w:p>
    <w:p w14:paraId="17DD399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1083</w:t>
      </w:r>
    </w:p>
    <w:p w14:paraId="1CF6A2C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Direct SCell activation at SCell addition of known SCell in FR1</w:t>
      </w:r>
      <w:r>
        <w:tab/>
        <w:t>1083</w:t>
      </w:r>
    </w:p>
    <w:p w14:paraId="3CCEA49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1083</w:t>
      </w:r>
    </w:p>
    <w:p w14:paraId="5E8D5D4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1088</w:t>
      </w:r>
    </w:p>
    <w:p w14:paraId="7040ECA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1088</w:t>
      </w:r>
    </w:p>
    <w:p w14:paraId="05C467F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1088</w:t>
      </w:r>
    </w:p>
    <w:p w14:paraId="5AD439E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A.4.5.4.1.1 Test Purpose and Environment</w:t>
      </w:r>
      <w:r>
        <w:tab/>
        <w:t>1088</w:t>
      </w:r>
    </w:p>
    <w:p w14:paraId="1ABF2DD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1098</w:t>
      </w:r>
    </w:p>
    <w:p w14:paraId="334E446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1098</w:t>
      </w:r>
    </w:p>
    <w:p w14:paraId="5CA41A0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1098</w:t>
      </w:r>
    </w:p>
    <w:p w14:paraId="1E88931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1098</w:t>
      </w:r>
    </w:p>
    <w:p w14:paraId="787F5A1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1104</w:t>
      </w:r>
    </w:p>
    <w:p w14:paraId="48B0909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1104</w:t>
      </w:r>
    </w:p>
    <w:p w14:paraId="38A8593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1104</w:t>
      </w:r>
    </w:p>
    <w:p w14:paraId="2D732A5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1110</w:t>
      </w:r>
    </w:p>
    <w:p w14:paraId="362CD8A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1110</w:t>
      </w:r>
    </w:p>
    <w:p w14:paraId="718122B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1110</w:t>
      </w:r>
    </w:p>
    <w:p w14:paraId="021E87D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1116</w:t>
      </w:r>
    </w:p>
    <w:p w14:paraId="684E6BE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1116</w:t>
      </w:r>
    </w:p>
    <w:p w14:paraId="238EF94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1116</w:t>
      </w:r>
    </w:p>
    <w:p w14:paraId="3EFE00A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1122</w:t>
      </w:r>
    </w:p>
    <w:p w14:paraId="316B8A5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1136</w:t>
      </w:r>
    </w:p>
    <w:p w14:paraId="05A701A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1136</w:t>
      </w:r>
    </w:p>
    <w:p w14:paraId="72F61EA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lang w:val="en-US"/>
        </w:rPr>
        <w:t>E-UTRAN – NR PSCell FR1 DL active BWP switch in non-DRX in synchronous EN-DC</w:t>
      </w:r>
      <w:r>
        <w:tab/>
        <w:t>1136</w:t>
      </w:r>
    </w:p>
    <w:p w14:paraId="6703E4F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1141</w:t>
      </w:r>
    </w:p>
    <w:p w14:paraId="1B736CA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1146</w:t>
      </w:r>
    </w:p>
    <w:p w14:paraId="361B76B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9C4DD4">
        <w:rPr>
          <w:rFonts w:cs="Arial"/>
          <w:lang w:val="en-US"/>
        </w:rPr>
        <w:t>on multiple CCs</w:t>
      </w:r>
      <w:r>
        <w:tab/>
        <w:t>1150</w:t>
      </w:r>
    </w:p>
    <w:p w14:paraId="56A5371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1150</w:t>
      </w:r>
    </w:p>
    <w:p w14:paraId="1B3F88E9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1150</w:t>
      </w:r>
    </w:p>
    <w:p w14:paraId="6F74096A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Requirements</w:t>
      </w:r>
      <w:r>
        <w:tab/>
        <w:t>1155</w:t>
      </w:r>
    </w:p>
    <w:p w14:paraId="519A1F3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1156</w:t>
      </w:r>
    </w:p>
    <w:p w14:paraId="20AD718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1156</w:t>
      </w:r>
    </w:p>
    <w:p w14:paraId="38EA1ADF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1156</w:t>
      </w:r>
    </w:p>
    <w:p w14:paraId="08159F07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Requirements</w:t>
      </w:r>
      <w:r>
        <w:tab/>
        <w:t>1160</w:t>
      </w:r>
    </w:p>
    <w:p w14:paraId="408283F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1160</w:t>
      </w:r>
    </w:p>
    <w:p w14:paraId="6A0E86C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1160</w:t>
      </w:r>
    </w:p>
    <w:p w14:paraId="4A567D61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A.4.5.6.5.1.1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1160</w:t>
      </w:r>
    </w:p>
    <w:p w14:paraId="7314C555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A.4.5.6.5.1.2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Requirements</w:t>
      </w:r>
      <w:r>
        <w:tab/>
        <w:t>1166</w:t>
      </w:r>
    </w:p>
    <w:p w14:paraId="7EE3389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1166</w:t>
      </w:r>
    </w:p>
    <w:p w14:paraId="6DFE526A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A.4.5.6.5.2.1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1166</w:t>
      </w:r>
    </w:p>
    <w:p w14:paraId="50ACA5D1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A.4.5.6.5.2.2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Requirements</w:t>
      </w:r>
      <w:r>
        <w:tab/>
        <w:t>1171</w:t>
      </w:r>
    </w:p>
    <w:p w14:paraId="0A621FC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1171</w:t>
      </w:r>
    </w:p>
    <w:p w14:paraId="716957B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known NR PSCell</w:t>
      </w:r>
      <w:r>
        <w:tab/>
        <w:t>1171</w:t>
      </w:r>
    </w:p>
    <w:p w14:paraId="7156626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1171</w:t>
      </w:r>
    </w:p>
    <w:p w14:paraId="1A09739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1175</w:t>
      </w:r>
    </w:p>
    <w:p w14:paraId="77A52D6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switching between two uplink carriers</w:t>
      </w:r>
      <w:r>
        <w:tab/>
        <w:t>1176</w:t>
      </w:r>
    </w:p>
    <w:p w14:paraId="16CC447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1176</w:t>
      </w:r>
    </w:p>
    <w:p w14:paraId="356BD7A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1179</w:t>
      </w:r>
    </w:p>
    <w:p w14:paraId="053D31F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1180</w:t>
      </w:r>
    </w:p>
    <w:p w14:paraId="17B33DE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1180</w:t>
      </w:r>
    </w:p>
    <w:p w14:paraId="5259B67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event triggered reporting tests without gap under non-DRX</w:t>
      </w:r>
      <w:r>
        <w:tab/>
        <w:t>1180</w:t>
      </w:r>
    </w:p>
    <w:p w14:paraId="56B9788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1180</w:t>
      </w:r>
    </w:p>
    <w:p w14:paraId="24528F1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1180</w:t>
      </w:r>
    </w:p>
    <w:p w14:paraId="0E48455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1184</w:t>
      </w:r>
    </w:p>
    <w:p w14:paraId="0598E83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event triggered reporting tests without gap under DRX</w:t>
      </w:r>
      <w:r>
        <w:tab/>
        <w:t>1184</w:t>
      </w:r>
    </w:p>
    <w:p w14:paraId="561200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1184</w:t>
      </w:r>
    </w:p>
    <w:p w14:paraId="0B9D383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1184</w:t>
      </w:r>
    </w:p>
    <w:p w14:paraId="298200C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1188</w:t>
      </w:r>
    </w:p>
    <w:p w14:paraId="7B649C9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event triggered reporting tests with per-UE gaps under non-DRX</w:t>
      </w:r>
      <w:r>
        <w:tab/>
        <w:t>1188</w:t>
      </w:r>
    </w:p>
    <w:p w14:paraId="5DD960C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1188</w:t>
      </w:r>
    </w:p>
    <w:p w14:paraId="77632E4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1188</w:t>
      </w:r>
    </w:p>
    <w:p w14:paraId="32F32E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1192</w:t>
      </w:r>
    </w:p>
    <w:p w14:paraId="363EC91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event triggered reporting tests with per-UE gaps under DRX</w:t>
      </w:r>
      <w:r>
        <w:tab/>
        <w:t>1192</w:t>
      </w:r>
    </w:p>
    <w:p w14:paraId="21B63EC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1192</w:t>
      </w:r>
    </w:p>
    <w:p w14:paraId="6793C2B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lastRenderedPageBreak/>
        <w:t>A.4.6.1.4.2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1192</w:t>
      </w:r>
    </w:p>
    <w:p w14:paraId="2AA2DA6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1196</w:t>
      </w:r>
    </w:p>
    <w:p w14:paraId="44A2548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event triggered reporting tests without gap under non-DRX with SSB index reading</w:t>
      </w:r>
      <w:r>
        <w:tab/>
        <w:t>1196</w:t>
      </w:r>
    </w:p>
    <w:p w14:paraId="22926D9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1196</w:t>
      </w:r>
    </w:p>
    <w:p w14:paraId="6683989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1196</w:t>
      </w:r>
    </w:p>
    <w:p w14:paraId="6182BFE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1198</w:t>
      </w:r>
    </w:p>
    <w:p w14:paraId="700937A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event triggered reporting tests with SSB index reading with per-UE gaps</w:t>
      </w:r>
      <w:r>
        <w:tab/>
        <w:t>1199</w:t>
      </w:r>
    </w:p>
    <w:p w14:paraId="2CA975C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1199</w:t>
      </w:r>
    </w:p>
    <w:p w14:paraId="7C1871C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1199</w:t>
      </w:r>
    </w:p>
    <w:p w14:paraId="50D14C8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1201</w:t>
      </w:r>
    </w:p>
    <w:p w14:paraId="0872FA9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event triggered reporting tests under DRX</w:t>
      </w:r>
      <w:r>
        <w:t xml:space="preserve"> </w:t>
      </w:r>
      <w:r w:rsidRPr="009C4DD4">
        <w:rPr>
          <w:snapToGrid w:val="0"/>
        </w:rPr>
        <w:t>for UE configured with highSpeedMeasFlag-r16</w:t>
      </w:r>
      <w:r>
        <w:tab/>
        <w:t>1202</w:t>
      </w:r>
    </w:p>
    <w:p w14:paraId="3E0366B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1202</w:t>
      </w:r>
    </w:p>
    <w:p w14:paraId="2389473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1202</w:t>
      </w:r>
    </w:p>
    <w:p w14:paraId="647EBC2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1206</w:t>
      </w:r>
    </w:p>
    <w:p w14:paraId="6D064CC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1206</w:t>
      </w:r>
    </w:p>
    <w:p w14:paraId="25BCA29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1206</w:t>
      </w:r>
    </w:p>
    <w:p w14:paraId="50B5961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1206</w:t>
      </w:r>
    </w:p>
    <w:p w14:paraId="614B4B5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1210</w:t>
      </w:r>
    </w:p>
    <w:p w14:paraId="20962CC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1210</w:t>
      </w:r>
    </w:p>
    <w:p w14:paraId="3C40EF3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1210</w:t>
      </w:r>
    </w:p>
    <w:p w14:paraId="2226D74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1214</w:t>
      </w:r>
    </w:p>
    <w:p w14:paraId="471E33C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1215</w:t>
      </w:r>
    </w:p>
    <w:p w14:paraId="6CB664B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1215</w:t>
      </w:r>
    </w:p>
    <w:p w14:paraId="2C41A1A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1215</w:t>
      </w:r>
    </w:p>
    <w:p w14:paraId="6CE29AB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1215</w:t>
      </w:r>
    </w:p>
    <w:p w14:paraId="4C55662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1219</w:t>
      </w:r>
    </w:p>
    <w:p w14:paraId="033C7E6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1219</w:t>
      </w:r>
    </w:p>
    <w:p w14:paraId="42C8CFB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1219</w:t>
      </w:r>
    </w:p>
    <w:p w14:paraId="2CD4703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1224</w:t>
      </w:r>
    </w:p>
    <w:p w14:paraId="6CE2310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fi-FI"/>
        </w:rPr>
        <w:t>Void</w:t>
      </w:r>
      <w:r>
        <w:tab/>
        <w:t>1225</w:t>
      </w:r>
    </w:p>
    <w:p w14:paraId="3C7F5F6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fi-FI"/>
        </w:rPr>
        <w:t>Void</w:t>
      </w:r>
      <w:r>
        <w:tab/>
        <w:t>1225</w:t>
      </w:r>
    </w:p>
    <w:p w14:paraId="7D7B396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fi-FI"/>
        </w:rPr>
        <w:t>Void</w:t>
      </w:r>
      <w:r>
        <w:tab/>
        <w:t>1225</w:t>
      </w:r>
    </w:p>
    <w:p w14:paraId="7B55CF2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1225</w:t>
      </w:r>
    </w:p>
    <w:p w14:paraId="25F7ED2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when DRX is not used</w:t>
      </w:r>
      <w:r>
        <w:tab/>
        <w:t>1225</w:t>
      </w:r>
    </w:p>
    <w:p w14:paraId="33517B4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1225</w:t>
      </w:r>
    </w:p>
    <w:p w14:paraId="57F3670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1225</w:t>
      </w:r>
    </w:p>
    <w:p w14:paraId="2FC34FC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1228</w:t>
      </w:r>
    </w:p>
    <w:p w14:paraId="72D86AE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when DRX is used</w:t>
      </w:r>
      <w:r>
        <w:tab/>
        <w:t>1228</w:t>
      </w:r>
    </w:p>
    <w:p w14:paraId="7389B8B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1228</w:t>
      </w:r>
    </w:p>
    <w:p w14:paraId="0580497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1229</w:t>
      </w:r>
    </w:p>
    <w:p w14:paraId="258FB70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1232</w:t>
      </w:r>
    </w:p>
    <w:p w14:paraId="156E062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CSI-RS based L1-RSRP measurement when DRX is not used</w:t>
      </w:r>
      <w:r>
        <w:tab/>
        <w:t>1232</w:t>
      </w:r>
    </w:p>
    <w:p w14:paraId="38EEC1E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1232</w:t>
      </w:r>
    </w:p>
    <w:p w14:paraId="3A90F26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1233</w:t>
      </w:r>
    </w:p>
    <w:p w14:paraId="65AFA06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1236</w:t>
      </w:r>
    </w:p>
    <w:p w14:paraId="1DA93A2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CSI-RS based L1-RSRP measurement when DRX is used</w:t>
      </w:r>
      <w:r>
        <w:tab/>
        <w:t>1236</w:t>
      </w:r>
    </w:p>
    <w:p w14:paraId="0027CC0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1236</w:t>
      </w:r>
    </w:p>
    <w:p w14:paraId="11C9BE7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1237</w:t>
      </w:r>
    </w:p>
    <w:p w14:paraId="039CCA5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1239</w:t>
      </w:r>
    </w:p>
    <w:p w14:paraId="310BAED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SSB based L1-RSRP measurement when DRX is used for UE configured with </w:t>
      </w:r>
      <w:r w:rsidRPr="009C4DD4">
        <w:rPr>
          <w:i/>
          <w:iCs/>
          <w:snapToGrid w:val="0"/>
        </w:rPr>
        <w:t>highSpeedMeasFlag-r16</w:t>
      </w:r>
      <w:r>
        <w:tab/>
        <w:t>1239</w:t>
      </w:r>
    </w:p>
    <w:p w14:paraId="283FAA2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1239</w:t>
      </w:r>
    </w:p>
    <w:p w14:paraId="2D6F9F1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1240</w:t>
      </w:r>
    </w:p>
    <w:p w14:paraId="2E37180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1243</w:t>
      </w:r>
    </w:p>
    <w:p w14:paraId="12A1F39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1243</w:t>
      </w:r>
    </w:p>
    <w:p w14:paraId="6A0A343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SRS-RSRP measurement with non-DRX</w:t>
      </w:r>
      <w:r>
        <w:tab/>
        <w:t>1243</w:t>
      </w:r>
    </w:p>
    <w:p w14:paraId="24828F8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1243</w:t>
      </w:r>
    </w:p>
    <w:p w14:paraId="3FC81A0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1244</w:t>
      </w:r>
    </w:p>
    <w:p w14:paraId="7A9C954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1247</w:t>
      </w:r>
    </w:p>
    <w:p w14:paraId="6416B65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CLI-RSSI measurement with non-DRX</w:t>
      </w:r>
      <w:r>
        <w:tab/>
        <w:t>1247</w:t>
      </w:r>
    </w:p>
    <w:p w14:paraId="565E8F8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1247</w:t>
      </w:r>
    </w:p>
    <w:p w14:paraId="04B44EE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1248</w:t>
      </w:r>
    </w:p>
    <w:p w14:paraId="14431A1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1249</w:t>
      </w:r>
    </w:p>
    <w:p w14:paraId="6D4C534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1254</w:t>
      </w:r>
    </w:p>
    <w:p w14:paraId="24236E6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1254</w:t>
      </w:r>
    </w:p>
    <w:p w14:paraId="7E4E8A3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L1-SINR measurement with SSB based CMR and dedicated IMR when DRX is used</w:t>
      </w:r>
      <w:r>
        <w:tab/>
        <w:t>1257</w:t>
      </w:r>
    </w:p>
    <w:p w14:paraId="2619D11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1257</w:t>
      </w:r>
    </w:p>
    <w:p w14:paraId="47779A0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1257</w:t>
      </w:r>
    </w:p>
    <w:p w14:paraId="525BDDB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1260</w:t>
      </w:r>
    </w:p>
    <w:p w14:paraId="2956C9D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A.4.6.7.</w:t>
      </w:r>
      <w:r w:rsidRPr="009C4DD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L1-SINR measurement </w:t>
      </w:r>
      <w:r w:rsidRPr="009C4DD4">
        <w:rPr>
          <w:snapToGrid w:val="0"/>
          <w:lang w:eastAsia="zh-CN"/>
        </w:rPr>
        <w:t xml:space="preserve">with </w:t>
      </w:r>
      <w:r w:rsidRPr="009C4DD4">
        <w:rPr>
          <w:snapToGrid w:val="0"/>
        </w:rPr>
        <w:t>CSI-RS based CMR and dedicated IMR configured when DRX is used</w:t>
      </w:r>
      <w:r>
        <w:tab/>
        <w:t>1260</w:t>
      </w:r>
    </w:p>
    <w:p w14:paraId="018B2F8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1260</w:t>
      </w:r>
    </w:p>
    <w:p w14:paraId="53AC0F4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1260</w:t>
      </w:r>
    </w:p>
    <w:p w14:paraId="0AD24B6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1262</w:t>
      </w:r>
    </w:p>
    <w:p w14:paraId="40A4112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intra-frequency Measurement</w:t>
      </w:r>
      <w:r>
        <w:tab/>
        <w:t>1263</w:t>
      </w:r>
    </w:p>
    <w:p w14:paraId="7132D15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event triggered reporting tests without gap under DRX</w:t>
      </w:r>
      <w:r>
        <w:tab/>
        <w:t>1263</w:t>
      </w:r>
    </w:p>
    <w:p w14:paraId="4596F8F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1263</w:t>
      </w:r>
    </w:p>
    <w:p w14:paraId="4BD8D75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1267</w:t>
      </w:r>
    </w:p>
    <w:p w14:paraId="58CA21B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inter-frequency Measurement</w:t>
      </w:r>
      <w:r>
        <w:tab/>
        <w:t>1267</w:t>
      </w:r>
    </w:p>
    <w:p w14:paraId="5D7D102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1267</w:t>
      </w:r>
    </w:p>
    <w:p w14:paraId="21E250E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1267</w:t>
      </w:r>
    </w:p>
    <w:p w14:paraId="0245D35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1271</w:t>
      </w:r>
    </w:p>
    <w:p w14:paraId="4BC9269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1272</w:t>
      </w:r>
    </w:p>
    <w:p w14:paraId="7ED9557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1272</w:t>
      </w:r>
    </w:p>
    <w:p w14:paraId="72B1212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1272</w:t>
      </w:r>
    </w:p>
    <w:p w14:paraId="1050D9E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1272</w:t>
      </w:r>
    </w:p>
    <w:p w14:paraId="08C4A14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1272</w:t>
      </w:r>
    </w:p>
    <w:p w14:paraId="7A6BEE4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1276</w:t>
      </w:r>
    </w:p>
    <w:p w14:paraId="19A09FD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inter-frequency measurement accuracy with FR1 serving cell and FR1 target cell</w:t>
      </w:r>
      <w:r>
        <w:tab/>
        <w:t>1276</w:t>
      </w:r>
    </w:p>
    <w:p w14:paraId="4221B02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1276</w:t>
      </w:r>
    </w:p>
    <w:p w14:paraId="2170DF2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1277</w:t>
      </w:r>
    </w:p>
    <w:p w14:paraId="022EB4F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1281</w:t>
      </w:r>
    </w:p>
    <w:p w14:paraId="54E1259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Void</w:t>
      </w:r>
      <w:r>
        <w:tab/>
        <w:t>1281</w:t>
      </w:r>
    </w:p>
    <w:p w14:paraId="5C6D1FF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1281</w:t>
      </w:r>
    </w:p>
    <w:p w14:paraId="616FA04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1281</w:t>
      </w:r>
    </w:p>
    <w:p w14:paraId="1265301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snapToGrid w:val="0"/>
        </w:rPr>
        <w:t>Test Purpose and Environment</w:t>
      </w:r>
      <w:r>
        <w:tab/>
        <w:t>1281</w:t>
      </w:r>
    </w:p>
    <w:p w14:paraId="4EF3C4B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snapToGrid w:val="0"/>
        </w:rPr>
        <w:t>Test Parameters</w:t>
      </w:r>
      <w:r>
        <w:tab/>
        <w:t>1282</w:t>
      </w:r>
    </w:p>
    <w:p w14:paraId="78CD935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snapToGrid w:val="0"/>
        </w:rPr>
        <w:t>Test Requirements</w:t>
      </w:r>
      <w:r>
        <w:tab/>
        <w:t>1287</w:t>
      </w:r>
    </w:p>
    <w:p w14:paraId="01995C2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1287</w:t>
      </w:r>
    </w:p>
    <w:p w14:paraId="7371E46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A.4.7.2.</w:t>
      </w:r>
      <w:r w:rsidRPr="009C4DD4">
        <w:rPr>
          <w:snapToGrid w:val="0"/>
          <w:lang w:eastAsia="zh-CN"/>
        </w:rPr>
        <w:t>2</w:t>
      </w:r>
      <w:r w:rsidRPr="009C4DD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1287</w:t>
      </w:r>
    </w:p>
    <w:p w14:paraId="7354ADF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1287</w:t>
      </w:r>
    </w:p>
    <w:p w14:paraId="12A1F07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1292</w:t>
      </w:r>
    </w:p>
    <w:p w14:paraId="6992A6B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1292</w:t>
      </w:r>
    </w:p>
    <w:p w14:paraId="3A12E87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Intra-frequency measurement accuracy with FR1 serving cell and FR1 target cell</w:t>
      </w:r>
      <w:r>
        <w:tab/>
        <w:t>1292</w:t>
      </w:r>
    </w:p>
    <w:p w14:paraId="026CEE3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1292</w:t>
      </w:r>
    </w:p>
    <w:p w14:paraId="27FC0E7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1292</w:t>
      </w:r>
    </w:p>
    <w:p w14:paraId="0BC404E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1296</w:t>
      </w:r>
    </w:p>
    <w:p w14:paraId="79FD3E0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1296</w:t>
      </w:r>
    </w:p>
    <w:p w14:paraId="0341752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A.4.7.3.</w:t>
      </w:r>
      <w:r w:rsidRPr="009C4DD4">
        <w:rPr>
          <w:snapToGrid w:val="0"/>
          <w:lang w:eastAsia="zh-CN"/>
        </w:rPr>
        <w:t>2</w:t>
      </w:r>
      <w:r w:rsidRPr="009C4DD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1296</w:t>
      </w:r>
    </w:p>
    <w:p w14:paraId="01380E2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1296</w:t>
      </w:r>
    </w:p>
    <w:p w14:paraId="5E83650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1301</w:t>
      </w:r>
    </w:p>
    <w:p w14:paraId="71C7A83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1301</w:t>
      </w:r>
    </w:p>
    <w:p w14:paraId="138DE5B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</w:t>
      </w:r>
      <w:r>
        <w:tab/>
        <w:t>1301</w:t>
      </w:r>
    </w:p>
    <w:p w14:paraId="45B2176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1301</w:t>
      </w:r>
    </w:p>
    <w:p w14:paraId="5C38FBF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1302</w:t>
      </w:r>
    </w:p>
    <w:p w14:paraId="1128523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1305</w:t>
      </w:r>
    </w:p>
    <w:p w14:paraId="52E69CA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CSI-RS based L1-RSRP measurement on resource set with repetition off</w:t>
      </w:r>
      <w:r>
        <w:tab/>
        <w:t>1305</w:t>
      </w:r>
    </w:p>
    <w:p w14:paraId="7414DE5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1305</w:t>
      </w:r>
    </w:p>
    <w:p w14:paraId="5FA21BA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1306</w:t>
      </w:r>
    </w:p>
    <w:p w14:paraId="690C89B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1309</w:t>
      </w:r>
    </w:p>
    <w:p w14:paraId="210B674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v4.2.0"/>
        </w:rPr>
        <w:t>SFTD accuracy</w:t>
      </w:r>
      <w:r>
        <w:tab/>
        <w:t>1309</w:t>
      </w:r>
    </w:p>
    <w:p w14:paraId="4D86D58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1309</w:t>
      </w:r>
    </w:p>
    <w:p w14:paraId="48BB879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1309</w:t>
      </w:r>
    </w:p>
    <w:p w14:paraId="5D4DB85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1309</w:t>
      </w:r>
    </w:p>
    <w:p w14:paraId="09A5F7E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1314</w:t>
      </w:r>
    </w:p>
    <w:p w14:paraId="3F248DB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1314</w:t>
      </w:r>
    </w:p>
    <w:p w14:paraId="785DB12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1314</w:t>
      </w:r>
    </w:p>
    <w:p w14:paraId="3D61C87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1314</w:t>
      </w:r>
    </w:p>
    <w:p w14:paraId="6B541F9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SRS-RSRP measurement accuracy with FR1 serving cell</w:t>
      </w:r>
      <w:r>
        <w:tab/>
        <w:t>1314</w:t>
      </w:r>
    </w:p>
    <w:p w14:paraId="154DFEE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1314</w:t>
      </w:r>
    </w:p>
    <w:p w14:paraId="6C391D1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1315</w:t>
      </w:r>
    </w:p>
    <w:p w14:paraId="661CE8A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1320</w:t>
      </w:r>
    </w:p>
    <w:p w14:paraId="7E15E94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CLI-RSSI measurement accuracy with FR1 serving cell</w:t>
      </w:r>
      <w:r>
        <w:tab/>
        <w:t>1320</w:t>
      </w:r>
    </w:p>
    <w:p w14:paraId="29A2C20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1320</w:t>
      </w:r>
    </w:p>
    <w:p w14:paraId="63FB395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1321</w:t>
      </w:r>
    </w:p>
    <w:p w14:paraId="37D4EAB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1324</w:t>
      </w:r>
    </w:p>
    <w:p w14:paraId="7E3E772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1324</w:t>
      </w:r>
    </w:p>
    <w:p w14:paraId="3D6EF8B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L1-SINR measurement with SSB based CMR and dedicated IMR</w:t>
      </w:r>
      <w:r>
        <w:tab/>
        <w:t>1328</w:t>
      </w:r>
    </w:p>
    <w:p w14:paraId="6548C95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1328</w:t>
      </w:r>
    </w:p>
    <w:p w14:paraId="346008C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1328</w:t>
      </w:r>
    </w:p>
    <w:p w14:paraId="633DD11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1332</w:t>
      </w:r>
    </w:p>
    <w:p w14:paraId="558C84C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L1-SINR measurement with CSI-RS based CMR and dedicated IMR</w:t>
      </w:r>
      <w:r>
        <w:tab/>
        <w:t>1332</w:t>
      </w:r>
    </w:p>
    <w:p w14:paraId="0ACDA89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1332</w:t>
      </w:r>
    </w:p>
    <w:p w14:paraId="0EC8B55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1332</w:t>
      </w:r>
    </w:p>
    <w:p w14:paraId="44E0BA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1335</w:t>
      </w:r>
    </w:p>
    <w:p w14:paraId="7C6BCE5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CSI-RSRP</w:t>
      </w:r>
      <w:r>
        <w:tab/>
        <w:t>1335</w:t>
      </w:r>
    </w:p>
    <w:p w14:paraId="4ED71D4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1335</w:t>
      </w:r>
    </w:p>
    <w:p w14:paraId="2D8BA9A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1335</w:t>
      </w:r>
    </w:p>
    <w:p w14:paraId="61F92D1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1336</w:t>
      </w:r>
    </w:p>
    <w:p w14:paraId="2F446E2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1341</w:t>
      </w:r>
    </w:p>
    <w:p w14:paraId="6F42A5F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inter-frequency measurement accuracy with FR1 serving cell and FR1 target cell</w:t>
      </w:r>
      <w:r>
        <w:tab/>
        <w:t>1341</w:t>
      </w:r>
    </w:p>
    <w:p w14:paraId="6AE689E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1341</w:t>
      </w:r>
    </w:p>
    <w:p w14:paraId="2944C57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1341</w:t>
      </w:r>
    </w:p>
    <w:p w14:paraId="4E587E1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1346</w:t>
      </w:r>
    </w:p>
    <w:p w14:paraId="33EAD92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CSI-RSRQ</w:t>
      </w:r>
      <w:r>
        <w:tab/>
        <w:t>1346</w:t>
      </w:r>
    </w:p>
    <w:p w14:paraId="5398A27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Intra-frequency measurement accuracy with FR1 serving cell and FR1 target cell</w:t>
      </w:r>
      <w:r>
        <w:tab/>
        <w:t>1346</w:t>
      </w:r>
    </w:p>
    <w:p w14:paraId="219DF3D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1346</w:t>
      </w:r>
    </w:p>
    <w:p w14:paraId="43A070E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1346</w:t>
      </w:r>
    </w:p>
    <w:p w14:paraId="7D18E43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1351</w:t>
      </w:r>
    </w:p>
    <w:p w14:paraId="3EF769E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1351</w:t>
      </w:r>
    </w:p>
    <w:p w14:paraId="34A6494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A.4.7.9.</w:t>
      </w:r>
      <w:r w:rsidRPr="009C4DD4">
        <w:rPr>
          <w:snapToGrid w:val="0"/>
          <w:lang w:eastAsia="zh-CN"/>
        </w:rPr>
        <w:t>2</w:t>
      </w:r>
      <w:r w:rsidRPr="009C4DD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1351</w:t>
      </w:r>
    </w:p>
    <w:p w14:paraId="6A56603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1351</w:t>
      </w:r>
    </w:p>
    <w:p w14:paraId="0EB6110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1356</w:t>
      </w:r>
    </w:p>
    <w:p w14:paraId="79B6D98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1356</w:t>
      </w:r>
    </w:p>
    <w:p w14:paraId="76C3260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Intra-frequency measurement accuracy with FR1 serving cell and FR1 target cell</w:t>
      </w:r>
      <w:r>
        <w:tab/>
        <w:t>1356</w:t>
      </w:r>
    </w:p>
    <w:p w14:paraId="379666E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1356</w:t>
      </w:r>
    </w:p>
    <w:p w14:paraId="1FF6AB1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1357</w:t>
      </w:r>
    </w:p>
    <w:p w14:paraId="550DB4B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A.4.7.10.1.3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1361</w:t>
      </w:r>
    </w:p>
    <w:p w14:paraId="09DBC9B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1361</w:t>
      </w:r>
    </w:p>
    <w:p w14:paraId="4FD76D5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A.4.7.10.</w:t>
      </w:r>
      <w:r w:rsidRPr="009C4DD4">
        <w:rPr>
          <w:snapToGrid w:val="0"/>
          <w:lang w:eastAsia="zh-CN"/>
        </w:rPr>
        <w:t>2</w:t>
      </w:r>
      <w:r w:rsidRPr="009C4DD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1361</w:t>
      </w:r>
    </w:p>
    <w:p w14:paraId="168B85D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1362</w:t>
      </w:r>
    </w:p>
    <w:p w14:paraId="019A690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1366</w:t>
      </w:r>
    </w:p>
    <w:p w14:paraId="1BBB851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1366</w:t>
      </w:r>
    </w:p>
    <w:p w14:paraId="03EE6808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NE-DC test with all NR cells in FR1</w:t>
      </w:r>
      <w:r>
        <w:tab/>
        <w:t>1367</w:t>
      </w:r>
    </w:p>
    <w:p w14:paraId="6C19A64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1367</w:t>
      </w:r>
    </w:p>
    <w:p w14:paraId="2F0BD54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PSCell addition</w:t>
      </w:r>
      <w:r>
        <w:tab/>
        <w:t>1367</w:t>
      </w:r>
    </w:p>
    <w:p w14:paraId="7402F0B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1367</w:t>
      </w:r>
    </w:p>
    <w:p w14:paraId="2FD9A57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1371</w:t>
      </w:r>
    </w:p>
    <w:p w14:paraId="4BAD081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 w:rsidRPr="009C4DD4">
        <w:rPr>
          <w:rFonts w:eastAsiaTheme="minorEastAsia"/>
          <w:lang w:eastAsia="zh-CN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eastAsia="zh-CN"/>
        </w:rPr>
        <w:t>Active BWP switch</w:t>
      </w:r>
      <w:r>
        <w:tab/>
        <w:t>1372</w:t>
      </w:r>
    </w:p>
    <w:p w14:paraId="481D2A7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E-UTRAN</w:t>
      </w:r>
      <w:r w:rsidRPr="009C4DD4">
        <w:rPr>
          <w:rFonts w:eastAsiaTheme="minorEastAsia"/>
          <w:lang w:val="en-US" w:eastAsia="zh-CN"/>
        </w:rPr>
        <w:t xml:space="preserve"> PSCell</w:t>
      </w:r>
      <w:r w:rsidRPr="009C4DD4">
        <w:rPr>
          <w:lang w:val="en-US"/>
        </w:rPr>
        <w:t xml:space="preserve"> – NR </w:t>
      </w:r>
      <w:r w:rsidRPr="009C4DD4">
        <w:rPr>
          <w:rFonts w:eastAsiaTheme="minorEastAsia"/>
          <w:lang w:val="en-US" w:eastAsia="zh-CN"/>
        </w:rPr>
        <w:t>P</w:t>
      </w:r>
      <w:r w:rsidRPr="009C4DD4">
        <w:rPr>
          <w:lang w:val="en-US"/>
        </w:rPr>
        <w:t xml:space="preserve">Cell </w:t>
      </w:r>
      <w:r w:rsidRPr="009C4DD4">
        <w:rPr>
          <w:rFonts w:eastAsiaTheme="minorEastAsia"/>
          <w:lang w:val="en-US" w:eastAsia="zh-CN"/>
        </w:rPr>
        <w:t xml:space="preserve">FR1 </w:t>
      </w:r>
      <w:r w:rsidRPr="009C4DD4">
        <w:rPr>
          <w:rFonts w:eastAsiaTheme="minorEastAsia"/>
          <w:lang w:eastAsia="zh-CN"/>
        </w:rPr>
        <w:t>DCI-based and Timer-based</w:t>
      </w:r>
      <w:r>
        <w:t xml:space="preserve"> </w:t>
      </w:r>
      <w:r w:rsidRPr="009C4DD4">
        <w:rPr>
          <w:lang w:val="en-US"/>
        </w:rPr>
        <w:t xml:space="preserve">DL active BWP switch in non-DRX in synchronous </w:t>
      </w:r>
      <w:r w:rsidRPr="009C4DD4">
        <w:rPr>
          <w:rFonts w:eastAsiaTheme="minorEastAsia"/>
          <w:lang w:val="en-US" w:eastAsia="zh-CN"/>
        </w:rPr>
        <w:t>NE-DC</w:t>
      </w:r>
      <w:r>
        <w:tab/>
        <w:t>1372</w:t>
      </w:r>
    </w:p>
    <w:p w14:paraId="21F3AAB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A.4A.</w:t>
      </w:r>
      <w:r>
        <w:t>1</w:t>
      </w:r>
      <w:r w:rsidRPr="009C4DD4">
        <w:rPr>
          <w:rFonts w:eastAsia="MS Mincho"/>
        </w:rPr>
        <w:t>.</w:t>
      </w:r>
      <w:r>
        <w:t>2</w:t>
      </w:r>
      <w:r w:rsidRPr="009C4DD4">
        <w:rPr>
          <w:rFonts w:eastAsia="MS Mincho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1372</w:t>
      </w:r>
    </w:p>
    <w:p w14:paraId="1BEA10B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A.4A.1.2.</w:t>
      </w:r>
      <w:r w:rsidRPr="009C4DD4">
        <w:rPr>
          <w:rFonts w:eastAsiaTheme="minorEastAsia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Requirements</w:t>
      </w:r>
      <w:r>
        <w:tab/>
        <w:t>1376</w:t>
      </w:r>
    </w:p>
    <w:p w14:paraId="7D911B1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1377</w:t>
      </w:r>
    </w:p>
    <w:p w14:paraId="42C8576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1377</w:t>
      </w:r>
    </w:p>
    <w:p w14:paraId="1ACE10E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A.4A.2.1.1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1377</w:t>
      </w:r>
    </w:p>
    <w:p w14:paraId="6E6BBC9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A.4A.2.1.1.1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</w:t>
      </w:r>
      <w:r>
        <w:tab/>
        <w:t>1377</w:t>
      </w:r>
    </w:p>
    <w:p w14:paraId="362E058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A.4A.2.1.1.2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Environment</w:t>
      </w:r>
      <w:r>
        <w:tab/>
        <w:t>1377</w:t>
      </w:r>
    </w:p>
    <w:p w14:paraId="1E96F9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A.4A.2.1.1.3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1380</w:t>
      </w:r>
    </w:p>
    <w:p w14:paraId="20FA7E60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1381</w:t>
      </w:r>
    </w:p>
    <w:p w14:paraId="44CEEC3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1381</w:t>
      </w:r>
    </w:p>
    <w:p w14:paraId="51499EF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1381</w:t>
      </w:r>
    </w:p>
    <w:p w14:paraId="1063B25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1381</w:t>
      </w:r>
    </w:p>
    <w:p w14:paraId="5BBE445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1381</w:t>
      </w:r>
    </w:p>
    <w:p w14:paraId="2D50C46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1381</w:t>
      </w:r>
    </w:p>
    <w:p w14:paraId="0E8B747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Void</w:t>
      </w:r>
      <w:r>
        <w:tab/>
        <w:t>1381</w:t>
      </w:r>
    </w:p>
    <w:p w14:paraId="1700CDC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Random Access</w:t>
      </w:r>
      <w:r>
        <w:tab/>
        <w:t>1381</w:t>
      </w:r>
    </w:p>
    <w:p w14:paraId="14E33A7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1381</w:t>
      </w:r>
    </w:p>
    <w:p w14:paraId="6C4796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1384</w:t>
      </w:r>
    </w:p>
    <w:p w14:paraId="1158B16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1390</w:t>
      </w:r>
    </w:p>
    <w:p w14:paraId="129ACF3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1393</w:t>
      </w:r>
    </w:p>
    <w:p w14:paraId="580BD15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Void</w:t>
      </w:r>
      <w:r>
        <w:tab/>
        <w:t>1397</w:t>
      </w:r>
    </w:p>
    <w:p w14:paraId="586B9D99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1397</w:t>
      </w:r>
    </w:p>
    <w:p w14:paraId="3389D4F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1397</w:t>
      </w:r>
    </w:p>
    <w:p w14:paraId="49BCE90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UE Transmit Timing Test for FR2</w:t>
      </w:r>
      <w:r>
        <w:tab/>
        <w:t>1397</w:t>
      </w:r>
    </w:p>
    <w:p w14:paraId="6F44290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1397</w:t>
      </w:r>
    </w:p>
    <w:p w14:paraId="24E5CA1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1400</w:t>
      </w:r>
    </w:p>
    <w:p w14:paraId="1E863C7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1401</w:t>
      </w:r>
    </w:p>
    <w:p w14:paraId="1ECA0A2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1401</w:t>
      </w:r>
    </w:p>
    <w:p w14:paraId="47F4561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A.5.4.3.1 EN-DC FR2 timing advance adjustment accuracy</w:t>
      </w:r>
      <w:r>
        <w:tab/>
        <w:t>1401</w:t>
      </w:r>
    </w:p>
    <w:p w14:paraId="03981EC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A.5.4.3.1.1 Test Purpose and Environment</w:t>
      </w:r>
      <w:r>
        <w:tab/>
        <w:t>1401</w:t>
      </w:r>
    </w:p>
    <w:p w14:paraId="7DE1916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A.5.4.3.1.2 Test Parameters</w:t>
      </w:r>
      <w:r>
        <w:tab/>
        <w:t>1401</w:t>
      </w:r>
    </w:p>
    <w:p w14:paraId="5193355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1405</w:t>
      </w:r>
    </w:p>
    <w:p w14:paraId="177140AA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1405</w:t>
      </w:r>
    </w:p>
    <w:p w14:paraId="6ECA843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1405</w:t>
      </w:r>
    </w:p>
    <w:p w14:paraId="6A3FE0C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1405</w:t>
      </w:r>
    </w:p>
    <w:p w14:paraId="2F9E997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1405</w:t>
      </w:r>
    </w:p>
    <w:p w14:paraId="72734BE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1409</w:t>
      </w:r>
    </w:p>
    <w:p w14:paraId="4C3350D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1410</w:t>
      </w:r>
    </w:p>
    <w:p w14:paraId="67B1B21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1410</w:t>
      </w:r>
    </w:p>
    <w:p w14:paraId="270A99C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1413</w:t>
      </w:r>
    </w:p>
    <w:p w14:paraId="5CB9B38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1414</w:t>
      </w:r>
    </w:p>
    <w:p w14:paraId="5B28BB7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1414</w:t>
      </w:r>
    </w:p>
    <w:p w14:paraId="44AC053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1418</w:t>
      </w:r>
    </w:p>
    <w:p w14:paraId="1650F20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1418</w:t>
      </w:r>
    </w:p>
    <w:p w14:paraId="3A62220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1418</w:t>
      </w:r>
    </w:p>
    <w:p w14:paraId="61C1444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1422</w:t>
      </w:r>
    </w:p>
    <w:p w14:paraId="4E6660A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EN-DC Radio Link Monitoring Out-of-sync Test for FR2 PSCell configured with CSI-RS-based RLM in non-DRX mode</w:t>
      </w:r>
      <w:r>
        <w:tab/>
        <w:t>1422</w:t>
      </w:r>
    </w:p>
    <w:p w14:paraId="48965A8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EN-DC Radio Link Monitoring In-sync Test for FR2 PSCell configured with CSI-RS-based RLM in non-DRX mode</w:t>
      </w:r>
      <w:r>
        <w:tab/>
        <w:t>1426</w:t>
      </w:r>
    </w:p>
    <w:p w14:paraId="4B1BDCE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EN-DC Radio Link Monitoring Out-of-sync Test for FR2 PSCell configured with CSI-RS-based RLM in DRX mode</w:t>
      </w:r>
      <w:r>
        <w:tab/>
        <w:t>1430</w:t>
      </w:r>
    </w:p>
    <w:p w14:paraId="06F6B7C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EN-DC Radio Link Monitoring In-sync Test for FR2 PSCell configured with CSI-RS-based RLM in DRX mode</w:t>
      </w:r>
      <w:r>
        <w:tab/>
        <w:t>1435</w:t>
      </w:r>
    </w:p>
    <w:p w14:paraId="41F42A2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1439</w:t>
      </w:r>
    </w:p>
    <w:p w14:paraId="4F02C9A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lastRenderedPageBreak/>
        <w:t>A.5.5.1.9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Radio Link Monitoring UE Scheduling Restrictions on FR2</w:t>
      </w:r>
      <w:r>
        <w:tab/>
        <w:t>1440</w:t>
      </w:r>
    </w:p>
    <w:p w14:paraId="38FDF1B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1440</w:t>
      </w:r>
    </w:p>
    <w:p w14:paraId="012DE2B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1442</w:t>
      </w:r>
    </w:p>
    <w:p w14:paraId="585FC1B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1442</w:t>
      </w:r>
    </w:p>
    <w:p w14:paraId="6C97D35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1442</w:t>
      </w:r>
    </w:p>
    <w:p w14:paraId="17937C9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1442</w:t>
      </w:r>
    </w:p>
    <w:p w14:paraId="101F41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1445</w:t>
      </w:r>
    </w:p>
    <w:p w14:paraId="1A13A45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1445</w:t>
      </w:r>
    </w:p>
    <w:p w14:paraId="7E94DE1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1445</w:t>
      </w:r>
    </w:p>
    <w:p w14:paraId="301930E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1448</w:t>
      </w:r>
    </w:p>
    <w:p w14:paraId="51762D9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 w:cs="Arial"/>
          <w:bCs/>
        </w:rPr>
        <w:t>A.5.5.2.</w:t>
      </w:r>
      <w:r w:rsidRPr="009C4DD4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1448</w:t>
      </w:r>
    </w:p>
    <w:p w14:paraId="3DBFD69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9C4DD4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1448</w:t>
      </w:r>
    </w:p>
    <w:p w14:paraId="0399404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A.5.5.2.</w:t>
      </w:r>
      <w:r w:rsidRPr="009C4DD4">
        <w:rPr>
          <w:rFonts w:cs="Arial"/>
          <w:bCs/>
        </w:rPr>
        <w:t>3</w:t>
      </w:r>
      <w:r w:rsidRPr="009C4DD4">
        <w:rPr>
          <w:rFonts w:eastAsia="MS Mincho"/>
          <w:bCs/>
        </w:rPr>
        <w:t>.</w:t>
      </w:r>
      <w:r w:rsidRPr="009C4DD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1452</w:t>
      </w:r>
    </w:p>
    <w:p w14:paraId="29444F5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 w:cs="Arial"/>
          <w:bCs/>
        </w:rPr>
        <w:t>A.5.5.2.</w:t>
      </w:r>
      <w:r w:rsidRPr="009C4DD4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1452</w:t>
      </w:r>
    </w:p>
    <w:p w14:paraId="3CA5A5F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9C4DD4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1452</w:t>
      </w:r>
    </w:p>
    <w:p w14:paraId="39DD906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A.5.5.2.</w:t>
      </w:r>
      <w:r w:rsidRPr="009C4DD4">
        <w:rPr>
          <w:rFonts w:cs="Arial"/>
          <w:bCs/>
        </w:rPr>
        <w:t>4</w:t>
      </w:r>
      <w:r w:rsidRPr="009C4DD4">
        <w:rPr>
          <w:rFonts w:eastAsia="MS Mincho"/>
          <w:bCs/>
        </w:rPr>
        <w:t>.</w:t>
      </w:r>
      <w:r w:rsidRPr="009C4DD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1455</w:t>
      </w:r>
    </w:p>
    <w:p w14:paraId="03F9DA2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 w:cs="Arial"/>
          <w:bCs/>
        </w:rPr>
        <w:t>A.5.5.2.</w:t>
      </w:r>
      <w:r w:rsidRPr="009C4DD4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1456</w:t>
      </w:r>
    </w:p>
    <w:p w14:paraId="23329AA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9C4DD4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1456</w:t>
      </w:r>
    </w:p>
    <w:p w14:paraId="6763D10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A.5.5.2.</w:t>
      </w:r>
      <w:r w:rsidRPr="009C4DD4">
        <w:rPr>
          <w:rFonts w:cs="Arial"/>
          <w:bCs/>
        </w:rPr>
        <w:t>5</w:t>
      </w:r>
      <w:r w:rsidRPr="009C4DD4">
        <w:rPr>
          <w:rFonts w:eastAsia="MS Mincho"/>
          <w:bCs/>
        </w:rPr>
        <w:t>.</w:t>
      </w:r>
      <w:r w:rsidRPr="009C4DD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1459</w:t>
      </w:r>
    </w:p>
    <w:p w14:paraId="7B56197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 w:cs="Arial"/>
          <w:bCs/>
        </w:rPr>
        <w:t>A.5.5.2.</w:t>
      </w:r>
      <w:r w:rsidRPr="009C4DD4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1459</w:t>
      </w:r>
    </w:p>
    <w:p w14:paraId="311C892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9C4DD4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1459</w:t>
      </w:r>
    </w:p>
    <w:p w14:paraId="2EC5A42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A.5.5.2.</w:t>
      </w:r>
      <w:r w:rsidRPr="009C4DD4">
        <w:rPr>
          <w:rFonts w:cs="Arial"/>
          <w:bCs/>
        </w:rPr>
        <w:t>6</w:t>
      </w:r>
      <w:r w:rsidRPr="009C4DD4">
        <w:rPr>
          <w:rFonts w:eastAsia="MS Mincho"/>
          <w:bCs/>
        </w:rPr>
        <w:t>.</w:t>
      </w:r>
      <w:r w:rsidRPr="009C4DD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1462</w:t>
      </w:r>
    </w:p>
    <w:p w14:paraId="6F37855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at E-UTRA SRS carrier based switching</w:t>
      </w:r>
      <w:r>
        <w:tab/>
        <w:t>1462</w:t>
      </w:r>
    </w:p>
    <w:p w14:paraId="40027F1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1462</w:t>
      </w:r>
    </w:p>
    <w:p w14:paraId="3AD3842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1465</w:t>
      </w:r>
    </w:p>
    <w:p w14:paraId="5F80C4D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A.5.5.2.8 </w:t>
      </w:r>
      <w:r w:rsidRPr="009C4DD4">
        <w:rPr>
          <w:lang w:val="en-US"/>
        </w:rPr>
        <w:t>E-UTRAN – NR FR2 interruptions at NR SRS carrier based switching</w:t>
      </w:r>
      <w:r>
        <w:tab/>
        <w:t>1466</w:t>
      </w:r>
    </w:p>
    <w:p w14:paraId="6A0C910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A.5.5.2.8.1 Test Purpose and Environment</w:t>
      </w:r>
      <w:r>
        <w:tab/>
        <w:t>1466</w:t>
      </w:r>
    </w:p>
    <w:p w14:paraId="7F2464F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1468</w:t>
      </w:r>
    </w:p>
    <w:p w14:paraId="3243985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1468</w:t>
      </w:r>
    </w:p>
    <w:p w14:paraId="6637949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SCell in FR2 intra-band</w:t>
      </w:r>
      <w:r>
        <w:tab/>
        <w:t>1468</w:t>
      </w:r>
    </w:p>
    <w:p w14:paraId="7D4B9ED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1468</w:t>
      </w:r>
    </w:p>
    <w:p w14:paraId="591AB83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1470</w:t>
      </w:r>
    </w:p>
    <w:p w14:paraId="7118E7E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1470</w:t>
      </w:r>
    </w:p>
    <w:p w14:paraId="6386247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1470</w:t>
      </w:r>
    </w:p>
    <w:p w14:paraId="2C310FD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1474</w:t>
      </w:r>
    </w:p>
    <w:p w14:paraId="7139908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1474</w:t>
      </w:r>
    </w:p>
    <w:p w14:paraId="486B958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1474</w:t>
      </w:r>
    </w:p>
    <w:p w14:paraId="6254B60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SCell in FR2</w:t>
      </w:r>
      <w:r>
        <w:tab/>
        <w:t>1474</w:t>
      </w:r>
    </w:p>
    <w:p w14:paraId="66D753A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1474</w:t>
      </w:r>
    </w:p>
    <w:p w14:paraId="6DB0065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1478</w:t>
      </w:r>
    </w:p>
    <w:p w14:paraId="14F093B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Multiple SCell Activation and deactivation of one unknown SCell and one known SCell in FR2</w:t>
      </w:r>
      <w:r>
        <w:tab/>
        <w:t>1479</w:t>
      </w:r>
    </w:p>
    <w:p w14:paraId="6C60D35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1479</w:t>
      </w:r>
    </w:p>
    <w:p w14:paraId="599878F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1482</w:t>
      </w:r>
    </w:p>
    <w:p w14:paraId="4966475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PMingLiU"/>
          <w:lang w:eastAsia="zh-TW"/>
        </w:rPr>
        <w:t xml:space="preserve">Direct </w:t>
      </w:r>
      <w:r w:rsidRPr="009C4DD4">
        <w:rPr>
          <w:rFonts w:eastAsia="PMingLiU"/>
        </w:rPr>
        <w:t>SCell activation at SCell addition of known SCell in FR2</w:t>
      </w:r>
      <w:r>
        <w:tab/>
        <w:t>1483</w:t>
      </w:r>
    </w:p>
    <w:p w14:paraId="73CCC99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PMingLiU"/>
        </w:rPr>
        <w:t>Test Purpose and Environment</w:t>
      </w:r>
      <w:r>
        <w:tab/>
        <w:t>1483</w:t>
      </w:r>
    </w:p>
    <w:p w14:paraId="125ED45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PMingLiU"/>
          <w:lang w:eastAsia="zh-CN"/>
        </w:rPr>
        <w:t>Test Requirements</w:t>
      </w:r>
      <w:r>
        <w:tab/>
        <w:t>1486</w:t>
      </w:r>
    </w:p>
    <w:p w14:paraId="5B05CF4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1486</w:t>
      </w:r>
    </w:p>
    <w:p w14:paraId="08ED81F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1486</w:t>
      </w:r>
    </w:p>
    <w:p w14:paraId="1A9F391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1486</w:t>
      </w:r>
    </w:p>
    <w:p w14:paraId="695E242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1486</w:t>
      </w:r>
    </w:p>
    <w:p w14:paraId="5B9F107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1490</w:t>
      </w:r>
    </w:p>
    <w:p w14:paraId="0046921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1490</w:t>
      </w:r>
    </w:p>
    <w:p w14:paraId="2E5EA04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1490</w:t>
      </w:r>
    </w:p>
    <w:p w14:paraId="7F3747D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1494</w:t>
      </w:r>
    </w:p>
    <w:p w14:paraId="06CBE3F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1494</w:t>
      </w:r>
    </w:p>
    <w:p w14:paraId="56F6358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1494</w:t>
      </w:r>
    </w:p>
    <w:p w14:paraId="3E6F727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1498</w:t>
      </w:r>
    </w:p>
    <w:p w14:paraId="5487794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1498</w:t>
      </w:r>
    </w:p>
    <w:p w14:paraId="6C44732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1498</w:t>
      </w:r>
    </w:p>
    <w:p w14:paraId="1902A19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1502</w:t>
      </w:r>
    </w:p>
    <w:p w14:paraId="14FF0D6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1502</w:t>
      </w:r>
    </w:p>
    <w:p w14:paraId="17B11A0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1502</w:t>
      </w:r>
    </w:p>
    <w:p w14:paraId="0041606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1506</w:t>
      </w:r>
    </w:p>
    <w:p w14:paraId="671D318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1506</w:t>
      </w:r>
    </w:p>
    <w:p w14:paraId="6601F28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1506</w:t>
      </w:r>
    </w:p>
    <w:p w14:paraId="73C19E7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1510</w:t>
      </w:r>
    </w:p>
    <w:p w14:paraId="65E87C3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1510</w:t>
      </w:r>
    </w:p>
    <w:p w14:paraId="22F22D1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1510</w:t>
      </w:r>
    </w:p>
    <w:p w14:paraId="3FB970E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1514</w:t>
      </w:r>
    </w:p>
    <w:p w14:paraId="482E013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1514</w:t>
      </w:r>
    </w:p>
    <w:p w14:paraId="27F0D7D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1514</w:t>
      </w:r>
    </w:p>
    <w:p w14:paraId="5D955CE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</w:rPr>
        <w:t xml:space="preserve">E-UTRAN – NR </w:t>
      </w:r>
      <w:r w:rsidRPr="009C4DD4">
        <w:rPr>
          <w:rFonts w:cs="Arial"/>
          <w:lang w:val="en-US"/>
        </w:rPr>
        <w:t xml:space="preserve">PSCell </w:t>
      </w:r>
      <w:r w:rsidRPr="009C4DD4">
        <w:rPr>
          <w:rFonts w:cs="Arial"/>
        </w:rPr>
        <w:t>FR2 DL active BWP switch with non-DRX in synchronous EN-DC</w:t>
      </w:r>
      <w:r>
        <w:tab/>
        <w:t>1514</w:t>
      </w:r>
    </w:p>
    <w:p w14:paraId="4619BED1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1514</w:t>
      </w:r>
    </w:p>
    <w:p w14:paraId="64BA3AE7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</w:t>
      </w:r>
      <w:r w:rsidRPr="009C4DD4">
        <w:rPr>
          <w:rFonts w:eastAsia="MS Mincho"/>
          <w:bCs/>
        </w:rPr>
        <w:t>5.5.6.1.1</w:t>
      </w:r>
      <w:r w:rsidRPr="009C4DD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1518</w:t>
      </w:r>
    </w:p>
    <w:p w14:paraId="5772AE1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1518</w:t>
      </w:r>
    </w:p>
    <w:p w14:paraId="658DCA6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1523</w:t>
      </w:r>
    </w:p>
    <w:p w14:paraId="0B9B8D2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1523</w:t>
      </w:r>
    </w:p>
    <w:p w14:paraId="69836EB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A.5.5.6.3 </w:t>
      </w:r>
      <w:r w:rsidRPr="009C4DD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9C4DD4">
        <w:rPr>
          <w:rFonts w:cs="Arial"/>
          <w:lang w:val="en-US"/>
        </w:rPr>
        <w:t>on multiple CCs</w:t>
      </w:r>
      <w:r>
        <w:tab/>
        <w:t>1527</w:t>
      </w:r>
    </w:p>
    <w:p w14:paraId="723BDA0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</w:rPr>
        <w:t xml:space="preserve">E-UTRAN – NR </w:t>
      </w:r>
      <w:r w:rsidRPr="009C4DD4">
        <w:rPr>
          <w:rFonts w:cs="Arial"/>
          <w:lang w:val="en-US"/>
        </w:rPr>
        <w:t xml:space="preserve">PSCell </w:t>
      </w:r>
      <w:r w:rsidRPr="009C4DD4">
        <w:rPr>
          <w:rFonts w:cs="Arial"/>
        </w:rPr>
        <w:t>FR2 and NR SCell FR2 DL active BWP switch on multiple CCs in synchronous EN-DC</w:t>
      </w:r>
      <w:r>
        <w:tab/>
        <w:t>1527</w:t>
      </w:r>
    </w:p>
    <w:p w14:paraId="7D28B73A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1527</w:t>
      </w:r>
    </w:p>
    <w:p w14:paraId="1E0A272E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1531</w:t>
      </w:r>
    </w:p>
    <w:p w14:paraId="068DD3F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1531</w:t>
      </w:r>
    </w:p>
    <w:p w14:paraId="0A09BD2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E-UTRAN – NR FR2 PSCell SCell dormancy switch of single FR2 SCell inside active time</w:t>
      </w:r>
      <w:r>
        <w:tab/>
        <w:t>1531</w:t>
      </w:r>
    </w:p>
    <w:p w14:paraId="32A9E512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1531</w:t>
      </w:r>
    </w:p>
    <w:p w14:paraId="3AC5B8F5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1535</w:t>
      </w:r>
    </w:p>
    <w:p w14:paraId="4E556B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</w:rPr>
        <w:t>A.5.5.6.4.2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</w:rPr>
        <w:t>E-UTRAN – NR FR1 PSCell SCell dormancy switch of two FR2 SCells outside active time</w:t>
      </w:r>
      <w:r>
        <w:tab/>
        <w:t>1535</w:t>
      </w:r>
    </w:p>
    <w:p w14:paraId="3E0B737C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eastAsia="zh-CN"/>
        </w:rPr>
        <w:t>Test Purpose and Environment</w:t>
      </w:r>
      <w:r>
        <w:tab/>
        <w:t>1535</w:t>
      </w:r>
    </w:p>
    <w:p w14:paraId="585A3A88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Theme="minorEastAsia"/>
          <w:lang w:eastAsia="zh-CN"/>
        </w:rPr>
        <w:t>Test Requirements</w:t>
      </w:r>
      <w:r>
        <w:tab/>
        <w:t>1542</w:t>
      </w:r>
    </w:p>
    <w:p w14:paraId="18844F1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Simultaneous RRC-based Active BWP Switch on multiple CCs</w:t>
      </w:r>
      <w:r>
        <w:tab/>
        <w:t>1542</w:t>
      </w:r>
    </w:p>
    <w:p w14:paraId="26DC185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1542</w:t>
      </w:r>
    </w:p>
    <w:p w14:paraId="649E0D9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1545</w:t>
      </w:r>
    </w:p>
    <w:p w14:paraId="1E7CCAE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NR PSCell</w:t>
      </w:r>
      <w:r>
        <w:tab/>
        <w:t>1545</w:t>
      </w:r>
    </w:p>
    <w:p w14:paraId="3480C05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1545</w:t>
      </w:r>
    </w:p>
    <w:p w14:paraId="4A6044F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1548</w:t>
      </w:r>
    </w:p>
    <w:p w14:paraId="6A43874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1549</w:t>
      </w:r>
    </w:p>
    <w:p w14:paraId="3BA8D7A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active TCI state switch</w:t>
      </w:r>
      <w:r>
        <w:tab/>
        <w:t>1549</w:t>
      </w:r>
    </w:p>
    <w:p w14:paraId="5765F1F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</w:rPr>
        <w:t xml:space="preserve">E-UTRAN – NR </w:t>
      </w:r>
      <w:r w:rsidRPr="009C4DD4">
        <w:rPr>
          <w:rFonts w:cs="Arial"/>
          <w:lang w:val="en-US"/>
        </w:rPr>
        <w:t xml:space="preserve">PSCell </w:t>
      </w:r>
      <w:r w:rsidRPr="009C4DD4">
        <w:rPr>
          <w:rFonts w:cs="Arial"/>
        </w:rPr>
        <w:t>FR2 active TCI state switch for a known TCI state</w:t>
      </w:r>
      <w:r>
        <w:tab/>
        <w:t>1549</w:t>
      </w:r>
    </w:p>
    <w:p w14:paraId="7D016C52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1549</w:t>
      </w:r>
    </w:p>
    <w:p w14:paraId="3AA577D5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A.5.5.8</w:t>
      </w:r>
      <w:r w:rsidRPr="009C4DD4">
        <w:rPr>
          <w:rFonts w:eastAsia="MS Mincho"/>
          <w:bCs/>
        </w:rPr>
        <w:t>.1.1</w:t>
      </w:r>
      <w:r w:rsidRPr="009C4DD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1552</w:t>
      </w:r>
    </w:p>
    <w:p w14:paraId="78F2EB8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active TCI state switch</w:t>
      </w:r>
      <w:r>
        <w:tab/>
        <w:t>1552</w:t>
      </w:r>
    </w:p>
    <w:p w14:paraId="1A42D9B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</w:rPr>
        <w:t xml:space="preserve">E-UTRAN – NR </w:t>
      </w:r>
      <w:r w:rsidRPr="009C4DD4">
        <w:rPr>
          <w:rFonts w:cs="Arial"/>
          <w:lang w:val="en-US"/>
        </w:rPr>
        <w:t xml:space="preserve">PSCell </w:t>
      </w:r>
      <w:r w:rsidRPr="009C4DD4">
        <w:rPr>
          <w:rFonts w:cs="Arial"/>
        </w:rPr>
        <w:t>FR2 active TCI state switch for a known TCI state</w:t>
      </w:r>
      <w:r>
        <w:tab/>
        <w:t>1552</w:t>
      </w:r>
    </w:p>
    <w:p w14:paraId="11A6E72C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1552</w:t>
      </w:r>
    </w:p>
    <w:p w14:paraId="4AFF4479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A.5.5.8.2</w:t>
      </w:r>
      <w:r w:rsidRPr="009C4DD4">
        <w:rPr>
          <w:rFonts w:eastAsia="MS Mincho"/>
          <w:bCs/>
        </w:rPr>
        <w:t>.1</w:t>
      </w:r>
      <w:r w:rsidRPr="009C4DD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1556</w:t>
      </w:r>
    </w:p>
    <w:p w14:paraId="3DF2A65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spatial relation switch delay</w:t>
      </w:r>
      <w:r>
        <w:tab/>
        <w:t>1556</w:t>
      </w:r>
    </w:p>
    <w:p w14:paraId="20E4C71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uplink spatial relation switch</w:t>
      </w:r>
      <w:r>
        <w:tab/>
        <w:t>1556</w:t>
      </w:r>
    </w:p>
    <w:p w14:paraId="03B611D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</w:rPr>
        <w:t>E-UTRAN – NR PSCell FR2 uplink spatial relation switch for a known spatial relation</w:t>
      </w:r>
      <w:r>
        <w:tab/>
        <w:t>1556</w:t>
      </w:r>
    </w:p>
    <w:p w14:paraId="7AD69108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1556</w:t>
      </w:r>
    </w:p>
    <w:p w14:paraId="1486E7C1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A.5.5.9</w:t>
      </w:r>
      <w:r w:rsidRPr="009C4DD4">
        <w:rPr>
          <w:rFonts w:eastAsia="MS Mincho"/>
          <w:bCs/>
        </w:rPr>
        <w:t>.1.1</w:t>
      </w:r>
      <w:r w:rsidRPr="009C4DD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1559</w:t>
      </w:r>
    </w:p>
    <w:p w14:paraId="167596B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spatial relation switch</w:t>
      </w:r>
      <w:r>
        <w:tab/>
        <w:t>1559</w:t>
      </w:r>
    </w:p>
    <w:p w14:paraId="38243F9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</w:rPr>
        <w:t xml:space="preserve">E-UTRAN – NR </w:t>
      </w:r>
      <w:r w:rsidRPr="009C4DD4">
        <w:rPr>
          <w:rFonts w:cs="Arial"/>
          <w:lang w:val="en-US"/>
        </w:rPr>
        <w:t xml:space="preserve">PSCell </w:t>
      </w:r>
      <w:r w:rsidRPr="009C4DD4">
        <w:rPr>
          <w:rFonts w:cs="Arial"/>
        </w:rPr>
        <w:t>FR2 spatial relation switch associated with a known DL-RS</w:t>
      </w:r>
      <w:r>
        <w:tab/>
        <w:t>1559</w:t>
      </w:r>
    </w:p>
    <w:p w14:paraId="61A7DAB8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1559</w:t>
      </w:r>
    </w:p>
    <w:p w14:paraId="7F7EA965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A.5.5.9.2</w:t>
      </w:r>
      <w:r w:rsidRPr="009C4DD4">
        <w:rPr>
          <w:rFonts w:eastAsia="MS Mincho"/>
          <w:bCs/>
        </w:rPr>
        <w:t>.1</w:t>
      </w:r>
      <w:r w:rsidRPr="009C4DD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1562</w:t>
      </w:r>
    </w:p>
    <w:p w14:paraId="39357EC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</w:t>
      </w:r>
      <w:r>
        <w:tab/>
        <w:t>1562</w:t>
      </w:r>
    </w:p>
    <w:p w14:paraId="544C7DB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 on FR2 NR PSCell</w:t>
      </w:r>
      <w:r>
        <w:tab/>
        <w:t>1562</w:t>
      </w:r>
    </w:p>
    <w:p w14:paraId="157FB9E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1562</w:t>
      </w:r>
    </w:p>
    <w:p w14:paraId="600AFC3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1565</w:t>
      </w:r>
    </w:p>
    <w:p w14:paraId="207B10D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1566</w:t>
      </w:r>
    </w:p>
    <w:p w14:paraId="2C41E4C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1566</w:t>
      </w:r>
    </w:p>
    <w:p w14:paraId="76F30DA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EN-DC event triggered reporting </w:t>
      </w:r>
      <w:r w:rsidRPr="009C4DD4">
        <w:rPr>
          <w:snapToGrid w:val="0"/>
          <w:lang w:eastAsia="zh-CN"/>
        </w:rPr>
        <w:t>test without gap under non-DRX</w:t>
      </w:r>
      <w:r>
        <w:tab/>
        <w:t>1566</w:t>
      </w:r>
    </w:p>
    <w:p w14:paraId="656055B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1566</w:t>
      </w:r>
    </w:p>
    <w:p w14:paraId="3BC59D1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1569</w:t>
      </w:r>
    </w:p>
    <w:p w14:paraId="2728FB2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A.5.6.1.</w:t>
      </w:r>
      <w:r w:rsidRPr="009C4DD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event triggered reporting</w:t>
      </w:r>
      <w:r w:rsidRPr="009C4DD4">
        <w:rPr>
          <w:snapToGrid w:val="0"/>
          <w:lang w:eastAsia="zh-CN"/>
        </w:rPr>
        <w:t xml:space="preserve"> test without gap under DRX</w:t>
      </w:r>
      <w:r>
        <w:tab/>
        <w:t>1569</w:t>
      </w:r>
    </w:p>
    <w:p w14:paraId="6A38326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A.5.6.1.</w:t>
      </w:r>
      <w:r w:rsidRPr="009C4DD4">
        <w:rPr>
          <w:snapToGrid w:val="0"/>
          <w:lang w:eastAsia="zh-CN"/>
        </w:rPr>
        <w:t>2</w:t>
      </w:r>
      <w:r w:rsidRPr="009C4DD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1569</w:t>
      </w:r>
    </w:p>
    <w:p w14:paraId="08F18EF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A.5.6.1.</w:t>
      </w:r>
      <w:r w:rsidRPr="009C4DD4">
        <w:rPr>
          <w:snapToGrid w:val="0"/>
          <w:lang w:eastAsia="zh-CN"/>
        </w:rPr>
        <w:t>2</w:t>
      </w:r>
      <w:r w:rsidRPr="009C4DD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1571</w:t>
      </w:r>
    </w:p>
    <w:p w14:paraId="3605E6B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event triggered reporting</w:t>
      </w:r>
      <w:r w:rsidRPr="009C4DD4">
        <w:rPr>
          <w:snapToGrid w:val="0"/>
          <w:lang w:eastAsia="zh-CN"/>
        </w:rPr>
        <w:t xml:space="preserve"> test with per-UE gaps under non-DRX</w:t>
      </w:r>
      <w:r>
        <w:tab/>
        <w:t>1572</w:t>
      </w:r>
    </w:p>
    <w:p w14:paraId="1B706CD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1572</w:t>
      </w:r>
    </w:p>
    <w:p w14:paraId="430C720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1576</w:t>
      </w:r>
    </w:p>
    <w:p w14:paraId="4F80904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event triggered reporting</w:t>
      </w:r>
      <w:r w:rsidRPr="009C4DD4">
        <w:rPr>
          <w:snapToGrid w:val="0"/>
          <w:lang w:eastAsia="zh-CN"/>
        </w:rPr>
        <w:t xml:space="preserve"> test with per-UE gaps under DRX</w:t>
      </w:r>
      <w:r>
        <w:tab/>
        <w:t>1576</w:t>
      </w:r>
    </w:p>
    <w:p w14:paraId="122AC92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1576</w:t>
      </w:r>
    </w:p>
    <w:p w14:paraId="0E74D31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1579</w:t>
      </w:r>
    </w:p>
    <w:p w14:paraId="32D1CF2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1580</w:t>
      </w:r>
    </w:p>
    <w:p w14:paraId="3603CEF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1580</w:t>
      </w:r>
    </w:p>
    <w:p w14:paraId="4B270F5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1580</w:t>
      </w:r>
    </w:p>
    <w:p w14:paraId="3483D53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1583</w:t>
      </w:r>
    </w:p>
    <w:p w14:paraId="4096A42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1583</w:t>
      </w:r>
    </w:p>
    <w:p w14:paraId="6E2510F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1583</w:t>
      </w:r>
    </w:p>
    <w:p w14:paraId="1F098E0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1587</w:t>
      </w:r>
    </w:p>
    <w:p w14:paraId="4C9B885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1587</w:t>
      </w:r>
    </w:p>
    <w:p w14:paraId="05C9BEC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1587</w:t>
      </w:r>
    </w:p>
    <w:p w14:paraId="27A9B8D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1592</w:t>
      </w:r>
    </w:p>
    <w:p w14:paraId="35248E9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1592</w:t>
      </w:r>
    </w:p>
    <w:p w14:paraId="567FB83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1592</w:t>
      </w:r>
    </w:p>
    <w:p w14:paraId="7CCBAD2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1596</w:t>
      </w:r>
    </w:p>
    <w:p w14:paraId="2CBEF62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1596</w:t>
      </w:r>
    </w:p>
    <w:p w14:paraId="34F624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1596</w:t>
      </w:r>
    </w:p>
    <w:p w14:paraId="61E48AF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1601</w:t>
      </w:r>
    </w:p>
    <w:p w14:paraId="17B3EE7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1601</w:t>
      </w:r>
    </w:p>
    <w:p w14:paraId="6CD0F33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1601</w:t>
      </w:r>
    </w:p>
    <w:p w14:paraId="270EB17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1605</w:t>
      </w:r>
    </w:p>
    <w:p w14:paraId="79B9DB4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1605</w:t>
      </w:r>
    </w:p>
    <w:p w14:paraId="6A1EC2A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1605</w:t>
      </w:r>
    </w:p>
    <w:p w14:paraId="391D9A6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1610</w:t>
      </w:r>
    </w:p>
    <w:p w14:paraId="3FB8CA7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1610</w:t>
      </w:r>
    </w:p>
    <w:p w14:paraId="2F3D074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1610</w:t>
      </w:r>
    </w:p>
    <w:p w14:paraId="534D483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1615</w:t>
      </w:r>
    </w:p>
    <w:p w14:paraId="56D972B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1616</w:t>
      </w:r>
    </w:p>
    <w:p w14:paraId="6F131B3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when DRX is not used</w:t>
      </w:r>
      <w:r>
        <w:tab/>
        <w:t>1616</w:t>
      </w:r>
    </w:p>
    <w:p w14:paraId="4B08F2E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1616</w:t>
      </w:r>
    </w:p>
    <w:p w14:paraId="315BC94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1616</w:t>
      </w:r>
    </w:p>
    <w:p w14:paraId="2946AE6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1618</w:t>
      </w:r>
    </w:p>
    <w:p w14:paraId="179E2D1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when DRX is used</w:t>
      </w:r>
      <w:r>
        <w:tab/>
        <w:t>1618</w:t>
      </w:r>
    </w:p>
    <w:p w14:paraId="2A34AC9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1618</w:t>
      </w:r>
    </w:p>
    <w:p w14:paraId="41CED40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1619</w:t>
      </w:r>
    </w:p>
    <w:p w14:paraId="36A91E4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1621</w:t>
      </w:r>
    </w:p>
    <w:p w14:paraId="10FC89A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CSI-RS based L1-RSRP measurement when DRX is not used</w:t>
      </w:r>
      <w:r>
        <w:tab/>
        <w:t>1621</w:t>
      </w:r>
    </w:p>
    <w:p w14:paraId="4339940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1621</w:t>
      </w:r>
    </w:p>
    <w:p w14:paraId="12F17C0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1622</w:t>
      </w:r>
    </w:p>
    <w:p w14:paraId="5530196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1624</w:t>
      </w:r>
    </w:p>
    <w:p w14:paraId="314C07E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CSI-RS based L1-RSRP measurement when DRX is used</w:t>
      </w:r>
      <w:r>
        <w:tab/>
        <w:t>1624</w:t>
      </w:r>
    </w:p>
    <w:p w14:paraId="4CD7B6D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1624</w:t>
      </w:r>
    </w:p>
    <w:p w14:paraId="0A8EC12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1625</w:t>
      </w:r>
    </w:p>
    <w:p w14:paraId="2194EDF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1627</w:t>
      </w:r>
    </w:p>
    <w:p w14:paraId="69797BF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1628</w:t>
      </w:r>
    </w:p>
    <w:p w14:paraId="7496644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SRS-RSRP measurement with DRX</w:t>
      </w:r>
      <w:r>
        <w:tab/>
        <w:t>1628</w:t>
      </w:r>
    </w:p>
    <w:p w14:paraId="48923A6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1628</w:t>
      </w:r>
    </w:p>
    <w:p w14:paraId="2CD690C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1628</w:t>
      </w:r>
    </w:p>
    <w:p w14:paraId="3E7DE21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1630</w:t>
      </w:r>
    </w:p>
    <w:p w14:paraId="7E57491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CLI-RSSI measurement with DRX</w:t>
      </w:r>
      <w:r>
        <w:tab/>
        <w:t>1630</w:t>
      </w:r>
    </w:p>
    <w:p w14:paraId="759D100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1630</w:t>
      </w:r>
    </w:p>
    <w:p w14:paraId="257C36B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1631</w:t>
      </w:r>
    </w:p>
    <w:p w14:paraId="294B7BB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1633</w:t>
      </w:r>
    </w:p>
    <w:p w14:paraId="4FD6240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with autonomous gaps</w:t>
      </w:r>
      <w:r>
        <w:tab/>
        <w:t>1633</w:t>
      </w:r>
    </w:p>
    <w:p w14:paraId="652FEBE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inter-frequency CGI identification of NR neighbor cell in FR2</w:t>
      </w:r>
      <w:r>
        <w:tab/>
        <w:t>1633</w:t>
      </w:r>
    </w:p>
    <w:p w14:paraId="7A79662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1633</w:t>
      </w:r>
    </w:p>
    <w:p w14:paraId="1E50448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1636</w:t>
      </w:r>
    </w:p>
    <w:p w14:paraId="0861B39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1637</w:t>
      </w:r>
    </w:p>
    <w:p w14:paraId="2733FC8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L1-SINR measurement with SSB based CMR and dedicated IMR when DRX is not used</w:t>
      </w:r>
      <w:r>
        <w:tab/>
        <w:t>1639</w:t>
      </w:r>
    </w:p>
    <w:p w14:paraId="106AA76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1639</w:t>
      </w:r>
    </w:p>
    <w:p w14:paraId="66A3BE6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1640</w:t>
      </w:r>
    </w:p>
    <w:p w14:paraId="32CD506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1643</w:t>
      </w:r>
    </w:p>
    <w:p w14:paraId="0992ACC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A.5.6.6.</w:t>
      </w:r>
      <w:r w:rsidRPr="009C4DD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L1-SINR measurement</w:t>
      </w:r>
      <w:r w:rsidRPr="009C4DD4">
        <w:rPr>
          <w:snapToGrid w:val="0"/>
          <w:lang w:eastAsia="zh-CN"/>
        </w:rPr>
        <w:t xml:space="preserve"> with</w:t>
      </w:r>
      <w:r w:rsidRPr="009C4DD4">
        <w:rPr>
          <w:snapToGrid w:val="0"/>
        </w:rPr>
        <w:t xml:space="preserve"> CSI-RS based CMR and dedicated IMR configured when DRX is not used</w:t>
      </w:r>
      <w:r>
        <w:tab/>
        <w:t>1643</w:t>
      </w:r>
    </w:p>
    <w:p w14:paraId="5AFC1A7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1643</w:t>
      </w:r>
    </w:p>
    <w:p w14:paraId="148F8FC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1644</w:t>
      </w:r>
    </w:p>
    <w:p w14:paraId="628BDBF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1646</w:t>
      </w:r>
    </w:p>
    <w:p w14:paraId="2A82C40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Intra-frequency Measurements</w:t>
      </w:r>
      <w:r>
        <w:tab/>
        <w:t>1646</w:t>
      </w:r>
    </w:p>
    <w:p w14:paraId="75A677C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EN-DC event triggered reporting </w:t>
      </w:r>
      <w:r w:rsidRPr="009C4DD4">
        <w:rPr>
          <w:snapToGrid w:val="0"/>
          <w:lang w:eastAsia="zh-CN"/>
        </w:rPr>
        <w:t>test without gap under non-DRX</w:t>
      </w:r>
      <w:r>
        <w:tab/>
        <w:t>1646</w:t>
      </w:r>
    </w:p>
    <w:p w14:paraId="0E4E4BE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1646</w:t>
      </w:r>
    </w:p>
    <w:p w14:paraId="6CC3071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1649</w:t>
      </w:r>
    </w:p>
    <w:p w14:paraId="10F3778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Inter-frequency Measurements</w:t>
      </w:r>
      <w:r>
        <w:tab/>
        <w:t>1649</w:t>
      </w:r>
    </w:p>
    <w:p w14:paraId="673CB02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A.5.6.8.1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NR FR2 cell when DRX is used</w:t>
      </w:r>
      <w:r>
        <w:tab/>
        <w:t>1649</w:t>
      </w:r>
    </w:p>
    <w:p w14:paraId="1E3DF68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1649</w:t>
      </w:r>
    </w:p>
    <w:p w14:paraId="4A26406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1654</w:t>
      </w:r>
    </w:p>
    <w:p w14:paraId="38826AB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1654</w:t>
      </w:r>
    </w:p>
    <w:p w14:paraId="7E44D58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1654</w:t>
      </w:r>
    </w:p>
    <w:p w14:paraId="31BFACB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intra-frequency case measurement accuracy with FR2 serving cell and FR2 target cell</w:t>
      </w:r>
      <w:r>
        <w:tab/>
        <w:t>1654</w:t>
      </w:r>
    </w:p>
    <w:p w14:paraId="21512C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1654</w:t>
      </w:r>
    </w:p>
    <w:p w14:paraId="421818A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1655</w:t>
      </w:r>
    </w:p>
    <w:p w14:paraId="3175BC5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1657</w:t>
      </w:r>
    </w:p>
    <w:p w14:paraId="0CC840D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inter-frequency case measurement accuracy with FR2 serving cell and FR2 target cell</w:t>
      </w:r>
      <w:r>
        <w:tab/>
        <w:t>1658</w:t>
      </w:r>
    </w:p>
    <w:p w14:paraId="796D022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1658</w:t>
      </w:r>
    </w:p>
    <w:p w14:paraId="65F9526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1658</w:t>
      </w:r>
    </w:p>
    <w:p w14:paraId="28DB6CD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1662</w:t>
      </w:r>
    </w:p>
    <w:p w14:paraId="04EC81F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inter-frequency measurement accuracy with FR1 serving cell and FR2 target cell</w:t>
      </w:r>
      <w:r>
        <w:tab/>
        <w:t>1663</w:t>
      </w:r>
    </w:p>
    <w:p w14:paraId="00431AE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1663</w:t>
      </w:r>
    </w:p>
    <w:p w14:paraId="296CDE6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1663</w:t>
      </w:r>
    </w:p>
    <w:p w14:paraId="509CC2E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1666</w:t>
      </w:r>
    </w:p>
    <w:p w14:paraId="28EDE39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1667</w:t>
      </w:r>
    </w:p>
    <w:p w14:paraId="4941299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1667</w:t>
      </w:r>
    </w:p>
    <w:p w14:paraId="63E56AD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1667</w:t>
      </w:r>
    </w:p>
    <w:p w14:paraId="73414E1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1667</w:t>
      </w:r>
    </w:p>
    <w:p w14:paraId="2B5CBB5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1670</w:t>
      </w:r>
    </w:p>
    <w:p w14:paraId="1F8BD87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1670</w:t>
      </w:r>
    </w:p>
    <w:p w14:paraId="52FB26B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</w:t>
      </w:r>
      <w:r w:rsidRPr="009C4DD4">
        <w:rPr>
          <w:snapToGrid w:val="0"/>
          <w:lang w:eastAsia="zh-CN"/>
        </w:rPr>
        <w:t>5</w:t>
      </w:r>
      <w:r w:rsidRPr="009C4DD4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1670</w:t>
      </w:r>
    </w:p>
    <w:p w14:paraId="080A09A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</w:t>
      </w:r>
      <w:r>
        <w:rPr>
          <w:lang w:eastAsia="zh-CN"/>
        </w:rPr>
        <w:t>5</w:t>
      </w:r>
      <w:r>
        <w:t>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1670</w:t>
      </w:r>
    </w:p>
    <w:p w14:paraId="0420780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1672</w:t>
      </w:r>
    </w:p>
    <w:p w14:paraId="6CAA494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1673</w:t>
      </w:r>
    </w:p>
    <w:p w14:paraId="5BCA690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1673</w:t>
      </w:r>
    </w:p>
    <w:p w14:paraId="7F2D41E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1673</w:t>
      </w:r>
    </w:p>
    <w:p w14:paraId="0645685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1673</w:t>
      </w:r>
    </w:p>
    <w:p w14:paraId="2FC0F1E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1676</w:t>
      </w:r>
    </w:p>
    <w:p w14:paraId="180C0C8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1676</w:t>
      </w:r>
    </w:p>
    <w:p w14:paraId="2149249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1676</w:t>
      </w:r>
    </w:p>
    <w:p w14:paraId="0E0E236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1676</w:t>
      </w:r>
    </w:p>
    <w:p w14:paraId="4F71F3A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1678</w:t>
      </w:r>
    </w:p>
    <w:p w14:paraId="619C119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1678</w:t>
      </w:r>
    </w:p>
    <w:p w14:paraId="3B5BF79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</w:t>
      </w:r>
      <w:r>
        <w:tab/>
        <w:t>1678</w:t>
      </w:r>
    </w:p>
    <w:p w14:paraId="52355F7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1678</w:t>
      </w:r>
    </w:p>
    <w:p w14:paraId="649C911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1679</w:t>
      </w:r>
    </w:p>
    <w:p w14:paraId="65768A3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1681</w:t>
      </w:r>
    </w:p>
    <w:p w14:paraId="0FA1A45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CSI-RS based L1-RSRP measurement on resource set with repetition off</w:t>
      </w:r>
      <w:r>
        <w:tab/>
        <w:t>1682</w:t>
      </w:r>
    </w:p>
    <w:p w14:paraId="472B870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1682</w:t>
      </w:r>
    </w:p>
    <w:p w14:paraId="6BE92D4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1682</w:t>
      </w:r>
    </w:p>
    <w:p w14:paraId="6B7AED0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1684</w:t>
      </w:r>
    </w:p>
    <w:p w14:paraId="65E4500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1685</w:t>
      </w:r>
    </w:p>
    <w:p w14:paraId="02DE193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SRS-RSRP measurement accuracy with FR2 serving cell</w:t>
      </w:r>
      <w:r>
        <w:tab/>
        <w:t>1685</w:t>
      </w:r>
    </w:p>
    <w:p w14:paraId="1D795D0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1685</w:t>
      </w:r>
    </w:p>
    <w:p w14:paraId="53F34C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1685</w:t>
      </w:r>
    </w:p>
    <w:p w14:paraId="37CDDBF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1688</w:t>
      </w:r>
    </w:p>
    <w:p w14:paraId="6F7BE1B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CLI-RSSI measurement accuracy with FR2 serving cell</w:t>
      </w:r>
      <w:r>
        <w:tab/>
        <w:t>1689</w:t>
      </w:r>
    </w:p>
    <w:p w14:paraId="7E8F7E5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1689</w:t>
      </w:r>
    </w:p>
    <w:p w14:paraId="61EF1E2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1689</w:t>
      </w:r>
    </w:p>
    <w:p w14:paraId="2D65C2A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1691</w:t>
      </w:r>
    </w:p>
    <w:p w14:paraId="33EA12E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1692</w:t>
      </w:r>
    </w:p>
    <w:p w14:paraId="35E420A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L1-SINR measurement with SSB based CMR and dedicated IMR</w:t>
      </w:r>
      <w:r>
        <w:tab/>
        <w:t>1694</w:t>
      </w:r>
    </w:p>
    <w:p w14:paraId="0BC48BD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1694</w:t>
      </w:r>
    </w:p>
    <w:p w14:paraId="0E36932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1695</w:t>
      </w:r>
    </w:p>
    <w:p w14:paraId="5EB7E7E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1697</w:t>
      </w:r>
    </w:p>
    <w:p w14:paraId="5049681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L1-SINR measurement with CSI-RS based CMR and dedicated IMR</w:t>
      </w:r>
      <w:r>
        <w:tab/>
        <w:t>1698</w:t>
      </w:r>
    </w:p>
    <w:p w14:paraId="2B2BBB1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1698</w:t>
      </w:r>
    </w:p>
    <w:p w14:paraId="47B413D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1698</w:t>
      </w:r>
    </w:p>
    <w:p w14:paraId="62697CA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1700</w:t>
      </w:r>
    </w:p>
    <w:p w14:paraId="03DF642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CSI-RSRP</w:t>
      </w:r>
      <w:r>
        <w:tab/>
        <w:t>1700</w:t>
      </w:r>
    </w:p>
    <w:p w14:paraId="2C11744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intra-frequency case measurement accuracy with FR2 serving cell and FR2 target cell</w:t>
      </w:r>
      <w:r>
        <w:tab/>
        <w:t>1700</w:t>
      </w:r>
    </w:p>
    <w:p w14:paraId="34A667F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1700</w:t>
      </w:r>
    </w:p>
    <w:p w14:paraId="6EEE391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1701</w:t>
      </w:r>
    </w:p>
    <w:p w14:paraId="44118F4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1703</w:t>
      </w:r>
    </w:p>
    <w:p w14:paraId="70B1B7B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inter-frequency case measurement accuracy with FR2 serving cell and FR2 target cell</w:t>
      </w:r>
      <w:r>
        <w:tab/>
        <w:t>1704</w:t>
      </w:r>
    </w:p>
    <w:p w14:paraId="6CE187B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1704</w:t>
      </w:r>
    </w:p>
    <w:p w14:paraId="231FBC1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1704</w:t>
      </w:r>
    </w:p>
    <w:p w14:paraId="137E8A2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1708</w:t>
      </w:r>
    </w:p>
    <w:p w14:paraId="7886D9E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CSI-RSRQ</w:t>
      </w:r>
      <w:r>
        <w:tab/>
        <w:t>1709</w:t>
      </w:r>
    </w:p>
    <w:p w14:paraId="6863382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EN-DC Intra-frequency measurement accuracy with FR2 serving cell and FR2 target cell</w:t>
      </w:r>
      <w:r>
        <w:tab/>
        <w:t>1709</w:t>
      </w:r>
    </w:p>
    <w:p w14:paraId="416F29E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1709</w:t>
      </w:r>
    </w:p>
    <w:p w14:paraId="60A68F8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1709</w:t>
      </w:r>
    </w:p>
    <w:p w14:paraId="70DD125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1711</w:t>
      </w:r>
    </w:p>
    <w:p w14:paraId="6C16A8A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1711</w:t>
      </w:r>
    </w:p>
    <w:p w14:paraId="3C5180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1711</w:t>
      </w:r>
    </w:p>
    <w:p w14:paraId="1DAE8F3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1711</w:t>
      </w:r>
    </w:p>
    <w:p w14:paraId="4CB9278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1713</w:t>
      </w:r>
    </w:p>
    <w:p w14:paraId="762DDA6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1713</w:t>
      </w:r>
    </w:p>
    <w:p w14:paraId="582181E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1713</w:t>
      </w:r>
    </w:p>
    <w:p w14:paraId="18807F5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A.5.7.9.1.1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1713</w:t>
      </w:r>
    </w:p>
    <w:p w14:paraId="14A2D87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1713</w:t>
      </w:r>
    </w:p>
    <w:p w14:paraId="46574A9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1716</w:t>
      </w:r>
    </w:p>
    <w:p w14:paraId="1DD531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1716</w:t>
      </w:r>
    </w:p>
    <w:p w14:paraId="16E8942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lastRenderedPageBreak/>
        <w:t>A.5.7.9.2.1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1716</w:t>
      </w:r>
    </w:p>
    <w:p w14:paraId="73898F0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1716</w:t>
      </w:r>
    </w:p>
    <w:p w14:paraId="7F42374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1719</w:t>
      </w:r>
    </w:p>
    <w:p w14:paraId="2A503A6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1719</w:t>
      </w:r>
    </w:p>
    <w:p w14:paraId="62DD2229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all NR cells in FR1</w:t>
      </w:r>
      <w:r>
        <w:tab/>
        <w:t>1722</w:t>
      </w:r>
    </w:p>
    <w:p w14:paraId="5874673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RRC_IDLE state mobility</w:t>
      </w:r>
      <w:r>
        <w:tab/>
        <w:t>1722</w:t>
      </w:r>
    </w:p>
    <w:p w14:paraId="04A7BD0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to NR</w:t>
      </w:r>
      <w:r>
        <w:tab/>
        <w:t>1722</w:t>
      </w:r>
    </w:p>
    <w:p w14:paraId="320AD96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1722</w:t>
      </w:r>
    </w:p>
    <w:p w14:paraId="65424E6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1722</w:t>
      </w:r>
    </w:p>
    <w:p w14:paraId="3BC6C26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1722</w:t>
      </w:r>
    </w:p>
    <w:p w14:paraId="531C9BF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1726</w:t>
      </w:r>
    </w:p>
    <w:p w14:paraId="0B99506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1726</w:t>
      </w:r>
    </w:p>
    <w:p w14:paraId="13AED6F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1726</w:t>
      </w:r>
    </w:p>
    <w:p w14:paraId="357A71A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1726</w:t>
      </w:r>
    </w:p>
    <w:p w14:paraId="3566703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1730</w:t>
      </w:r>
    </w:p>
    <w:p w14:paraId="35EC3E2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9C4DD4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1730</w:t>
      </w:r>
    </w:p>
    <w:p w14:paraId="431868C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1730</w:t>
      </w:r>
    </w:p>
    <w:p w14:paraId="1A779C1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1730</w:t>
      </w:r>
    </w:p>
    <w:p w14:paraId="79ACE2D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1735</w:t>
      </w:r>
    </w:p>
    <w:p w14:paraId="788852C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1735</w:t>
      </w:r>
    </w:p>
    <w:p w14:paraId="20DCD7D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1735</w:t>
      </w:r>
    </w:p>
    <w:p w14:paraId="53511F7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1735</w:t>
      </w:r>
    </w:p>
    <w:p w14:paraId="6A30A8D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1738</w:t>
      </w:r>
    </w:p>
    <w:p w14:paraId="67CB0C8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1738</w:t>
      </w:r>
    </w:p>
    <w:p w14:paraId="73ADC7D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1738</w:t>
      </w:r>
    </w:p>
    <w:p w14:paraId="6CD7EFD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1738</w:t>
      </w:r>
    </w:p>
    <w:p w14:paraId="33193DF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1743</w:t>
      </w:r>
    </w:p>
    <w:p w14:paraId="6A6AD00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1743</w:t>
      </w:r>
    </w:p>
    <w:p w14:paraId="1EBB3ED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1743</w:t>
      </w:r>
    </w:p>
    <w:p w14:paraId="10675F1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1744</w:t>
      </w:r>
    </w:p>
    <w:p w14:paraId="68B858D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1748</w:t>
      </w:r>
    </w:p>
    <w:p w14:paraId="0334F54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  <w:lang w:eastAsia="zh-CN"/>
        </w:rPr>
        <w:t xml:space="preserve">Cell reselection to FR1 intra-frequency NR case </w:t>
      </w:r>
      <w:r w:rsidRPr="009C4DD4">
        <w:rPr>
          <w:rFonts w:eastAsia="Malgun Gothic"/>
        </w:rPr>
        <w:t xml:space="preserve">for UE configured with </w:t>
      </w:r>
      <w:r w:rsidRPr="009C4DD4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1749</w:t>
      </w:r>
    </w:p>
    <w:p w14:paraId="21B1FE4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  <w:lang w:eastAsia="zh-CN"/>
        </w:rPr>
        <w:t>Test Purpose and Environment</w:t>
      </w:r>
      <w:r>
        <w:tab/>
        <w:t>1749</w:t>
      </w:r>
    </w:p>
    <w:p w14:paraId="4474DC1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  <w:lang w:eastAsia="zh-CN"/>
        </w:rPr>
        <w:t>Test Parameters</w:t>
      </w:r>
      <w:r>
        <w:tab/>
        <w:t>1749</w:t>
      </w:r>
    </w:p>
    <w:p w14:paraId="522B1C5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algun Gothic"/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algun Gothic"/>
          <w:lang w:eastAsia="zh-CN"/>
        </w:rPr>
        <w:t>Test Requirements</w:t>
      </w:r>
      <w:r>
        <w:tab/>
        <w:t>1752</w:t>
      </w:r>
    </w:p>
    <w:p w14:paraId="5AEC11B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E-UTRAN cell re-selection</w:t>
      </w:r>
      <w:r>
        <w:tab/>
        <w:t>1752</w:t>
      </w:r>
    </w:p>
    <w:p w14:paraId="2D70BC4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1752</w:t>
      </w:r>
    </w:p>
    <w:p w14:paraId="58F4A47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1752</w:t>
      </w:r>
    </w:p>
    <w:p w14:paraId="3C5783C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1752</w:t>
      </w:r>
    </w:p>
    <w:p w14:paraId="0466B1B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1755</w:t>
      </w:r>
    </w:p>
    <w:p w14:paraId="72BBDC0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1756</w:t>
      </w:r>
    </w:p>
    <w:p w14:paraId="2BF57EC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1756</w:t>
      </w:r>
    </w:p>
    <w:p w14:paraId="040E01B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1756</w:t>
      </w:r>
    </w:p>
    <w:p w14:paraId="2863DC3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1759</w:t>
      </w:r>
    </w:p>
    <w:p w14:paraId="1A04CA1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1760</w:t>
      </w:r>
    </w:p>
    <w:p w14:paraId="44C94AC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1760</w:t>
      </w:r>
    </w:p>
    <w:p w14:paraId="7946117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1760</w:t>
      </w:r>
    </w:p>
    <w:p w14:paraId="1018573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1763</w:t>
      </w:r>
    </w:p>
    <w:p w14:paraId="10D6F5A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9C4DD4">
        <w:rPr>
          <w:lang w:val="en-US" w:eastAsia="zh-CN"/>
        </w:rPr>
        <w:t>UE fulfilling not-at-cell edge relaxed measurement criterion</w:t>
      </w:r>
      <w:r>
        <w:tab/>
        <w:t>1764</w:t>
      </w:r>
    </w:p>
    <w:p w14:paraId="219B009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1764</w:t>
      </w:r>
    </w:p>
    <w:p w14:paraId="5272F43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1764</w:t>
      </w:r>
    </w:p>
    <w:p w14:paraId="1F103E9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1767</w:t>
      </w:r>
    </w:p>
    <w:p w14:paraId="4D3D374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1768</w:t>
      </w:r>
    </w:p>
    <w:p w14:paraId="407ED9F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A.6.1.2.5.1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1768</w:t>
      </w:r>
    </w:p>
    <w:p w14:paraId="5D7CA88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1768</w:t>
      </w:r>
    </w:p>
    <w:p w14:paraId="125A2E0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1772</w:t>
      </w:r>
    </w:p>
    <w:p w14:paraId="28A51E2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v4.2.0"/>
          <w:bCs/>
          <w:lang w:eastAsia="zh-CN"/>
        </w:rPr>
        <w:t>Void</w:t>
      </w:r>
      <w:r>
        <w:tab/>
        <w:t>1773</w:t>
      </w:r>
    </w:p>
    <w:p w14:paraId="6182CD47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RRC_INACTIVE state mobility</w:t>
      </w:r>
      <w:r>
        <w:tab/>
        <w:t>1773</w:t>
      </w:r>
    </w:p>
    <w:p w14:paraId="720A1A7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1773</w:t>
      </w:r>
    </w:p>
    <w:p w14:paraId="08A578B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1773</w:t>
      </w:r>
    </w:p>
    <w:p w14:paraId="4F1483C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handover from FR1 to FR1; known target cell</w:t>
      </w:r>
      <w:r>
        <w:tab/>
        <w:t>1773</w:t>
      </w:r>
    </w:p>
    <w:p w14:paraId="61115DA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1773</w:t>
      </w:r>
    </w:p>
    <w:p w14:paraId="7243F95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1773</w:t>
      </w:r>
    </w:p>
    <w:p w14:paraId="34C12E4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A.6.3.1.1.3 Test Requirements</w:t>
      </w:r>
      <w:r>
        <w:tab/>
        <w:t>1777</w:t>
      </w:r>
    </w:p>
    <w:p w14:paraId="721887E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handover from FR1 to FR1; unknown target cell</w:t>
      </w:r>
      <w:r>
        <w:tab/>
        <w:t>1777</w:t>
      </w:r>
    </w:p>
    <w:p w14:paraId="322247F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1777</w:t>
      </w:r>
    </w:p>
    <w:p w14:paraId="682EA3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1777</w:t>
      </w:r>
    </w:p>
    <w:p w14:paraId="604F7CC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1781</w:t>
      </w:r>
    </w:p>
    <w:p w14:paraId="64723DF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Inter-frequency handover from FR1 to FR1; unknown target cell</w:t>
      </w:r>
      <w:r>
        <w:tab/>
        <w:t>1781</w:t>
      </w:r>
    </w:p>
    <w:p w14:paraId="0DC154D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1781</w:t>
      </w:r>
    </w:p>
    <w:p w14:paraId="4CDFFFC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1781</w:t>
      </w:r>
    </w:p>
    <w:p w14:paraId="4864B9C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1785</w:t>
      </w:r>
    </w:p>
    <w:p w14:paraId="5B3704F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v4.2.0"/>
          <w:lang w:val="sv-FI"/>
        </w:rPr>
        <w:t xml:space="preserve">SA NR </w:t>
      </w:r>
      <w:r w:rsidRPr="009C4DD4">
        <w:rPr>
          <w:lang w:val="sv-FI"/>
        </w:rPr>
        <w:t>- E-UTRAN handover</w:t>
      </w:r>
      <w:r>
        <w:tab/>
        <w:t>1785</w:t>
      </w:r>
    </w:p>
    <w:p w14:paraId="68C762F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1785</w:t>
      </w:r>
    </w:p>
    <w:p w14:paraId="442D27C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1791</w:t>
      </w:r>
    </w:p>
    <w:p w14:paraId="135CBD8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v4.2.0"/>
        </w:rPr>
        <w:t xml:space="preserve">SA NR </w:t>
      </w:r>
      <w:r>
        <w:t>- E-UTRAN handover with unknown target cell</w:t>
      </w:r>
      <w:r>
        <w:tab/>
        <w:t>1791</w:t>
      </w:r>
    </w:p>
    <w:p w14:paraId="67E0175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1791</w:t>
      </w:r>
    </w:p>
    <w:p w14:paraId="1AEC7E5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1797</w:t>
      </w:r>
    </w:p>
    <w:p w14:paraId="7DB85EC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v4.2.0"/>
          <w:lang w:val="sv-FI"/>
        </w:rPr>
        <w:t xml:space="preserve"> SA NR </w:t>
      </w:r>
      <w:r w:rsidRPr="009C4DD4">
        <w:rPr>
          <w:lang w:val="sv-FI"/>
        </w:rPr>
        <w:t>- UTRAN FDD handover</w:t>
      </w:r>
      <w:r>
        <w:tab/>
        <w:t>1797</w:t>
      </w:r>
    </w:p>
    <w:p w14:paraId="2518931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1797</w:t>
      </w:r>
    </w:p>
    <w:p w14:paraId="3AD0C0F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1801</w:t>
      </w:r>
    </w:p>
    <w:p w14:paraId="7586854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synchronous DAPS handover in FR1</w:t>
      </w:r>
      <w:r>
        <w:tab/>
        <w:t>1801</w:t>
      </w:r>
    </w:p>
    <w:p w14:paraId="44B33F8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1801</w:t>
      </w:r>
    </w:p>
    <w:p w14:paraId="2B98A59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1801</w:t>
      </w:r>
    </w:p>
    <w:p w14:paraId="1A1638C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1805</w:t>
      </w:r>
    </w:p>
    <w:p w14:paraId="618CDB5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asynchronous DAPS handover in FR1</w:t>
      </w:r>
      <w:r>
        <w:tab/>
        <w:t>1806</w:t>
      </w:r>
    </w:p>
    <w:p w14:paraId="73C8A46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1806</w:t>
      </w:r>
    </w:p>
    <w:p w14:paraId="7356E10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1806</w:t>
      </w:r>
    </w:p>
    <w:p w14:paraId="6704720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1810</w:t>
      </w:r>
    </w:p>
    <w:p w14:paraId="309793A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Intra-band inter-frequency synchronous DAPS handover test in SA for FR1</w:t>
      </w:r>
      <w:r>
        <w:tab/>
        <w:t>1811</w:t>
      </w:r>
    </w:p>
    <w:p w14:paraId="4208DD2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1811</w:t>
      </w:r>
    </w:p>
    <w:p w14:paraId="691875A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1811</w:t>
      </w:r>
    </w:p>
    <w:p w14:paraId="6A65B39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1815</w:t>
      </w:r>
    </w:p>
    <w:p w14:paraId="5AA7D61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Intra-band inter-frequency asynchronous DAPS handover test in SA for FR1</w:t>
      </w:r>
      <w:r>
        <w:tab/>
        <w:t>1815</w:t>
      </w:r>
    </w:p>
    <w:p w14:paraId="73CC09B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1815</w:t>
      </w:r>
    </w:p>
    <w:p w14:paraId="759D8C8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1816</w:t>
      </w:r>
    </w:p>
    <w:p w14:paraId="3824987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1819</w:t>
      </w:r>
    </w:p>
    <w:p w14:paraId="6EF9F87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Inter-band inter-frequency synchronous DAPS handover from FR1 to FR1</w:t>
      </w:r>
      <w:r>
        <w:tab/>
        <w:t>1819</w:t>
      </w:r>
    </w:p>
    <w:p w14:paraId="06BD513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1819</w:t>
      </w:r>
    </w:p>
    <w:p w14:paraId="27E13AC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1819</w:t>
      </w:r>
    </w:p>
    <w:p w14:paraId="06993DB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A.6.3.1.11.3 Test Requirements</w:t>
      </w:r>
      <w:r>
        <w:tab/>
        <w:t>1826</w:t>
      </w:r>
    </w:p>
    <w:p w14:paraId="3FE233C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Inter-band inter-frequency asynchronous DAPS handover from FR1 to FR1</w:t>
      </w:r>
      <w:r>
        <w:tab/>
        <w:t>1826</w:t>
      </w:r>
    </w:p>
    <w:p w14:paraId="63E95B5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1826</w:t>
      </w:r>
    </w:p>
    <w:p w14:paraId="0A630B9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1827</w:t>
      </w:r>
    </w:p>
    <w:p w14:paraId="14BFEBD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A.6.3.1.12.3 Test Requirements</w:t>
      </w:r>
      <w:r>
        <w:tab/>
        <w:t>1833</w:t>
      </w:r>
    </w:p>
    <w:p w14:paraId="21C8082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1833</w:t>
      </w:r>
    </w:p>
    <w:p w14:paraId="11ED809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SA: RRC Re-establishment</w:t>
      </w:r>
      <w:r>
        <w:tab/>
        <w:t>1833</w:t>
      </w:r>
    </w:p>
    <w:p w14:paraId="5F6B9C3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RRC Re-establishment in FR1</w:t>
      </w:r>
      <w:r>
        <w:tab/>
        <w:t>1833</w:t>
      </w:r>
    </w:p>
    <w:p w14:paraId="3E55B98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Inter-frequency RRC Re-establishment in FR1</w:t>
      </w:r>
      <w:r>
        <w:tab/>
        <w:t>1837</w:t>
      </w:r>
    </w:p>
    <w:p w14:paraId="79BA98E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RRC Re-establishment in FR1 without serving cell timing</w:t>
      </w:r>
      <w:r>
        <w:tab/>
        <w:t>1841</w:t>
      </w:r>
    </w:p>
    <w:p w14:paraId="0688A63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Random Access</w:t>
      </w:r>
      <w:r>
        <w:tab/>
        <w:t>1844</w:t>
      </w:r>
    </w:p>
    <w:p w14:paraId="435E679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 based random access test in FR1 for NR standalone</w:t>
      </w:r>
      <w:r>
        <w:tab/>
        <w:t>1844</w:t>
      </w:r>
    </w:p>
    <w:p w14:paraId="17B83E1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1848</w:t>
      </w:r>
    </w:p>
    <w:p w14:paraId="123270A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 based random access test in FR1 for NR standalone</w:t>
      </w:r>
      <w:r>
        <w:tab/>
        <w:t>1853</w:t>
      </w:r>
    </w:p>
    <w:p w14:paraId="3418023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9C4DD4">
        <w:rPr>
          <w:lang w:val="en-US" w:eastAsia="zh-CN"/>
        </w:rPr>
        <w:t>c</w:t>
      </w:r>
      <w:r>
        <w:t>ontention based test in FR1 for NR standalone</w:t>
      </w:r>
      <w:r>
        <w:tab/>
        <w:t>1858</w:t>
      </w:r>
    </w:p>
    <w:p w14:paraId="1819F27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 Connection Release with Redirection</w:t>
      </w:r>
      <w:r>
        <w:tab/>
        <w:t>1862</w:t>
      </w:r>
    </w:p>
    <w:p w14:paraId="36787E9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NR in FR1 to NR in FR1</w:t>
      </w:r>
      <w:r>
        <w:tab/>
        <w:t>1862</w:t>
      </w:r>
    </w:p>
    <w:p w14:paraId="479CAD1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NR in FR1 to E-UTRAN</w:t>
      </w:r>
      <w:r>
        <w:tab/>
        <w:t>1866</w:t>
      </w:r>
    </w:p>
    <w:p w14:paraId="60A8FD1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A.6.3.3 Conditional handover</w:t>
      </w:r>
      <w:r>
        <w:tab/>
        <w:t>1873</w:t>
      </w:r>
    </w:p>
    <w:p w14:paraId="4E02E60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conditional handover from FR1 to FR1</w:t>
      </w:r>
      <w:r>
        <w:tab/>
        <w:t>1873</w:t>
      </w:r>
    </w:p>
    <w:p w14:paraId="603F5FA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1873</w:t>
      </w:r>
    </w:p>
    <w:p w14:paraId="7A44691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1873</w:t>
      </w:r>
    </w:p>
    <w:p w14:paraId="2D80B41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A.6.3.3.1.3 Test Requirements</w:t>
      </w:r>
      <w:r>
        <w:tab/>
        <w:t>1877</w:t>
      </w:r>
    </w:p>
    <w:p w14:paraId="3D8A495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Inter-frequency conditional handover from FR1 to FR1</w:t>
      </w:r>
      <w:r>
        <w:tab/>
        <w:t>1877</w:t>
      </w:r>
    </w:p>
    <w:p w14:paraId="7D2CB77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1877</w:t>
      </w:r>
    </w:p>
    <w:p w14:paraId="378846A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1877</w:t>
      </w:r>
    </w:p>
    <w:p w14:paraId="020B1B1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A.6.3.3.2.3 Test Requirements</w:t>
      </w:r>
      <w:r>
        <w:tab/>
        <w:t>1881</w:t>
      </w:r>
    </w:p>
    <w:p w14:paraId="7F1BBB9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1881</w:t>
      </w:r>
    </w:p>
    <w:p w14:paraId="65F969F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1881</w:t>
      </w:r>
    </w:p>
    <w:p w14:paraId="2C62800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UE Transmit Timing Test for FR1</w:t>
      </w:r>
      <w:r>
        <w:tab/>
        <w:t>1881</w:t>
      </w:r>
    </w:p>
    <w:p w14:paraId="59D70DF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1881</w:t>
      </w:r>
    </w:p>
    <w:p w14:paraId="2A40CDF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1885</w:t>
      </w:r>
    </w:p>
    <w:p w14:paraId="132A973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1885</w:t>
      </w:r>
    </w:p>
    <w:p w14:paraId="63F8A11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1885</w:t>
      </w:r>
    </w:p>
    <w:p w14:paraId="5449472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FR1 timing advance adjustment accuracy</w:t>
      </w:r>
      <w:r>
        <w:tab/>
        <w:t>1885</w:t>
      </w:r>
    </w:p>
    <w:p w14:paraId="1A3B5B7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1885</w:t>
      </w:r>
    </w:p>
    <w:p w14:paraId="722FC15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1885</w:t>
      </w:r>
    </w:p>
    <w:p w14:paraId="2D18DE6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1889</w:t>
      </w:r>
    </w:p>
    <w:p w14:paraId="2E19E1E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1889</w:t>
      </w:r>
    </w:p>
    <w:p w14:paraId="31FB25E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1889</w:t>
      </w:r>
    </w:p>
    <w:p w14:paraId="0AE97BA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1890</w:t>
      </w:r>
    </w:p>
    <w:p w14:paraId="3A39E87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1890</w:t>
      </w:r>
    </w:p>
    <w:p w14:paraId="5A97466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1895</w:t>
      </w:r>
    </w:p>
    <w:p w14:paraId="7874302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1895</w:t>
      </w:r>
    </w:p>
    <w:p w14:paraId="1C6879D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1895</w:t>
      </w:r>
    </w:p>
    <w:p w14:paraId="6F1660E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1901</w:t>
      </w:r>
    </w:p>
    <w:p w14:paraId="4890622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1901</w:t>
      </w:r>
    </w:p>
    <w:p w14:paraId="66130D5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1901</w:t>
      </w:r>
    </w:p>
    <w:p w14:paraId="03F2ECB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1907</w:t>
      </w:r>
    </w:p>
    <w:p w14:paraId="1970E25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1907</w:t>
      </w:r>
    </w:p>
    <w:p w14:paraId="1AA892C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1907</w:t>
      </w:r>
    </w:p>
    <w:p w14:paraId="5013AE5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1913</w:t>
      </w:r>
    </w:p>
    <w:p w14:paraId="1E14157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1913</w:t>
      </w:r>
    </w:p>
    <w:p w14:paraId="0388A2F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1913</w:t>
      </w:r>
    </w:p>
    <w:p w14:paraId="2BDFC52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1919</w:t>
      </w:r>
    </w:p>
    <w:p w14:paraId="429C301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1919</w:t>
      </w:r>
    </w:p>
    <w:p w14:paraId="7CED5C3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1919</w:t>
      </w:r>
    </w:p>
    <w:p w14:paraId="38F7618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1925</w:t>
      </w:r>
    </w:p>
    <w:p w14:paraId="05645C4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1925</w:t>
      </w:r>
    </w:p>
    <w:p w14:paraId="763484B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1925</w:t>
      </w:r>
    </w:p>
    <w:p w14:paraId="57D3CBB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1930</w:t>
      </w:r>
    </w:p>
    <w:p w14:paraId="733B6C6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1930</w:t>
      </w:r>
    </w:p>
    <w:p w14:paraId="49BB3A8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1930</w:t>
      </w:r>
    </w:p>
    <w:p w14:paraId="2EC06DF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1936</w:t>
      </w:r>
    </w:p>
    <w:p w14:paraId="27473CF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1936</w:t>
      </w:r>
    </w:p>
    <w:p w14:paraId="72FA142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 w:cs="Arial"/>
          <w:bCs/>
        </w:rPr>
        <w:t>A.6.5.2.</w:t>
      </w:r>
      <w:r w:rsidRPr="009C4DD4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deactivated NR SCC in FR1</w:t>
      </w:r>
      <w:r>
        <w:tab/>
        <w:t>1936</w:t>
      </w:r>
    </w:p>
    <w:p w14:paraId="7EE459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  <w:bCs/>
        </w:rPr>
        <w:t>A.6.5.2.1</w:t>
      </w:r>
      <w:r w:rsidRPr="009C4DD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1940</w:t>
      </w:r>
    </w:p>
    <w:p w14:paraId="194DB08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interruptions at NR SRS carrier based switching</w:t>
      </w:r>
      <w:r>
        <w:tab/>
        <w:t>1941</w:t>
      </w:r>
    </w:p>
    <w:p w14:paraId="5479E73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1941</w:t>
      </w:r>
    </w:p>
    <w:p w14:paraId="63A7D6F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lastRenderedPageBreak/>
        <w:t>A.6.5.2.2.2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1941</w:t>
      </w:r>
    </w:p>
    <w:p w14:paraId="38EF6F9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1943</w:t>
      </w:r>
    </w:p>
    <w:p w14:paraId="5499D3B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1944</w:t>
      </w:r>
    </w:p>
    <w:p w14:paraId="2C5C131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9C4DD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1944</w:t>
      </w:r>
    </w:p>
    <w:p w14:paraId="6354F34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9C4DD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1944</w:t>
      </w:r>
    </w:p>
    <w:p w14:paraId="4D05E52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9C4DD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1948</w:t>
      </w:r>
    </w:p>
    <w:p w14:paraId="7634D46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 w:rsidRPr="009C4DD4">
        <w:rPr>
          <w:rFonts w:eastAsiaTheme="minorEastAsia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1948</w:t>
      </w:r>
    </w:p>
    <w:p w14:paraId="63C50E9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9C4DD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1948</w:t>
      </w:r>
    </w:p>
    <w:p w14:paraId="19CE9AD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9C4DD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1948</w:t>
      </w:r>
    </w:p>
    <w:p w14:paraId="261702F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 w:rsidRPr="009C4DD4">
        <w:rPr>
          <w:rFonts w:eastAsiaTheme="minorEastAsia"/>
          <w:lang w:eastAsia="zh-CN"/>
        </w:rPr>
        <w:t>6.</w:t>
      </w:r>
      <w:r>
        <w:t>5</w:t>
      </w:r>
      <w:r w:rsidRPr="009C4DD4">
        <w:rPr>
          <w:rFonts w:eastAsiaTheme="minorEastAsia"/>
          <w:lang w:eastAsia="zh-CN"/>
        </w:rPr>
        <w:t>.</w:t>
      </w:r>
      <w:r>
        <w:t>3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unknown SCell in FR1 in non-DRX</w:t>
      </w:r>
      <w:r>
        <w:tab/>
        <w:t>1949</w:t>
      </w:r>
    </w:p>
    <w:p w14:paraId="5BD9CE4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9C4DD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1949</w:t>
      </w:r>
    </w:p>
    <w:p w14:paraId="4DCAEF4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9C4DD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9C4DD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9C4DD4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1949</w:t>
      </w:r>
    </w:p>
    <w:p w14:paraId="7D4B4CB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FR1</w:t>
      </w:r>
      <w:r>
        <w:tab/>
        <w:t>1950</w:t>
      </w:r>
    </w:p>
    <w:p w14:paraId="4CC9F57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A.6.5.3.4.1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Test Purpose and Environment</w:t>
      </w:r>
      <w:r>
        <w:tab/>
        <w:t>1950</w:t>
      </w:r>
    </w:p>
    <w:p w14:paraId="7ADAEE6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A.6.5.3.4.2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Test Requirements</w:t>
      </w:r>
      <w:r>
        <w:tab/>
        <w:t>1954</w:t>
      </w:r>
    </w:p>
    <w:p w14:paraId="3BF9089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handover with known SCell in FR1</w:t>
      </w:r>
      <w:r>
        <w:tab/>
        <w:t>1954</w:t>
      </w:r>
    </w:p>
    <w:p w14:paraId="5BCC3A3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A.6.5.3.5.1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Test Purpose and Environment</w:t>
      </w:r>
      <w:r>
        <w:tab/>
        <w:t>1954</w:t>
      </w:r>
    </w:p>
    <w:p w14:paraId="44E1246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1958</w:t>
      </w:r>
    </w:p>
    <w:p w14:paraId="0C3E122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1959</w:t>
      </w:r>
    </w:p>
    <w:p w14:paraId="444C403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1959</w:t>
      </w:r>
    </w:p>
    <w:p w14:paraId="3C49094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1959</w:t>
      </w:r>
    </w:p>
    <w:p w14:paraId="58F4B2B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1969</w:t>
      </w:r>
    </w:p>
    <w:p w14:paraId="3E7907D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Void</w:t>
      </w:r>
      <w:r>
        <w:tab/>
        <w:t>1970</w:t>
      </w:r>
    </w:p>
    <w:p w14:paraId="442EE2D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1970</w:t>
      </w:r>
    </w:p>
    <w:p w14:paraId="55C1A8E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1970</w:t>
      </w:r>
    </w:p>
    <w:p w14:paraId="017A5CE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1970</w:t>
      </w:r>
    </w:p>
    <w:p w14:paraId="4E49A98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 w:cs="Arial"/>
        </w:rPr>
        <w:t>Beam Failure Detection and Link Recovery Test for FR1 PCell configured with SSB-based BFD and LR in DRX mode</w:t>
      </w:r>
      <w:r>
        <w:tab/>
        <w:t>1975</w:t>
      </w:r>
    </w:p>
    <w:p w14:paraId="7AF8B9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1975</w:t>
      </w:r>
    </w:p>
    <w:p w14:paraId="32F2DC3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1982</w:t>
      </w:r>
    </w:p>
    <w:p w14:paraId="29F7183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1982</w:t>
      </w:r>
    </w:p>
    <w:p w14:paraId="07683DC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1982</w:t>
      </w:r>
    </w:p>
    <w:p w14:paraId="4517190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1988</w:t>
      </w:r>
    </w:p>
    <w:p w14:paraId="222795D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1988</w:t>
      </w:r>
    </w:p>
    <w:p w14:paraId="63ACBF8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1988</w:t>
      </w:r>
    </w:p>
    <w:p w14:paraId="753BCCF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1994</w:t>
      </w:r>
    </w:p>
    <w:p w14:paraId="123331C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9C4DD4">
        <w:rPr>
          <w:rFonts w:eastAsia="MS Mincho" w:cs="Arial"/>
        </w:rPr>
        <w:t>in non-DRX mode</w:t>
      </w:r>
      <w:r>
        <w:tab/>
        <w:t>1994</w:t>
      </w:r>
    </w:p>
    <w:p w14:paraId="510906C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1994</w:t>
      </w:r>
    </w:p>
    <w:p w14:paraId="6256645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1998</w:t>
      </w:r>
    </w:p>
    <w:p w14:paraId="27558D6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9C4DD4">
        <w:rPr>
          <w:rFonts w:eastAsia="MS Mincho" w:cs="Arial"/>
        </w:rPr>
        <w:t>in DRX mode</w:t>
      </w:r>
      <w:r>
        <w:tab/>
        <w:t>1999</w:t>
      </w:r>
    </w:p>
    <w:p w14:paraId="181F13D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1999</w:t>
      </w:r>
    </w:p>
    <w:p w14:paraId="7B49145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2003</w:t>
      </w:r>
    </w:p>
    <w:p w14:paraId="3D9F3E4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2003</w:t>
      </w:r>
    </w:p>
    <w:p w14:paraId="212410D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2003</w:t>
      </w:r>
    </w:p>
    <w:p w14:paraId="7FA7D28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FR1- NR FR1 DL active BWP switch of SCell with non-DRX in SA</w:t>
      </w:r>
      <w:r>
        <w:tab/>
        <w:t>2003</w:t>
      </w:r>
    </w:p>
    <w:p w14:paraId="6444D35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2009</w:t>
      </w:r>
    </w:p>
    <w:p w14:paraId="3F6BCCE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2013</w:t>
      </w:r>
    </w:p>
    <w:p w14:paraId="259F904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DL active BWP switch of Cell with non-DRX in SA</w:t>
      </w:r>
      <w:r>
        <w:tab/>
        <w:t>2013</w:t>
      </w:r>
    </w:p>
    <w:p w14:paraId="756EEB0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A.6.5.6.3 </w:t>
      </w:r>
      <w:r w:rsidRPr="009C4DD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9C4DD4">
        <w:rPr>
          <w:rFonts w:cs="Arial"/>
          <w:lang w:val="en-US"/>
        </w:rPr>
        <w:t>on multiple CCs</w:t>
      </w:r>
      <w:r>
        <w:tab/>
        <w:t>2017</w:t>
      </w:r>
    </w:p>
    <w:p w14:paraId="3B3A5ED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lang w:val="en-US"/>
        </w:rPr>
        <w:t xml:space="preserve">NR FR1- NR FR1 DL active BWP switch on multiple CCs </w:t>
      </w:r>
      <w:r w:rsidRPr="009C4DD4">
        <w:rPr>
          <w:lang w:val="en-US" w:eastAsia="zh-CN"/>
        </w:rPr>
        <w:t>with</w:t>
      </w:r>
      <w:r w:rsidRPr="009C4DD4">
        <w:rPr>
          <w:lang w:val="en-US"/>
        </w:rPr>
        <w:t xml:space="preserve"> non-DRX in </w:t>
      </w:r>
      <w:r w:rsidRPr="009C4DD4">
        <w:rPr>
          <w:lang w:val="en-US" w:eastAsia="zh-CN"/>
        </w:rPr>
        <w:t>SA</w:t>
      </w:r>
      <w:r>
        <w:tab/>
        <w:t>2017</w:t>
      </w:r>
    </w:p>
    <w:p w14:paraId="4954C05C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2017</w:t>
      </w:r>
    </w:p>
    <w:p w14:paraId="53645EFD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Requirements</w:t>
      </w:r>
      <w:r>
        <w:tab/>
        <w:t>2022</w:t>
      </w:r>
    </w:p>
    <w:p w14:paraId="4C9CFA6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2023</w:t>
      </w:r>
    </w:p>
    <w:p w14:paraId="3D3E5FB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PCell SCell dormancy switch of single FR1 SCell outside active time</w:t>
      </w:r>
      <w:r>
        <w:tab/>
        <w:t>2023</w:t>
      </w:r>
    </w:p>
    <w:p w14:paraId="1CEAA85A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A.6.5.6.4.1.1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2023</w:t>
      </w:r>
    </w:p>
    <w:p w14:paraId="7149595D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PMingLiU"/>
        </w:rPr>
        <w:t>Test Requirements</w:t>
      </w:r>
      <w:r>
        <w:tab/>
        <w:t>2028</w:t>
      </w:r>
    </w:p>
    <w:p w14:paraId="25F6285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PCell SCell dormancy switch of two FR1 SCells inside active time</w:t>
      </w:r>
      <w:r>
        <w:tab/>
        <w:t>2029</w:t>
      </w:r>
    </w:p>
    <w:p w14:paraId="6F77610F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A.6.5.6.4.2.1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Purpose and Environment</w:t>
      </w:r>
      <w:r>
        <w:tab/>
        <w:t>2029</w:t>
      </w:r>
    </w:p>
    <w:p w14:paraId="51D35E28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A.6.5.6.4.2.2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 Test Requirements</w:t>
      </w:r>
      <w:r>
        <w:tab/>
        <w:t>2033</w:t>
      </w:r>
    </w:p>
    <w:p w14:paraId="34CFF8F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 xml:space="preserve">Simultaneous </w:t>
      </w:r>
      <w:r>
        <w:t xml:space="preserve">RRC-based Active BWP Switch </w:t>
      </w:r>
      <w:r w:rsidRPr="009C4DD4">
        <w:rPr>
          <w:rFonts w:cs="Arial"/>
          <w:lang w:val="en-US"/>
        </w:rPr>
        <w:t>on multiple CCs</w:t>
      </w:r>
      <w:r>
        <w:tab/>
        <w:t>2033</w:t>
      </w:r>
    </w:p>
    <w:p w14:paraId="298F5D7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NR FR1- NR FR1 DL active BWP switch on multiple CCs </w:t>
      </w:r>
      <w:r w:rsidRPr="009C4DD4">
        <w:rPr>
          <w:lang w:val="en-US" w:eastAsia="zh-CN"/>
        </w:rPr>
        <w:t>with</w:t>
      </w:r>
      <w:r w:rsidRPr="009C4DD4">
        <w:rPr>
          <w:lang w:val="en-US"/>
        </w:rPr>
        <w:t xml:space="preserve"> non-DRX in </w:t>
      </w:r>
      <w:r w:rsidRPr="009C4DD4">
        <w:rPr>
          <w:lang w:val="en-US" w:eastAsia="zh-CN"/>
        </w:rPr>
        <w:t>SA</w:t>
      </w:r>
      <w:r>
        <w:tab/>
        <w:t>2033</w:t>
      </w:r>
    </w:p>
    <w:p w14:paraId="7C02A05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2037</w:t>
      </w:r>
    </w:p>
    <w:p w14:paraId="0BCDDCD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2037</w:t>
      </w:r>
    </w:p>
    <w:p w14:paraId="739EA0B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2037</w:t>
      </w:r>
    </w:p>
    <w:p w14:paraId="278765B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A.6.5.7.</w:t>
      </w:r>
      <w:r w:rsidRPr="009C4DD4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2041</w:t>
      </w:r>
    </w:p>
    <w:p w14:paraId="1055048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2041</w:t>
      </w:r>
    </w:p>
    <w:p w14:paraId="289C797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2041</w:t>
      </w:r>
    </w:p>
    <w:p w14:paraId="15ED188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A.6.5.7.</w:t>
      </w:r>
      <w:r w:rsidRPr="009C4DD4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2045</w:t>
      </w:r>
    </w:p>
    <w:p w14:paraId="43D20F3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</w:t>
      </w:r>
      <w:r>
        <w:tab/>
        <w:t>2045</w:t>
      </w:r>
    </w:p>
    <w:p w14:paraId="6C9F731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 on PCell in FR1 in non-DRX</w:t>
      </w:r>
      <w:r>
        <w:tab/>
        <w:t>2045</w:t>
      </w:r>
    </w:p>
    <w:p w14:paraId="3C0F5B0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2045</w:t>
      </w:r>
    </w:p>
    <w:p w14:paraId="3424DAF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2049</w:t>
      </w:r>
    </w:p>
    <w:p w14:paraId="04F0F60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 w:rsidRPr="009C4DD4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Pathloss reference signal switching delay</w:t>
      </w:r>
      <w:r>
        <w:tab/>
        <w:t>2049</w:t>
      </w:r>
    </w:p>
    <w:p w14:paraId="2B1AF1D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 w:rsidRPr="009C4DD4">
        <w:rPr>
          <w:lang w:val="en-US"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pathloss reference signal switch delay</w:t>
      </w:r>
      <w:r>
        <w:tab/>
        <w:t>2049</w:t>
      </w:r>
    </w:p>
    <w:p w14:paraId="43BB83C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 w:rsidRPr="009C4DD4">
        <w:rPr>
          <w:lang w:val="en-US" w:eastAsia="zh-CN"/>
        </w:rPr>
        <w:t>9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2049</w:t>
      </w:r>
    </w:p>
    <w:p w14:paraId="0BBBC45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 w:rsidRPr="009C4DD4">
        <w:rPr>
          <w:lang w:val="en-US" w:eastAsia="zh-CN"/>
        </w:rPr>
        <w:t>9</w:t>
      </w:r>
      <w:r>
        <w:t>.1.</w:t>
      </w:r>
      <w:r w:rsidRPr="009C4DD4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2052</w:t>
      </w:r>
    </w:p>
    <w:p w14:paraId="3D66E21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2053</w:t>
      </w:r>
    </w:p>
    <w:p w14:paraId="2EFB781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2053</w:t>
      </w:r>
    </w:p>
    <w:p w14:paraId="003A38D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 tests without gap under non-DRX</w:t>
      </w:r>
      <w:r>
        <w:tab/>
        <w:t>2053</w:t>
      </w:r>
    </w:p>
    <w:p w14:paraId="54A32B9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2053</w:t>
      </w:r>
    </w:p>
    <w:p w14:paraId="12CCA63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2053</w:t>
      </w:r>
    </w:p>
    <w:p w14:paraId="50104F3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2057</w:t>
      </w:r>
    </w:p>
    <w:p w14:paraId="1CBC9BC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 tests without gap under DRX</w:t>
      </w:r>
      <w:r>
        <w:tab/>
        <w:t>2057</w:t>
      </w:r>
    </w:p>
    <w:p w14:paraId="0AB1A34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2057</w:t>
      </w:r>
    </w:p>
    <w:p w14:paraId="5BD176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2057</w:t>
      </w:r>
    </w:p>
    <w:p w14:paraId="0DC8073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2061</w:t>
      </w:r>
    </w:p>
    <w:p w14:paraId="4DC9BA4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 tests with per-UE gaps under non-DRX</w:t>
      </w:r>
      <w:r>
        <w:tab/>
        <w:t>2061</w:t>
      </w:r>
    </w:p>
    <w:p w14:paraId="4EFBDB7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2061</w:t>
      </w:r>
    </w:p>
    <w:p w14:paraId="2F1FE58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2061</w:t>
      </w:r>
    </w:p>
    <w:p w14:paraId="75B589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2065</w:t>
      </w:r>
    </w:p>
    <w:p w14:paraId="505C0CA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 tests with per-UE gaps under DRX</w:t>
      </w:r>
      <w:r>
        <w:tab/>
        <w:t>2065</w:t>
      </w:r>
    </w:p>
    <w:p w14:paraId="765DB72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2065</w:t>
      </w:r>
    </w:p>
    <w:p w14:paraId="04477F1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2065</w:t>
      </w:r>
    </w:p>
    <w:p w14:paraId="45E3C3B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2069</w:t>
      </w:r>
    </w:p>
    <w:p w14:paraId="4DD810F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 tests without gap under non-DRX with SSB index reading</w:t>
      </w:r>
      <w:r>
        <w:tab/>
        <w:t>2069</w:t>
      </w:r>
    </w:p>
    <w:p w14:paraId="750F59C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2069</w:t>
      </w:r>
    </w:p>
    <w:p w14:paraId="68F4DC4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2069</w:t>
      </w:r>
    </w:p>
    <w:p w14:paraId="14B42CC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2071</w:t>
      </w:r>
    </w:p>
    <w:p w14:paraId="5F256CC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 tests with per-UE gaps under non-DRX with SSB index reading</w:t>
      </w:r>
      <w:r>
        <w:tab/>
        <w:t>2072</w:t>
      </w:r>
    </w:p>
    <w:p w14:paraId="39CA325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2072</w:t>
      </w:r>
    </w:p>
    <w:p w14:paraId="1CFAABC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2072</w:t>
      </w:r>
    </w:p>
    <w:p w14:paraId="579C6ED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2073</w:t>
      </w:r>
    </w:p>
    <w:p w14:paraId="2754485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 tests under DRX</w:t>
      </w:r>
      <w:r>
        <w:t xml:space="preserve"> </w:t>
      </w:r>
      <w:r w:rsidRPr="009C4DD4">
        <w:rPr>
          <w:snapToGrid w:val="0"/>
        </w:rPr>
        <w:t>for UE configured with highSpeedMeasFlag-r16</w:t>
      </w:r>
      <w:r>
        <w:tab/>
        <w:t>2074</w:t>
      </w:r>
    </w:p>
    <w:p w14:paraId="67688B4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2074</w:t>
      </w:r>
    </w:p>
    <w:p w14:paraId="30B3C97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2074</w:t>
      </w:r>
    </w:p>
    <w:p w14:paraId="7C445CD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2078</w:t>
      </w:r>
    </w:p>
    <w:p w14:paraId="65AAFEB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2078</w:t>
      </w:r>
    </w:p>
    <w:p w14:paraId="6BFBC06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2078</w:t>
      </w:r>
    </w:p>
    <w:p w14:paraId="3411E3A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2078</w:t>
      </w:r>
    </w:p>
    <w:p w14:paraId="2D5821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2082</w:t>
      </w:r>
    </w:p>
    <w:p w14:paraId="29160AB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2082</w:t>
      </w:r>
    </w:p>
    <w:p w14:paraId="4DA60CB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2082</w:t>
      </w:r>
    </w:p>
    <w:p w14:paraId="7643649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2086</w:t>
      </w:r>
    </w:p>
    <w:p w14:paraId="1277861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2087</w:t>
      </w:r>
    </w:p>
    <w:p w14:paraId="0E6117D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2087</w:t>
      </w:r>
    </w:p>
    <w:p w14:paraId="3DDBB4D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2087</w:t>
      </w:r>
    </w:p>
    <w:p w14:paraId="30B5AF5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2087</w:t>
      </w:r>
    </w:p>
    <w:p w14:paraId="4514738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2091</w:t>
      </w:r>
    </w:p>
    <w:p w14:paraId="3CA0AA2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2091</w:t>
      </w:r>
    </w:p>
    <w:p w14:paraId="7AAB94A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2091</w:t>
      </w:r>
    </w:p>
    <w:p w14:paraId="237263E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2095</w:t>
      </w:r>
    </w:p>
    <w:p w14:paraId="7670107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2096</w:t>
      </w:r>
    </w:p>
    <w:p w14:paraId="4434031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2096</w:t>
      </w:r>
    </w:p>
    <w:p w14:paraId="1A665D3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with additional mandatory gap pattern</w:t>
      </w:r>
      <w:r>
        <w:tab/>
        <w:t>2096</w:t>
      </w:r>
    </w:p>
    <w:p w14:paraId="64140AF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2096</w:t>
      </w:r>
    </w:p>
    <w:p w14:paraId="6FF5475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2099</w:t>
      </w:r>
    </w:p>
    <w:p w14:paraId="2FBFF6B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when DRX is used</w:t>
      </w:r>
      <w:r>
        <w:tab/>
        <w:t>2099</w:t>
      </w:r>
    </w:p>
    <w:p w14:paraId="7268468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2099</w:t>
      </w:r>
    </w:p>
    <w:p w14:paraId="2565D16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2103</w:t>
      </w:r>
    </w:p>
    <w:p w14:paraId="4E1E3C4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2107</w:t>
      </w:r>
    </w:p>
    <w:p w14:paraId="78FC031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NR - E-UTRAN event-triggered reporting in non-DRX in FR1</w:t>
      </w:r>
      <w:r>
        <w:tab/>
        <w:t>2107</w:t>
      </w:r>
    </w:p>
    <w:p w14:paraId="770EFD7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2107</w:t>
      </w:r>
    </w:p>
    <w:p w14:paraId="151DB6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2113</w:t>
      </w:r>
    </w:p>
    <w:p w14:paraId="2FF0818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NR - E-UTRAN event-triggered reporting in DRX in FR1</w:t>
      </w:r>
      <w:r>
        <w:tab/>
        <w:t>2113</w:t>
      </w:r>
    </w:p>
    <w:p w14:paraId="38A711F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2113</w:t>
      </w:r>
    </w:p>
    <w:p w14:paraId="7C69AB8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2120</w:t>
      </w:r>
    </w:p>
    <w:p w14:paraId="7CE5BE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SA NR - E-UTRAN event-triggered reporting in DRX in FR1 </w:t>
      </w:r>
      <w:r w:rsidRPr="009C4DD4">
        <w:rPr>
          <w:snapToGrid w:val="0"/>
        </w:rPr>
        <w:t>for UE configured with highSpeedMeasFlag-r16</w:t>
      </w:r>
      <w:r>
        <w:tab/>
        <w:t>2120</w:t>
      </w:r>
    </w:p>
    <w:p w14:paraId="14DA20C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2120</w:t>
      </w:r>
    </w:p>
    <w:p w14:paraId="0F2933D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2124</w:t>
      </w:r>
    </w:p>
    <w:p w14:paraId="3AB5762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2124</w:t>
      </w:r>
    </w:p>
    <w:p w14:paraId="5E82638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when DRX is not used</w:t>
      </w:r>
      <w:r>
        <w:tab/>
        <w:t>2124</w:t>
      </w:r>
    </w:p>
    <w:p w14:paraId="4B2FFB3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2124</w:t>
      </w:r>
    </w:p>
    <w:p w14:paraId="0AC5656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2125</w:t>
      </w:r>
    </w:p>
    <w:p w14:paraId="51CF833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2128</w:t>
      </w:r>
    </w:p>
    <w:p w14:paraId="20E8F52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when DRX is used</w:t>
      </w:r>
      <w:r>
        <w:tab/>
        <w:t>2128</w:t>
      </w:r>
    </w:p>
    <w:p w14:paraId="2411806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2128</w:t>
      </w:r>
    </w:p>
    <w:p w14:paraId="4E78DCB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2129</w:t>
      </w:r>
    </w:p>
    <w:p w14:paraId="0DB75F4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2132</w:t>
      </w:r>
    </w:p>
    <w:p w14:paraId="4ECDD1C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CSI-RS based L1-RSRP measurement when DRX is not used</w:t>
      </w:r>
      <w:r>
        <w:tab/>
        <w:t>2132</w:t>
      </w:r>
    </w:p>
    <w:p w14:paraId="48F5634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2132</w:t>
      </w:r>
    </w:p>
    <w:p w14:paraId="08EDBC0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2133</w:t>
      </w:r>
    </w:p>
    <w:p w14:paraId="23527B2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2136</w:t>
      </w:r>
    </w:p>
    <w:p w14:paraId="2E4C877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CSI-RS based L1-RSRP measurement when DRX is used</w:t>
      </w:r>
      <w:r>
        <w:tab/>
        <w:t>2136</w:t>
      </w:r>
    </w:p>
    <w:p w14:paraId="48F61F2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2136</w:t>
      </w:r>
    </w:p>
    <w:p w14:paraId="2515C7C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2137</w:t>
      </w:r>
    </w:p>
    <w:p w14:paraId="4F9CED8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2140</w:t>
      </w:r>
    </w:p>
    <w:p w14:paraId="52508F7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SSB based L1-RSRP measurement when DRX is used for UE configured with </w:t>
      </w:r>
      <w:r w:rsidRPr="009C4DD4">
        <w:rPr>
          <w:i/>
          <w:iCs/>
          <w:snapToGrid w:val="0"/>
        </w:rPr>
        <w:t>highSpeedMeasFlag-r16</w:t>
      </w:r>
      <w:r>
        <w:tab/>
        <w:t>2140</w:t>
      </w:r>
    </w:p>
    <w:p w14:paraId="779D5A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2140</w:t>
      </w:r>
    </w:p>
    <w:p w14:paraId="6A99007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2141</w:t>
      </w:r>
    </w:p>
    <w:p w14:paraId="0AB3647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2143</w:t>
      </w:r>
    </w:p>
    <w:p w14:paraId="1F21180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UTRAN FDD measurements</w:t>
      </w:r>
      <w:r>
        <w:tab/>
        <w:t>2143</w:t>
      </w:r>
    </w:p>
    <w:p w14:paraId="53A350E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NR - UTRAN FDD event-triggered reporting in non-DRX in FR1</w:t>
      </w:r>
      <w:r>
        <w:tab/>
        <w:t>2143</w:t>
      </w:r>
    </w:p>
    <w:p w14:paraId="3B63ACF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2143</w:t>
      </w:r>
    </w:p>
    <w:p w14:paraId="79F08ED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2147</w:t>
      </w:r>
    </w:p>
    <w:p w14:paraId="1CA5F1D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2147</w:t>
      </w:r>
    </w:p>
    <w:p w14:paraId="253C275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SRS-RSRP measurement with DRX</w:t>
      </w:r>
      <w:r>
        <w:tab/>
        <w:t>2147</w:t>
      </w:r>
    </w:p>
    <w:p w14:paraId="0FBD103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2147</w:t>
      </w:r>
    </w:p>
    <w:p w14:paraId="6323D3E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2148</w:t>
      </w:r>
    </w:p>
    <w:p w14:paraId="7084975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2151</w:t>
      </w:r>
    </w:p>
    <w:p w14:paraId="29AF93D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CLI-RSSI measurement with DRX</w:t>
      </w:r>
      <w:r>
        <w:tab/>
        <w:t>2151</w:t>
      </w:r>
    </w:p>
    <w:p w14:paraId="4FC77CD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2151</w:t>
      </w:r>
    </w:p>
    <w:p w14:paraId="330D26D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2152</w:t>
      </w:r>
    </w:p>
    <w:p w14:paraId="1A98AF3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2154</w:t>
      </w:r>
    </w:p>
    <w:p w14:paraId="6E85F2D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 with autonomous gaps</w:t>
      </w:r>
      <w:r>
        <w:tab/>
        <w:t>2154</w:t>
      </w:r>
    </w:p>
    <w:p w14:paraId="23C3297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intra-frequency CGI identification of NR neighbor cell in FR1</w:t>
      </w:r>
      <w:r>
        <w:tab/>
        <w:t>2154</w:t>
      </w:r>
    </w:p>
    <w:p w14:paraId="111A3C4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2154</w:t>
      </w:r>
    </w:p>
    <w:p w14:paraId="36865FC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lastRenderedPageBreak/>
        <w:t>A.6.6.7.1.2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2154</w:t>
      </w:r>
    </w:p>
    <w:p w14:paraId="5C15512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2157</w:t>
      </w:r>
    </w:p>
    <w:p w14:paraId="38D7024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Identification of a new CGI of inter-RAT E-UTRA cell </w:t>
      </w:r>
      <w:r w:rsidRPr="009C4DD4">
        <w:rPr>
          <w:snapToGrid w:val="0"/>
          <w:lang w:eastAsia="zh-CN"/>
        </w:rPr>
        <w:t>using</w:t>
      </w:r>
      <w:r w:rsidRPr="009C4DD4">
        <w:rPr>
          <w:snapToGrid w:val="0"/>
        </w:rPr>
        <w:t xml:space="preserve"> autonomous gaps in NR SA</w:t>
      </w:r>
      <w:r>
        <w:tab/>
        <w:t>2157</w:t>
      </w:r>
    </w:p>
    <w:p w14:paraId="2B8072E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2157</w:t>
      </w:r>
    </w:p>
    <w:p w14:paraId="79C5F35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2160</w:t>
      </w:r>
    </w:p>
    <w:p w14:paraId="3A1468F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2161</w:t>
      </w:r>
    </w:p>
    <w:p w14:paraId="3C0C371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L1-SINR measurement with SSB based CMR and dedicated IMR when DRX is not used</w:t>
      </w:r>
      <w:r>
        <w:tab/>
        <w:t>2163</w:t>
      </w:r>
    </w:p>
    <w:p w14:paraId="3BA9E89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2163</w:t>
      </w:r>
    </w:p>
    <w:p w14:paraId="004B9E2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2163</w:t>
      </w:r>
    </w:p>
    <w:p w14:paraId="6FFFF13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2167</w:t>
      </w:r>
    </w:p>
    <w:p w14:paraId="48D5FF7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A.6.6.8.</w:t>
      </w:r>
      <w:r w:rsidRPr="009C4DD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L1-SINR measurement </w:t>
      </w:r>
      <w:r w:rsidRPr="009C4DD4">
        <w:rPr>
          <w:snapToGrid w:val="0"/>
          <w:lang w:eastAsia="zh-CN"/>
        </w:rPr>
        <w:t xml:space="preserve">with </w:t>
      </w:r>
      <w:r w:rsidRPr="009C4DD4">
        <w:rPr>
          <w:snapToGrid w:val="0"/>
        </w:rPr>
        <w:t>CSI-RS based CMR and dedicated IMR configured when DRX is not used</w:t>
      </w:r>
      <w:r>
        <w:tab/>
        <w:t>2167</w:t>
      </w:r>
    </w:p>
    <w:p w14:paraId="54B70FF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2167</w:t>
      </w:r>
    </w:p>
    <w:p w14:paraId="0DEB468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2168</w:t>
      </w:r>
    </w:p>
    <w:p w14:paraId="15FC6DF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2170</w:t>
      </w:r>
    </w:p>
    <w:p w14:paraId="1012C7C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2170</w:t>
      </w:r>
    </w:p>
    <w:p w14:paraId="3B865E6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Idle mode CA/DC measurement for FR1</w:t>
      </w:r>
      <w:r>
        <w:tab/>
        <w:t>2170</w:t>
      </w:r>
    </w:p>
    <w:p w14:paraId="2CE16C9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2170</w:t>
      </w:r>
    </w:p>
    <w:p w14:paraId="5F0FB36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2177</w:t>
      </w:r>
    </w:p>
    <w:p w14:paraId="7862220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2177</w:t>
      </w:r>
    </w:p>
    <w:p w14:paraId="67C0357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 tests without gap under non-DRX</w:t>
      </w:r>
      <w:r>
        <w:tab/>
        <w:t>2177</w:t>
      </w:r>
    </w:p>
    <w:p w14:paraId="53CF143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2177</w:t>
      </w:r>
    </w:p>
    <w:p w14:paraId="4A47EFA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A.6.6.10.1.</w:t>
      </w:r>
      <w:r w:rsidRPr="009C4DD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2180</w:t>
      </w:r>
    </w:p>
    <w:p w14:paraId="44C1B9C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2180</w:t>
      </w:r>
    </w:p>
    <w:p w14:paraId="5701C90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</w:t>
      </w:r>
      <w:r w:rsidRPr="009C4DD4">
        <w:rPr>
          <w:snapToGrid w:val="0"/>
        </w:rPr>
        <w:t>SA event triggered reporting tests with gap under DRX</w:t>
      </w:r>
      <w:r>
        <w:tab/>
        <w:t>2180</w:t>
      </w:r>
    </w:p>
    <w:p w14:paraId="7A8A36C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2180</w:t>
      </w:r>
    </w:p>
    <w:p w14:paraId="23639E2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2184</w:t>
      </w:r>
    </w:p>
    <w:p w14:paraId="3FB7D4D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2184</w:t>
      </w:r>
    </w:p>
    <w:p w14:paraId="0A6C908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2184</w:t>
      </w:r>
    </w:p>
    <w:p w14:paraId="01F03CE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2184</w:t>
      </w:r>
    </w:p>
    <w:p w14:paraId="785DC29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2190</w:t>
      </w:r>
    </w:p>
    <w:p w14:paraId="3FFFC03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2191</w:t>
      </w:r>
    </w:p>
    <w:p w14:paraId="517D5A1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2191</w:t>
      </w:r>
    </w:p>
    <w:p w14:paraId="50F5FDF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2196</w:t>
      </w:r>
    </w:p>
    <w:p w14:paraId="081CF63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A.6.6.13 PRS-RSRP measurements</w:t>
      </w:r>
      <w:r>
        <w:tab/>
        <w:t>2197</w:t>
      </w:r>
    </w:p>
    <w:p w14:paraId="5A1ECE7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PRS-RSRP reporting delay test case for single positioning frequency layer</w:t>
      </w:r>
      <w:r>
        <w:tab/>
        <w:t>2197</w:t>
      </w:r>
    </w:p>
    <w:p w14:paraId="6AE351F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2197</w:t>
      </w:r>
    </w:p>
    <w:p w14:paraId="2DCC6D6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2201</w:t>
      </w:r>
    </w:p>
    <w:p w14:paraId="168E389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A.6.6.13.2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PRS-RSRP reporting delay test case for dual positioning frequency layer</w:t>
      </w:r>
      <w:r>
        <w:tab/>
        <w:t>2201</w:t>
      </w:r>
    </w:p>
    <w:p w14:paraId="691D3AA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2201</w:t>
      </w:r>
    </w:p>
    <w:p w14:paraId="21606EB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2205</w:t>
      </w:r>
    </w:p>
    <w:p w14:paraId="0B85207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2205</w:t>
      </w:r>
    </w:p>
    <w:p w14:paraId="0D3BBDA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2205</w:t>
      </w:r>
    </w:p>
    <w:p w14:paraId="47E7F85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2205</w:t>
      </w:r>
    </w:p>
    <w:p w14:paraId="292E72A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2209</w:t>
      </w:r>
    </w:p>
    <w:p w14:paraId="75F0423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2209</w:t>
      </w:r>
    </w:p>
    <w:p w14:paraId="1D29D70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2209</w:t>
      </w:r>
    </w:p>
    <w:p w14:paraId="692B22A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2213</w:t>
      </w:r>
    </w:p>
    <w:p w14:paraId="36DD24D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  <w:lang w:eastAsia="en-US"/>
        </w:rPr>
        <w:t>A.6.6.15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  <w:lang w:eastAsia="en-US"/>
        </w:rPr>
        <w:t>Idle Mode measurements of inter-RAT CA candidate cells for early reporting</w:t>
      </w:r>
      <w:r>
        <w:tab/>
        <w:t>2213</w:t>
      </w:r>
    </w:p>
    <w:p w14:paraId="5CDBA44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  <w:snapToGrid w:val="0"/>
          <w:lang w:eastAsia="zh-CN"/>
        </w:rPr>
        <w:t>A.6.6.15.1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  <w:snapToGrid w:val="0"/>
          <w:lang w:eastAsia="zh-CN"/>
        </w:rPr>
        <w:t>Test Purpose and Environment</w:t>
      </w:r>
      <w:r>
        <w:tab/>
        <w:t>2213</w:t>
      </w:r>
    </w:p>
    <w:p w14:paraId="7139EC8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  <w:snapToGrid w:val="0"/>
          <w:lang w:eastAsia="en-US"/>
        </w:rPr>
        <w:t>A.6.6.15.2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  <w:snapToGrid w:val="0"/>
          <w:lang w:eastAsia="en-US"/>
        </w:rPr>
        <w:t>Test Requirements</w:t>
      </w:r>
      <w:r>
        <w:tab/>
        <w:t>2220</w:t>
      </w:r>
    </w:p>
    <w:p w14:paraId="5634658A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2221</w:t>
      </w:r>
    </w:p>
    <w:p w14:paraId="33283F4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2221</w:t>
      </w:r>
    </w:p>
    <w:p w14:paraId="2A0FEF4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SA: intra-frequency case measurement accuracy with FR1 serving cell and FR1 target cell</w:t>
      </w:r>
      <w:r>
        <w:tab/>
        <w:t>2221</w:t>
      </w:r>
    </w:p>
    <w:p w14:paraId="405ADC3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2221</w:t>
      </w:r>
    </w:p>
    <w:p w14:paraId="78BE317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2221</w:t>
      </w:r>
    </w:p>
    <w:p w14:paraId="337DABF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2226</w:t>
      </w:r>
    </w:p>
    <w:p w14:paraId="773B83B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inter-frequency case measurement accuracy with FR1 serving cell and FR1 target cell</w:t>
      </w:r>
      <w:r>
        <w:tab/>
        <w:t>2226</w:t>
      </w:r>
    </w:p>
    <w:p w14:paraId="4139D56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2226</w:t>
      </w:r>
    </w:p>
    <w:p w14:paraId="62BCD86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2226</w:t>
      </w:r>
    </w:p>
    <w:p w14:paraId="01C727F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2230</w:t>
      </w:r>
    </w:p>
    <w:p w14:paraId="5055C15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Void</w:t>
      </w:r>
      <w:r>
        <w:tab/>
        <w:t>2230</w:t>
      </w:r>
    </w:p>
    <w:p w14:paraId="04E71BC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2230</w:t>
      </w:r>
    </w:p>
    <w:p w14:paraId="31222EE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2230</w:t>
      </w:r>
    </w:p>
    <w:p w14:paraId="076D82C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2230</w:t>
      </w:r>
    </w:p>
    <w:p w14:paraId="0F3EA44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2231</w:t>
      </w:r>
    </w:p>
    <w:p w14:paraId="7130C9B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2236</w:t>
      </w:r>
    </w:p>
    <w:p w14:paraId="77B6C1A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2236</w:t>
      </w:r>
    </w:p>
    <w:p w14:paraId="3930E82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2236</w:t>
      </w:r>
    </w:p>
    <w:p w14:paraId="244820E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2236</w:t>
      </w:r>
    </w:p>
    <w:p w14:paraId="7E23F35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2241</w:t>
      </w:r>
    </w:p>
    <w:p w14:paraId="443C641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2241</w:t>
      </w:r>
    </w:p>
    <w:p w14:paraId="5BD8CBC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intra-frequency measurement accuracy with FR1 serving cell and FR1 target cell</w:t>
      </w:r>
      <w:r>
        <w:tab/>
        <w:t>2241</w:t>
      </w:r>
    </w:p>
    <w:p w14:paraId="270F649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2241</w:t>
      </w:r>
    </w:p>
    <w:p w14:paraId="1491FA8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2242</w:t>
      </w:r>
    </w:p>
    <w:p w14:paraId="3F43C29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2246</w:t>
      </w:r>
    </w:p>
    <w:p w14:paraId="258CD64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2246</w:t>
      </w:r>
    </w:p>
    <w:p w14:paraId="270516D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2246</w:t>
      </w:r>
    </w:p>
    <w:p w14:paraId="094A270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2247</w:t>
      </w:r>
    </w:p>
    <w:p w14:paraId="7CC7E0C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2251</w:t>
      </w:r>
    </w:p>
    <w:p w14:paraId="1B06223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2252</w:t>
      </w:r>
    </w:p>
    <w:p w14:paraId="555B19D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</w:t>
      </w:r>
      <w:r>
        <w:tab/>
        <w:t>2252</w:t>
      </w:r>
    </w:p>
    <w:p w14:paraId="22FBAEC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2252</w:t>
      </w:r>
    </w:p>
    <w:p w14:paraId="2C6D591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2252</w:t>
      </w:r>
    </w:p>
    <w:p w14:paraId="7A00B6A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2256</w:t>
      </w:r>
    </w:p>
    <w:p w14:paraId="086C0DF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CSI-RS based L1-RSRP measurement on resource set with repetition off</w:t>
      </w:r>
      <w:r>
        <w:tab/>
        <w:t>2256</w:t>
      </w:r>
    </w:p>
    <w:p w14:paraId="345FB85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2256</w:t>
      </w:r>
    </w:p>
    <w:p w14:paraId="572F704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2257</w:t>
      </w:r>
    </w:p>
    <w:p w14:paraId="51F3B7C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2261</w:t>
      </w:r>
    </w:p>
    <w:p w14:paraId="0DDF030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RSRP</w:t>
      </w:r>
      <w:r>
        <w:tab/>
        <w:t>2261</w:t>
      </w:r>
    </w:p>
    <w:p w14:paraId="3F84B97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SA: inter-RAT measurement accuracy with FR1 serving cell</w:t>
      </w:r>
      <w:r>
        <w:tab/>
        <w:t>2261</w:t>
      </w:r>
    </w:p>
    <w:p w14:paraId="61CB65A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2261</w:t>
      </w:r>
    </w:p>
    <w:p w14:paraId="5308126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2262</w:t>
      </w:r>
    </w:p>
    <w:p w14:paraId="77B61B7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2268</w:t>
      </w:r>
    </w:p>
    <w:p w14:paraId="204839E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RSRQ</w:t>
      </w:r>
      <w:r>
        <w:tab/>
        <w:t>2269</w:t>
      </w:r>
    </w:p>
    <w:p w14:paraId="0DE17FF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SA: inter-RAT measurement accuracy with FR1 serving cell</w:t>
      </w:r>
      <w:r>
        <w:tab/>
        <w:t>2269</w:t>
      </w:r>
    </w:p>
    <w:p w14:paraId="1EF74A6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2269</w:t>
      </w:r>
    </w:p>
    <w:p w14:paraId="0FED135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2269</w:t>
      </w:r>
    </w:p>
    <w:p w14:paraId="150B37D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2274</w:t>
      </w:r>
    </w:p>
    <w:p w14:paraId="6A68E62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RS-SINR</w:t>
      </w:r>
      <w:r>
        <w:tab/>
        <w:t>2275</w:t>
      </w:r>
    </w:p>
    <w:p w14:paraId="55532E5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SA: inter-RAT measurement accuracy with FR1 serving cell</w:t>
      </w:r>
      <w:r>
        <w:tab/>
        <w:t>2275</w:t>
      </w:r>
    </w:p>
    <w:p w14:paraId="7326230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2275</w:t>
      </w:r>
    </w:p>
    <w:p w14:paraId="191A0EA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2275</w:t>
      </w:r>
    </w:p>
    <w:p w14:paraId="17B0A0C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2281</w:t>
      </w:r>
    </w:p>
    <w:p w14:paraId="6E153ED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2282</w:t>
      </w:r>
    </w:p>
    <w:p w14:paraId="4018E00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SRS-RSRP measurement accuracy with FR1 serving cell</w:t>
      </w:r>
      <w:r>
        <w:tab/>
        <w:t>2282</w:t>
      </w:r>
    </w:p>
    <w:p w14:paraId="1557344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2282</w:t>
      </w:r>
    </w:p>
    <w:p w14:paraId="4D7C4E9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2282</w:t>
      </w:r>
    </w:p>
    <w:p w14:paraId="34DF104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2288</w:t>
      </w:r>
    </w:p>
    <w:p w14:paraId="6C805A7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CLI-RSSI measurement accuracy with FR1 serving cell</w:t>
      </w:r>
      <w:r>
        <w:tab/>
        <w:t>2288</w:t>
      </w:r>
    </w:p>
    <w:p w14:paraId="131A9B6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2288</w:t>
      </w:r>
    </w:p>
    <w:p w14:paraId="7EC8D67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2289</w:t>
      </w:r>
    </w:p>
    <w:p w14:paraId="79D7C24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2292</w:t>
      </w:r>
    </w:p>
    <w:p w14:paraId="654623F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2293</w:t>
      </w:r>
    </w:p>
    <w:p w14:paraId="4EDDCD4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L1-SINR measurement with SSB based CMR and dedicated IMR</w:t>
      </w:r>
      <w:r>
        <w:tab/>
        <w:t>2297</w:t>
      </w:r>
    </w:p>
    <w:p w14:paraId="2E184EB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2297</w:t>
      </w:r>
    </w:p>
    <w:p w14:paraId="7590B85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2298</w:t>
      </w:r>
    </w:p>
    <w:p w14:paraId="4BFCD71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2303</w:t>
      </w:r>
    </w:p>
    <w:p w14:paraId="3DD4865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L1-SINR measurement with CSI-RS based CMR and dedicated IMR</w:t>
      </w:r>
      <w:r>
        <w:tab/>
        <w:t>2303</w:t>
      </w:r>
    </w:p>
    <w:p w14:paraId="1D33850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2303</w:t>
      </w:r>
    </w:p>
    <w:p w14:paraId="5C838FA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2303</w:t>
      </w:r>
    </w:p>
    <w:p w14:paraId="3E2AA3E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2308</w:t>
      </w:r>
    </w:p>
    <w:p w14:paraId="04DFA60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CSI-RSRP</w:t>
      </w:r>
      <w:r>
        <w:tab/>
        <w:t>2308</w:t>
      </w:r>
    </w:p>
    <w:p w14:paraId="12F0EF6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SA: intra-frequency case measurement accuracy with FR1 serving cell and FR1 target cell</w:t>
      </w:r>
      <w:r>
        <w:tab/>
        <w:t>2308</w:t>
      </w:r>
    </w:p>
    <w:p w14:paraId="401BFC6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2308</w:t>
      </w:r>
    </w:p>
    <w:p w14:paraId="0CAE128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2309</w:t>
      </w:r>
    </w:p>
    <w:p w14:paraId="0D0946C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A.6.7.10.1.3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2314</w:t>
      </w:r>
    </w:p>
    <w:p w14:paraId="37ECADD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inter-frequency case measurement accuracy with FR1 serving cell and FR1 target cell</w:t>
      </w:r>
      <w:r>
        <w:tab/>
        <w:t>2314</w:t>
      </w:r>
    </w:p>
    <w:p w14:paraId="0DD6B6E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2314</w:t>
      </w:r>
    </w:p>
    <w:p w14:paraId="0133779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2314</w:t>
      </w:r>
    </w:p>
    <w:p w14:paraId="2E7E994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A.6.7.10.2.3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2319</w:t>
      </w:r>
    </w:p>
    <w:p w14:paraId="49CAAA4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CSI-RSRQ</w:t>
      </w:r>
      <w:r>
        <w:tab/>
        <w:t>2319</w:t>
      </w:r>
    </w:p>
    <w:p w14:paraId="7EF2822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2319</w:t>
      </w:r>
    </w:p>
    <w:p w14:paraId="3878D29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2319</w:t>
      </w:r>
    </w:p>
    <w:p w14:paraId="0E32AC7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2319</w:t>
      </w:r>
    </w:p>
    <w:p w14:paraId="490F160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2324</w:t>
      </w:r>
    </w:p>
    <w:p w14:paraId="62CC678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2324</w:t>
      </w:r>
    </w:p>
    <w:p w14:paraId="56AD6CB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2324</w:t>
      </w:r>
    </w:p>
    <w:p w14:paraId="563119F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2324</w:t>
      </w:r>
    </w:p>
    <w:p w14:paraId="34BE4FB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2330</w:t>
      </w:r>
    </w:p>
    <w:p w14:paraId="04049BF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2331</w:t>
      </w:r>
    </w:p>
    <w:p w14:paraId="3FDFF19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intra-frequency measurement accuracy with FR1 serving cell and FR1 target cell</w:t>
      </w:r>
      <w:r>
        <w:tab/>
        <w:t>2331</w:t>
      </w:r>
    </w:p>
    <w:p w14:paraId="0D44747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2331</w:t>
      </w:r>
    </w:p>
    <w:p w14:paraId="1635CD8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2331</w:t>
      </w:r>
    </w:p>
    <w:p w14:paraId="291B9AE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2335</w:t>
      </w:r>
    </w:p>
    <w:p w14:paraId="2311587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2336</w:t>
      </w:r>
    </w:p>
    <w:p w14:paraId="6B7CC0C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2336</w:t>
      </w:r>
    </w:p>
    <w:p w14:paraId="2BFD48F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2336</w:t>
      </w:r>
    </w:p>
    <w:p w14:paraId="2EE4490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2342</w:t>
      </w:r>
    </w:p>
    <w:p w14:paraId="06D3491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2342</w:t>
      </w:r>
    </w:p>
    <w:p w14:paraId="72A8019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RSTD measurement accuracy test case for single positioning frequency layer</w:t>
      </w:r>
      <w:r>
        <w:tab/>
        <w:t>2342</w:t>
      </w:r>
    </w:p>
    <w:p w14:paraId="3252294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2342</w:t>
      </w:r>
    </w:p>
    <w:p w14:paraId="1506EC8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2345</w:t>
      </w:r>
    </w:p>
    <w:p w14:paraId="45ABC49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A.6.7.13.2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RSTD measurement accuracy test case for dual positioning frequency layer</w:t>
      </w:r>
      <w:r>
        <w:tab/>
        <w:t>2345</w:t>
      </w:r>
    </w:p>
    <w:p w14:paraId="69A0AEE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2345</w:t>
      </w:r>
    </w:p>
    <w:p w14:paraId="54622DD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2349</w:t>
      </w:r>
    </w:p>
    <w:p w14:paraId="5585F9E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2349</w:t>
      </w:r>
    </w:p>
    <w:p w14:paraId="0FD120D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A.6.7.14</w:t>
      </w:r>
      <w:r w:rsidRPr="009C4DD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SA: measurement accuracy with </w:t>
      </w:r>
      <w:r w:rsidRPr="009C4DD4">
        <w:rPr>
          <w:snapToGrid w:val="0"/>
          <w:lang w:val="en-US" w:eastAsia="zh-CN"/>
        </w:rPr>
        <w:t>PRS in FR1</w:t>
      </w:r>
      <w:r>
        <w:tab/>
        <w:t>2349</w:t>
      </w:r>
    </w:p>
    <w:p w14:paraId="64E5664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2349</w:t>
      </w:r>
    </w:p>
    <w:p w14:paraId="4F91253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2349</w:t>
      </w:r>
    </w:p>
    <w:p w14:paraId="0E4D285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2354</w:t>
      </w:r>
    </w:p>
    <w:p w14:paraId="4110588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2354</w:t>
      </w:r>
    </w:p>
    <w:p w14:paraId="2B21409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2354</w:t>
      </w:r>
    </w:p>
    <w:p w14:paraId="35B772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2354</w:t>
      </w:r>
    </w:p>
    <w:p w14:paraId="59B1ECE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2355</w:t>
      </w:r>
    </w:p>
    <w:p w14:paraId="19D937E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2358</w:t>
      </w:r>
    </w:p>
    <w:p w14:paraId="3D433DD0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2358</w:t>
      </w:r>
    </w:p>
    <w:p w14:paraId="57A72FA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RRC_IDLE state mobility</w:t>
      </w:r>
      <w:r>
        <w:tab/>
        <w:t>2358</w:t>
      </w:r>
    </w:p>
    <w:p w14:paraId="43DCD4E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to NR</w:t>
      </w:r>
      <w:r>
        <w:tab/>
        <w:t>2358</w:t>
      </w:r>
    </w:p>
    <w:p w14:paraId="09E00EE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2358</w:t>
      </w:r>
    </w:p>
    <w:p w14:paraId="73A7EF0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2358</w:t>
      </w:r>
    </w:p>
    <w:p w14:paraId="0C8AEF1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2358</w:t>
      </w:r>
    </w:p>
    <w:p w14:paraId="4901FFC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2362</w:t>
      </w:r>
    </w:p>
    <w:p w14:paraId="6CBE02E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2362</w:t>
      </w:r>
    </w:p>
    <w:p w14:paraId="5083408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2362</w:t>
      </w:r>
    </w:p>
    <w:p w14:paraId="56501DD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2362</w:t>
      </w:r>
    </w:p>
    <w:p w14:paraId="5A9598E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2366</w:t>
      </w:r>
    </w:p>
    <w:p w14:paraId="38186B1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9C4DD4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2366</w:t>
      </w:r>
    </w:p>
    <w:p w14:paraId="1BD0B3D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2366</w:t>
      </w:r>
    </w:p>
    <w:p w14:paraId="308FDCD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2366</w:t>
      </w:r>
    </w:p>
    <w:p w14:paraId="1A18754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2369</w:t>
      </w:r>
    </w:p>
    <w:p w14:paraId="3759109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A.7.1.1.4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9C4DD4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9C4DD4">
        <w:rPr>
          <w:lang w:val="en-US" w:eastAsia="zh-CN"/>
        </w:rPr>
        <w:t>fulfilling not-at-cell edge relaxed measurement criterion</w:t>
      </w:r>
      <w:r>
        <w:tab/>
        <w:t>2369</w:t>
      </w:r>
    </w:p>
    <w:p w14:paraId="6EDD85B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2369</w:t>
      </w:r>
    </w:p>
    <w:p w14:paraId="435F545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2369</w:t>
      </w:r>
    </w:p>
    <w:p w14:paraId="3B332A2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2372</w:t>
      </w:r>
    </w:p>
    <w:p w14:paraId="34E4FBE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2372</w:t>
      </w:r>
    </w:p>
    <w:p w14:paraId="4F9F94D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2372</w:t>
      </w:r>
    </w:p>
    <w:p w14:paraId="381D0AF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2372</w:t>
      </w:r>
    </w:p>
    <w:p w14:paraId="4D3A74E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2375</w:t>
      </w:r>
    </w:p>
    <w:p w14:paraId="56A4A81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9C4DD4">
        <w:rPr>
          <w:lang w:val="en-US" w:eastAsia="zh-CN"/>
        </w:rPr>
        <w:t>fulfilling not-at-cell edge relaxed measurement criterion</w:t>
      </w:r>
      <w:r>
        <w:tab/>
        <w:t>2375</w:t>
      </w:r>
    </w:p>
    <w:p w14:paraId="05D0C40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2375</w:t>
      </w:r>
    </w:p>
    <w:p w14:paraId="34FD4CA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2375</w:t>
      </w:r>
    </w:p>
    <w:p w14:paraId="7472BC7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2377</w:t>
      </w:r>
    </w:p>
    <w:p w14:paraId="70B62A7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RRC_INACTIVE state mobility</w:t>
      </w:r>
      <w:r>
        <w:tab/>
        <w:t>2378</w:t>
      </w:r>
    </w:p>
    <w:p w14:paraId="1787879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2378</w:t>
      </w:r>
    </w:p>
    <w:p w14:paraId="4568C76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2378</w:t>
      </w:r>
    </w:p>
    <w:p w14:paraId="5FB597D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Inter-frequency handover from FR1 to FR2; unknown target cell</w:t>
      </w:r>
      <w:r>
        <w:tab/>
        <w:t>2378</w:t>
      </w:r>
    </w:p>
    <w:p w14:paraId="548E4D5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2378</w:t>
      </w:r>
    </w:p>
    <w:p w14:paraId="723A250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2378</w:t>
      </w:r>
    </w:p>
    <w:p w14:paraId="3BAC35C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2382</w:t>
      </w:r>
    </w:p>
    <w:p w14:paraId="58979C8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handover from FR2 to FR2; unknown target cell</w:t>
      </w:r>
      <w:r>
        <w:tab/>
        <w:t>2382</w:t>
      </w:r>
    </w:p>
    <w:p w14:paraId="4B5C0E2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2382</w:t>
      </w:r>
    </w:p>
    <w:p w14:paraId="2598C43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2382</w:t>
      </w:r>
    </w:p>
    <w:p w14:paraId="70AC531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2385</w:t>
      </w:r>
    </w:p>
    <w:p w14:paraId="1DFC5C6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Inter-frequency handover from FR2 to FR2; unknown target cell</w:t>
      </w:r>
      <w:r>
        <w:tab/>
        <w:t>2385</w:t>
      </w:r>
    </w:p>
    <w:p w14:paraId="75723E3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2385</w:t>
      </w:r>
    </w:p>
    <w:p w14:paraId="3ACA0A3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2385</w:t>
      </w:r>
    </w:p>
    <w:p w14:paraId="73F7B7F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A.7.3.1.3.3 Test Requirements</w:t>
      </w:r>
      <w:r>
        <w:tab/>
        <w:t>2387</w:t>
      </w:r>
    </w:p>
    <w:p w14:paraId="0159C84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Inter-band inter-frequency synchronous DAPS handover from FR1 to FR2</w:t>
      </w:r>
      <w:r>
        <w:tab/>
        <w:t>2388</w:t>
      </w:r>
    </w:p>
    <w:p w14:paraId="6C658A0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2388</w:t>
      </w:r>
    </w:p>
    <w:p w14:paraId="0E6D5C3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2388</w:t>
      </w:r>
    </w:p>
    <w:p w14:paraId="1478041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A.7.3.1.4.3 Test Requirements</w:t>
      </w:r>
      <w:r>
        <w:tab/>
        <w:t>2395</w:t>
      </w:r>
    </w:p>
    <w:p w14:paraId="5B42038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Inter-band inter-frequency asynchronous DAPS handover from FR1 to FR2</w:t>
      </w:r>
      <w:r>
        <w:tab/>
        <w:t>2395</w:t>
      </w:r>
    </w:p>
    <w:p w14:paraId="0E8F3B9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2395</w:t>
      </w:r>
    </w:p>
    <w:p w14:paraId="27ED39D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2395</w:t>
      </w:r>
    </w:p>
    <w:p w14:paraId="52D0B2D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A.7.3.1.5.3 Test Requirements</w:t>
      </w:r>
      <w:r>
        <w:tab/>
        <w:t>2402</w:t>
      </w:r>
    </w:p>
    <w:p w14:paraId="2B6AA63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2402</w:t>
      </w:r>
    </w:p>
    <w:p w14:paraId="3578902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SA: RRC Re-establishment</w:t>
      </w:r>
      <w:r>
        <w:tab/>
        <w:t>2402</w:t>
      </w:r>
    </w:p>
    <w:p w14:paraId="6D4037F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RRC Re-establishment in FR2</w:t>
      </w:r>
      <w:r>
        <w:tab/>
        <w:t>2402</w:t>
      </w:r>
    </w:p>
    <w:p w14:paraId="53B0A16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Inter-frequency RRC Re-establishment in FR2</w:t>
      </w:r>
      <w:r>
        <w:tab/>
        <w:t>2405</w:t>
      </w:r>
    </w:p>
    <w:p w14:paraId="3A2BD03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RRC Re-establishment in FR2 without serving cell timing</w:t>
      </w:r>
      <w:r>
        <w:tab/>
        <w:t>2408</w:t>
      </w:r>
    </w:p>
    <w:p w14:paraId="3DDECC5B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2408</w:t>
      </w:r>
    </w:p>
    <w:p w14:paraId="27528FC2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2410</w:t>
      </w:r>
    </w:p>
    <w:p w14:paraId="2561D10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Random Access</w:t>
      </w:r>
      <w:r>
        <w:tab/>
        <w:t>2411</w:t>
      </w:r>
    </w:p>
    <w:p w14:paraId="349BF0C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2411</w:t>
      </w:r>
    </w:p>
    <w:p w14:paraId="5D71AF5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2415</w:t>
      </w:r>
    </w:p>
    <w:p w14:paraId="6D61097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2419</w:t>
      </w:r>
    </w:p>
    <w:p w14:paraId="3EB4875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2422</w:t>
      </w:r>
    </w:p>
    <w:p w14:paraId="2EB943D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SA: RRC Connection Release with Redirection</w:t>
      </w:r>
      <w:r>
        <w:tab/>
        <w:t>2425</w:t>
      </w:r>
    </w:p>
    <w:p w14:paraId="146D49A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NR in FR2 to NR in FR2</w:t>
      </w:r>
      <w:r>
        <w:tab/>
        <w:t>2425</w:t>
      </w:r>
    </w:p>
    <w:p w14:paraId="3FAF79B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A.7.3.3 Conditional Handover</w:t>
      </w:r>
      <w:r>
        <w:tab/>
        <w:t>2429</w:t>
      </w:r>
    </w:p>
    <w:p w14:paraId="49DE1AF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conditional handover from FR2 to FR2</w:t>
      </w:r>
      <w:r>
        <w:tab/>
        <w:t>2429</w:t>
      </w:r>
    </w:p>
    <w:p w14:paraId="68BDE86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2429</w:t>
      </w:r>
    </w:p>
    <w:p w14:paraId="588A5DE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2429</w:t>
      </w:r>
    </w:p>
    <w:p w14:paraId="4F40A17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2432</w:t>
      </w:r>
    </w:p>
    <w:p w14:paraId="7D7EF71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Inter-frequency conditional handover from FR2 to FR2; unknown target cell</w:t>
      </w:r>
      <w:r>
        <w:tab/>
        <w:t>2432</w:t>
      </w:r>
    </w:p>
    <w:p w14:paraId="0ADA3BA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2432</w:t>
      </w:r>
    </w:p>
    <w:p w14:paraId="712F006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2432</w:t>
      </w:r>
    </w:p>
    <w:p w14:paraId="332E887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A.7.3.3.2.3 Test Requirements</w:t>
      </w:r>
      <w:r>
        <w:tab/>
        <w:t>2434</w:t>
      </w:r>
    </w:p>
    <w:p w14:paraId="1B36278E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2434</w:t>
      </w:r>
    </w:p>
    <w:p w14:paraId="079842C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2434</w:t>
      </w:r>
    </w:p>
    <w:p w14:paraId="7745F3F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UE Transmit Timing Test for FR2</w:t>
      </w:r>
      <w:r>
        <w:tab/>
        <w:t>2434</w:t>
      </w:r>
    </w:p>
    <w:p w14:paraId="51ACAB8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2434</w:t>
      </w:r>
    </w:p>
    <w:p w14:paraId="683E779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2437</w:t>
      </w:r>
    </w:p>
    <w:p w14:paraId="3F7E081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2438</w:t>
      </w:r>
    </w:p>
    <w:p w14:paraId="61090AF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2438</w:t>
      </w:r>
    </w:p>
    <w:p w14:paraId="32F73AF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FR2 timing advance adjustment accuracy</w:t>
      </w:r>
      <w:r>
        <w:tab/>
        <w:t>2438</w:t>
      </w:r>
    </w:p>
    <w:p w14:paraId="519DF24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2438</w:t>
      </w:r>
    </w:p>
    <w:p w14:paraId="3364010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2438</w:t>
      </w:r>
    </w:p>
    <w:p w14:paraId="1E89549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A.7.4.3.1.3 Test Requirements</w:t>
      </w:r>
      <w:r>
        <w:tab/>
        <w:t>2441</w:t>
      </w:r>
    </w:p>
    <w:p w14:paraId="157E40C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2442</w:t>
      </w:r>
    </w:p>
    <w:p w14:paraId="2786EC2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2442</w:t>
      </w:r>
    </w:p>
    <w:p w14:paraId="7E1F5FC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2442</w:t>
      </w:r>
    </w:p>
    <w:p w14:paraId="14AB131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2442</w:t>
      </w:r>
    </w:p>
    <w:p w14:paraId="020733B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2445</w:t>
      </w:r>
    </w:p>
    <w:p w14:paraId="6956CFD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2446</w:t>
      </w:r>
    </w:p>
    <w:p w14:paraId="427029F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2446</w:t>
      </w:r>
    </w:p>
    <w:p w14:paraId="64070F2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2450</w:t>
      </w:r>
    </w:p>
    <w:p w14:paraId="7DDCE88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2451</w:t>
      </w:r>
    </w:p>
    <w:p w14:paraId="1ED1D7C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2451</w:t>
      </w:r>
    </w:p>
    <w:p w14:paraId="734F47C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2455</w:t>
      </w:r>
    </w:p>
    <w:p w14:paraId="438090E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2455</w:t>
      </w:r>
    </w:p>
    <w:p w14:paraId="3642D29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2455</w:t>
      </w:r>
    </w:p>
    <w:p w14:paraId="3C95D64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2460</w:t>
      </w:r>
    </w:p>
    <w:p w14:paraId="5B4B33F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2460</w:t>
      </w:r>
    </w:p>
    <w:p w14:paraId="6F149AE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2460</w:t>
      </w:r>
    </w:p>
    <w:p w14:paraId="0488C2B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2465</w:t>
      </w:r>
    </w:p>
    <w:p w14:paraId="0DA335C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2465</w:t>
      </w:r>
    </w:p>
    <w:p w14:paraId="495410A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2465</w:t>
      </w:r>
    </w:p>
    <w:p w14:paraId="3910AB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2469</w:t>
      </w:r>
    </w:p>
    <w:p w14:paraId="4F9C4B2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2469</w:t>
      </w:r>
    </w:p>
    <w:p w14:paraId="39FB723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2469</w:t>
      </w:r>
    </w:p>
    <w:p w14:paraId="7E5A063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2473</w:t>
      </w:r>
    </w:p>
    <w:p w14:paraId="5EAD627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2473</w:t>
      </w:r>
    </w:p>
    <w:p w14:paraId="3CA669A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2473</w:t>
      </w:r>
    </w:p>
    <w:p w14:paraId="572F4AD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2478</w:t>
      </w:r>
    </w:p>
    <w:p w14:paraId="4C57C00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UE Radio Link Monitoring Scheduling Restrictions on FR2</w:t>
      </w:r>
      <w:r>
        <w:tab/>
        <w:t>2478</w:t>
      </w:r>
    </w:p>
    <w:p w14:paraId="5D6F7C4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2478</w:t>
      </w:r>
    </w:p>
    <w:p w14:paraId="19007E0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2481</w:t>
      </w:r>
    </w:p>
    <w:p w14:paraId="42F077A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2481</w:t>
      </w:r>
    </w:p>
    <w:p w14:paraId="1E2B7E6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 w:cs="Arial"/>
          <w:bCs/>
        </w:rPr>
        <w:t>A.7.5.2.</w:t>
      </w:r>
      <w:r w:rsidRPr="009C4DD4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deactivated NR SCC in FR2</w:t>
      </w:r>
      <w:r>
        <w:tab/>
        <w:t>2481</w:t>
      </w:r>
    </w:p>
    <w:p w14:paraId="059D713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2481</w:t>
      </w:r>
    </w:p>
    <w:p w14:paraId="040C1FA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  <w:bCs/>
        </w:rPr>
        <w:t>A.7.5.2.1</w:t>
      </w:r>
      <w:r w:rsidRPr="009C4DD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2484</w:t>
      </w:r>
    </w:p>
    <w:p w14:paraId="6025E0C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interruptions at NR SRS carrier-based switching</w:t>
      </w:r>
      <w:r>
        <w:tab/>
        <w:t>2485</w:t>
      </w:r>
    </w:p>
    <w:p w14:paraId="282D90E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2485</w:t>
      </w:r>
    </w:p>
    <w:p w14:paraId="771CE0D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2485</w:t>
      </w:r>
    </w:p>
    <w:p w14:paraId="29EB23D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2487</w:t>
      </w:r>
    </w:p>
    <w:p w14:paraId="3CCA2FA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2487</w:t>
      </w:r>
    </w:p>
    <w:p w14:paraId="3392863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2487</w:t>
      </w:r>
    </w:p>
    <w:p w14:paraId="1732B09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2487</w:t>
      </w:r>
    </w:p>
    <w:p w14:paraId="0EAD397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2489</w:t>
      </w:r>
    </w:p>
    <w:p w14:paraId="2682754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2489</w:t>
      </w:r>
    </w:p>
    <w:p w14:paraId="75DAFA7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2489</w:t>
      </w:r>
    </w:p>
    <w:p w14:paraId="6CC78BD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2493</w:t>
      </w:r>
    </w:p>
    <w:p w14:paraId="3E4D4EA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2494</w:t>
      </w:r>
    </w:p>
    <w:p w14:paraId="36CF9E3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2494</w:t>
      </w:r>
    </w:p>
    <w:p w14:paraId="55F537E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2497</w:t>
      </w:r>
    </w:p>
    <w:p w14:paraId="3B6ECB9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FR2</w:t>
      </w:r>
      <w:r>
        <w:tab/>
        <w:t>2498</w:t>
      </w:r>
    </w:p>
    <w:p w14:paraId="248674C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2498</w:t>
      </w:r>
    </w:p>
    <w:p w14:paraId="553A738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2501</w:t>
      </w:r>
    </w:p>
    <w:p w14:paraId="3E6E99D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handover with known SCell in FR2</w:t>
      </w:r>
      <w:r>
        <w:tab/>
        <w:t>2502</w:t>
      </w:r>
    </w:p>
    <w:p w14:paraId="3411D0B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2502</w:t>
      </w:r>
    </w:p>
    <w:p w14:paraId="2A80A1A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2504</w:t>
      </w:r>
    </w:p>
    <w:p w14:paraId="23C6146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2505</w:t>
      </w:r>
    </w:p>
    <w:p w14:paraId="0108942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2505</w:t>
      </w:r>
    </w:p>
    <w:p w14:paraId="41273CA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2505</w:t>
      </w:r>
    </w:p>
    <w:p w14:paraId="194ED93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2505</w:t>
      </w:r>
    </w:p>
    <w:p w14:paraId="00F0E72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2509</w:t>
      </w:r>
    </w:p>
    <w:p w14:paraId="34E0B5E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2509</w:t>
      </w:r>
    </w:p>
    <w:p w14:paraId="2BAE7C7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2509</w:t>
      </w:r>
    </w:p>
    <w:p w14:paraId="5FE9ACA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2513</w:t>
      </w:r>
    </w:p>
    <w:p w14:paraId="22911C1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2513</w:t>
      </w:r>
    </w:p>
    <w:p w14:paraId="33F0180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2513</w:t>
      </w:r>
    </w:p>
    <w:p w14:paraId="1CD633F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2517</w:t>
      </w:r>
    </w:p>
    <w:p w14:paraId="60951E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2517</w:t>
      </w:r>
    </w:p>
    <w:p w14:paraId="53CFE51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2517</w:t>
      </w:r>
    </w:p>
    <w:p w14:paraId="699403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2521</w:t>
      </w:r>
    </w:p>
    <w:p w14:paraId="6E5A6AB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2521</w:t>
      </w:r>
    </w:p>
    <w:p w14:paraId="1DBD6E9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2521</w:t>
      </w:r>
    </w:p>
    <w:p w14:paraId="074844A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2525</w:t>
      </w:r>
    </w:p>
    <w:p w14:paraId="7A7DFA6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2525</w:t>
      </w:r>
    </w:p>
    <w:p w14:paraId="4DFB3AE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2525</w:t>
      </w:r>
    </w:p>
    <w:p w14:paraId="3A1047E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2529</w:t>
      </w:r>
    </w:p>
    <w:p w14:paraId="1DA420E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2529</w:t>
      </w:r>
    </w:p>
    <w:p w14:paraId="3C8FBEB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2529</w:t>
      </w:r>
    </w:p>
    <w:p w14:paraId="71939F0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2533</w:t>
      </w:r>
    </w:p>
    <w:p w14:paraId="4748029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2533</w:t>
      </w:r>
    </w:p>
    <w:p w14:paraId="3098463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2533</w:t>
      </w:r>
    </w:p>
    <w:p w14:paraId="5CCB041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2533</w:t>
      </w:r>
    </w:p>
    <w:p w14:paraId="7368210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2538</w:t>
      </w:r>
    </w:p>
    <w:p w14:paraId="7CC8A28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FR2 DL active BWP switch with non-DRX in SA</w:t>
      </w:r>
      <w:r>
        <w:tab/>
        <w:t>2543</w:t>
      </w:r>
    </w:p>
    <w:p w14:paraId="380FCE84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2543</w:t>
      </w:r>
    </w:p>
    <w:p w14:paraId="51725DB7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</w:t>
      </w:r>
      <w:r w:rsidRPr="009C4DD4">
        <w:rPr>
          <w:rFonts w:eastAsia="MS Mincho"/>
        </w:rPr>
        <w:t>7.5.6.1.3</w:t>
      </w:r>
      <w:r w:rsidRPr="009C4DD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2546</w:t>
      </w:r>
    </w:p>
    <w:p w14:paraId="2B82256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2546</w:t>
      </w:r>
    </w:p>
    <w:p w14:paraId="3AE2884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A.7.5.6.3 </w:t>
      </w:r>
      <w:r w:rsidRPr="009C4DD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9C4DD4">
        <w:rPr>
          <w:rFonts w:cs="Arial"/>
          <w:lang w:val="en-US"/>
        </w:rPr>
        <w:t>on multiple CCs</w:t>
      </w:r>
      <w:r>
        <w:tab/>
        <w:t>2550</w:t>
      </w:r>
    </w:p>
    <w:p w14:paraId="1F942401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A.7.5.6.3.1.1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2550</w:t>
      </w:r>
    </w:p>
    <w:p w14:paraId="11360405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A.7.5.6.3.1.2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Requirements</w:t>
      </w:r>
      <w:r>
        <w:tab/>
        <w:t>2553</w:t>
      </w:r>
    </w:p>
    <w:p w14:paraId="6044FC7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2553</w:t>
      </w:r>
    </w:p>
    <w:p w14:paraId="5197755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FR2 PCell SCell dormancy switch of single FR2 SCell inside active time</w:t>
      </w:r>
      <w:r>
        <w:tab/>
        <w:t>2553</w:t>
      </w:r>
    </w:p>
    <w:p w14:paraId="3A7C94D2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2553</w:t>
      </w:r>
    </w:p>
    <w:p w14:paraId="58660172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2558</w:t>
      </w:r>
    </w:p>
    <w:p w14:paraId="5C52655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PCell SCell dormancy switch of two FR2 SCells outside active time</w:t>
      </w:r>
      <w:r>
        <w:tab/>
        <w:t>2558</w:t>
      </w:r>
    </w:p>
    <w:p w14:paraId="60071FF6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Purpose and Environment</w:t>
      </w:r>
      <w:r>
        <w:tab/>
        <w:t>2558</w:t>
      </w:r>
    </w:p>
    <w:p w14:paraId="0C61FA49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A.7.5.6.4.2.2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 Test Requirements</w:t>
      </w:r>
      <w:r>
        <w:tab/>
        <w:t>2563</w:t>
      </w:r>
    </w:p>
    <w:p w14:paraId="25CB74C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  <w:lang w:val="en-US"/>
        </w:rPr>
        <w:t>A.7.5.6.5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  <w:lang w:val="en-US" w:eastAsia="zh-CN"/>
        </w:rPr>
        <w:t xml:space="preserve">Simultaneous </w:t>
      </w:r>
      <w:r w:rsidRPr="009C4DD4">
        <w:rPr>
          <w:rFonts w:eastAsia="SimSun"/>
          <w:lang w:val="en-US"/>
        </w:rPr>
        <w:t xml:space="preserve">RRC-based Active BWP Switch </w:t>
      </w:r>
      <w:r w:rsidRPr="009C4DD4">
        <w:rPr>
          <w:rFonts w:eastAsia="SimSun" w:cs="Arial"/>
          <w:lang w:val="en-US"/>
        </w:rPr>
        <w:t>on multiple CCs</w:t>
      </w:r>
      <w:r>
        <w:tab/>
        <w:t>2563</w:t>
      </w:r>
    </w:p>
    <w:p w14:paraId="094C8B6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  <w:lang w:val="en-US" w:eastAsia="zh-CN"/>
        </w:rPr>
        <w:t>A.7.5.6.5.1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  <w:lang w:val="en-US" w:eastAsia="zh-CN"/>
        </w:rPr>
        <w:t>Active BWP switch on multiple SCells with non-DRX in SA</w:t>
      </w:r>
      <w:r>
        <w:tab/>
        <w:t>2563</w:t>
      </w:r>
    </w:p>
    <w:p w14:paraId="588BD6D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2566</w:t>
      </w:r>
    </w:p>
    <w:p w14:paraId="07BDBE5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known NR PSCell</w:t>
      </w:r>
      <w:r>
        <w:tab/>
        <w:t>2566</w:t>
      </w:r>
    </w:p>
    <w:p w14:paraId="153BC6F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2566</w:t>
      </w:r>
    </w:p>
    <w:p w14:paraId="314D479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2569</w:t>
      </w:r>
    </w:p>
    <w:p w14:paraId="7CBFBBA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unknown NR PSCell</w:t>
      </w:r>
      <w:r>
        <w:tab/>
        <w:t>2569</w:t>
      </w:r>
    </w:p>
    <w:p w14:paraId="628FBD8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2569</w:t>
      </w:r>
    </w:p>
    <w:p w14:paraId="3F67C50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2572</w:t>
      </w:r>
    </w:p>
    <w:p w14:paraId="0AFE929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2572</w:t>
      </w:r>
    </w:p>
    <w:p w14:paraId="634A2D5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active TCI state switch</w:t>
      </w:r>
      <w:r>
        <w:tab/>
        <w:t>2572</w:t>
      </w:r>
    </w:p>
    <w:p w14:paraId="2FB9C92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active TCI state switch</w:t>
      </w:r>
      <w:r>
        <w:tab/>
        <w:t>2576</w:t>
      </w:r>
    </w:p>
    <w:p w14:paraId="0565DA1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spatial relation switch delay</w:t>
      </w:r>
      <w:r>
        <w:tab/>
        <w:t>2580</w:t>
      </w:r>
    </w:p>
    <w:p w14:paraId="2F6D96A7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A.7.5.9.1.1.1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2580</w:t>
      </w:r>
    </w:p>
    <w:p w14:paraId="1A3951C6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  <w:snapToGrid w:val="0"/>
        </w:rPr>
        <w:t>A.7.5.9</w:t>
      </w:r>
      <w:r w:rsidRPr="009C4DD4">
        <w:rPr>
          <w:rFonts w:eastAsia="MS Mincho"/>
        </w:rPr>
        <w:t>.1.1</w:t>
      </w:r>
      <w:r w:rsidRPr="009C4DD4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  <w:snapToGrid w:val="0"/>
        </w:rPr>
        <w:t>Test Requirements</w:t>
      </w:r>
      <w:r>
        <w:tab/>
        <w:t>2583</w:t>
      </w:r>
    </w:p>
    <w:p w14:paraId="2402C8E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spatial relation switch</w:t>
      </w:r>
      <w:r>
        <w:tab/>
        <w:t>2583</w:t>
      </w:r>
    </w:p>
    <w:p w14:paraId="19E1698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</w:rPr>
        <w:t xml:space="preserve">NR </w:t>
      </w:r>
      <w:r w:rsidRPr="009C4DD4">
        <w:rPr>
          <w:rFonts w:cs="Arial"/>
          <w:lang w:val="en-US"/>
        </w:rPr>
        <w:t xml:space="preserve">PCell </w:t>
      </w:r>
      <w:r w:rsidRPr="009C4DD4">
        <w:rPr>
          <w:rFonts w:cs="Arial"/>
        </w:rPr>
        <w:t>FR2 spatial relation switch associated with a known DL-RS</w:t>
      </w:r>
      <w:r>
        <w:tab/>
        <w:t>2583</w:t>
      </w:r>
    </w:p>
    <w:p w14:paraId="779A61AA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Test Purpose and Environment</w:t>
      </w:r>
      <w:r>
        <w:tab/>
        <w:t>2583</w:t>
      </w:r>
    </w:p>
    <w:p w14:paraId="78A1C019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A.7.5.9.2</w:t>
      </w:r>
      <w:r w:rsidRPr="009C4DD4">
        <w:rPr>
          <w:rFonts w:eastAsia="MS Mincho"/>
          <w:bCs/>
        </w:rPr>
        <w:t>.1</w:t>
      </w:r>
      <w:r w:rsidRPr="009C4DD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2586</w:t>
      </w:r>
    </w:p>
    <w:p w14:paraId="70537D5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</w:t>
      </w:r>
      <w:r>
        <w:tab/>
        <w:t>2586</w:t>
      </w:r>
    </w:p>
    <w:p w14:paraId="4DFC28A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FR2 UE specific CBW change of PCell with non-DRX in SA</w:t>
      </w:r>
      <w:r>
        <w:tab/>
        <w:t>2586</w:t>
      </w:r>
    </w:p>
    <w:p w14:paraId="5DAF80F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2586</w:t>
      </w:r>
    </w:p>
    <w:p w14:paraId="30F3E48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Test </w:t>
      </w:r>
      <w:r w:rsidRPr="009C4DD4">
        <w:rPr>
          <w:snapToGrid w:val="0"/>
        </w:rPr>
        <w:t>Requirements</w:t>
      </w:r>
      <w:r>
        <w:tab/>
        <w:t>2589</w:t>
      </w:r>
    </w:p>
    <w:p w14:paraId="179272C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2590</w:t>
      </w:r>
    </w:p>
    <w:p w14:paraId="684AC39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2590</w:t>
      </w:r>
    </w:p>
    <w:p w14:paraId="173E5CA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</w:t>
      </w:r>
      <w:r w:rsidRPr="009C4DD4">
        <w:rPr>
          <w:snapToGrid w:val="0"/>
          <w:lang w:eastAsia="zh-CN"/>
        </w:rPr>
        <w:t xml:space="preserve"> test without gap under non-DRX</w:t>
      </w:r>
      <w:r>
        <w:tab/>
        <w:t>2590</w:t>
      </w:r>
    </w:p>
    <w:p w14:paraId="4E74987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2590</w:t>
      </w:r>
    </w:p>
    <w:p w14:paraId="6A097FA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2593</w:t>
      </w:r>
    </w:p>
    <w:p w14:paraId="0973A1A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A.7.6.1.</w:t>
      </w:r>
      <w:r w:rsidRPr="009C4DD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</w:t>
      </w:r>
      <w:r w:rsidRPr="009C4DD4">
        <w:rPr>
          <w:snapToGrid w:val="0"/>
          <w:lang w:eastAsia="zh-CN"/>
        </w:rPr>
        <w:t xml:space="preserve"> test without gap under DRX</w:t>
      </w:r>
      <w:r>
        <w:tab/>
        <w:t>2593</w:t>
      </w:r>
    </w:p>
    <w:p w14:paraId="340E72E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A.7.6.1.</w:t>
      </w:r>
      <w:r w:rsidRPr="009C4DD4">
        <w:rPr>
          <w:snapToGrid w:val="0"/>
          <w:lang w:eastAsia="zh-CN"/>
        </w:rPr>
        <w:t>2</w:t>
      </w:r>
      <w:r w:rsidRPr="009C4DD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2593</w:t>
      </w:r>
    </w:p>
    <w:p w14:paraId="295A772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A.7.6.1.</w:t>
      </w:r>
      <w:r w:rsidRPr="009C4DD4">
        <w:rPr>
          <w:snapToGrid w:val="0"/>
          <w:lang w:eastAsia="zh-CN"/>
        </w:rPr>
        <w:t>2</w:t>
      </w:r>
      <w:r w:rsidRPr="009C4DD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2596</w:t>
      </w:r>
    </w:p>
    <w:p w14:paraId="0E99392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</w:t>
      </w:r>
      <w:r w:rsidRPr="009C4DD4">
        <w:rPr>
          <w:snapToGrid w:val="0"/>
          <w:lang w:eastAsia="zh-CN"/>
        </w:rPr>
        <w:t xml:space="preserve"> test with per-UE gaps under non-DRX</w:t>
      </w:r>
      <w:r>
        <w:tab/>
        <w:t>2597</w:t>
      </w:r>
    </w:p>
    <w:p w14:paraId="27336DC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2597</w:t>
      </w:r>
    </w:p>
    <w:p w14:paraId="7B0763D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2600</w:t>
      </w:r>
    </w:p>
    <w:p w14:paraId="658E85F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</w:t>
      </w:r>
      <w:r w:rsidRPr="009C4DD4">
        <w:rPr>
          <w:snapToGrid w:val="0"/>
          <w:lang w:eastAsia="zh-CN"/>
        </w:rPr>
        <w:t xml:space="preserve"> test with per-UE gaps under DRX</w:t>
      </w:r>
      <w:r>
        <w:tab/>
        <w:t>2600</w:t>
      </w:r>
    </w:p>
    <w:p w14:paraId="27B785B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2600</w:t>
      </w:r>
    </w:p>
    <w:p w14:paraId="4692986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2603</w:t>
      </w:r>
    </w:p>
    <w:p w14:paraId="00ED5AB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2604</w:t>
      </w:r>
    </w:p>
    <w:p w14:paraId="2CBF152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2604</w:t>
      </w:r>
    </w:p>
    <w:p w14:paraId="399A27E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2604</w:t>
      </w:r>
    </w:p>
    <w:p w14:paraId="69F9552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2607</w:t>
      </w:r>
    </w:p>
    <w:p w14:paraId="1D45340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2607</w:t>
      </w:r>
    </w:p>
    <w:p w14:paraId="02E9CF7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2607</w:t>
      </w:r>
    </w:p>
    <w:p w14:paraId="5EC95A7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2611</w:t>
      </w:r>
    </w:p>
    <w:p w14:paraId="6DA0EE6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2611</w:t>
      </w:r>
    </w:p>
    <w:p w14:paraId="51E6244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2611</w:t>
      </w:r>
    </w:p>
    <w:p w14:paraId="050BA42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2615</w:t>
      </w:r>
    </w:p>
    <w:p w14:paraId="2AA5EBA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2615</w:t>
      </w:r>
    </w:p>
    <w:p w14:paraId="3A4F0E7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2615</w:t>
      </w:r>
    </w:p>
    <w:p w14:paraId="05EA8AB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2619</w:t>
      </w:r>
    </w:p>
    <w:p w14:paraId="11D7D9F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2619</w:t>
      </w:r>
    </w:p>
    <w:p w14:paraId="20D1592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2619</w:t>
      </w:r>
    </w:p>
    <w:p w14:paraId="1A57170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2623</w:t>
      </w:r>
    </w:p>
    <w:p w14:paraId="1A1A13F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2624</w:t>
      </w:r>
    </w:p>
    <w:p w14:paraId="757C068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2624</w:t>
      </w:r>
    </w:p>
    <w:p w14:paraId="32142EA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2628</w:t>
      </w:r>
    </w:p>
    <w:p w14:paraId="4B4FB2E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2629</w:t>
      </w:r>
    </w:p>
    <w:p w14:paraId="4B905FF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2629</w:t>
      </w:r>
    </w:p>
    <w:p w14:paraId="7CBEDBE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2633</w:t>
      </w:r>
    </w:p>
    <w:p w14:paraId="4106FDD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2634</w:t>
      </w:r>
    </w:p>
    <w:p w14:paraId="444501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2634</w:t>
      </w:r>
    </w:p>
    <w:p w14:paraId="2658DC3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2638</w:t>
      </w:r>
    </w:p>
    <w:p w14:paraId="3A04A54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2639</w:t>
      </w:r>
    </w:p>
    <w:p w14:paraId="5F44C42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2639</w:t>
      </w:r>
    </w:p>
    <w:p w14:paraId="6C2694B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2643</w:t>
      </w:r>
    </w:p>
    <w:p w14:paraId="1F24FED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</w:t>
      </w:r>
      <w:r w:rsidRPr="009C4DD4">
        <w:rPr>
          <w:snapToGrid w:val="0"/>
          <w:lang w:eastAsia="zh-CN"/>
        </w:rPr>
        <w:t xml:space="preserve"> test without gap under non-DRX</w:t>
      </w:r>
      <w:r>
        <w:tab/>
        <w:t>2643</w:t>
      </w:r>
    </w:p>
    <w:p w14:paraId="6950379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2643</w:t>
      </w:r>
    </w:p>
    <w:p w14:paraId="4572A23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2645</w:t>
      </w:r>
    </w:p>
    <w:p w14:paraId="59C6989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event triggered reporting</w:t>
      </w:r>
      <w:r w:rsidRPr="009C4DD4">
        <w:rPr>
          <w:snapToGrid w:val="0"/>
          <w:lang w:eastAsia="zh-CN"/>
        </w:rPr>
        <w:t xml:space="preserve"> test without gap under DRX</w:t>
      </w:r>
      <w:r>
        <w:tab/>
        <w:t>2645</w:t>
      </w:r>
    </w:p>
    <w:p w14:paraId="32D9771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2645</w:t>
      </w:r>
    </w:p>
    <w:p w14:paraId="5BBA355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2648</w:t>
      </w:r>
    </w:p>
    <w:p w14:paraId="119E681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2649</w:t>
      </w:r>
    </w:p>
    <w:p w14:paraId="050AEC8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when DRX is not used</w:t>
      </w:r>
      <w:r>
        <w:tab/>
        <w:t>2649</w:t>
      </w:r>
    </w:p>
    <w:p w14:paraId="0F20D22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when DRX is not used</w:t>
      </w:r>
      <w:r>
        <w:tab/>
        <w:t>2649</w:t>
      </w:r>
    </w:p>
    <w:p w14:paraId="792B1D9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2649</w:t>
      </w:r>
    </w:p>
    <w:p w14:paraId="061A707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2649</w:t>
      </w:r>
    </w:p>
    <w:p w14:paraId="3F59339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2651</w:t>
      </w:r>
    </w:p>
    <w:p w14:paraId="5C1DD23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when DRX is used</w:t>
      </w:r>
      <w:r>
        <w:tab/>
        <w:t>2651</w:t>
      </w:r>
    </w:p>
    <w:p w14:paraId="7F16936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2651</w:t>
      </w:r>
    </w:p>
    <w:p w14:paraId="2022715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2652</w:t>
      </w:r>
    </w:p>
    <w:p w14:paraId="6463386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2654</w:t>
      </w:r>
    </w:p>
    <w:p w14:paraId="4D769AE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CSI-RS based L1-RSRP measurement when DRX is not used</w:t>
      </w:r>
      <w:r>
        <w:tab/>
        <w:t>2654</w:t>
      </w:r>
    </w:p>
    <w:p w14:paraId="5A22976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2654</w:t>
      </w:r>
    </w:p>
    <w:p w14:paraId="7C17C07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2655</w:t>
      </w:r>
    </w:p>
    <w:p w14:paraId="36401C0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2657</w:t>
      </w:r>
    </w:p>
    <w:p w14:paraId="547F2CC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CSI-RS based L1-RSRP measurement when DRX is used</w:t>
      </w:r>
      <w:r>
        <w:tab/>
        <w:t>2658</w:t>
      </w:r>
    </w:p>
    <w:p w14:paraId="2DE6978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2658</w:t>
      </w:r>
    </w:p>
    <w:p w14:paraId="024FF4D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2658</w:t>
      </w:r>
    </w:p>
    <w:p w14:paraId="50703A3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2660</w:t>
      </w:r>
    </w:p>
    <w:p w14:paraId="7C770C1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2661</w:t>
      </w:r>
    </w:p>
    <w:p w14:paraId="7E183F6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SRS-RSRP measurement with non-DRX</w:t>
      </w:r>
      <w:r>
        <w:tab/>
        <w:t>2661</w:t>
      </w:r>
    </w:p>
    <w:p w14:paraId="034512E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2661</w:t>
      </w:r>
    </w:p>
    <w:p w14:paraId="0BF41D7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2661</w:t>
      </w:r>
    </w:p>
    <w:p w14:paraId="2F1A178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2663</w:t>
      </w:r>
    </w:p>
    <w:p w14:paraId="1705453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CLI-RSSI measurement with non-DRX</w:t>
      </w:r>
      <w:r>
        <w:tab/>
        <w:t>2663</w:t>
      </w:r>
    </w:p>
    <w:p w14:paraId="403E106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2663</w:t>
      </w:r>
    </w:p>
    <w:p w14:paraId="2807724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2664</w:t>
      </w:r>
    </w:p>
    <w:p w14:paraId="40B7FAE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2665</w:t>
      </w:r>
    </w:p>
    <w:p w14:paraId="6D20C24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A.7.6.5.1   SA interfrequency CGI reporting in autonomous gaps test (PCell in FR2)</w:t>
      </w:r>
      <w:r>
        <w:tab/>
        <w:t>2666</w:t>
      </w:r>
    </w:p>
    <w:p w14:paraId="1CCA52F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2666</w:t>
      </w:r>
    </w:p>
    <w:p w14:paraId="18DDD60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2669</w:t>
      </w:r>
    </w:p>
    <w:p w14:paraId="11688D8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2669</w:t>
      </w:r>
    </w:p>
    <w:p w14:paraId="730A5CB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L1-SINR measurement with SSB based CMR and dedicated IMR when DRX is used</w:t>
      </w:r>
      <w:r>
        <w:tab/>
        <w:t>2671</w:t>
      </w:r>
    </w:p>
    <w:p w14:paraId="6F93CF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2671</w:t>
      </w:r>
    </w:p>
    <w:p w14:paraId="147F73A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2672</w:t>
      </w:r>
    </w:p>
    <w:p w14:paraId="7885593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2674</w:t>
      </w:r>
    </w:p>
    <w:p w14:paraId="2EBD452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A.7.6.6.</w:t>
      </w:r>
      <w:r w:rsidRPr="009C4DD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L1-SINR measurement </w:t>
      </w:r>
      <w:r w:rsidRPr="009C4DD4">
        <w:rPr>
          <w:snapToGrid w:val="0"/>
          <w:lang w:eastAsia="zh-CN"/>
        </w:rPr>
        <w:t xml:space="preserve">with </w:t>
      </w:r>
      <w:r w:rsidRPr="009C4DD4">
        <w:rPr>
          <w:snapToGrid w:val="0"/>
        </w:rPr>
        <w:t>CSI-RS based CMR and dedicated IMR configured when DRX is used</w:t>
      </w:r>
      <w:r>
        <w:tab/>
        <w:t>2674</w:t>
      </w:r>
    </w:p>
    <w:p w14:paraId="2E1230C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2674</w:t>
      </w:r>
    </w:p>
    <w:p w14:paraId="0AE4F1D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2675</w:t>
      </w:r>
    </w:p>
    <w:p w14:paraId="0C1EB8E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2677</w:t>
      </w:r>
    </w:p>
    <w:p w14:paraId="11A70ED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2677</w:t>
      </w:r>
    </w:p>
    <w:p w14:paraId="50F1210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2677</w:t>
      </w:r>
    </w:p>
    <w:p w14:paraId="4D8DCC7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2677</w:t>
      </w:r>
    </w:p>
    <w:p w14:paraId="53EA85F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2680</w:t>
      </w:r>
    </w:p>
    <w:p w14:paraId="672140A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2680</w:t>
      </w:r>
    </w:p>
    <w:p w14:paraId="01BAE35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2680</w:t>
      </w:r>
    </w:p>
    <w:p w14:paraId="79AF9CA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A.7.6.8.1.1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2680</w:t>
      </w:r>
    </w:p>
    <w:p w14:paraId="611980A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2683</w:t>
      </w:r>
    </w:p>
    <w:p w14:paraId="2A6A145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2683</w:t>
      </w:r>
    </w:p>
    <w:p w14:paraId="429AF68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2683</w:t>
      </w:r>
    </w:p>
    <w:p w14:paraId="4DF0068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2683</w:t>
      </w:r>
    </w:p>
    <w:p w14:paraId="0C3794C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2688</w:t>
      </w:r>
    </w:p>
    <w:p w14:paraId="4B537C6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2688</w:t>
      </w:r>
    </w:p>
    <w:p w14:paraId="5CD904D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2688</w:t>
      </w:r>
    </w:p>
    <w:p w14:paraId="0C9A87A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2694</w:t>
      </w:r>
    </w:p>
    <w:p w14:paraId="1F525D8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A.7.6.10 PRS-RSRP measurements</w:t>
      </w:r>
      <w:r>
        <w:tab/>
        <w:t>2694</w:t>
      </w:r>
    </w:p>
    <w:p w14:paraId="35DA80F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2694</w:t>
      </w:r>
    </w:p>
    <w:p w14:paraId="1A92992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2694</w:t>
      </w:r>
    </w:p>
    <w:p w14:paraId="0509B4E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2698</w:t>
      </w:r>
    </w:p>
    <w:p w14:paraId="606DA59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2698</w:t>
      </w:r>
    </w:p>
    <w:p w14:paraId="697630A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2698</w:t>
      </w:r>
    </w:p>
    <w:p w14:paraId="7635433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2702</w:t>
      </w:r>
    </w:p>
    <w:p w14:paraId="746193C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2702</w:t>
      </w:r>
    </w:p>
    <w:p w14:paraId="5E6F865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2702</w:t>
      </w:r>
    </w:p>
    <w:p w14:paraId="7782CA3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2702</w:t>
      </w:r>
    </w:p>
    <w:p w14:paraId="6F93B84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2704</w:t>
      </w:r>
    </w:p>
    <w:p w14:paraId="11116D0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2705</w:t>
      </w:r>
    </w:p>
    <w:p w14:paraId="648FD13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2705</w:t>
      </w:r>
    </w:p>
    <w:p w14:paraId="7C5B50D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2707</w:t>
      </w:r>
    </w:p>
    <w:p w14:paraId="5638A0E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2708</w:t>
      </w:r>
    </w:p>
    <w:p w14:paraId="5582315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2708</w:t>
      </w:r>
    </w:p>
    <w:p w14:paraId="7EAC760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intra-frequency case measurement accuracy with FR2 serving cell and FR2 target cell</w:t>
      </w:r>
      <w:r>
        <w:tab/>
        <w:t>2708</w:t>
      </w:r>
    </w:p>
    <w:p w14:paraId="3938E20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2708</w:t>
      </w:r>
    </w:p>
    <w:p w14:paraId="5645022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2708</w:t>
      </w:r>
    </w:p>
    <w:p w14:paraId="306FC46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2712</w:t>
      </w:r>
    </w:p>
    <w:p w14:paraId="4ACE1BB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inter-frequency case measurement accuracy with FR2 serving cell and FR2 target cell</w:t>
      </w:r>
      <w:r>
        <w:tab/>
        <w:t>2712</w:t>
      </w:r>
    </w:p>
    <w:p w14:paraId="6009870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2712</w:t>
      </w:r>
    </w:p>
    <w:p w14:paraId="688E120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2713</w:t>
      </w:r>
    </w:p>
    <w:p w14:paraId="2D5755E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2717</w:t>
      </w:r>
    </w:p>
    <w:p w14:paraId="0A86C52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</w:t>
      </w:r>
      <w:r w:rsidRPr="009C4DD4">
        <w:rPr>
          <w:snapToGrid w:val="0"/>
          <w:lang w:eastAsia="zh-CN"/>
        </w:rPr>
        <w:t>7.</w:t>
      </w:r>
      <w:r w:rsidRPr="009C4DD4">
        <w:rPr>
          <w:snapToGrid w:val="0"/>
        </w:rPr>
        <w:t>7</w:t>
      </w:r>
      <w:r w:rsidRPr="009C4DD4">
        <w:rPr>
          <w:snapToGrid w:val="0"/>
          <w:lang w:eastAsia="zh-CN"/>
        </w:rPr>
        <w:t>.</w:t>
      </w:r>
      <w:r w:rsidRPr="009C4DD4">
        <w:rPr>
          <w:snapToGrid w:val="0"/>
        </w:rPr>
        <w:t>1</w:t>
      </w:r>
      <w:r w:rsidRPr="009C4DD4">
        <w:rPr>
          <w:snapToGrid w:val="0"/>
          <w:lang w:eastAsia="zh-CN"/>
        </w:rPr>
        <w:t>.</w:t>
      </w:r>
      <w:r w:rsidRPr="009C4DD4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inter-frequency measurement accuracy with FR1 serving cell and FR2 target cell</w:t>
      </w:r>
      <w:r>
        <w:tab/>
        <w:t>2718</w:t>
      </w:r>
    </w:p>
    <w:p w14:paraId="6F461AE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2718</w:t>
      </w:r>
    </w:p>
    <w:p w14:paraId="6F839A9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2718</w:t>
      </w:r>
    </w:p>
    <w:p w14:paraId="26CE580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2722</w:t>
      </w:r>
    </w:p>
    <w:p w14:paraId="55135E1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2722</w:t>
      </w:r>
    </w:p>
    <w:p w14:paraId="630E04A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intra-frequency measurement accuracy with FR2 serving cell and FR2 target cell</w:t>
      </w:r>
      <w:r>
        <w:tab/>
        <w:t>2722</w:t>
      </w:r>
    </w:p>
    <w:p w14:paraId="2BD65D0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2722</w:t>
      </w:r>
    </w:p>
    <w:p w14:paraId="59BAC86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2722</w:t>
      </w:r>
    </w:p>
    <w:p w14:paraId="6DA602F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2724</w:t>
      </w:r>
    </w:p>
    <w:p w14:paraId="14CD5DE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2724</w:t>
      </w:r>
    </w:p>
    <w:p w14:paraId="259857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</w:t>
      </w:r>
      <w:r w:rsidRPr="009C4DD4">
        <w:rPr>
          <w:snapToGrid w:val="0"/>
          <w:lang w:eastAsia="zh-CN"/>
        </w:rPr>
        <w:t>7.</w:t>
      </w:r>
      <w:r w:rsidRPr="009C4DD4">
        <w:rPr>
          <w:snapToGrid w:val="0"/>
        </w:rPr>
        <w:t>7</w:t>
      </w:r>
      <w:r w:rsidRPr="009C4DD4">
        <w:rPr>
          <w:snapToGrid w:val="0"/>
          <w:lang w:eastAsia="zh-CN"/>
        </w:rPr>
        <w:t>.</w:t>
      </w:r>
      <w:r w:rsidRPr="009C4DD4">
        <w:rPr>
          <w:snapToGrid w:val="0"/>
        </w:rPr>
        <w:t>2</w:t>
      </w:r>
      <w:r w:rsidRPr="009C4DD4">
        <w:rPr>
          <w:snapToGrid w:val="0"/>
          <w:lang w:eastAsia="zh-CN"/>
        </w:rPr>
        <w:t>.2.</w:t>
      </w:r>
      <w:r w:rsidRPr="009C4DD4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2724</w:t>
      </w:r>
    </w:p>
    <w:p w14:paraId="6062FCD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2724</w:t>
      </w:r>
    </w:p>
    <w:p w14:paraId="508A5DF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2726</w:t>
      </w:r>
    </w:p>
    <w:p w14:paraId="67434D0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2726</w:t>
      </w:r>
    </w:p>
    <w:p w14:paraId="1BEEFB4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intra-frequency case measurement accuracy with FR2 serving cell and FR2 target cell</w:t>
      </w:r>
      <w:r>
        <w:tab/>
        <w:t>2726</w:t>
      </w:r>
    </w:p>
    <w:p w14:paraId="3A29D4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2726</w:t>
      </w:r>
    </w:p>
    <w:p w14:paraId="71BD2A2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2726</w:t>
      </w:r>
    </w:p>
    <w:p w14:paraId="0106B3F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2729</w:t>
      </w:r>
    </w:p>
    <w:p w14:paraId="793210F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2729</w:t>
      </w:r>
    </w:p>
    <w:p w14:paraId="10C1F3E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A.7.7.3.</w:t>
      </w:r>
      <w:r w:rsidRPr="009C4DD4">
        <w:rPr>
          <w:snapToGrid w:val="0"/>
          <w:lang w:eastAsia="zh-CN"/>
        </w:rPr>
        <w:t>2</w:t>
      </w:r>
      <w:r w:rsidRPr="009C4DD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2729</w:t>
      </w:r>
    </w:p>
    <w:p w14:paraId="7BB7BDC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2729</w:t>
      </w:r>
    </w:p>
    <w:p w14:paraId="52F9B1E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2731</w:t>
      </w:r>
    </w:p>
    <w:p w14:paraId="502B912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2731</w:t>
      </w:r>
    </w:p>
    <w:p w14:paraId="326CB75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</w:t>
      </w:r>
      <w:r>
        <w:tab/>
        <w:t>2731</w:t>
      </w:r>
    </w:p>
    <w:p w14:paraId="0FC2A8E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2731</w:t>
      </w:r>
    </w:p>
    <w:p w14:paraId="39D74C8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2732</w:t>
      </w:r>
    </w:p>
    <w:p w14:paraId="13A005B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2734</w:t>
      </w:r>
    </w:p>
    <w:p w14:paraId="7D078D6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lastRenderedPageBreak/>
        <w:t>A.7.7.4.2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CSI-RS based L1-RSRP measurement on resource set with repetition off</w:t>
      </w:r>
      <w:r>
        <w:tab/>
        <w:t>2735</w:t>
      </w:r>
    </w:p>
    <w:p w14:paraId="25C7848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2735</w:t>
      </w:r>
    </w:p>
    <w:p w14:paraId="7234E59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2735</w:t>
      </w:r>
    </w:p>
    <w:p w14:paraId="7259DAC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2737</w:t>
      </w:r>
    </w:p>
    <w:p w14:paraId="7C2AF23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2738</w:t>
      </w:r>
    </w:p>
    <w:p w14:paraId="169AED7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SRS-RSRP measurement accuracy with FR2 serving cell</w:t>
      </w:r>
      <w:r>
        <w:tab/>
        <w:t>2738</w:t>
      </w:r>
    </w:p>
    <w:p w14:paraId="5093CA3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2738</w:t>
      </w:r>
    </w:p>
    <w:p w14:paraId="50C1625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2738</w:t>
      </w:r>
    </w:p>
    <w:p w14:paraId="25E7877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2741</w:t>
      </w:r>
    </w:p>
    <w:p w14:paraId="3E43C4F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CLI-RSSI measurement accuracy with FR2 serving cell</w:t>
      </w:r>
      <w:r>
        <w:tab/>
        <w:t>2742</w:t>
      </w:r>
    </w:p>
    <w:p w14:paraId="48E89D3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2742</w:t>
      </w:r>
    </w:p>
    <w:p w14:paraId="1EE4EEA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2742</w:t>
      </w:r>
    </w:p>
    <w:p w14:paraId="4FA426B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2744</w:t>
      </w:r>
    </w:p>
    <w:p w14:paraId="676D9D6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2745</w:t>
      </w:r>
    </w:p>
    <w:p w14:paraId="733C8CB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L1-SINR measurement with SSB based CMR and dedicated IMR</w:t>
      </w:r>
      <w:r>
        <w:tab/>
        <w:t>2748</w:t>
      </w:r>
    </w:p>
    <w:p w14:paraId="74EE9AC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2748</w:t>
      </w:r>
    </w:p>
    <w:p w14:paraId="00B47F9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2748</w:t>
      </w:r>
    </w:p>
    <w:p w14:paraId="278E84D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2750</w:t>
      </w:r>
    </w:p>
    <w:p w14:paraId="218BEC0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L1-SINR measurement with CSI-RS based CMR and dedicated IMR</w:t>
      </w:r>
      <w:r>
        <w:tab/>
        <w:t>2750</w:t>
      </w:r>
    </w:p>
    <w:p w14:paraId="0FEB84E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2750</w:t>
      </w:r>
    </w:p>
    <w:p w14:paraId="5957644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2751</w:t>
      </w:r>
    </w:p>
    <w:p w14:paraId="08AE063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2753</w:t>
      </w:r>
    </w:p>
    <w:p w14:paraId="1732349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</w:t>
      </w:r>
      <w:r>
        <w:tab/>
        <w:t>2753</w:t>
      </w:r>
    </w:p>
    <w:p w14:paraId="7C195EC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SA intra-frequency case measurement accuracy with FR2 serving cell and FR2 target cell</w:t>
      </w:r>
      <w:r>
        <w:tab/>
        <w:t>2753</w:t>
      </w:r>
    </w:p>
    <w:p w14:paraId="7456AA4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2753</w:t>
      </w:r>
    </w:p>
    <w:p w14:paraId="3BD01EE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2754</w:t>
      </w:r>
    </w:p>
    <w:p w14:paraId="3A3EFA3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2757</w:t>
      </w:r>
    </w:p>
    <w:p w14:paraId="1D119F1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SA inter-frequency case measurement accuracy with FR2 serving cell and FR2 target cell</w:t>
      </w:r>
      <w:r>
        <w:tab/>
        <w:t>2758</w:t>
      </w:r>
    </w:p>
    <w:p w14:paraId="48120FE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2758</w:t>
      </w:r>
    </w:p>
    <w:p w14:paraId="77F8C7C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2758</w:t>
      </w:r>
    </w:p>
    <w:p w14:paraId="1E14828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2761</w:t>
      </w:r>
    </w:p>
    <w:p w14:paraId="13E0EE5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CSI-RSRQ</w:t>
      </w:r>
      <w:r>
        <w:tab/>
        <w:t>2761</w:t>
      </w:r>
    </w:p>
    <w:p w14:paraId="3723F29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intra-frequency measurement accuracy with FR2 serving cell and FR2 target cell</w:t>
      </w:r>
      <w:r>
        <w:tab/>
        <w:t>2761</w:t>
      </w:r>
    </w:p>
    <w:p w14:paraId="791D8DA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2761</w:t>
      </w:r>
    </w:p>
    <w:p w14:paraId="7DD0057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2762</w:t>
      </w:r>
    </w:p>
    <w:p w14:paraId="306FE46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2764</w:t>
      </w:r>
    </w:p>
    <w:p w14:paraId="4F9B1D3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2764</w:t>
      </w:r>
    </w:p>
    <w:p w14:paraId="0CBC84E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A.7.7.8</w:t>
      </w:r>
      <w:r w:rsidRPr="009C4DD4">
        <w:rPr>
          <w:snapToGrid w:val="0"/>
          <w:lang w:eastAsia="zh-CN"/>
        </w:rPr>
        <w:t>.2.</w:t>
      </w:r>
      <w:r w:rsidRPr="009C4DD4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2764</w:t>
      </w:r>
    </w:p>
    <w:p w14:paraId="37423A3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2764</w:t>
      </w:r>
    </w:p>
    <w:p w14:paraId="02BF928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2766</w:t>
      </w:r>
    </w:p>
    <w:p w14:paraId="0A65941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2766</w:t>
      </w:r>
    </w:p>
    <w:p w14:paraId="75EE4B8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SA intra-frequency case measurement accuracy with FR2 serving cell and FR2 target cell</w:t>
      </w:r>
      <w:r>
        <w:tab/>
        <w:t>2766</w:t>
      </w:r>
    </w:p>
    <w:p w14:paraId="51D3AA4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2766</w:t>
      </w:r>
    </w:p>
    <w:p w14:paraId="40397F9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2766</w:t>
      </w:r>
    </w:p>
    <w:p w14:paraId="78E0134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2768</w:t>
      </w:r>
    </w:p>
    <w:p w14:paraId="4751563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2768</w:t>
      </w:r>
    </w:p>
    <w:p w14:paraId="1664CBA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A.7.7.9.</w:t>
      </w:r>
      <w:r w:rsidRPr="009C4DD4">
        <w:rPr>
          <w:snapToGrid w:val="0"/>
          <w:lang w:eastAsia="zh-CN"/>
        </w:rPr>
        <w:t>2</w:t>
      </w:r>
      <w:r w:rsidRPr="009C4DD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2768</w:t>
      </w:r>
    </w:p>
    <w:p w14:paraId="33E5997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2769</w:t>
      </w:r>
    </w:p>
    <w:p w14:paraId="0A3C3A6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2771</w:t>
      </w:r>
    </w:p>
    <w:p w14:paraId="439842C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2771</w:t>
      </w:r>
    </w:p>
    <w:p w14:paraId="434788B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RSTD measurement accuracy test case for single positioning frequency layer</w:t>
      </w:r>
      <w:r>
        <w:tab/>
        <w:t>2771</w:t>
      </w:r>
    </w:p>
    <w:p w14:paraId="2A54B0F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2771</w:t>
      </w:r>
    </w:p>
    <w:p w14:paraId="0E14ECF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2774</w:t>
      </w:r>
    </w:p>
    <w:p w14:paraId="53D26F6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A.7.7.10.2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RSTD measurement accuracy test case for dual positioning frequency layer</w:t>
      </w:r>
      <w:r>
        <w:tab/>
        <w:t>2774</w:t>
      </w:r>
    </w:p>
    <w:p w14:paraId="4B09AA4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2774</w:t>
      </w:r>
    </w:p>
    <w:p w14:paraId="4CD70F8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2776</w:t>
      </w:r>
    </w:p>
    <w:p w14:paraId="717CB4A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2776</w:t>
      </w:r>
    </w:p>
    <w:p w14:paraId="582AF3A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A.7.7.11</w:t>
      </w:r>
      <w:r w:rsidRPr="009C4DD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SA measurement accuracy </w:t>
      </w:r>
      <w:r w:rsidRPr="009C4DD4">
        <w:rPr>
          <w:snapToGrid w:val="0"/>
          <w:lang w:val="en-US" w:eastAsia="zh-CN"/>
        </w:rPr>
        <w:t>with PRS in FR2</w:t>
      </w:r>
      <w:r>
        <w:tab/>
        <w:t>2776</w:t>
      </w:r>
    </w:p>
    <w:p w14:paraId="02D26C7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2776</w:t>
      </w:r>
    </w:p>
    <w:p w14:paraId="5D9700E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2776</w:t>
      </w:r>
    </w:p>
    <w:p w14:paraId="050B175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2779</w:t>
      </w:r>
    </w:p>
    <w:p w14:paraId="158BE2B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2780</w:t>
      </w:r>
    </w:p>
    <w:p w14:paraId="3284519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A.7.7.12.1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period for single positioning frequency layer in FR2 SA</w:t>
      </w:r>
      <w:r>
        <w:tab/>
        <w:t>2780</w:t>
      </w:r>
    </w:p>
    <w:p w14:paraId="193B6EB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2780</w:t>
      </w:r>
    </w:p>
    <w:p w14:paraId="1813404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2780</w:t>
      </w:r>
    </w:p>
    <w:p w14:paraId="3596409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2783</w:t>
      </w:r>
    </w:p>
    <w:p w14:paraId="60395F76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E-UTRA standalone tests for NR RRM</w:t>
      </w:r>
      <w:r>
        <w:tab/>
        <w:t>2783</w:t>
      </w:r>
    </w:p>
    <w:p w14:paraId="141013F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2783</w:t>
      </w:r>
    </w:p>
    <w:p w14:paraId="47DA223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2783</w:t>
      </w:r>
    </w:p>
    <w:p w14:paraId="165EDEF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NR Cell re-selection</w:t>
      </w:r>
      <w:r>
        <w:tab/>
        <w:t>2783</w:t>
      </w:r>
    </w:p>
    <w:p w14:paraId="509C547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Cell reselection to higher priority NR target Cell in FR1</w:t>
      </w:r>
      <w:r>
        <w:tab/>
        <w:t>2783</w:t>
      </w:r>
    </w:p>
    <w:p w14:paraId="18603B0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2783</w:t>
      </w:r>
    </w:p>
    <w:p w14:paraId="3EC6774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2788</w:t>
      </w:r>
    </w:p>
    <w:p w14:paraId="5EDACDE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2789</w:t>
      </w:r>
    </w:p>
    <w:p w14:paraId="0B1A4BC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2789</w:t>
      </w:r>
    </w:p>
    <w:p w14:paraId="0ADA970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2793</w:t>
      </w:r>
    </w:p>
    <w:p w14:paraId="7EE0605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Inter-RAT Early Measruement Reporting</w:t>
      </w:r>
      <w:r>
        <w:tab/>
        <w:t>2794</w:t>
      </w:r>
    </w:p>
    <w:p w14:paraId="00DD25C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Early Measruement Reporting for NR in FR1</w:t>
      </w:r>
      <w:r>
        <w:tab/>
        <w:t>2794</w:t>
      </w:r>
    </w:p>
    <w:p w14:paraId="3EFE147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2794</w:t>
      </w:r>
    </w:p>
    <w:p w14:paraId="3464BBC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2797</w:t>
      </w:r>
    </w:p>
    <w:p w14:paraId="17859C3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</w:rPr>
        <w:t>E-UTRA – NR Early Measruement Reporting for NR in FR2</w:t>
      </w:r>
      <w:r>
        <w:tab/>
        <w:t>2798</w:t>
      </w:r>
    </w:p>
    <w:p w14:paraId="7BC69D4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  <w:snapToGrid w:val="0"/>
          <w:lang w:eastAsia="zh-CN"/>
        </w:rPr>
        <w:t>A.8.2.2.2.1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  <w:snapToGrid w:val="0"/>
          <w:lang w:eastAsia="zh-CN"/>
        </w:rPr>
        <w:t>Test Purpose and Environment</w:t>
      </w:r>
      <w:r>
        <w:tab/>
        <w:t>2798</w:t>
      </w:r>
    </w:p>
    <w:p w14:paraId="0D8DA37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SimSun"/>
          <w:snapToGrid w:val="0"/>
          <w:lang w:eastAsia="zh-CN"/>
        </w:rPr>
        <w:t>A.8.2.2.2.2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SimSun"/>
          <w:snapToGrid w:val="0"/>
          <w:lang w:eastAsia="zh-CN"/>
        </w:rPr>
        <w:t>Test Requirements</w:t>
      </w:r>
      <w:r>
        <w:tab/>
        <w:t>2800</w:t>
      </w:r>
    </w:p>
    <w:p w14:paraId="0DC3BAF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2801</w:t>
      </w:r>
    </w:p>
    <w:p w14:paraId="28E8167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Handover</w:t>
      </w:r>
      <w:r>
        <w:tab/>
        <w:t>2801</w:t>
      </w:r>
    </w:p>
    <w:p w14:paraId="6AB33F7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FI"/>
        </w:rPr>
        <w:t xml:space="preserve">E-UTRAN - </w:t>
      </w:r>
      <w:r w:rsidRPr="009C4DD4">
        <w:rPr>
          <w:rFonts w:cs="v4.2.0"/>
          <w:lang w:val="sv-FI"/>
        </w:rPr>
        <w:t xml:space="preserve">NR </w:t>
      </w:r>
      <w:r w:rsidRPr="009C4DD4">
        <w:rPr>
          <w:lang w:val="sv-FI"/>
        </w:rPr>
        <w:t>handover in FR1</w:t>
      </w:r>
      <w:r>
        <w:tab/>
        <w:t>2801</w:t>
      </w:r>
    </w:p>
    <w:p w14:paraId="7997208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2801</w:t>
      </w:r>
    </w:p>
    <w:p w14:paraId="35C6F85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2806</w:t>
      </w:r>
    </w:p>
    <w:p w14:paraId="2D32D93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2806</w:t>
      </w:r>
    </w:p>
    <w:p w14:paraId="12C4974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2806</w:t>
      </w:r>
    </w:p>
    <w:p w14:paraId="1AEC7FB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2806</w:t>
      </w:r>
    </w:p>
    <w:p w14:paraId="7DED8D0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2806</w:t>
      </w:r>
    </w:p>
    <w:p w14:paraId="1D47A8F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2808</w:t>
      </w:r>
    </w:p>
    <w:p w14:paraId="612B10A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2809</w:t>
      </w:r>
    </w:p>
    <w:p w14:paraId="4C2BDF7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2809</w:t>
      </w:r>
    </w:p>
    <w:p w14:paraId="4A27D20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2810</w:t>
      </w:r>
    </w:p>
    <w:p w14:paraId="74B170E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2810</w:t>
      </w:r>
    </w:p>
    <w:p w14:paraId="5644E1E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2810</w:t>
      </w:r>
    </w:p>
    <w:p w14:paraId="2B9C07C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2810</w:t>
      </w:r>
    </w:p>
    <w:p w14:paraId="1BE25BF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2815</w:t>
      </w:r>
    </w:p>
    <w:p w14:paraId="55EEFF4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2815</w:t>
      </w:r>
    </w:p>
    <w:p w14:paraId="4CC50E6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2815</w:t>
      </w:r>
    </w:p>
    <w:p w14:paraId="3EC57E2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2819</w:t>
      </w:r>
    </w:p>
    <w:p w14:paraId="39863D2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2819</w:t>
      </w:r>
    </w:p>
    <w:p w14:paraId="6DE4822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2819</w:t>
      </w:r>
    </w:p>
    <w:p w14:paraId="726186C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2824</w:t>
      </w:r>
    </w:p>
    <w:p w14:paraId="227C691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2824</w:t>
      </w:r>
    </w:p>
    <w:p w14:paraId="19D9823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2824</w:t>
      </w:r>
    </w:p>
    <w:p w14:paraId="4866059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2828</w:t>
      </w:r>
    </w:p>
    <w:p w14:paraId="0CF0A0B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2828</w:t>
      </w:r>
    </w:p>
    <w:p w14:paraId="0652247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2828</w:t>
      </w:r>
    </w:p>
    <w:p w14:paraId="184D7B2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2830</w:t>
      </w:r>
    </w:p>
    <w:p w14:paraId="6F79D75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2831</w:t>
      </w:r>
    </w:p>
    <w:p w14:paraId="3047E8F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2831</w:t>
      </w:r>
    </w:p>
    <w:p w14:paraId="51C1585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2833</w:t>
      </w:r>
    </w:p>
    <w:p w14:paraId="01680C0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A.8.4.2.7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2834</w:t>
      </w:r>
    </w:p>
    <w:p w14:paraId="0FA2486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2834</w:t>
      </w:r>
    </w:p>
    <w:p w14:paraId="5FBF70E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2836</w:t>
      </w:r>
    </w:p>
    <w:p w14:paraId="4E5C289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2837</w:t>
      </w:r>
    </w:p>
    <w:p w14:paraId="408D63E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2837</w:t>
      </w:r>
    </w:p>
    <w:p w14:paraId="0B3F2A6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2839</w:t>
      </w:r>
    </w:p>
    <w:p w14:paraId="1149965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9C4DD4">
        <w:rPr>
          <w:rFonts w:cs="v4.2.0"/>
        </w:rPr>
        <w:t xml:space="preserve">for UE configured with </w:t>
      </w:r>
      <w:r>
        <w:t>highSpeedInterRAT-NR-r16</w:t>
      </w:r>
      <w:r>
        <w:tab/>
        <w:t>2840</w:t>
      </w:r>
    </w:p>
    <w:p w14:paraId="4F187B6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2840</w:t>
      </w:r>
    </w:p>
    <w:p w14:paraId="7943711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2844</w:t>
      </w:r>
    </w:p>
    <w:p w14:paraId="2B575D0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2844</w:t>
      </w:r>
    </w:p>
    <w:p w14:paraId="5199646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2844</w:t>
      </w:r>
    </w:p>
    <w:p w14:paraId="04ADDBD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2844</w:t>
      </w:r>
    </w:p>
    <w:p w14:paraId="1CD6F2A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</w:t>
      </w:r>
      <w:r>
        <w:tab/>
        <w:t>2844</w:t>
      </w:r>
    </w:p>
    <w:p w14:paraId="7D28226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Environment</w:t>
      </w:r>
      <w:r>
        <w:tab/>
        <w:t>2845</w:t>
      </w:r>
    </w:p>
    <w:p w14:paraId="07BC773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2851</w:t>
      </w:r>
    </w:p>
    <w:p w14:paraId="6435B8C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Inter-RAT Measurement Performance requirements</w:t>
      </w:r>
      <w:r>
        <w:tab/>
        <w:t>2851</w:t>
      </w:r>
    </w:p>
    <w:p w14:paraId="7BFE1DD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inter-RAT measurements with FR1 target cell</w:t>
      </w:r>
      <w:r>
        <w:tab/>
        <w:t>2851</w:t>
      </w:r>
    </w:p>
    <w:p w14:paraId="5ECC2E8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2856</w:t>
      </w:r>
    </w:p>
    <w:p w14:paraId="5A22C8E3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2856</w:t>
      </w:r>
    </w:p>
    <w:p w14:paraId="03819B5D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2856</w:t>
      </w:r>
    </w:p>
    <w:p w14:paraId="1E31EBAB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2858</w:t>
      </w:r>
    </w:p>
    <w:p w14:paraId="7C2AD16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SS-RSRQ</w:t>
      </w:r>
      <w:r>
        <w:tab/>
        <w:t>2858</w:t>
      </w:r>
    </w:p>
    <w:p w14:paraId="11AFD41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inter-RAT measurements with FR1 target cell</w:t>
      </w:r>
      <w:r>
        <w:tab/>
        <w:t>2858</w:t>
      </w:r>
    </w:p>
    <w:p w14:paraId="2168BD2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2863</w:t>
      </w:r>
    </w:p>
    <w:p w14:paraId="4A2CE3CC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2863</w:t>
      </w:r>
    </w:p>
    <w:p w14:paraId="372BDB28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2863</w:t>
      </w:r>
    </w:p>
    <w:p w14:paraId="28836367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2865</w:t>
      </w:r>
    </w:p>
    <w:p w14:paraId="5389200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SS-SINR</w:t>
      </w:r>
      <w:r>
        <w:tab/>
        <w:t>2865</w:t>
      </w:r>
    </w:p>
    <w:p w14:paraId="4E9EED4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inter-RAT measurements with FR1 target cell</w:t>
      </w:r>
      <w:r>
        <w:tab/>
        <w:t>2865</w:t>
      </w:r>
    </w:p>
    <w:p w14:paraId="4200DDB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2869</w:t>
      </w:r>
    </w:p>
    <w:p w14:paraId="364655B3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2869</w:t>
      </w:r>
    </w:p>
    <w:p w14:paraId="435291EA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2869</w:t>
      </w:r>
    </w:p>
    <w:p w14:paraId="51B48856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2871</w:t>
      </w:r>
    </w:p>
    <w:p w14:paraId="15DF2C47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9C4DD4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</w:rPr>
        <w:tab/>
      </w:r>
      <w:r w:rsidRPr="009C4DD4">
        <w:rPr>
          <w:lang w:val="en-US"/>
        </w:rPr>
        <w:t>V2X Tests</w:t>
      </w:r>
      <w:r>
        <w:tab/>
        <w:t>2872</w:t>
      </w:r>
    </w:p>
    <w:p w14:paraId="2DB25BE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 Tests in FR1</w:t>
      </w:r>
      <w:r>
        <w:tab/>
        <w:t>2872</w:t>
      </w:r>
    </w:p>
    <w:p w14:paraId="2E7BE0D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V2X UE Transmit Timing</w:t>
      </w:r>
      <w:r>
        <w:tab/>
        <w:t>2872</w:t>
      </w:r>
    </w:p>
    <w:p w14:paraId="616E707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A.9.1.1.1 Test for GNSS as Synchronization Reference Source</w:t>
      </w:r>
      <w:r>
        <w:tab/>
        <w:t>2872</w:t>
      </w:r>
    </w:p>
    <w:p w14:paraId="64DDCB4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2872</w:t>
      </w:r>
    </w:p>
    <w:p w14:paraId="2BCBCC7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2872</w:t>
      </w:r>
    </w:p>
    <w:p w14:paraId="446FC62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SyncRef UE as Synchronization Reference Source</w:t>
      </w:r>
      <w:r>
        <w:tab/>
        <w:t>2872</w:t>
      </w:r>
    </w:p>
    <w:p w14:paraId="0F108BC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2872</w:t>
      </w:r>
    </w:p>
    <w:p w14:paraId="08CDFB3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2873</w:t>
      </w:r>
    </w:p>
    <w:p w14:paraId="612B959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FR1 NR Cell as Synchronization Reference Source</w:t>
      </w:r>
      <w:r>
        <w:tab/>
        <w:t>2873</w:t>
      </w:r>
    </w:p>
    <w:p w14:paraId="6015D00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2873</w:t>
      </w:r>
    </w:p>
    <w:p w14:paraId="3FDAECD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2876</w:t>
      </w:r>
    </w:p>
    <w:p w14:paraId="4CBCF2C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for Initiation/Cease of S-SSB Transmission with V2X Sidelink Communication</w:t>
      </w:r>
      <w:r>
        <w:tab/>
        <w:t>2876</w:t>
      </w:r>
    </w:p>
    <w:p w14:paraId="07BBCEF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2876</w:t>
      </w:r>
    </w:p>
    <w:p w14:paraId="4AFF6C1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2876</w:t>
      </w:r>
    </w:p>
    <w:p w14:paraId="43E2751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2879</w:t>
      </w:r>
    </w:p>
    <w:p w14:paraId="61B2B8D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SyncRef UE as synchronization reference source</w:t>
      </w:r>
      <w:r>
        <w:tab/>
        <w:t>2879</w:t>
      </w:r>
    </w:p>
    <w:p w14:paraId="2068EC0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2879</w:t>
      </w:r>
    </w:p>
    <w:p w14:paraId="743310D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2880</w:t>
      </w:r>
    </w:p>
    <w:p w14:paraId="661B166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 Test for V2X Synchronization Reference Selection/Reselection</w:t>
      </w:r>
      <w:r>
        <w:tab/>
        <w:t>2881</w:t>
      </w:r>
    </w:p>
    <w:p w14:paraId="38381E2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for GNSS configured as the highest priority</w:t>
      </w:r>
      <w:r>
        <w:tab/>
        <w:t>2881</w:t>
      </w:r>
    </w:p>
    <w:p w14:paraId="5BE98DB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2881</w:t>
      </w:r>
    </w:p>
    <w:p w14:paraId="29EF881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2883</w:t>
      </w:r>
    </w:p>
    <w:p w14:paraId="6545B56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for FR1 NR Cell configured as the highest priority</w:t>
      </w:r>
      <w:r>
        <w:tab/>
        <w:t>2884</w:t>
      </w:r>
    </w:p>
    <w:p w14:paraId="3E4DD7D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2884</w:t>
      </w:r>
    </w:p>
    <w:p w14:paraId="4B5EF4C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A.9.1.3.2.2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2886</w:t>
      </w:r>
    </w:p>
    <w:p w14:paraId="14E158A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for L1 SL-RSRP Measurement</w:t>
      </w:r>
      <w:r>
        <w:tab/>
        <w:t>2887</w:t>
      </w:r>
    </w:p>
    <w:p w14:paraId="2413AB4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V2X UE Autonomous Resource Selection/Reselection</w:t>
      </w:r>
      <w:r>
        <w:tab/>
        <w:t>2887</w:t>
      </w:r>
    </w:p>
    <w:p w14:paraId="219EB91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2887</w:t>
      </w:r>
    </w:p>
    <w:p w14:paraId="6130136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2890</w:t>
      </w:r>
    </w:p>
    <w:p w14:paraId="0C64508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V2X UE Resource Pre-emption</w:t>
      </w:r>
      <w:r>
        <w:tab/>
        <w:t>2890</w:t>
      </w:r>
    </w:p>
    <w:p w14:paraId="7F71E7D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2890</w:t>
      </w:r>
    </w:p>
    <w:p w14:paraId="4FD70D2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2894</w:t>
      </w:r>
    </w:p>
    <w:p w14:paraId="08213F8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for V2X UE Resource Re-evaluation</w:t>
      </w:r>
      <w:r>
        <w:tab/>
        <w:t>2894</w:t>
      </w:r>
    </w:p>
    <w:p w14:paraId="7E8E0EA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2894</w:t>
      </w:r>
    </w:p>
    <w:p w14:paraId="2AD41D5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2899</w:t>
      </w:r>
    </w:p>
    <w:p w14:paraId="267761C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for Congestion Control Measurement</w:t>
      </w:r>
      <w:r>
        <w:tab/>
        <w:t>2899</w:t>
      </w:r>
    </w:p>
    <w:p w14:paraId="4CEE3BA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2899</w:t>
      </w:r>
    </w:p>
    <w:p w14:paraId="6A741A6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2905</w:t>
      </w:r>
    </w:p>
    <w:p w14:paraId="032621B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for Interruption</w:t>
      </w:r>
      <w:r>
        <w:tab/>
        <w:t>2905</w:t>
      </w:r>
    </w:p>
    <w:p w14:paraId="68E713D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Interruption to WAN due to V2X Sidelink Communication</w:t>
      </w:r>
      <w:r>
        <w:tab/>
        <w:t>2905</w:t>
      </w:r>
    </w:p>
    <w:p w14:paraId="03F1BE3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2905</w:t>
      </w:r>
    </w:p>
    <w:p w14:paraId="6C1BD01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2908</w:t>
      </w:r>
    </w:p>
    <w:p w14:paraId="020A3F4C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Tests with NR PSCell under CCA and Other NR Cells in FR1</w:t>
      </w:r>
      <w:r>
        <w:tab/>
        <w:t>2908</w:t>
      </w:r>
    </w:p>
    <w:p w14:paraId="5E2B0AB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2908</w:t>
      </w:r>
    </w:p>
    <w:p w14:paraId="344712F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2908</w:t>
      </w:r>
    </w:p>
    <w:p w14:paraId="25AF10E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</w:t>
      </w:r>
      <w:r>
        <w:tab/>
        <w:t>2908</w:t>
      </w:r>
    </w:p>
    <w:p w14:paraId="4827535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contention-based random access for NR PSCell with CCA</w:t>
      </w:r>
      <w:r>
        <w:tab/>
        <w:t>2908</w:t>
      </w:r>
    </w:p>
    <w:p w14:paraId="27B51503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2908</w:t>
      </w:r>
    </w:p>
    <w:p w14:paraId="68F3D6D9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2911</w:t>
      </w:r>
    </w:p>
    <w:p w14:paraId="6D863CF6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2911</w:t>
      </w:r>
    </w:p>
    <w:p w14:paraId="51DDAC6A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2911</w:t>
      </w:r>
    </w:p>
    <w:p w14:paraId="402C52DF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2912</w:t>
      </w:r>
    </w:p>
    <w:p w14:paraId="7F741238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2912</w:t>
      </w:r>
    </w:p>
    <w:p w14:paraId="22EBED0D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Contention Resolution Timer expiry</w:t>
      </w:r>
      <w:r>
        <w:tab/>
        <w:t>2912</w:t>
      </w:r>
    </w:p>
    <w:p w14:paraId="4FF1C53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non-contention based random access for NR PSCell with CCA</w:t>
      </w:r>
      <w:r>
        <w:tab/>
        <w:t>2913</w:t>
      </w:r>
    </w:p>
    <w:p w14:paraId="0926CEDB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2913</w:t>
      </w:r>
    </w:p>
    <w:p w14:paraId="30DA6A2C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2916</w:t>
      </w:r>
    </w:p>
    <w:p w14:paraId="4627DFD1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2916</w:t>
      </w:r>
    </w:p>
    <w:p w14:paraId="02C239DC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2917</w:t>
      </w:r>
    </w:p>
    <w:p w14:paraId="703253BB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Random Access Response Reception</w:t>
      </w:r>
      <w:r>
        <w:tab/>
        <w:t>2917</w:t>
      </w:r>
    </w:p>
    <w:p w14:paraId="55C330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contention-based random access for NR PSCell with CCA</w:t>
      </w:r>
      <w:r>
        <w:tab/>
        <w:t>2917</w:t>
      </w:r>
    </w:p>
    <w:p w14:paraId="3C2BBA71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2917</w:t>
      </w:r>
    </w:p>
    <w:p w14:paraId="749C539E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2921</w:t>
      </w:r>
    </w:p>
    <w:p w14:paraId="2C40DB0C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Transmission</w:t>
      </w:r>
      <w:r>
        <w:tab/>
        <w:t>2921</w:t>
      </w:r>
    </w:p>
    <w:p w14:paraId="4F201E92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MsgB Reception</w:t>
      </w:r>
      <w:r>
        <w:tab/>
        <w:t>2921</w:t>
      </w:r>
    </w:p>
    <w:p w14:paraId="1E419E42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MsgB Reception</w:t>
      </w:r>
      <w:r>
        <w:tab/>
        <w:t>2922</w:t>
      </w:r>
    </w:p>
    <w:p w14:paraId="56610DE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non-contention based random access for NR PSCell with CCA</w:t>
      </w:r>
      <w:r>
        <w:tab/>
        <w:t>2922</w:t>
      </w:r>
    </w:p>
    <w:p w14:paraId="6460805C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2922</w:t>
      </w:r>
    </w:p>
    <w:p w14:paraId="652930E5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2926</w:t>
      </w:r>
    </w:p>
    <w:p w14:paraId="7845BB79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2926</w:t>
      </w:r>
    </w:p>
    <w:p w14:paraId="2635FB95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2927</w:t>
      </w:r>
    </w:p>
    <w:p w14:paraId="000148E4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MsgB Reception</w:t>
      </w:r>
      <w:r>
        <w:tab/>
        <w:t>2927</w:t>
      </w:r>
    </w:p>
    <w:p w14:paraId="4C560A6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2928</w:t>
      </w:r>
    </w:p>
    <w:p w14:paraId="1BDAC8E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2928</w:t>
      </w:r>
    </w:p>
    <w:p w14:paraId="3359E3F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UE Transmit Timing Test with PSCell under DL CCA</w:t>
      </w:r>
      <w:r>
        <w:tab/>
        <w:t>2928</w:t>
      </w:r>
    </w:p>
    <w:p w14:paraId="1A8B4E5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2928</w:t>
      </w:r>
    </w:p>
    <w:p w14:paraId="6D49A17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2931</w:t>
      </w:r>
    </w:p>
    <w:p w14:paraId="3CC3689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</w:t>
      </w:r>
      <w:r>
        <w:tab/>
        <w:t>2932</w:t>
      </w:r>
    </w:p>
    <w:p w14:paraId="2F8FF1C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 Adjustment Accuracy with PSCell under DL CCA</w:t>
      </w:r>
      <w:r>
        <w:tab/>
        <w:t>2932</w:t>
      </w:r>
    </w:p>
    <w:p w14:paraId="403B040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2932</w:t>
      </w:r>
    </w:p>
    <w:p w14:paraId="33159AB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2932</w:t>
      </w:r>
    </w:p>
    <w:p w14:paraId="5EDD3E1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2936</w:t>
      </w:r>
    </w:p>
    <w:p w14:paraId="68A3C98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2936</w:t>
      </w:r>
    </w:p>
    <w:p w14:paraId="6E7628D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2936</w:t>
      </w:r>
    </w:p>
    <w:p w14:paraId="460984D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2936</w:t>
      </w:r>
    </w:p>
    <w:p w14:paraId="76390F2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A.10.3.1.2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2937</w:t>
      </w:r>
    </w:p>
    <w:p w14:paraId="0606509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2937</w:t>
      </w:r>
    </w:p>
    <w:p w14:paraId="3B4E5E0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2941</w:t>
      </w:r>
    </w:p>
    <w:p w14:paraId="487A6D6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2942</w:t>
      </w:r>
    </w:p>
    <w:p w14:paraId="1BC455C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2942</w:t>
      </w:r>
    </w:p>
    <w:p w14:paraId="561C483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A.10.3.1.3.2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2947</w:t>
      </w:r>
    </w:p>
    <w:p w14:paraId="160BC01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2947</w:t>
      </w:r>
    </w:p>
    <w:p w14:paraId="5BD54F8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2947</w:t>
      </w:r>
    </w:p>
    <w:p w14:paraId="2159D79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2947</w:t>
      </w:r>
    </w:p>
    <w:p w14:paraId="0EAFE5D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2947</w:t>
      </w:r>
    </w:p>
    <w:p w14:paraId="0D112ED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A.10.3.1.5.1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2947</w:t>
      </w:r>
    </w:p>
    <w:p w14:paraId="673FB23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A.10.3.1.5.2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2947</w:t>
      </w:r>
    </w:p>
    <w:p w14:paraId="11A5EC3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2947</w:t>
      </w:r>
    </w:p>
    <w:p w14:paraId="2562A3F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interruptions during SCell operations with CCA</w:t>
      </w:r>
      <w:r>
        <w:tab/>
        <w:t>2947</w:t>
      </w:r>
    </w:p>
    <w:p w14:paraId="5439DD6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2947</w:t>
      </w:r>
    </w:p>
    <w:p w14:paraId="4AEE9C1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2952</w:t>
      </w:r>
    </w:p>
    <w:p w14:paraId="3EE8087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2952</w:t>
      </w:r>
    </w:p>
    <w:p w14:paraId="669A51D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A.10.3.3.1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2952</w:t>
      </w:r>
    </w:p>
    <w:p w14:paraId="49437CC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2952</w:t>
      </w:r>
    </w:p>
    <w:p w14:paraId="3D17A56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2957</w:t>
      </w:r>
    </w:p>
    <w:p w14:paraId="4F32487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A.10.3.3.2 SCell Activation and Deactivation of known NR SCell with NR PSCell and NR SCell under CCA, 320 ms SCell measurement cycle</w:t>
      </w:r>
      <w:r>
        <w:tab/>
        <w:t>2957</w:t>
      </w:r>
    </w:p>
    <w:p w14:paraId="5712354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2957</w:t>
      </w:r>
    </w:p>
    <w:p w14:paraId="7093966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2958</w:t>
      </w:r>
    </w:p>
    <w:p w14:paraId="68FEAA1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A.10.3.3.3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SCell Activation and Deactivation of unknown NR SCell with NR PSCell and NR SCell under CCA</w:t>
      </w:r>
      <w:r>
        <w:tab/>
        <w:t>2958</w:t>
      </w:r>
    </w:p>
    <w:p w14:paraId="0CCF195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2958</w:t>
      </w:r>
    </w:p>
    <w:p w14:paraId="000B8C7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2959</w:t>
      </w:r>
    </w:p>
    <w:p w14:paraId="5618D97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2959</w:t>
      </w:r>
    </w:p>
    <w:p w14:paraId="125ABBF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2959</w:t>
      </w:r>
    </w:p>
    <w:p w14:paraId="3DE8BF4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A.10.3.4.1.1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2959</w:t>
      </w:r>
    </w:p>
    <w:p w14:paraId="24FEDF8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A.10.3.4.1.2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2964</w:t>
      </w:r>
    </w:p>
    <w:p w14:paraId="60D15A7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2964</w:t>
      </w:r>
    </w:p>
    <w:p w14:paraId="5A8851B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A.10.3.4.2.1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2964</w:t>
      </w:r>
    </w:p>
    <w:p w14:paraId="3AB37BB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A.10.3.4.2.2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2970</w:t>
      </w:r>
    </w:p>
    <w:p w14:paraId="129E426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switching</w:t>
      </w:r>
      <w:r>
        <w:tab/>
        <w:t>2970</w:t>
      </w:r>
    </w:p>
    <w:p w14:paraId="5C66F76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2970</w:t>
      </w:r>
    </w:p>
    <w:p w14:paraId="752D55B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A.10.3.5.1.2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2975</w:t>
      </w:r>
    </w:p>
    <w:p w14:paraId="673F76D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2976</w:t>
      </w:r>
    </w:p>
    <w:p w14:paraId="08BF436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lang w:val="en-US"/>
        </w:rPr>
        <w:t>E-UTRAN – NR PSCell FR1 DL active BWP switch in non-DRX in synchronous EN-DC</w:t>
      </w:r>
      <w:r>
        <w:tab/>
        <w:t>2976</w:t>
      </w:r>
    </w:p>
    <w:p w14:paraId="2C8A188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2979</w:t>
      </w:r>
    </w:p>
    <w:p w14:paraId="48DB661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2983</w:t>
      </w:r>
    </w:p>
    <w:p w14:paraId="23E7FD3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in non-DRX in synchronous EN-DC</w:t>
      </w:r>
      <w:r>
        <w:tab/>
        <w:t>2983</w:t>
      </w:r>
    </w:p>
    <w:p w14:paraId="15E9C25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2987</w:t>
      </w:r>
    </w:p>
    <w:p w14:paraId="43D0F5D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known NR PSCell on the carrier under CCA</w:t>
      </w:r>
      <w:r>
        <w:tab/>
        <w:t>2987</w:t>
      </w:r>
    </w:p>
    <w:p w14:paraId="427342F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2987</w:t>
      </w:r>
    </w:p>
    <w:p w14:paraId="5ADC069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2991</w:t>
      </w:r>
    </w:p>
    <w:p w14:paraId="45F5D66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2992</w:t>
      </w:r>
    </w:p>
    <w:p w14:paraId="032EF77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2992</w:t>
      </w:r>
    </w:p>
    <w:p w14:paraId="3BD7BBF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2992</w:t>
      </w:r>
    </w:p>
    <w:p w14:paraId="5E51B2C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PSCC without gaps under non-DRX</w:t>
      </w:r>
      <w:r>
        <w:tab/>
        <w:t>2992</w:t>
      </w:r>
    </w:p>
    <w:p w14:paraId="7F43EC1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2992</w:t>
      </w:r>
    </w:p>
    <w:p w14:paraId="6BC5BF0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2992</w:t>
      </w:r>
    </w:p>
    <w:p w14:paraId="1C3DFC5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A.10.4.1.1.3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2992</w:t>
      </w:r>
    </w:p>
    <w:p w14:paraId="11070B4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PSCC without gaps under DRX</w:t>
      </w:r>
      <w:r>
        <w:tab/>
        <w:t>2993</w:t>
      </w:r>
    </w:p>
    <w:p w14:paraId="56492D1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2993</w:t>
      </w:r>
    </w:p>
    <w:p w14:paraId="505393F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2993</w:t>
      </w:r>
    </w:p>
    <w:p w14:paraId="31601E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2993</w:t>
      </w:r>
    </w:p>
    <w:p w14:paraId="4F82084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PSCC with per-UE gaps under non-DRX</w:t>
      </w:r>
      <w:r>
        <w:tab/>
        <w:t>2993</w:t>
      </w:r>
    </w:p>
    <w:p w14:paraId="4A8476F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2993</w:t>
      </w:r>
    </w:p>
    <w:p w14:paraId="56D3CBA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2993</w:t>
      </w:r>
    </w:p>
    <w:p w14:paraId="16387F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2993</w:t>
      </w:r>
    </w:p>
    <w:p w14:paraId="108C269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PSCC with per-UE gaps under DRX</w:t>
      </w:r>
      <w:r>
        <w:tab/>
        <w:t>2994</w:t>
      </w:r>
    </w:p>
    <w:p w14:paraId="6BB1CC3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2994</w:t>
      </w:r>
    </w:p>
    <w:p w14:paraId="1EF3635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2994</w:t>
      </w:r>
    </w:p>
    <w:p w14:paraId="7A37F8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2994</w:t>
      </w:r>
    </w:p>
    <w:p w14:paraId="50516AC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SCC without gaps under non-DRX</w:t>
      </w:r>
      <w:r>
        <w:tab/>
        <w:t>2994</w:t>
      </w:r>
    </w:p>
    <w:p w14:paraId="5E7B247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2994</w:t>
      </w:r>
    </w:p>
    <w:p w14:paraId="3533F6C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2994</w:t>
      </w:r>
    </w:p>
    <w:p w14:paraId="258FE81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2994</w:t>
      </w:r>
    </w:p>
    <w:p w14:paraId="1CC6CCF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SCC without gaps under DRX</w:t>
      </w:r>
      <w:r>
        <w:tab/>
        <w:t>2995</w:t>
      </w:r>
    </w:p>
    <w:p w14:paraId="11B1CBB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2995</w:t>
      </w:r>
    </w:p>
    <w:p w14:paraId="6CE0F6D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2995</w:t>
      </w:r>
    </w:p>
    <w:p w14:paraId="0D6B256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2995</w:t>
      </w:r>
    </w:p>
    <w:p w14:paraId="62876F6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SCC with per-UE gaps under non-DRX</w:t>
      </w:r>
      <w:r>
        <w:tab/>
        <w:t>2995</w:t>
      </w:r>
    </w:p>
    <w:p w14:paraId="00CACEF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2995</w:t>
      </w:r>
    </w:p>
    <w:p w14:paraId="7F71B05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2995</w:t>
      </w:r>
    </w:p>
    <w:p w14:paraId="4785F92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2995</w:t>
      </w:r>
    </w:p>
    <w:p w14:paraId="79B5325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SCC with per-UE gaps under DRX</w:t>
      </w:r>
      <w:r>
        <w:tab/>
        <w:t>2996</w:t>
      </w:r>
    </w:p>
    <w:p w14:paraId="37597BF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2996</w:t>
      </w:r>
    </w:p>
    <w:p w14:paraId="7EF5817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2996</w:t>
      </w:r>
    </w:p>
    <w:p w14:paraId="2B7521D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2996</w:t>
      </w:r>
    </w:p>
    <w:p w14:paraId="47A07DD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PSCC</w:t>
      </w:r>
      <w:r>
        <w:tab/>
        <w:t>2996</w:t>
      </w:r>
    </w:p>
    <w:p w14:paraId="73086C2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2996</w:t>
      </w:r>
    </w:p>
    <w:p w14:paraId="252B211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2996</w:t>
      </w:r>
    </w:p>
    <w:p w14:paraId="02A0428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PSCC</w:t>
      </w:r>
      <w:r>
        <w:tab/>
        <w:t>2997</w:t>
      </w:r>
    </w:p>
    <w:p w14:paraId="5923DA4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2997</w:t>
      </w:r>
    </w:p>
    <w:p w14:paraId="4F78BA7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2997</w:t>
      </w:r>
    </w:p>
    <w:p w14:paraId="659669A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SCC</w:t>
      </w:r>
      <w:r>
        <w:tab/>
        <w:t>2997</w:t>
      </w:r>
    </w:p>
    <w:p w14:paraId="56611B1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2997</w:t>
      </w:r>
    </w:p>
    <w:p w14:paraId="665A1EB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2997</w:t>
      </w:r>
    </w:p>
    <w:p w14:paraId="2A5A5ED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SCC</w:t>
      </w:r>
      <w:r>
        <w:tab/>
        <w:t>2998</w:t>
      </w:r>
    </w:p>
    <w:p w14:paraId="67F5A66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2998</w:t>
      </w:r>
    </w:p>
    <w:p w14:paraId="55FD11F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2998</w:t>
      </w:r>
    </w:p>
    <w:p w14:paraId="68A6D6B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2998</w:t>
      </w:r>
    </w:p>
    <w:p w14:paraId="63882E3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2998</w:t>
      </w:r>
    </w:p>
    <w:p w14:paraId="7A6167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2998</w:t>
      </w:r>
    </w:p>
    <w:p w14:paraId="05BFB42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2998</w:t>
      </w:r>
    </w:p>
    <w:p w14:paraId="266E828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2999</w:t>
      </w:r>
    </w:p>
    <w:p w14:paraId="78931AE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2999</w:t>
      </w:r>
    </w:p>
    <w:p w14:paraId="3E7C459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2999</w:t>
      </w:r>
    </w:p>
    <w:p w14:paraId="4087AAA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2999</w:t>
      </w:r>
    </w:p>
    <w:p w14:paraId="2FAB4E0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2999</w:t>
      </w:r>
    </w:p>
    <w:p w14:paraId="59DCDED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3004</w:t>
      </w:r>
    </w:p>
    <w:p w14:paraId="095EEEA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3005</w:t>
      </w:r>
    </w:p>
    <w:p w14:paraId="19F7184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3005</w:t>
      </w:r>
    </w:p>
    <w:p w14:paraId="376AFC7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3009</w:t>
      </w:r>
    </w:p>
    <w:p w14:paraId="1E641C3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3010</w:t>
      </w:r>
    </w:p>
    <w:p w14:paraId="019AA87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3010</w:t>
      </w:r>
    </w:p>
    <w:p w14:paraId="253ECD0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3014</w:t>
      </w:r>
    </w:p>
    <w:p w14:paraId="754D5F6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3015</w:t>
      </w:r>
    </w:p>
    <w:p w14:paraId="345235D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A.10.4.2.6.1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3015</w:t>
      </w:r>
    </w:p>
    <w:p w14:paraId="50E96B7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3019</w:t>
      </w:r>
    </w:p>
    <w:p w14:paraId="25CCFB6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3020</w:t>
      </w:r>
    </w:p>
    <w:p w14:paraId="43D4FD8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3020</w:t>
      </w:r>
    </w:p>
    <w:p w14:paraId="5D0EE17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3026</w:t>
      </w:r>
    </w:p>
    <w:p w14:paraId="1EED29C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3026</w:t>
      </w:r>
    </w:p>
    <w:p w14:paraId="0B68F8C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3026</w:t>
      </w:r>
    </w:p>
    <w:p w14:paraId="551C04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3032</w:t>
      </w:r>
    </w:p>
    <w:p w14:paraId="2ED8A95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3033</w:t>
      </w:r>
    </w:p>
    <w:p w14:paraId="48E5E9B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3033</w:t>
      </w:r>
    </w:p>
    <w:p w14:paraId="3742F8C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3038</w:t>
      </w:r>
    </w:p>
    <w:p w14:paraId="1F4EBD1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3038</w:t>
      </w:r>
    </w:p>
    <w:p w14:paraId="2AB8EA2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3038</w:t>
      </w:r>
    </w:p>
    <w:p w14:paraId="12FCC3D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3044</w:t>
      </w:r>
    </w:p>
    <w:p w14:paraId="05F22D3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beam reporting</w:t>
      </w:r>
      <w:r>
        <w:tab/>
        <w:t>3045</w:t>
      </w:r>
    </w:p>
    <w:p w14:paraId="36BD07C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on PSCC when DRX is not used</w:t>
      </w:r>
      <w:r>
        <w:tab/>
        <w:t>3045</w:t>
      </w:r>
    </w:p>
    <w:p w14:paraId="0CDFEF4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3045</w:t>
      </w:r>
    </w:p>
    <w:p w14:paraId="05EB410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3045</w:t>
      </w:r>
    </w:p>
    <w:p w14:paraId="2D2B436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3047</w:t>
      </w:r>
    </w:p>
    <w:p w14:paraId="6FC66CC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on PSCC when DRX is used</w:t>
      </w:r>
      <w:r>
        <w:tab/>
        <w:t>3048</w:t>
      </w:r>
    </w:p>
    <w:p w14:paraId="2A49349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3048</w:t>
      </w:r>
    </w:p>
    <w:p w14:paraId="5573543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3048</w:t>
      </w:r>
    </w:p>
    <w:p w14:paraId="4472367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3050</w:t>
      </w:r>
    </w:p>
    <w:p w14:paraId="6C9F67F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on SCC when DRX is not used</w:t>
      </w:r>
      <w:r>
        <w:tab/>
        <w:t>3051</w:t>
      </w:r>
    </w:p>
    <w:p w14:paraId="3A6348B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3051</w:t>
      </w:r>
    </w:p>
    <w:p w14:paraId="0DE8745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3051</w:t>
      </w:r>
    </w:p>
    <w:p w14:paraId="29C4C0E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3054</w:t>
      </w:r>
    </w:p>
    <w:p w14:paraId="7C28D20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on SCC when DRX is used</w:t>
      </w:r>
      <w:r>
        <w:tab/>
        <w:t>3055</w:t>
      </w:r>
    </w:p>
    <w:p w14:paraId="450D4EC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3055</w:t>
      </w:r>
    </w:p>
    <w:p w14:paraId="2A93D6A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3055</w:t>
      </w:r>
    </w:p>
    <w:p w14:paraId="049F6F0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3058</w:t>
      </w:r>
    </w:p>
    <w:p w14:paraId="73736AF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3059</w:t>
      </w:r>
    </w:p>
    <w:p w14:paraId="2DDC20A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3059</w:t>
      </w:r>
    </w:p>
    <w:p w14:paraId="70DDC86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3059</w:t>
      </w:r>
    </w:p>
    <w:p w14:paraId="075F50C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3063</w:t>
      </w:r>
    </w:p>
    <w:p w14:paraId="6EA9842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3064</w:t>
      </w:r>
    </w:p>
    <w:p w14:paraId="783ED08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3064</w:t>
      </w:r>
    </w:p>
    <w:p w14:paraId="1CD2FD0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3069</w:t>
      </w:r>
    </w:p>
    <w:p w14:paraId="6540ABC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3070</w:t>
      </w:r>
    </w:p>
    <w:p w14:paraId="7D0A2B9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3070</w:t>
      </w:r>
    </w:p>
    <w:p w14:paraId="0A37DC5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3074</w:t>
      </w:r>
    </w:p>
    <w:p w14:paraId="1C0D836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3075</w:t>
      </w:r>
    </w:p>
    <w:p w14:paraId="4D77A37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3075</w:t>
      </w:r>
    </w:p>
    <w:p w14:paraId="01C624C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3080</w:t>
      </w:r>
    </w:p>
    <w:p w14:paraId="297CDFE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3081</w:t>
      </w:r>
    </w:p>
    <w:p w14:paraId="36A54D1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3081</w:t>
      </w:r>
    </w:p>
    <w:p w14:paraId="7E8B95D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Intra-frequency measurement accuracy on a </w:t>
      </w:r>
      <w:r>
        <w:t>CCA serving cell</w:t>
      </w:r>
      <w:r>
        <w:tab/>
        <w:t>3081</w:t>
      </w:r>
    </w:p>
    <w:p w14:paraId="4BFF55A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3081</w:t>
      </w:r>
    </w:p>
    <w:p w14:paraId="1D86DDA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3081</w:t>
      </w:r>
    </w:p>
    <w:p w14:paraId="59F17F7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3084</w:t>
      </w:r>
    </w:p>
    <w:p w14:paraId="20B4F75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Inter-frequency measurement accuracy with FR1 CCA serving cell and FR1 CCA target cell</w:t>
      </w:r>
      <w:r>
        <w:tab/>
        <w:t>3084</w:t>
      </w:r>
    </w:p>
    <w:p w14:paraId="5981940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3084</w:t>
      </w:r>
    </w:p>
    <w:p w14:paraId="5B18BF1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3084</w:t>
      </w:r>
    </w:p>
    <w:p w14:paraId="5F669F9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3087</w:t>
      </w:r>
    </w:p>
    <w:p w14:paraId="7F04D7A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lastRenderedPageBreak/>
        <w:t>A.10.5.2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SS-RSRQ</w:t>
      </w:r>
      <w:r>
        <w:tab/>
        <w:t>3087</w:t>
      </w:r>
    </w:p>
    <w:p w14:paraId="77D1977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3087</w:t>
      </w:r>
    </w:p>
    <w:p w14:paraId="3EAD088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snapToGrid w:val="0"/>
        </w:rPr>
        <w:t>Test Purpose and Environment</w:t>
      </w:r>
      <w:r>
        <w:tab/>
        <w:t>3087</w:t>
      </w:r>
    </w:p>
    <w:p w14:paraId="0F2DCBF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snapToGrid w:val="0"/>
        </w:rPr>
        <w:t>Test Parameters</w:t>
      </w:r>
      <w:r>
        <w:tab/>
        <w:t>3087</w:t>
      </w:r>
    </w:p>
    <w:p w14:paraId="6AF7565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snapToGrid w:val="0"/>
        </w:rPr>
        <w:t>Test Requirements</w:t>
      </w:r>
      <w:r>
        <w:tab/>
        <w:t>3090</w:t>
      </w:r>
    </w:p>
    <w:p w14:paraId="2DB73E1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3090</w:t>
      </w:r>
    </w:p>
    <w:p w14:paraId="69D6AC8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snapToGrid w:val="0"/>
        </w:rPr>
        <w:t>Test Purpose and Environment</w:t>
      </w:r>
      <w:r>
        <w:tab/>
        <w:t>3090</w:t>
      </w:r>
    </w:p>
    <w:p w14:paraId="6BA5E0F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snapToGrid w:val="0"/>
        </w:rPr>
        <w:t>Test Parameters</w:t>
      </w:r>
      <w:r>
        <w:tab/>
        <w:t>3090</w:t>
      </w:r>
    </w:p>
    <w:p w14:paraId="55B4D58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Arial"/>
          <w:snapToGrid w:val="0"/>
        </w:rPr>
        <w:t>Test Requirements</w:t>
      </w:r>
      <w:r>
        <w:tab/>
        <w:t>3093</w:t>
      </w:r>
    </w:p>
    <w:p w14:paraId="1570558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A.10.5.3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SS-SINR</w:t>
      </w:r>
      <w:r>
        <w:tab/>
        <w:t>3093</w:t>
      </w:r>
    </w:p>
    <w:p w14:paraId="118D68A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measurement accuracy on PSCC</w:t>
      </w:r>
      <w:r>
        <w:tab/>
        <w:t>3093</w:t>
      </w:r>
    </w:p>
    <w:p w14:paraId="78F4448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3093</w:t>
      </w:r>
    </w:p>
    <w:p w14:paraId="4DF6C16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3093</w:t>
      </w:r>
    </w:p>
    <w:p w14:paraId="0E670AC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A.10.5.3.1.3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3096</w:t>
      </w:r>
    </w:p>
    <w:p w14:paraId="221627A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3096</w:t>
      </w:r>
    </w:p>
    <w:p w14:paraId="46FBE89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A.10.5.3.</w:t>
      </w:r>
      <w:r w:rsidRPr="009C4DD4">
        <w:rPr>
          <w:snapToGrid w:val="0"/>
          <w:lang w:eastAsia="zh-CN"/>
        </w:rPr>
        <w:t>2</w:t>
      </w:r>
      <w:r w:rsidRPr="009C4DD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3096</w:t>
      </w:r>
    </w:p>
    <w:p w14:paraId="4916C82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3096</w:t>
      </w:r>
    </w:p>
    <w:p w14:paraId="0A09CEE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3099</w:t>
      </w:r>
    </w:p>
    <w:p w14:paraId="355306A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measurement accuracy on SCC</w:t>
      </w:r>
      <w:r>
        <w:tab/>
        <w:t>3099</w:t>
      </w:r>
    </w:p>
    <w:p w14:paraId="4D32F7E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3099</w:t>
      </w:r>
    </w:p>
    <w:p w14:paraId="375C49F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3099</w:t>
      </w:r>
    </w:p>
    <w:p w14:paraId="6A8DFFF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A.10.5.3.3.3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3102</w:t>
      </w:r>
    </w:p>
    <w:p w14:paraId="64A176E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with CCA serving cell</w:t>
      </w:r>
      <w:r>
        <w:tab/>
        <w:t>3102</w:t>
      </w:r>
    </w:p>
    <w:p w14:paraId="215B636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</w:t>
      </w:r>
      <w:r>
        <w:tab/>
        <w:t>3102</w:t>
      </w:r>
    </w:p>
    <w:p w14:paraId="4A00ED9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3102</w:t>
      </w:r>
    </w:p>
    <w:p w14:paraId="20A8644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3103</w:t>
      </w:r>
    </w:p>
    <w:p w14:paraId="771C7D4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3105</w:t>
      </w:r>
    </w:p>
    <w:p w14:paraId="1AFF7D3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</w:t>
      </w:r>
      <w:r>
        <w:tab/>
        <w:t>3105</w:t>
      </w:r>
    </w:p>
    <w:p w14:paraId="567462A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RSSI measurement accuracy </w:t>
      </w:r>
      <w:r w:rsidRPr="009C4DD4">
        <w:rPr>
          <w:snapToGrid w:val="0"/>
        </w:rPr>
        <w:t xml:space="preserve">on </w:t>
      </w:r>
      <w:r w:rsidRPr="009C4DD4">
        <w:rPr>
          <w:snapToGrid w:val="0"/>
          <w:lang w:eastAsia="zh-CN"/>
        </w:rPr>
        <w:t>PSCC</w:t>
      </w:r>
      <w:r w:rsidRPr="009C4DD4">
        <w:rPr>
          <w:snapToGrid w:val="0"/>
          <w:lang w:val="en-US" w:eastAsia="zh-CN"/>
        </w:rPr>
        <w:t xml:space="preserve"> </w:t>
      </w:r>
      <w:r w:rsidRPr="009C4DD4">
        <w:rPr>
          <w:snapToGrid w:val="0"/>
        </w:rPr>
        <w:t>with CCA</w:t>
      </w:r>
      <w:r>
        <w:tab/>
        <w:t>3105</w:t>
      </w:r>
    </w:p>
    <w:p w14:paraId="49F9842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3105</w:t>
      </w:r>
    </w:p>
    <w:p w14:paraId="04506E3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3105</w:t>
      </w:r>
    </w:p>
    <w:p w14:paraId="1CA112D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3108</w:t>
      </w:r>
    </w:p>
    <w:p w14:paraId="6A5C9A4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A.10.5.5.2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RSSI measurement accuracy </w:t>
      </w:r>
      <w:r w:rsidRPr="009C4DD4">
        <w:rPr>
          <w:snapToGrid w:val="0"/>
        </w:rPr>
        <w:t xml:space="preserve">on </w:t>
      </w:r>
      <w:r w:rsidRPr="009C4DD4">
        <w:rPr>
          <w:snapToGrid w:val="0"/>
          <w:lang w:eastAsia="zh-CN"/>
        </w:rPr>
        <w:t>SCC</w:t>
      </w:r>
      <w:r w:rsidRPr="009C4DD4">
        <w:rPr>
          <w:snapToGrid w:val="0"/>
          <w:lang w:val="en-US" w:eastAsia="zh-CN"/>
        </w:rPr>
        <w:t xml:space="preserve"> </w:t>
      </w:r>
      <w:r w:rsidRPr="009C4DD4">
        <w:rPr>
          <w:snapToGrid w:val="0"/>
        </w:rPr>
        <w:t>with CCA</w:t>
      </w:r>
      <w:r>
        <w:tab/>
        <w:t>3108</w:t>
      </w:r>
    </w:p>
    <w:p w14:paraId="7D98276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3108</w:t>
      </w:r>
    </w:p>
    <w:p w14:paraId="512D8E4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3108</w:t>
      </w:r>
    </w:p>
    <w:p w14:paraId="5BB872F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3111</w:t>
      </w:r>
    </w:p>
    <w:p w14:paraId="4E1E5B0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RSSI measurement accuracy on </w:t>
      </w:r>
      <w:r w:rsidRPr="009C4DD4">
        <w:rPr>
          <w:snapToGrid w:val="0"/>
        </w:rPr>
        <w:t>a carrier with CCA</w:t>
      </w:r>
      <w:r>
        <w:tab/>
        <w:t>3111</w:t>
      </w:r>
    </w:p>
    <w:p w14:paraId="7D96B5F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3111</w:t>
      </w:r>
    </w:p>
    <w:p w14:paraId="19D0AFB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3111</w:t>
      </w:r>
    </w:p>
    <w:p w14:paraId="75F0A15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3114</w:t>
      </w:r>
    </w:p>
    <w:p w14:paraId="2B698AF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</w:t>
      </w:r>
      <w:r>
        <w:tab/>
        <w:t>3114</w:t>
      </w:r>
    </w:p>
    <w:p w14:paraId="0B0557B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Channel occupancy measurement accuracy </w:t>
      </w:r>
      <w:r w:rsidRPr="009C4DD4">
        <w:rPr>
          <w:snapToGrid w:val="0"/>
        </w:rPr>
        <w:t xml:space="preserve">on </w:t>
      </w:r>
      <w:r w:rsidRPr="009C4DD4">
        <w:rPr>
          <w:snapToGrid w:val="0"/>
          <w:lang w:eastAsia="zh-CN"/>
        </w:rPr>
        <w:t>PSCC</w:t>
      </w:r>
      <w:r w:rsidRPr="009C4DD4">
        <w:rPr>
          <w:snapToGrid w:val="0"/>
          <w:lang w:val="en-US" w:eastAsia="zh-CN"/>
        </w:rPr>
        <w:t xml:space="preserve"> </w:t>
      </w:r>
      <w:r w:rsidRPr="009C4DD4">
        <w:rPr>
          <w:snapToGrid w:val="0"/>
        </w:rPr>
        <w:t>with CCA</w:t>
      </w:r>
      <w:r>
        <w:tab/>
        <w:t>3114</w:t>
      </w:r>
    </w:p>
    <w:p w14:paraId="6701BD9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3114</w:t>
      </w:r>
    </w:p>
    <w:p w14:paraId="48D46FE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3114</w:t>
      </w:r>
    </w:p>
    <w:p w14:paraId="18D6B7E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3118</w:t>
      </w:r>
    </w:p>
    <w:p w14:paraId="005A0CD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Channel occupancy measurement accuracy </w:t>
      </w:r>
      <w:r w:rsidRPr="009C4DD4">
        <w:rPr>
          <w:snapToGrid w:val="0"/>
        </w:rPr>
        <w:t xml:space="preserve">on </w:t>
      </w:r>
      <w:r w:rsidRPr="009C4DD4">
        <w:rPr>
          <w:snapToGrid w:val="0"/>
          <w:lang w:eastAsia="zh-CN"/>
        </w:rPr>
        <w:t>SCC</w:t>
      </w:r>
      <w:r w:rsidRPr="009C4DD4">
        <w:rPr>
          <w:snapToGrid w:val="0"/>
          <w:lang w:val="en-US" w:eastAsia="zh-CN"/>
        </w:rPr>
        <w:t xml:space="preserve"> </w:t>
      </w:r>
      <w:r w:rsidRPr="009C4DD4">
        <w:rPr>
          <w:snapToGrid w:val="0"/>
        </w:rPr>
        <w:t>with CCA</w:t>
      </w:r>
      <w:r>
        <w:tab/>
        <w:t>3118</w:t>
      </w:r>
    </w:p>
    <w:p w14:paraId="19AB212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3118</w:t>
      </w:r>
    </w:p>
    <w:p w14:paraId="5523532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3118</w:t>
      </w:r>
    </w:p>
    <w:p w14:paraId="47399E5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3121</w:t>
      </w:r>
    </w:p>
    <w:p w14:paraId="087B80B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channel occupancy measurement accuracy on </w:t>
      </w:r>
      <w:r w:rsidRPr="009C4DD4">
        <w:rPr>
          <w:snapToGrid w:val="0"/>
        </w:rPr>
        <w:t>a carrier with CCA</w:t>
      </w:r>
      <w:r>
        <w:tab/>
        <w:t>3121</w:t>
      </w:r>
    </w:p>
    <w:p w14:paraId="0505A68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3121</w:t>
      </w:r>
    </w:p>
    <w:p w14:paraId="44D3404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3121</w:t>
      </w:r>
    </w:p>
    <w:p w14:paraId="77566B9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3125</w:t>
      </w:r>
    </w:p>
    <w:p w14:paraId="496B553A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NR PCell under CCA and Other NR Cells in FR1</w:t>
      </w:r>
      <w:r>
        <w:tab/>
        <w:t>3125</w:t>
      </w:r>
    </w:p>
    <w:p w14:paraId="35B1813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3125</w:t>
      </w:r>
    </w:p>
    <w:p w14:paraId="75B5F69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with both source and target NR carrier frequencies under CCA</w:t>
      </w:r>
      <w:r>
        <w:tab/>
        <w:t>3125</w:t>
      </w:r>
    </w:p>
    <w:p w14:paraId="60C1C4C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3125</w:t>
      </w:r>
    </w:p>
    <w:p w14:paraId="04A658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3125</w:t>
      </w:r>
    </w:p>
    <w:p w14:paraId="7CA9F3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3125</w:t>
      </w:r>
    </w:p>
    <w:p w14:paraId="1EF29B0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3128</w:t>
      </w:r>
    </w:p>
    <w:p w14:paraId="5C325E2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A.11.1.1.2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3128</w:t>
      </w:r>
    </w:p>
    <w:p w14:paraId="13527BE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3128</w:t>
      </w:r>
    </w:p>
    <w:p w14:paraId="5E68D55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3128</w:t>
      </w:r>
    </w:p>
    <w:p w14:paraId="76CD44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3132</w:t>
      </w:r>
    </w:p>
    <w:p w14:paraId="3BD5FA7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to NR with source NR carrier frequency under CCA</w:t>
      </w:r>
      <w:r>
        <w:tab/>
        <w:t>3132</w:t>
      </w:r>
    </w:p>
    <w:p w14:paraId="1AF585E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3132</w:t>
      </w:r>
    </w:p>
    <w:p w14:paraId="581F12B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3132</w:t>
      </w:r>
    </w:p>
    <w:p w14:paraId="3B1DAC8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3133</w:t>
      </w:r>
    </w:p>
    <w:p w14:paraId="7C6FA94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3139</w:t>
      </w:r>
    </w:p>
    <w:p w14:paraId="62BDEF8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from NR carrier with target NR carrier frequency under CCA</w:t>
      </w:r>
      <w:r>
        <w:tab/>
        <w:t>3140</w:t>
      </w:r>
    </w:p>
    <w:p w14:paraId="2B9A9C5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3140</w:t>
      </w:r>
    </w:p>
    <w:p w14:paraId="656D1D2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3140</w:t>
      </w:r>
    </w:p>
    <w:p w14:paraId="2603858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3140</w:t>
      </w:r>
    </w:p>
    <w:p w14:paraId="7026869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3146</w:t>
      </w:r>
    </w:p>
    <w:p w14:paraId="1107884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3147</w:t>
      </w:r>
    </w:p>
    <w:p w14:paraId="6903279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3147</w:t>
      </w:r>
    </w:p>
    <w:p w14:paraId="3913917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3147</w:t>
      </w:r>
    </w:p>
    <w:p w14:paraId="3EC1785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3147</w:t>
      </w:r>
    </w:p>
    <w:p w14:paraId="1F32C58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3150</w:t>
      </w:r>
    </w:p>
    <w:p w14:paraId="79D1762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3151</w:t>
      </w:r>
    </w:p>
    <w:p w14:paraId="73AFB93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3151</w:t>
      </w:r>
    </w:p>
    <w:p w14:paraId="37628D8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3154</w:t>
      </w:r>
    </w:p>
    <w:p w14:paraId="5ADBBC8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3155</w:t>
      </w:r>
    </w:p>
    <w:p w14:paraId="3ADC23A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3155</w:t>
      </w:r>
    </w:p>
    <w:p w14:paraId="2A51196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handover from FR1 carrier under CCA to FR1 carrier under CCA; known target cell</w:t>
      </w:r>
      <w:r>
        <w:tab/>
        <w:t>3155</w:t>
      </w:r>
    </w:p>
    <w:p w14:paraId="044987A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3155</w:t>
      </w:r>
    </w:p>
    <w:p w14:paraId="13E5BA5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3155</w:t>
      </w:r>
    </w:p>
    <w:p w14:paraId="6F2B00B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A.11.2.1.1.3 Test Requirements</w:t>
      </w:r>
      <w:r>
        <w:tab/>
        <w:t>3158</w:t>
      </w:r>
    </w:p>
    <w:p w14:paraId="5FC817A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handover from FR1 carrier under CCA to FR1 carrier under CCA; unknown target cell</w:t>
      </w:r>
      <w:r>
        <w:tab/>
        <w:t>3158</w:t>
      </w:r>
    </w:p>
    <w:p w14:paraId="1A40E03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3158</w:t>
      </w:r>
    </w:p>
    <w:p w14:paraId="45E5DFA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3158</w:t>
      </w:r>
    </w:p>
    <w:p w14:paraId="1EC16BA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3161</w:t>
      </w:r>
    </w:p>
    <w:p w14:paraId="7D4A92D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Inter-frequency handover from FR1 carrier under CCA to FR1 carrier under CCA; unknown target cell</w:t>
      </w:r>
      <w:r>
        <w:tab/>
        <w:t>3161</w:t>
      </w:r>
    </w:p>
    <w:p w14:paraId="30EF56E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3161</w:t>
      </w:r>
    </w:p>
    <w:p w14:paraId="68E4F8C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3161</w:t>
      </w:r>
    </w:p>
    <w:p w14:paraId="33292B4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A.11.2.1.3.3 Test Requirements</w:t>
      </w:r>
      <w:r>
        <w:tab/>
        <w:t>3164</w:t>
      </w:r>
    </w:p>
    <w:p w14:paraId="4D6F4BF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Inter-frequency handover from FR1 carrier under CCA to FR1; known target cell</w:t>
      </w:r>
      <w:r>
        <w:tab/>
        <w:t>3164</w:t>
      </w:r>
    </w:p>
    <w:p w14:paraId="41C1390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3164</w:t>
      </w:r>
    </w:p>
    <w:p w14:paraId="2CB5077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3164</w:t>
      </w:r>
    </w:p>
    <w:p w14:paraId="37EC8F9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A.11.2.1.4.3 Test Requirements</w:t>
      </w:r>
      <w:r>
        <w:tab/>
        <w:t>3168</w:t>
      </w:r>
    </w:p>
    <w:p w14:paraId="094C62A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Inter-frequency handover from FR1 carrier under CCA to FR1; unknown target cell</w:t>
      </w:r>
      <w:r>
        <w:tab/>
        <w:t>3169</w:t>
      </w:r>
    </w:p>
    <w:p w14:paraId="5271644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3169</w:t>
      </w:r>
    </w:p>
    <w:p w14:paraId="631FE54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3169</w:t>
      </w:r>
    </w:p>
    <w:p w14:paraId="59ACDD6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A.11.2.1.5.3 Test Requirements</w:t>
      </w:r>
      <w:r>
        <w:tab/>
        <w:t>3172</w:t>
      </w:r>
    </w:p>
    <w:p w14:paraId="57B723E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Inter-frequency handover from FR1 to FR1 carrier under CCA; unknown target cell</w:t>
      </w:r>
      <w:r>
        <w:tab/>
        <w:t>3173</w:t>
      </w:r>
    </w:p>
    <w:p w14:paraId="27E9C43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3173</w:t>
      </w:r>
    </w:p>
    <w:p w14:paraId="4E1A382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3173</w:t>
      </w:r>
    </w:p>
    <w:p w14:paraId="5EE8B11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A.11.2.1.6.3 Test Requirements</w:t>
      </w:r>
      <w:r>
        <w:tab/>
        <w:t>3176</w:t>
      </w:r>
    </w:p>
    <w:p w14:paraId="1FDDB9E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v4.2.0"/>
          <w:lang w:val="en-US"/>
        </w:rPr>
        <w:t>A.11.2.1.7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v4.2.0"/>
          <w:lang w:val="en-US"/>
        </w:rPr>
        <w:t xml:space="preserve"> SA NR FR1 carrier under CCA </w:t>
      </w:r>
      <w:r w:rsidRPr="009C4DD4">
        <w:rPr>
          <w:lang w:val="en-US"/>
        </w:rPr>
        <w:t>- E-UTRAN handover with known target cell</w:t>
      </w:r>
      <w:r>
        <w:tab/>
        <w:t>3177</w:t>
      </w:r>
    </w:p>
    <w:p w14:paraId="1831E63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3177</w:t>
      </w:r>
    </w:p>
    <w:p w14:paraId="4D5A1CF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3183</w:t>
      </w:r>
    </w:p>
    <w:p w14:paraId="1515AD5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3183</w:t>
      </w:r>
    </w:p>
    <w:p w14:paraId="7BA776E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3183</w:t>
      </w:r>
    </w:p>
    <w:p w14:paraId="6289AB1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3188</w:t>
      </w:r>
    </w:p>
    <w:p w14:paraId="5675D1FF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3188</w:t>
      </w:r>
    </w:p>
    <w:p w14:paraId="0105FD6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re-establishment</w:t>
      </w:r>
      <w:r>
        <w:tab/>
        <w:t>3188</w:t>
      </w:r>
    </w:p>
    <w:p w14:paraId="5DD7231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</w:t>
      </w:r>
      <w:r>
        <w:t>frequency</w:t>
      </w:r>
      <w:r w:rsidRPr="009C4DD4">
        <w:rPr>
          <w:snapToGrid w:val="0"/>
        </w:rPr>
        <w:t xml:space="preserve"> RRC Re-establishment with CCA in FR1</w:t>
      </w:r>
      <w:r>
        <w:tab/>
        <w:t>3188</w:t>
      </w:r>
    </w:p>
    <w:p w14:paraId="216B39C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Inter-frequency RRC Re-establishment with CCA in FR1</w:t>
      </w:r>
      <w:r>
        <w:tab/>
        <w:t>3191</w:t>
      </w:r>
    </w:p>
    <w:p w14:paraId="29943A3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lastRenderedPageBreak/>
        <w:t>A.11.2.2.1.4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 xml:space="preserve">Inter-frequency RRC Re-establishment from NR FR1 carrier </w:t>
      </w:r>
      <w:r>
        <w:t>without</w:t>
      </w:r>
      <w:r w:rsidRPr="009C4DD4">
        <w:rPr>
          <w:snapToGrid w:val="0"/>
        </w:rPr>
        <w:t xml:space="preserve"> CCA to NR FR1 carrier under CCA</w:t>
      </w:r>
      <w:r>
        <w:tab/>
        <w:t>3198</w:t>
      </w:r>
    </w:p>
    <w:p w14:paraId="368B4A2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</w:t>
      </w:r>
      <w:r>
        <w:tab/>
        <w:t>3203</w:t>
      </w:r>
    </w:p>
    <w:p w14:paraId="18A83D5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contention-based random access for NR PCell with CCA</w:t>
      </w:r>
      <w:r>
        <w:tab/>
        <w:t>3203</w:t>
      </w:r>
    </w:p>
    <w:p w14:paraId="09451808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3203</w:t>
      </w:r>
    </w:p>
    <w:p w14:paraId="3AB7A8F3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3206</w:t>
      </w:r>
    </w:p>
    <w:p w14:paraId="32D9350A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Preamble Transmission</w:t>
      </w:r>
      <w:r>
        <w:tab/>
        <w:t>3206</w:t>
      </w:r>
    </w:p>
    <w:p w14:paraId="51D49467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Response Reception</w:t>
      </w:r>
      <w:r>
        <w:tab/>
        <w:t>3206</w:t>
      </w:r>
    </w:p>
    <w:p w14:paraId="634E101A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Random Access Response Reception</w:t>
      </w:r>
      <w:r>
        <w:tab/>
        <w:t>3207</w:t>
      </w:r>
    </w:p>
    <w:p w14:paraId="44CCA9BC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3207</w:t>
      </w:r>
    </w:p>
    <w:p w14:paraId="7A986789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Reception of an Incorrect Message over Temporary C-RNTI</w:t>
      </w:r>
      <w:r>
        <w:tab/>
        <w:t>3207</w:t>
      </w:r>
    </w:p>
    <w:p w14:paraId="43C8F598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Reception of a Correct Message over Temporary C-RNTI</w:t>
      </w:r>
      <w:r>
        <w:tab/>
        <w:t>3208</w:t>
      </w:r>
    </w:p>
    <w:p w14:paraId="0F82A7C1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Contention Resolution Timer expiry</w:t>
      </w:r>
      <w:r>
        <w:tab/>
        <w:t>3208</w:t>
      </w:r>
    </w:p>
    <w:p w14:paraId="226A614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non-contention based random access for NR PSCell with CCA</w:t>
      </w:r>
      <w:r>
        <w:tab/>
        <w:t>3208</w:t>
      </w:r>
    </w:p>
    <w:p w14:paraId="66234D57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3208</w:t>
      </w:r>
    </w:p>
    <w:p w14:paraId="735AED4D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3211</w:t>
      </w:r>
    </w:p>
    <w:p w14:paraId="024E95FE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Random Access Preamble Transmission</w:t>
      </w:r>
      <w:r>
        <w:tab/>
        <w:t>3211</w:t>
      </w:r>
    </w:p>
    <w:p w14:paraId="1BDCDDDC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Response Reception</w:t>
      </w:r>
      <w:r>
        <w:tab/>
        <w:t>3212</w:t>
      </w:r>
    </w:p>
    <w:p w14:paraId="0337F754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Random Access Response Reception</w:t>
      </w:r>
      <w:r>
        <w:tab/>
        <w:t>3212</w:t>
      </w:r>
    </w:p>
    <w:p w14:paraId="1517F0B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contention-based random access for NR PCell with CCA</w:t>
      </w:r>
      <w:r>
        <w:tab/>
        <w:t>3212</w:t>
      </w:r>
    </w:p>
    <w:p w14:paraId="527958FE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3212</w:t>
      </w:r>
    </w:p>
    <w:p w14:paraId="1457FCF1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3216</w:t>
      </w:r>
    </w:p>
    <w:p w14:paraId="0E8F55E9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Transmission</w:t>
      </w:r>
      <w:r>
        <w:tab/>
        <w:t>3216</w:t>
      </w:r>
    </w:p>
    <w:p w14:paraId="2BDF9381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MsgB Reception</w:t>
      </w:r>
      <w:r>
        <w:tab/>
        <w:t>3216</w:t>
      </w:r>
    </w:p>
    <w:p w14:paraId="3B2A76C2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MsgB Reception</w:t>
      </w:r>
      <w:r>
        <w:tab/>
        <w:t>3217</w:t>
      </w:r>
    </w:p>
    <w:p w14:paraId="671AC17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non-contention-based random access for NR PCell with CCA</w:t>
      </w:r>
      <w:r>
        <w:tab/>
        <w:t>3217</w:t>
      </w:r>
    </w:p>
    <w:p w14:paraId="087D265D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3217</w:t>
      </w:r>
    </w:p>
    <w:p w14:paraId="44356460" w14:textId="77777777" w:rsidR="00AA7239" w:rsidRDefault="00AA723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3221</w:t>
      </w:r>
    </w:p>
    <w:p w14:paraId="4F587F41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MsgA</w:t>
      </w:r>
      <w:r>
        <w:t xml:space="preserve"> Transmission</w:t>
      </w:r>
      <w:r>
        <w:tab/>
        <w:t>3221</w:t>
      </w:r>
    </w:p>
    <w:p w14:paraId="1116CC4A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A.11.2.2.2.4.2.</w:t>
      </w:r>
      <w:r w:rsidRPr="009C4DD4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MsgB</w:t>
      </w:r>
      <w:r>
        <w:t xml:space="preserve"> Reception</w:t>
      </w:r>
      <w:r>
        <w:tab/>
        <w:t>3222</w:t>
      </w:r>
    </w:p>
    <w:p w14:paraId="32A7E709" w14:textId="77777777" w:rsidR="00AA7239" w:rsidRDefault="00AA7239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A.11.2.2.2.4.2.</w:t>
      </w:r>
      <w:r w:rsidRPr="009C4DD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No </w:t>
      </w:r>
      <w:r w:rsidRPr="009C4DD4">
        <w:rPr>
          <w:lang w:val="en-US" w:eastAsia="zh-CN"/>
        </w:rPr>
        <w:t>MsgB</w:t>
      </w:r>
      <w:r>
        <w:t xml:space="preserve"> Reception</w:t>
      </w:r>
      <w:r>
        <w:tab/>
        <w:t>3222</w:t>
      </w:r>
    </w:p>
    <w:p w14:paraId="6E5707E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release with redirection</w:t>
      </w:r>
      <w:r>
        <w:tab/>
        <w:t>3223</w:t>
      </w:r>
    </w:p>
    <w:p w14:paraId="1BD8102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Redirection from NR </w:t>
      </w:r>
      <w:r w:rsidRPr="009C4DD4">
        <w:rPr>
          <w:snapToGrid w:val="0"/>
        </w:rPr>
        <w:t xml:space="preserve">FR1 carrier under CCA </w:t>
      </w:r>
      <w:r>
        <w:t xml:space="preserve">to NR </w:t>
      </w:r>
      <w:r w:rsidRPr="009C4DD4">
        <w:rPr>
          <w:snapToGrid w:val="0"/>
        </w:rPr>
        <w:t>FR1 carrier under CCA</w:t>
      </w:r>
      <w:r>
        <w:tab/>
        <w:t>3223</w:t>
      </w:r>
    </w:p>
    <w:p w14:paraId="4AEF6D5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Redirection from NR </w:t>
      </w:r>
      <w:r w:rsidRPr="009C4DD4">
        <w:rPr>
          <w:snapToGrid w:val="0"/>
        </w:rPr>
        <w:t xml:space="preserve">FR1 carrier without CCA </w:t>
      </w:r>
      <w:r>
        <w:t xml:space="preserve">to NR </w:t>
      </w:r>
      <w:r w:rsidRPr="009C4DD4">
        <w:rPr>
          <w:snapToGrid w:val="0"/>
        </w:rPr>
        <w:t>FR1 carrier with CCA</w:t>
      </w:r>
      <w:r>
        <w:tab/>
        <w:t>3227</w:t>
      </w:r>
    </w:p>
    <w:p w14:paraId="5E43B5DE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3232</w:t>
      </w:r>
    </w:p>
    <w:p w14:paraId="66A4F61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3232</w:t>
      </w:r>
    </w:p>
    <w:p w14:paraId="6182A90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 Test with PCell under DL CCA</w:t>
      </w:r>
      <w:r>
        <w:tab/>
        <w:t>3232</w:t>
      </w:r>
    </w:p>
    <w:p w14:paraId="6C9B39F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3232</w:t>
      </w:r>
    </w:p>
    <w:p w14:paraId="1A0CDE4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3235</w:t>
      </w:r>
    </w:p>
    <w:p w14:paraId="7AB8205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</w:t>
      </w:r>
      <w:r>
        <w:tab/>
        <w:t>3236</w:t>
      </w:r>
    </w:p>
    <w:p w14:paraId="04BD553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 Adjustment Accuracy with PCell under DL CCA</w:t>
      </w:r>
      <w:r>
        <w:tab/>
        <w:t>3236</w:t>
      </w:r>
    </w:p>
    <w:p w14:paraId="6E7AEE0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3236</w:t>
      </w:r>
    </w:p>
    <w:p w14:paraId="7D0A74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3236</w:t>
      </w:r>
    </w:p>
    <w:p w14:paraId="152763A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3240</w:t>
      </w:r>
    </w:p>
    <w:p w14:paraId="2326CA5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3240</w:t>
      </w:r>
    </w:p>
    <w:p w14:paraId="222C7EA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3240</w:t>
      </w:r>
    </w:p>
    <w:p w14:paraId="2003EF3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3240</w:t>
      </w:r>
    </w:p>
    <w:p w14:paraId="51FBDD7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3241</w:t>
      </w:r>
    </w:p>
    <w:p w14:paraId="466B7CE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3241</w:t>
      </w:r>
    </w:p>
    <w:p w14:paraId="24A2F0D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3245</w:t>
      </w:r>
    </w:p>
    <w:p w14:paraId="19FD98C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3245</w:t>
      </w:r>
    </w:p>
    <w:p w14:paraId="30DA169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3245</w:t>
      </w:r>
    </w:p>
    <w:p w14:paraId="39A200C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3251</w:t>
      </w:r>
    </w:p>
    <w:p w14:paraId="17042B7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PCell configured with SSB-based RLM RS in DRX mode</w:t>
      </w:r>
      <w:r>
        <w:tab/>
        <w:t>3251</w:t>
      </w:r>
    </w:p>
    <w:p w14:paraId="1604E41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3251</w:t>
      </w:r>
    </w:p>
    <w:p w14:paraId="54AE974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3251</w:t>
      </w:r>
    </w:p>
    <w:p w14:paraId="48EF3C1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PCell configured with SSB-based RLM RS in DRX mode</w:t>
      </w:r>
      <w:r>
        <w:tab/>
        <w:t>3251</w:t>
      </w:r>
    </w:p>
    <w:p w14:paraId="1CE207E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3251</w:t>
      </w:r>
    </w:p>
    <w:p w14:paraId="26558A2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3251</w:t>
      </w:r>
    </w:p>
    <w:p w14:paraId="3AA0AE5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3252</w:t>
      </w:r>
    </w:p>
    <w:p w14:paraId="414DFD3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interruptions during Scell operations with CCA on PCell and SCell</w:t>
      </w:r>
      <w:r>
        <w:tab/>
        <w:t>3252</w:t>
      </w:r>
    </w:p>
    <w:p w14:paraId="67F872E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3252</w:t>
      </w:r>
    </w:p>
    <w:p w14:paraId="415E24F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3256</w:t>
      </w:r>
    </w:p>
    <w:p w14:paraId="53BE333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3256</w:t>
      </w:r>
    </w:p>
    <w:p w14:paraId="42C0748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A.11.4.3.1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SCell Activation and Deactivation of known SCell with PCell and SCell under CCA, 160 ms SCell measurement cycle</w:t>
      </w:r>
      <w:r>
        <w:tab/>
        <w:t>3256</w:t>
      </w:r>
    </w:p>
    <w:p w14:paraId="6C42BF1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3256</w:t>
      </w:r>
    </w:p>
    <w:p w14:paraId="57AAF9E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3261</w:t>
      </w:r>
    </w:p>
    <w:p w14:paraId="5542E81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A.11.4.3.2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SCell Activation and Deactivation of known SCell with PCell and SCell under CCA, 320 ms SCell measurement cycle</w:t>
      </w:r>
      <w:r>
        <w:tab/>
        <w:t>3261</w:t>
      </w:r>
    </w:p>
    <w:p w14:paraId="02CDAE6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3261</w:t>
      </w:r>
    </w:p>
    <w:p w14:paraId="27A8007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3262</w:t>
      </w:r>
    </w:p>
    <w:p w14:paraId="7327337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A.11.4.3.3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SCell Activation and Deactivation of unknown SCell with PCell and SCell under CCA</w:t>
      </w:r>
      <w:r>
        <w:tab/>
        <w:t>3262</w:t>
      </w:r>
    </w:p>
    <w:p w14:paraId="41EE69B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3262</w:t>
      </w:r>
    </w:p>
    <w:p w14:paraId="7259A91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3263</w:t>
      </w:r>
    </w:p>
    <w:p w14:paraId="74B949A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3263</w:t>
      </w:r>
    </w:p>
    <w:p w14:paraId="034C35D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3263</w:t>
      </w:r>
    </w:p>
    <w:p w14:paraId="1DB9167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3263</w:t>
      </w:r>
    </w:p>
    <w:p w14:paraId="609F01D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3268</w:t>
      </w:r>
    </w:p>
    <w:p w14:paraId="4F173BB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 w:cs="Arial"/>
        </w:rPr>
        <w:t>Beam Failure Detection and Link Recovery Test for FR1 PCell configured with SSB-based BFD and LR in DRX mode</w:t>
      </w:r>
      <w:r>
        <w:tab/>
        <w:t>3268</w:t>
      </w:r>
    </w:p>
    <w:p w14:paraId="495B0A2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3268</w:t>
      </w:r>
    </w:p>
    <w:p w14:paraId="44A0CA1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3274</w:t>
      </w:r>
    </w:p>
    <w:p w14:paraId="6774B07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switching</w:t>
      </w:r>
      <w:r>
        <w:tab/>
        <w:t>3274</w:t>
      </w:r>
    </w:p>
    <w:p w14:paraId="02A37BB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3274</w:t>
      </w:r>
    </w:p>
    <w:p w14:paraId="54CEAA5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A.11.4.5.1.1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3274</w:t>
      </w:r>
    </w:p>
    <w:p w14:paraId="1769E40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3278</w:t>
      </w:r>
    </w:p>
    <w:p w14:paraId="545D231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3279</w:t>
      </w:r>
    </w:p>
    <w:p w14:paraId="1418786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FR1- NR FR1 DL active BWP switch of PCell with non-DRX in SA</w:t>
      </w:r>
      <w:r>
        <w:tab/>
        <w:t>3279</w:t>
      </w:r>
    </w:p>
    <w:p w14:paraId="09CF1C9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3282</w:t>
      </w:r>
    </w:p>
    <w:p w14:paraId="6987E62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3285</w:t>
      </w:r>
    </w:p>
    <w:p w14:paraId="1D9458B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DL active BWP switch of Cell with non-DRX in SA</w:t>
      </w:r>
      <w:r>
        <w:tab/>
        <w:t>3285</w:t>
      </w:r>
    </w:p>
    <w:p w14:paraId="5F1BCDA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3288</w:t>
      </w:r>
    </w:p>
    <w:p w14:paraId="48AC63F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3288</w:t>
      </w:r>
    </w:p>
    <w:p w14:paraId="1883E9B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3288</w:t>
      </w:r>
    </w:p>
    <w:p w14:paraId="17A9523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PCC without gaps under non-DRX</w:t>
      </w:r>
      <w:r>
        <w:tab/>
        <w:t>3288</w:t>
      </w:r>
    </w:p>
    <w:p w14:paraId="55C4E2A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3288</w:t>
      </w:r>
    </w:p>
    <w:p w14:paraId="7D38CBA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3288</w:t>
      </w:r>
    </w:p>
    <w:p w14:paraId="06E8D5F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3289</w:t>
      </w:r>
    </w:p>
    <w:p w14:paraId="2D64ABD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PCC without gaps under DRX</w:t>
      </w:r>
      <w:r>
        <w:tab/>
        <w:t>3289</w:t>
      </w:r>
    </w:p>
    <w:p w14:paraId="0A21F5E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3289</w:t>
      </w:r>
    </w:p>
    <w:p w14:paraId="53E4919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3289</w:t>
      </w:r>
    </w:p>
    <w:p w14:paraId="02B2177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3289</w:t>
      </w:r>
    </w:p>
    <w:p w14:paraId="0539E56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PCC with per-UE gaps under non-DRX</w:t>
      </w:r>
      <w:r>
        <w:tab/>
        <w:t>3290</w:t>
      </w:r>
    </w:p>
    <w:p w14:paraId="19225F5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3290</w:t>
      </w:r>
    </w:p>
    <w:p w14:paraId="56B12D1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3290</w:t>
      </w:r>
    </w:p>
    <w:p w14:paraId="661AE24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3290</w:t>
      </w:r>
    </w:p>
    <w:p w14:paraId="3067413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PCC with per-UE gaps under DRX</w:t>
      </w:r>
      <w:r>
        <w:tab/>
        <w:t>3290</w:t>
      </w:r>
    </w:p>
    <w:p w14:paraId="043EA8A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3290</w:t>
      </w:r>
    </w:p>
    <w:p w14:paraId="72D8492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3290</w:t>
      </w:r>
    </w:p>
    <w:p w14:paraId="6E7A87F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3290</w:t>
      </w:r>
    </w:p>
    <w:p w14:paraId="6DBF479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SCC without gaps under non-DRX</w:t>
      </w:r>
      <w:r>
        <w:tab/>
        <w:t>3291</w:t>
      </w:r>
    </w:p>
    <w:p w14:paraId="5E29D6C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3291</w:t>
      </w:r>
    </w:p>
    <w:p w14:paraId="06224E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3291</w:t>
      </w:r>
    </w:p>
    <w:p w14:paraId="6D36615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SCC without gaps under DRX</w:t>
      </w:r>
      <w:r>
        <w:tab/>
        <w:t>3291</w:t>
      </w:r>
    </w:p>
    <w:p w14:paraId="5A4065D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3291</w:t>
      </w:r>
    </w:p>
    <w:p w14:paraId="7391092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3291</w:t>
      </w:r>
    </w:p>
    <w:p w14:paraId="1E1A1C8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3291</w:t>
      </w:r>
    </w:p>
    <w:p w14:paraId="6AC43ED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SCC with per-UE gaps under non-DRX</w:t>
      </w:r>
      <w:r>
        <w:tab/>
        <w:t>3292</w:t>
      </w:r>
    </w:p>
    <w:p w14:paraId="05AB2D2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3292</w:t>
      </w:r>
    </w:p>
    <w:p w14:paraId="12F0C8E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3292</w:t>
      </w:r>
    </w:p>
    <w:p w14:paraId="3A5715B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3292</w:t>
      </w:r>
    </w:p>
    <w:p w14:paraId="39E7D26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SCC with per-UE gaps under DRX</w:t>
      </w:r>
      <w:r>
        <w:tab/>
        <w:t>3292</w:t>
      </w:r>
    </w:p>
    <w:p w14:paraId="0D7EE47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3292</w:t>
      </w:r>
    </w:p>
    <w:p w14:paraId="580EEA5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3292</w:t>
      </w:r>
    </w:p>
    <w:p w14:paraId="4F41E2C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3292</w:t>
      </w:r>
    </w:p>
    <w:p w14:paraId="2DA5C2D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PCC</w:t>
      </w:r>
      <w:r>
        <w:tab/>
        <w:t>3293</w:t>
      </w:r>
    </w:p>
    <w:p w14:paraId="4B305DB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3293</w:t>
      </w:r>
    </w:p>
    <w:p w14:paraId="1988046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3293</w:t>
      </w:r>
    </w:p>
    <w:p w14:paraId="121CE15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PCC</w:t>
      </w:r>
      <w:r>
        <w:tab/>
        <w:t>3293</w:t>
      </w:r>
    </w:p>
    <w:p w14:paraId="78FDBA3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3293</w:t>
      </w:r>
    </w:p>
    <w:p w14:paraId="38DDDA9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3293</w:t>
      </w:r>
    </w:p>
    <w:p w14:paraId="3217FAE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SCC</w:t>
      </w:r>
      <w:r>
        <w:tab/>
        <w:t>3293</w:t>
      </w:r>
    </w:p>
    <w:p w14:paraId="5D01F35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3293</w:t>
      </w:r>
    </w:p>
    <w:p w14:paraId="2EE0647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3294</w:t>
      </w:r>
    </w:p>
    <w:p w14:paraId="717BBEC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SCC</w:t>
      </w:r>
      <w:r>
        <w:tab/>
        <w:t>3294</w:t>
      </w:r>
    </w:p>
    <w:p w14:paraId="3352374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3294</w:t>
      </w:r>
    </w:p>
    <w:p w14:paraId="741E683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3294</w:t>
      </w:r>
    </w:p>
    <w:p w14:paraId="4D9006C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3294</w:t>
      </w:r>
    </w:p>
    <w:p w14:paraId="295FE3C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3294</w:t>
      </w:r>
    </w:p>
    <w:p w14:paraId="5EB1C53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3294</w:t>
      </w:r>
    </w:p>
    <w:p w14:paraId="64E8E31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3295</w:t>
      </w:r>
    </w:p>
    <w:p w14:paraId="555BF39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3295</w:t>
      </w:r>
    </w:p>
    <w:p w14:paraId="439BED3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3295</w:t>
      </w:r>
    </w:p>
    <w:p w14:paraId="4FE78A1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3295</w:t>
      </w:r>
    </w:p>
    <w:p w14:paraId="00A9F9B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3295</w:t>
      </w:r>
    </w:p>
    <w:p w14:paraId="13DD950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3295</w:t>
      </w:r>
    </w:p>
    <w:p w14:paraId="36AB2C8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3299</w:t>
      </w:r>
    </w:p>
    <w:p w14:paraId="5FD8D7A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3300</w:t>
      </w:r>
    </w:p>
    <w:p w14:paraId="1CD518B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3300</w:t>
      </w:r>
    </w:p>
    <w:p w14:paraId="3621635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3305</w:t>
      </w:r>
    </w:p>
    <w:p w14:paraId="39EDECE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3305</w:t>
      </w:r>
    </w:p>
    <w:p w14:paraId="77A65F5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3305</w:t>
      </w:r>
    </w:p>
    <w:p w14:paraId="44A55FE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3309</w:t>
      </w:r>
    </w:p>
    <w:p w14:paraId="175C269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3310</w:t>
      </w:r>
    </w:p>
    <w:p w14:paraId="4540246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3310</w:t>
      </w:r>
    </w:p>
    <w:p w14:paraId="48C13ED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3315</w:t>
      </w:r>
    </w:p>
    <w:p w14:paraId="3894732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3315</w:t>
      </w:r>
    </w:p>
    <w:p w14:paraId="3212901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3315</w:t>
      </w:r>
    </w:p>
    <w:p w14:paraId="0D2E6B9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3319</w:t>
      </w:r>
    </w:p>
    <w:p w14:paraId="48E16FC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3320</w:t>
      </w:r>
    </w:p>
    <w:p w14:paraId="0B89A71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3320</w:t>
      </w:r>
    </w:p>
    <w:p w14:paraId="3ADC04F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3325</w:t>
      </w:r>
    </w:p>
    <w:p w14:paraId="25B7F30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3325</w:t>
      </w:r>
    </w:p>
    <w:p w14:paraId="1CF3A90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3325</w:t>
      </w:r>
    </w:p>
    <w:p w14:paraId="4AA7C4E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3330</w:t>
      </w:r>
    </w:p>
    <w:p w14:paraId="2139086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3331</w:t>
      </w:r>
    </w:p>
    <w:p w14:paraId="24049D1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3331</w:t>
      </w:r>
    </w:p>
    <w:p w14:paraId="600AE88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3336</w:t>
      </w:r>
    </w:p>
    <w:p w14:paraId="1D882C5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E-UTRAN measurements</w:t>
      </w:r>
      <w:r>
        <w:tab/>
        <w:t>3337</w:t>
      </w:r>
    </w:p>
    <w:p w14:paraId="0C1A95A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beam reporting</w:t>
      </w:r>
      <w:r>
        <w:tab/>
        <w:t>3337</w:t>
      </w:r>
    </w:p>
    <w:p w14:paraId="72ECAF9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when DRX is not used</w:t>
      </w:r>
      <w:r>
        <w:tab/>
        <w:t>3337</w:t>
      </w:r>
    </w:p>
    <w:p w14:paraId="7D181D7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3337</w:t>
      </w:r>
    </w:p>
    <w:p w14:paraId="212F960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3337</w:t>
      </w:r>
    </w:p>
    <w:p w14:paraId="399B7A1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3339</w:t>
      </w:r>
    </w:p>
    <w:p w14:paraId="1CA86FC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when DRX is used</w:t>
      </w:r>
      <w:r>
        <w:tab/>
        <w:t>3339</w:t>
      </w:r>
    </w:p>
    <w:p w14:paraId="04D4AC1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3339</w:t>
      </w:r>
    </w:p>
    <w:p w14:paraId="6DDB9C5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3340</w:t>
      </w:r>
    </w:p>
    <w:p w14:paraId="1D08A9B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3342</w:t>
      </w:r>
    </w:p>
    <w:p w14:paraId="7063A6A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on SCC when DRX is not used</w:t>
      </w:r>
      <w:r>
        <w:tab/>
        <w:t>3342</w:t>
      </w:r>
    </w:p>
    <w:p w14:paraId="39FE027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3342</w:t>
      </w:r>
    </w:p>
    <w:p w14:paraId="60B1F50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3343</w:t>
      </w:r>
    </w:p>
    <w:p w14:paraId="261237A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3346</w:t>
      </w:r>
    </w:p>
    <w:p w14:paraId="23ED01C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on SCC when DRX is used</w:t>
      </w:r>
      <w:r>
        <w:tab/>
        <w:t>3347</w:t>
      </w:r>
    </w:p>
    <w:p w14:paraId="566993B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3347</w:t>
      </w:r>
    </w:p>
    <w:p w14:paraId="2B54D9A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3347</w:t>
      </w:r>
    </w:p>
    <w:p w14:paraId="712FA7E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3350</w:t>
      </w:r>
    </w:p>
    <w:p w14:paraId="4C490B87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3351</w:t>
      </w:r>
    </w:p>
    <w:p w14:paraId="294C265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3351</w:t>
      </w:r>
    </w:p>
    <w:p w14:paraId="6966B6F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measurement accuracy on a carrier frequency with CCA</w:t>
      </w:r>
      <w:r>
        <w:tab/>
        <w:t>3351</w:t>
      </w:r>
    </w:p>
    <w:p w14:paraId="2485C46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3351</w:t>
      </w:r>
    </w:p>
    <w:p w14:paraId="3ACD40E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3351</w:t>
      </w:r>
    </w:p>
    <w:p w14:paraId="6F3F6CF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3353</w:t>
      </w:r>
    </w:p>
    <w:p w14:paraId="6F44A03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measurement accuracy on SCC on a carrier frequency with CCA</w:t>
      </w:r>
      <w:r>
        <w:tab/>
        <w:t>3353</w:t>
      </w:r>
    </w:p>
    <w:p w14:paraId="36C33F5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3353</w:t>
      </w:r>
    </w:p>
    <w:p w14:paraId="7B60B81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3353</w:t>
      </w:r>
    </w:p>
    <w:p w14:paraId="4883A7B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3355</w:t>
      </w:r>
    </w:p>
    <w:p w14:paraId="7DC5210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sv-SE"/>
        </w:rPr>
        <w:t>A.11.6.2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SE"/>
        </w:rPr>
        <w:t>SS-RSRQ</w:t>
      </w:r>
      <w:r>
        <w:tab/>
        <w:t>3355</w:t>
      </w:r>
    </w:p>
    <w:p w14:paraId="0E908FF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3355</w:t>
      </w:r>
    </w:p>
    <w:p w14:paraId="5AF0A85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3355</w:t>
      </w:r>
    </w:p>
    <w:p w14:paraId="5D77CE4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3355</w:t>
      </w:r>
    </w:p>
    <w:p w14:paraId="58305E9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3358</w:t>
      </w:r>
    </w:p>
    <w:p w14:paraId="52AAA66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3358</w:t>
      </w:r>
    </w:p>
    <w:p w14:paraId="77BF3A9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3358</w:t>
      </w:r>
    </w:p>
    <w:p w14:paraId="7E37F6B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3358</w:t>
      </w:r>
    </w:p>
    <w:p w14:paraId="4400C37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3361</w:t>
      </w:r>
    </w:p>
    <w:p w14:paraId="6C5879B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3361</w:t>
      </w:r>
    </w:p>
    <w:p w14:paraId="19430DA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3361</w:t>
      </w:r>
    </w:p>
    <w:p w14:paraId="3C6F3F9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3361</w:t>
      </w:r>
    </w:p>
    <w:p w14:paraId="12E77D1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3364</w:t>
      </w:r>
    </w:p>
    <w:p w14:paraId="55B6B12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3364</w:t>
      </w:r>
    </w:p>
    <w:p w14:paraId="5CB6D7D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3364</w:t>
      </w:r>
    </w:p>
    <w:p w14:paraId="6D82650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3364</w:t>
      </w:r>
    </w:p>
    <w:p w14:paraId="3E6AEAA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3373</w:t>
      </w:r>
    </w:p>
    <w:p w14:paraId="26B7ECB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sv-SE"/>
        </w:rPr>
        <w:t>A.11.6.3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SE"/>
        </w:rPr>
        <w:t>SS-SINR</w:t>
      </w:r>
      <w:r>
        <w:tab/>
        <w:t>3373</w:t>
      </w:r>
    </w:p>
    <w:p w14:paraId="79020F1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measurement accuracy</w:t>
      </w:r>
      <w:r>
        <w:tab/>
        <w:t>3373</w:t>
      </w:r>
    </w:p>
    <w:p w14:paraId="5F09A59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3373</w:t>
      </w:r>
    </w:p>
    <w:p w14:paraId="10219F2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3373</w:t>
      </w:r>
    </w:p>
    <w:p w14:paraId="74E2FE6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3376</w:t>
      </w:r>
    </w:p>
    <w:p w14:paraId="43464C1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3376</w:t>
      </w:r>
    </w:p>
    <w:p w14:paraId="7AE31C9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3376</w:t>
      </w:r>
    </w:p>
    <w:p w14:paraId="75CD038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3376</w:t>
      </w:r>
    </w:p>
    <w:p w14:paraId="550D4C4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3379</w:t>
      </w:r>
    </w:p>
    <w:p w14:paraId="7A3316F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measurement accuracy on SCC</w:t>
      </w:r>
      <w:r>
        <w:tab/>
        <w:t>3379</w:t>
      </w:r>
    </w:p>
    <w:p w14:paraId="15056BF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3379</w:t>
      </w:r>
    </w:p>
    <w:p w14:paraId="0C0B68A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3379</w:t>
      </w:r>
    </w:p>
    <w:p w14:paraId="2CBA8F8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3382</w:t>
      </w:r>
    </w:p>
    <w:p w14:paraId="0C221FF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3382</w:t>
      </w:r>
    </w:p>
    <w:p w14:paraId="1431175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3382</w:t>
      </w:r>
    </w:p>
    <w:p w14:paraId="3A59C29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3382</w:t>
      </w:r>
    </w:p>
    <w:p w14:paraId="208C08F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A.11.6.3.4.3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3390</w:t>
      </w:r>
    </w:p>
    <w:p w14:paraId="3740658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with CCA serving cell</w:t>
      </w:r>
      <w:r>
        <w:tab/>
        <w:t>3390</w:t>
      </w:r>
    </w:p>
    <w:p w14:paraId="3C83298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</w:t>
      </w:r>
      <w:r>
        <w:tab/>
        <w:t>3390</w:t>
      </w:r>
    </w:p>
    <w:p w14:paraId="0EDC2EA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3390</w:t>
      </w:r>
    </w:p>
    <w:p w14:paraId="2FF7838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3391</w:t>
      </w:r>
    </w:p>
    <w:p w14:paraId="457CD1D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3394</w:t>
      </w:r>
    </w:p>
    <w:p w14:paraId="608B071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</w:t>
      </w:r>
      <w:r>
        <w:tab/>
        <w:t>3394</w:t>
      </w:r>
    </w:p>
    <w:p w14:paraId="509CAD7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A.11.6.5.1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RSSI measurement accuracy </w:t>
      </w:r>
      <w:r w:rsidRPr="009C4DD4">
        <w:rPr>
          <w:snapToGrid w:val="0"/>
        </w:rPr>
        <w:t>on PCC with CCA</w:t>
      </w:r>
      <w:r>
        <w:tab/>
        <w:t>3394</w:t>
      </w:r>
    </w:p>
    <w:p w14:paraId="25B878F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3394</w:t>
      </w:r>
    </w:p>
    <w:p w14:paraId="31056C6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3394</w:t>
      </w:r>
    </w:p>
    <w:p w14:paraId="381D837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3397</w:t>
      </w:r>
    </w:p>
    <w:p w14:paraId="5F4A2FD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A.11.6.5.2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RSSI measurement accuracy </w:t>
      </w:r>
      <w:r w:rsidRPr="009C4DD4">
        <w:rPr>
          <w:snapToGrid w:val="0"/>
        </w:rPr>
        <w:t>on SCC with CCA</w:t>
      </w:r>
      <w:r>
        <w:tab/>
        <w:t>3397</w:t>
      </w:r>
    </w:p>
    <w:p w14:paraId="3C1A5EB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3397</w:t>
      </w:r>
    </w:p>
    <w:p w14:paraId="5AB065E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3397</w:t>
      </w:r>
    </w:p>
    <w:p w14:paraId="3C4122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3400</w:t>
      </w:r>
    </w:p>
    <w:p w14:paraId="29D890A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RSSI measurement accuracy </w:t>
      </w:r>
      <w:r w:rsidRPr="009C4DD4">
        <w:rPr>
          <w:snapToGrid w:val="0"/>
        </w:rPr>
        <w:t>on a carrier with CCA</w:t>
      </w:r>
      <w:r>
        <w:tab/>
        <w:t>3400</w:t>
      </w:r>
    </w:p>
    <w:p w14:paraId="743277C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3400</w:t>
      </w:r>
    </w:p>
    <w:p w14:paraId="4F2961E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3400</w:t>
      </w:r>
    </w:p>
    <w:p w14:paraId="019DFB0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3403</w:t>
      </w:r>
    </w:p>
    <w:p w14:paraId="24B48ED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A.11.6.6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Channel occupancy</w:t>
      </w:r>
      <w:r>
        <w:tab/>
        <w:t>3403</w:t>
      </w:r>
    </w:p>
    <w:p w14:paraId="3DD8B0A3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channel occupancy measurement accuracy </w:t>
      </w:r>
      <w:r w:rsidRPr="009C4DD4">
        <w:rPr>
          <w:snapToGrid w:val="0"/>
        </w:rPr>
        <w:t>on PCC with CCA</w:t>
      </w:r>
      <w:r>
        <w:tab/>
        <w:t>3403</w:t>
      </w:r>
    </w:p>
    <w:p w14:paraId="3CFD3D1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3403</w:t>
      </w:r>
    </w:p>
    <w:p w14:paraId="5A1D4B4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3403</w:t>
      </w:r>
    </w:p>
    <w:p w14:paraId="30DEF92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3406</w:t>
      </w:r>
    </w:p>
    <w:p w14:paraId="7508423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channel occupancy measurement accuracy </w:t>
      </w:r>
      <w:r w:rsidRPr="009C4DD4">
        <w:rPr>
          <w:snapToGrid w:val="0"/>
        </w:rPr>
        <w:t>on SCC with CCA</w:t>
      </w:r>
      <w:r>
        <w:tab/>
        <w:t>3406</w:t>
      </w:r>
    </w:p>
    <w:p w14:paraId="58E2743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3406</w:t>
      </w:r>
    </w:p>
    <w:p w14:paraId="0291D35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3406</w:t>
      </w:r>
    </w:p>
    <w:p w14:paraId="2F64F37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3409</w:t>
      </w:r>
    </w:p>
    <w:p w14:paraId="4EDCEDA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channel occupancy measurement accuracy </w:t>
      </w:r>
      <w:r w:rsidRPr="009C4DD4">
        <w:rPr>
          <w:snapToGrid w:val="0"/>
        </w:rPr>
        <w:t>on a carrier with CCA</w:t>
      </w:r>
      <w:r>
        <w:tab/>
        <w:t>3409</w:t>
      </w:r>
    </w:p>
    <w:p w14:paraId="0C9707B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3409</w:t>
      </w:r>
    </w:p>
    <w:p w14:paraId="190F2F8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3409</w:t>
      </w:r>
    </w:p>
    <w:p w14:paraId="769FFFA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3412</w:t>
      </w:r>
    </w:p>
    <w:p w14:paraId="7320665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sv-SE"/>
        </w:rPr>
        <w:t>A.11.6.7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SE"/>
        </w:rPr>
        <w:t>E-UTRAN RSRP</w:t>
      </w:r>
      <w:r>
        <w:tab/>
        <w:t>3412</w:t>
      </w:r>
    </w:p>
    <w:p w14:paraId="3D01FC9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sv-SE"/>
        </w:rPr>
        <w:t>A.11.6.8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SE"/>
        </w:rPr>
        <w:t>E-UTRAN RSRQ</w:t>
      </w:r>
      <w:r>
        <w:tab/>
        <w:t>3412</w:t>
      </w:r>
    </w:p>
    <w:p w14:paraId="10439AC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A.11.6.9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E-UTRAN SINR</w:t>
      </w:r>
      <w:r>
        <w:tab/>
        <w:t>3412</w:t>
      </w:r>
    </w:p>
    <w:p w14:paraId="0C966692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E-UTRA Standalone Tests with at Least One NR Cell under CCA</w:t>
      </w:r>
      <w:r>
        <w:tab/>
        <w:t>3412</w:t>
      </w:r>
    </w:p>
    <w:p w14:paraId="00E9961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3412</w:t>
      </w:r>
    </w:p>
    <w:p w14:paraId="1C2F491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cell re-selection to NR on a carrier frequency with CCA</w:t>
      </w:r>
      <w:r>
        <w:tab/>
        <w:t>3412</w:t>
      </w:r>
    </w:p>
    <w:p w14:paraId="5D13F0A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3412</w:t>
      </w:r>
    </w:p>
    <w:p w14:paraId="6104920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A.12.1.1.1.1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3412</w:t>
      </w:r>
    </w:p>
    <w:p w14:paraId="0762AD5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3417</w:t>
      </w:r>
    </w:p>
    <w:p w14:paraId="6FA00504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3418</w:t>
      </w:r>
    </w:p>
    <w:p w14:paraId="68ED6FA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3418</w:t>
      </w:r>
    </w:p>
    <w:p w14:paraId="77E2182F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cs="v4.2.0"/>
          <w:lang w:val="en-US"/>
        </w:rPr>
        <w:t>A.12.2.1.1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 xml:space="preserve">E-UTRAN - </w:t>
      </w:r>
      <w:r w:rsidRPr="009C4DD4">
        <w:rPr>
          <w:rFonts w:cs="v4.2.0"/>
          <w:lang w:val="en-US"/>
        </w:rPr>
        <w:t xml:space="preserve">NR </w:t>
      </w:r>
      <w:r w:rsidRPr="009C4DD4">
        <w:rPr>
          <w:lang w:val="en-US"/>
        </w:rPr>
        <w:t>with CCA handover</w:t>
      </w:r>
      <w:r>
        <w:tab/>
        <w:t>3418</w:t>
      </w:r>
    </w:p>
    <w:p w14:paraId="37C6C93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3418</w:t>
      </w:r>
    </w:p>
    <w:p w14:paraId="6021626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3423</w:t>
      </w:r>
    </w:p>
    <w:p w14:paraId="7BC8B7B8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3424</w:t>
      </w:r>
    </w:p>
    <w:p w14:paraId="5E3D17C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</w:t>
      </w:r>
      <w:r>
        <w:tab/>
        <w:t>3424</w:t>
      </w:r>
    </w:p>
    <w:p w14:paraId="68C6634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3424</w:t>
      </w:r>
    </w:p>
    <w:p w14:paraId="1DDC15F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3424</w:t>
      </w:r>
    </w:p>
    <w:p w14:paraId="1F43061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3424</w:t>
      </w:r>
    </w:p>
    <w:p w14:paraId="694D48A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Purpose and Environment</w:t>
      </w:r>
      <w:r>
        <w:tab/>
        <w:t>3424</w:t>
      </w:r>
    </w:p>
    <w:p w14:paraId="54E9975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  <w:lang w:eastAsia="zh-CN"/>
        </w:rPr>
        <w:t>Test Requirements</w:t>
      </w:r>
      <w:r>
        <w:tab/>
        <w:t>3428</w:t>
      </w:r>
    </w:p>
    <w:p w14:paraId="205EFE6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3428</w:t>
      </w:r>
    </w:p>
    <w:p w14:paraId="7752988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3428</w:t>
      </w:r>
    </w:p>
    <w:p w14:paraId="36B3189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3428</w:t>
      </w:r>
    </w:p>
    <w:p w14:paraId="0FC40C4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3432</w:t>
      </w:r>
    </w:p>
    <w:p w14:paraId="6F1830C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3433</w:t>
      </w:r>
    </w:p>
    <w:p w14:paraId="0E13F71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3433</w:t>
      </w:r>
    </w:p>
    <w:p w14:paraId="2EFC15F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3437</w:t>
      </w:r>
    </w:p>
    <w:p w14:paraId="17E4477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3437</w:t>
      </w:r>
    </w:p>
    <w:p w14:paraId="2B95FDF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3437</w:t>
      </w:r>
    </w:p>
    <w:p w14:paraId="343DAC6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3441</w:t>
      </w:r>
    </w:p>
    <w:p w14:paraId="3D0AB41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3442</w:t>
      </w:r>
    </w:p>
    <w:p w14:paraId="5EAADE2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3442</w:t>
      </w:r>
    </w:p>
    <w:p w14:paraId="5C1A0A5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3446</w:t>
      </w:r>
    </w:p>
    <w:p w14:paraId="6E0B629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A.12.4.2.5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3446</w:t>
      </w:r>
    </w:p>
    <w:p w14:paraId="45D2943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3446</w:t>
      </w:r>
    </w:p>
    <w:p w14:paraId="3A8D264D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3446</w:t>
      </w:r>
    </w:p>
    <w:p w14:paraId="5403186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3447</w:t>
      </w:r>
    </w:p>
    <w:p w14:paraId="15CC561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3447</w:t>
      </w:r>
    </w:p>
    <w:p w14:paraId="5B0F004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3447</w:t>
      </w:r>
    </w:p>
    <w:p w14:paraId="69897FE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3447</w:t>
      </w:r>
    </w:p>
    <w:p w14:paraId="5AFD776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/>
        </w:rPr>
        <w:t>A.12.5.1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/>
        </w:rPr>
        <w:t>E-UTRAN</w:t>
      </w:r>
      <w:r w:rsidRPr="007275DF">
        <w:sym w:font="Symbol" w:char="F02D"/>
      </w:r>
      <w:r w:rsidRPr="009C4DD4">
        <w:rPr>
          <w:lang w:val="en-US"/>
        </w:rPr>
        <w:t>NR SFTD</w:t>
      </w:r>
      <w:r>
        <w:tab/>
        <w:t>3447</w:t>
      </w:r>
    </w:p>
    <w:p w14:paraId="48DB394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SFTD accuracy with NR target cell under CCA</w:t>
      </w:r>
      <w:r>
        <w:tab/>
        <w:t>3447</w:t>
      </w:r>
    </w:p>
    <w:p w14:paraId="1D31713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A.12.5.1.1.1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</w:t>
      </w:r>
      <w:r>
        <w:tab/>
        <w:t>3447</w:t>
      </w:r>
    </w:p>
    <w:p w14:paraId="0CD0768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A.12.5.1.1.2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Environment</w:t>
      </w:r>
      <w:r>
        <w:tab/>
        <w:t>3448</w:t>
      </w:r>
    </w:p>
    <w:p w14:paraId="34604AC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A.12.5.1.1.3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3453</w:t>
      </w:r>
    </w:p>
    <w:p w14:paraId="6D216212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sv-SE"/>
        </w:rPr>
        <w:t>A.12.5.2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SE"/>
        </w:rPr>
        <w:t>E-UTRAN</w:t>
      </w:r>
      <w:r w:rsidRPr="007275DF">
        <w:sym w:font="Symbol" w:char="F02D"/>
      </w:r>
      <w:r w:rsidRPr="009C4DD4">
        <w:rPr>
          <w:lang w:val="sv-SE"/>
        </w:rPr>
        <w:t>NR SS-RSRP</w:t>
      </w:r>
      <w:r>
        <w:tab/>
        <w:t>3453</w:t>
      </w:r>
    </w:p>
    <w:p w14:paraId="34BC4C1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sv-SE"/>
        </w:rPr>
        <w:t>A.12.5.3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SE"/>
        </w:rPr>
        <w:t>E-UTRAN</w:t>
      </w:r>
      <w:r w:rsidRPr="007275DF">
        <w:sym w:font="Symbol" w:char="F02D"/>
      </w:r>
      <w:r w:rsidRPr="009C4DD4">
        <w:rPr>
          <w:lang w:val="sv-SE"/>
        </w:rPr>
        <w:t>NR SS-RSRQ</w:t>
      </w:r>
      <w:r>
        <w:tab/>
        <w:t>3453</w:t>
      </w:r>
    </w:p>
    <w:p w14:paraId="36BF080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sv-SE"/>
        </w:rPr>
        <w:t>A.12.5.4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SE"/>
        </w:rPr>
        <w:t>E-UTRAN</w:t>
      </w:r>
      <w:r w:rsidRPr="007275DF">
        <w:sym w:font="Symbol" w:char="F02D"/>
      </w:r>
      <w:r w:rsidRPr="009C4DD4">
        <w:rPr>
          <w:lang w:val="sv-SE"/>
        </w:rPr>
        <w:t>NR SS-SINR</w:t>
      </w:r>
      <w:r>
        <w:tab/>
        <w:t>3453</w:t>
      </w:r>
    </w:p>
    <w:p w14:paraId="59A31AC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sv-SE"/>
        </w:rPr>
        <w:t>A.12.5.5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SE"/>
        </w:rPr>
        <w:t>E-UTRAN</w:t>
      </w:r>
      <w:r w:rsidRPr="007275DF">
        <w:sym w:font="Symbol" w:char="F02D"/>
      </w:r>
      <w:r w:rsidRPr="009C4DD4">
        <w:rPr>
          <w:lang w:val="sv-SE"/>
        </w:rPr>
        <w:t>NR RSSI</w:t>
      </w:r>
      <w:r>
        <w:tab/>
        <w:t>3453</w:t>
      </w:r>
    </w:p>
    <w:p w14:paraId="61472D4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sv-SE"/>
        </w:rPr>
        <w:t>A.12.5.6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SE"/>
        </w:rPr>
        <w:t>E-UTRAN</w:t>
      </w:r>
      <w:r w:rsidRPr="007275DF">
        <w:sym w:font="Symbol" w:char="F02D"/>
      </w:r>
      <w:r w:rsidRPr="009C4DD4">
        <w:rPr>
          <w:lang w:val="sv-SE"/>
        </w:rPr>
        <w:t>NR channel occupancy</w:t>
      </w:r>
      <w:r>
        <w:tab/>
        <w:t>3453</w:t>
      </w:r>
    </w:p>
    <w:p w14:paraId="02A075E7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NR SCell under CCA and All Other NR Cells in FR1</w:t>
      </w:r>
      <w:r>
        <w:tab/>
        <w:t>3453</w:t>
      </w:r>
    </w:p>
    <w:p w14:paraId="60D7DD7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3453</w:t>
      </w:r>
    </w:p>
    <w:p w14:paraId="5458AB39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3453</w:t>
      </w:r>
    </w:p>
    <w:p w14:paraId="68AD9DFE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3453</w:t>
      </w:r>
    </w:p>
    <w:p w14:paraId="679315E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3453</w:t>
      </w:r>
    </w:p>
    <w:p w14:paraId="10BB353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3453</w:t>
      </w:r>
    </w:p>
    <w:p w14:paraId="78F4C4E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interruptions during SCell operations with CCA on SCell</w:t>
      </w:r>
      <w:r>
        <w:tab/>
        <w:t>3453</w:t>
      </w:r>
    </w:p>
    <w:p w14:paraId="6133014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3453</w:t>
      </w:r>
    </w:p>
    <w:p w14:paraId="7CC3CF9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3457</w:t>
      </w:r>
    </w:p>
    <w:p w14:paraId="7EFF9770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3457</w:t>
      </w:r>
    </w:p>
    <w:p w14:paraId="2E619DE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A.13.2.2.1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SCell Activation and Deactivation of known SCell under CCA, 160 ms SCell measurement cycle</w:t>
      </w:r>
      <w:r>
        <w:tab/>
        <w:t>3457</w:t>
      </w:r>
    </w:p>
    <w:p w14:paraId="71F33DE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3457</w:t>
      </w:r>
    </w:p>
    <w:p w14:paraId="1B9B578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3462</w:t>
      </w:r>
    </w:p>
    <w:p w14:paraId="3178E8E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A.13.2.2.2 SCell Activation and Deactivation of known SCell under CCA, 320 ms SCell measurement cycle</w:t>
      </w:r>
      <w:r>
        <w:tab/>
        <w:t>3462</w:t>
      </w:r>
    </w:p>
    <w:p w14:paraId="068A9A4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3462</w:t>
      </w:r>
    </w:p>
    <w:p w14:paraId="0E4CE1B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3463</w:t>
      </w:r>
    </w:p>
    <w:p w14:paraId="367C207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en-US" w:eastAsia="zh-CN"/>
        </w:rPr>
        <w:t>A.13.2.2.3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en-US" w:eastAsia="zh-CN"/>
        </w:rPr>
        <w:t>SCell Activation and Deactivation of unknown SCell under CCA</w:t>
      </w:r>
      <w:r>
        <w:tab/>
        <w:t>3463</w:t>
      </w:r>
    </w:p>
    <w:p w14:paraId="52F6602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3463</w:t>
      </w:r>
    </w:p>
    <w:p w14:paraId="50D399B9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3464</w:t>
      </w:r>
    </w:p>
    <w:p w14:paraId="60BD3B1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3464</w:t>
      </w:r>
    </w:p>
    <w:p w14:paraId="5690452E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3464</w:t>
      </w:r>
    </w:p>
    <w:p w14:paraId="77BAEA8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3464</w:t>
      </w:r>
    </w:p>
    <w:p w14:paraId="58C3F756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SCC without gaps under non-DRX</w:t>
      </w:r>
      <w:r>
        <w:tab/>
        <w:t>3464</w:t>
      </w:r>
    </w:p>
    <w:p w14:paraId="70F4845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3464</w:t>
      </w:r>
    </w:p>
    <w:p w14:paraId="6F86FA1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3464</w:t>
      </w:r>
    </w:p>
    <w:p w14:paraId="28352C9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3469</w:t>
      </w:r>
    </w:p>
    <w:p w14:paraId="1AFC1D1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SCC without gaps under DRX</w:t>
      </w:r>
      <w:r>
        <w:tab/>
        <w:t>3469</w:t>
      </w:r>
    </w:p>
    <w:p w14:paraId="54F4770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3469</w:t>
      </w:r>
    </w:p>
    <w:p w14:paraId="4186736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3469</w:t>
      </w:r>
    </w:p>
    <w:p w14:paraId="5E05EA9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3473</w:t>
      </w:r>
    </w:p>
    <w:p w14:paraId="2404A6B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SCC with per-UE gaps under non-DRX</w:t>
      </w:r>
      <w:r>
        <w:tab/>
        <w:t>3473</w:t>
      </w:r>
    </w:p>
    <w:p w14:paraId="617BFBB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3473</w:t>
      </w:r>
    </w:p>
    <w:p w14:paraId="6C7386E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3473</w:t>
      </w:r>
    </w:p>
    <w:p w14:paraId="270AF7F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3478</w:t>
      </w:r>
    </w:p>
    <w:p w14:paraId="6AD8042A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9C4DD4">
        <w:rPr>
          <w:snapToGrid w:val="0"/>
        </w:rPr>
        <w:t>vent-triggered reporting tests on SCC with per-UE gaps under DRX</w:t>
      </w:r>
      <w:r>
        <w:tab/>
        <w:t>3478</w:t>
      </w:r>
    </w:p>
    <w:p w14:paraId="7C24B0F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3478</w:t>
      </w:r>
    </w:p>
    <w:p w14:paraId="26A71CA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3478</w:t>
      </w:r>
    </w:p>
    <w:p w14:paraId="7402E97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3483</w:t>
      </w:r>
    </w:p>
    <w:p w14:paraId="2EC2656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SCC</w:t>
      </w:r>
      <w:r>
        <w:tab/>
        <w:t>3483</w:t>
      </w:r>
    </w:p>
    <w:p w14:paraId="72B9C44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3483</w:t>
      </w:r>
    </w:p>
    <w:p w14:paraId="5BAB2AF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3483</w:t>
      </w:r>
    </w:p>
    <w:p w14:paraId="509CEE1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SCC</w:t>
      </w:r>
      <w:r>
        <w:tab/>
        <w:t>3484</w:t>
      </w:r>
    </w:p>
    <w:p w14:paraId="2F66114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3484</w:t>
      </w:r>
    </w:p>
    <w:p w14:paraId="79B21B2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3485</w:t>
      </w:r>
    </w:p>
    <w:p w14:paraId="40C9584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3485</w:t>
      </w:r>
    </w:p>
    <w:p w14:paraId="074C67D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3485</w:t>
      </w:r>
    </w:p>
    <w:p w14:paraId="1938B15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3485</w:t>
      </w:r>
    </w:p>
    <w:p w14:paraId="2EF7673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3485</w:t>
      </w:r>
    </w:p>
    <w:p w14:paraId="643E727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3486</w:t>
      </w:r>
    </w:p>
    <w:p w14:paraId="4AB9BA0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3486</w:t>
      </w:r>
    </w:p>
    <w:p w14:paraId="5223BD32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3486</w:t>
      </w:r>
    </w:p>
    <w:p w14:paraId="401E08A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3486</w:t>
      </w:r>
    </w:p>
    <w:p w14:paraId="5B3E87D8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3486</w:t>
      </w:r>
    </w:p>
    <w:p w14:paraId="08EE448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3491</w:t>
      </w:r>
    </w:p>
    <w:p w14:paraId="37C6FD4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3491</w:t>
      </w:r>
    </w:p>
    <w:p w14:paraId="67F0572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3491</w:t>
      </w:r>
    </w:p>
    <w:p w14:paraId="0A4C476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3496</w:t>
      </w:r>
    </w:p>
    <w:p w14:paraId="2B5B8119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3497</w:t>
      </w:r>
    </w:p>
    <w:p w14:paraId="707477A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3497</w:t>
      </w:r>
    </w:p>
    <w:p w14:paraId="3F1ECD6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3502</w:t>
      </w:r>
    </w:p>
    <w:p w14:paraId="1BBBE2B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3502</w:t>
      </w:r>
    </w:p>
    <w:p w14:paraId="11F5FDB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3502</w:t>
      </w:r>
    </w:p>
    <w:p w14:paraId="25144BC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3508</w:t>
      </w:r>
    </w:p>
    <w:p w14:paraId="16AAC38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beam reporting</w:t>
      </w:r>
      <w:r>
        <w:tab/>
        <w:t>3509</w:t>
      </w:r>
    </w:p>
    <w:p w14:paraId="301C673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when DRX is not used</w:t>
      </w:r>
      <w:r>
        <w:tab/>
        <w:t>3509</w:t>
      </w:r>
    </w:p>
    <w:p w14:paraId="4CB079E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3509</w:t>
      </w:r>
    </w:p>
    <w:p w14:paraId="2941735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3509</w:t>
      </w:r>
    </w:p>
    <w:p w14:paraId="4EF314C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3513</w:t>
      </w:r>
    </w:p>
    <w:p w14:paraId="5E70919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 when DRX is used</w:t>
      </w:r>
      <w:r>
        <w:tab/>
        <w:t>3513</w:t>
      </w:r>
    </w:p>
    <w:p w14:paraId="1F8D7D3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3513</w:t>
      </w:r>
    </w:p>
    <w:p w14:paraId="120A2F8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3513</w:t>
      </w:r>
    </w:p>
    <w:p w14:paraId="2BCF1C6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3517</w:t>
      </w:r>
    </w:p>
    <w:p w14:paraId="438054C9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3517</w:t>
      </w:r>
    </w:p>
    <w:p w14:paraId="2D41688E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3517</w:t>
      </w:r>
    </w:p>
    <w:p w14:paraId="4154D8A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measurement accuracy on a carrier frequency with CCA</w:t>
      </w:r>
      <w:r>
        <w:tab/>
        <w:t>3517</w:t>
      </w:r>
    </w:p>
    <w:p w14:paraId="6F07E93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3517</w:t>
      </w:r>
    </w:p>
    <w:p w14:paraId="1D8BA4F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3517</w:t>
      </w:r>
    </w:p>
    <w:p w14:paraId="1143C56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3519</w:t>
      </w:r>
    </w:p>
    <w:p w14:paraId="6FF828E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sv-SE"/>
        </w:rPr>
        <w:t>A.13.4.2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SE"/>
        </w:rPr>
        <w:t>SS-RSRQ</w:t>
      </w:r>
      <w:r>
        <w:tab/>
        <w:t>3519</w:t>
      </w:r>
    </w:p>
    <w:p w14:paraId="1E45F9C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3519</w:t>
      </w:r>
    </w:p>
    <w:p w14:paraId="7D8B9191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A.13.4.2.1.1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3519</w:t>
      </w:r>
    </w:p>
    <w:p w14:paraId="6E5C5EC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A.13.4.2.1.2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Parameters</w:t>
      </w:r>
      <w:r>
        <w:tab/>
        <w:t>3519</w:t>
      </w:r>
    </w:p>
    <w:p w14:paraId="68AE243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A.13.4.2.1.3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Requirements</w:t>
      </w:r>
      <w:r>
        <w:tab/>
        <w:t>3527</w:t>
      </w:r>
    </w:p>
    <w:p w14:paraId="7BAFEC9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lang w:val="sv-SE"/>
        </w:rPr>
        <w:t>A.13.4.3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lang w:val="sv-SE"/>
        </w:rPr>
        <w:t>SS-SINR</w:t>
      </w:r>
      <w:r>
        <w:tab/>
        <w:t>3527</w:t>
      </w:r>
    </w:p>
    <w:p w14:paraId="2713D61D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A.13.4.3.1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Intra-frequency measurement accuracy on SCC</w:t>
      </w:r>
      <w:r>
        <w:tab/>
        <w:t>3527</w:t>
      </w:r>
    </w:p>
    <w:p w14:paraId="3F09E33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A.13.4.3.1.1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Test Purpose and Environment</w:t>
      </w:r>
      <w:r>
        <w:tab/>
        <w:t>3527</w:t>
      </w:r>
    </w:p>
    <w:p w14:paraId="795D7B4E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3527</w:t>
      </w:r>
    </w:p>
    <w:p w14:paraId="12505B7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3533</w:t>
      </w:r>
    </w:p>
    <w:p w14:paraId="2FD2C9D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with CCA serving cell</w:t>
      </w:r>
      <w:r>
        <w:tab/>
        <w:t>3534</w:t>
      </w:r>
    </w:p>
    <w:p w14:paraId="4496FC0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snapToGrid w:val="0"/>
        </w:rPr>
        <w:t>SSB based L1-RSRP measurement</w:t>
      </w:r>
      <w:r>
        <w:tab/>
        <w:t>3534</w:t>
      </w:r>
    </w:p>
    <w:p w14:paraId="6F4E683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3534</w:t>
      </w:r>
    </w:p>
    <w:p w14:paraId="2E01B6A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3534</w:t>
      </w:r>
    </w:p>
    <w:p w14:paraId="12C87A56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3538</w:t>
      </w:r>
    </w:p>
    <w:p w14:paraId="3009F70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</w:t>
      </w:r>
      <w:r>
        <w:tab/>
        <w:t>3538</w:t>
      </w:r>
    </w:p>
    <w:p w14:paraId="0956B3D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RSSI measurement accuracy </w:t>
      </w:r>
      <w:r w:rsidRPr="009C4DD4">
        <w:rPr>
          <w:snapToGrid w:val="0"/>
        </w:rPr>
        <w:t>on a carrier with CCA</w:t>
      </w:r>
      <w:r>
        <w:tab/>
        <w:t>3538</w:t>
      </w:r>
    </w:p>
    <w:p w14:paraId="5E3D1E75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3538</w:t>
      </w:r>
    </w:p>
    <w:p w14:paraId="69C65DEC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3538</w:t>
      </w:r>
    </w:p>
    <w:p w14:paraId="7A0E0464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3541</w:t>
      </w:r>
    </w:p>
    <w:p w14:paraId="06CB727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RSSI measurement accuracy </w:t>
      </w:r>
      <w:r w:rsidRPr="009C4DD4">
        <w:rPr>
          <w:snapToGrid w:val="0"/>
        </w:rPr>
        <w:t>on a carrier with CCA</w:t>
      </w:r>
      <w:r>
        <w:tab/>
        <w:t>3541</w:t>
      </w:r>
    </w:p>
    <w:p w14:paraId="45F39FCA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3541</w:t>
      </w:r>
    </w:p>
    <w:p w14:paraId="2E45F0AF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3541</w:t>
      </w:r>
    </w:p>
    <w:p w14:paraId="4C2F3D6B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3545</w:t>
      </w:r>
    </w:p>
    <w:p w14:paraId="4B54158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A.13.4.6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</w:t>
      </w:r>
      <w:r>
        <w:tab/>
        <w:t>3545</w:t>
      </w:r>
    </w:p>
    <w:p w14:paraId="73CAA5D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channel occupancy measurement accuracy </w:t>
      </w:r>
      <w:r w:rsidRPr="009C4DD4">
        <w:rPr>
          <w:snapToGrid w:val="0"/>
        </w:rPr>
        <w:t>on SCC with CCA</w:t>
      </w:r>
      <w:r>
        <w:tab/>
        <w:t>3545</w:t>
      </w:r>
    </w:p>
    <w:p w14:paraId="40494C7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3545</w:t>
      </w:r>
    </w:p>
    <w:p w14:paraId="5706B0B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3545</w:t>
      </w:r>
    </w:p>
    <w:p w14:paraId="36B64DA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3549</w:t>
      </w:r>
    </w:p>
    <w:p w14:paraId="0ACCB13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channel occupancy measurement accuracy </w:t>
      </w:r>
      <w:r w:rsidRPr="009C4DD4">
        <w:rPr>
          <w:snapToGrid w:val="0"/>
        </w:rPr>
        <w:t>on a carrier with CCA</w:t>
      </w:r>
      <w:r>
        <w:tab/>
        <w:t>3549</w:t>
      </w:r>
    </w:p>
    <w:p w14:paraId="69B86140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3549</w:t>
      </w:r>
    </w:p>
    <w:p w14:paraId="6177CA43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3549</w:t>
      </w:r>
    </w:p>
    <w:p w14:paraId="4B974967" w14:textId="77777777" w:rsidR="00AA7239" w:rsidRDefault="00AA723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3553</w:t>
      </w:r>
    </w:p>
    <w:p w14:paraId="05E7BED3" w14:textId="77777777" w:rsidR="00AA7239" w:rsidRDefault="00AA723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B (normative): Conditions for RRM requirements applicability for operating bands</w:t>
      </w:r>
      <w:r>
        <w:tab/>
        <w:t>3560</w:t>
      </w:r>
    </w:p>
    <w:p w14:paraId="2690664B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RRC_IDLE state mobility</w:t>
      </w:r>
      <w:r>
        <w:tab/>
        <w:t>3560</w:t>
      </w:r>
    </w:p>
    <w:p w14:paraId="0CB10339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3560</w:t>
      </w:r>
    </w:p>
    <w:p w14:paraId="7DD5491E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intra-frequency cells for cell re-selection</w:t>
      </w:r>
      <w:r>
        <w:tab/>
        <w:t>3560</w:t>
      </w:r>
    </w:p>
    <w:p w14:paraId="7A62F29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inter-frequency cells for cell re-selection</w:t>
      </w:r>
      <w:r>
        <w:tab/>
        <w:t>3561</w:t>
      </w:r>
    </w:p>
    <w:p w14:paraId="41008974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UE measurements procedures and performance requirements in RRC_CONNECTED state</w:t>
      </w:r>
      <w:r>
        <w:tab/>
        <w:t>3561</w:t>
      </w:r>
    </w:p>
    <w:p w14:paraId="4CA60CD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3561</w:t>
      </w:r>
    </w:p>
    <w:p w14:paraId="19469A6D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3561</w:t>
      </w:r>
    </w:p>
    <w:p w14:paraId="449EFBA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3562</w:t>
      </w:r>
    </w:p>
    <w:p w14:paraId="2229D88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3562</w:t>
      </w:r>
    </w:p>
    <w:p w14:paraId="3A6504EB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SSB_RP values for</w:t>
      </w:r>
      <w:r w:rsidRPr="009C4DD4">
        <w:rPr>
          <w:rFonts w:cs="Arial"/>
        </w:rPr>
        <w:t xml:space="preserve"> </w:t>
      </w:r>
      <w:r>
        <w:t>Rx Beam Peak angle of arrival</w:t>
      </w:r>
      <w:r>
        <w:tab/>
        <w:t>3562</w:t>
      </w:r>
    </w:p>
    <w:p w14:paraId="507A7C9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SSB_RP values for</w:t>
      </w:r>
      <w:r w:rsidRPr="009C4DD4">
        <w:rPr>
          <w:rFonts w:cs="Arial"/>
        </w:rPr>
        <w:t xml:space="preserve"> </w:t>
      </w:r>
      <w:r>
        <w:t>angle of arrival within Spherical coverage</w:t>
      </w:r>
      <w:r>
        <w:tab/>
        <w:t>3563</w:t>
      </w:r>
    </w:p>
    <w:p w14:paraId="060AA92A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3563</w:t>
      </w:r>
    </w:p>
    <w:p w14:paraId="620870D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3563</w:t>
      </w:r>
    </w:p>
    <w:p w14:paraId="78DDFE5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9C4DD4">
        <w:rPr>
          <w:rFonts w:cs="Arial"/>
        </w:rPr>
        <w:t xml:space="preserve"> </w:t>
      </w:r>
      <w:r>
        <w:t>Rx Beam Peak angle of arrival</w:t>
      </w:r>
      <w:r>
        <w:tab/>
        <w:t>3563</w:t>
      </w:r>
    </w:p>
    <w:p w14:paraId="77730A59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3564</w:t>
      </w:r>
    </w:p>
    <w:p w14:paraId="1360E1C2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9C4DD4">
        <w:rPr>
          <w:rFonts w:cs="Arial"/>
        </w:rPr>
        <w:t xml:space="preserve"> </w:t>
      </w:r>
      <w:r>
        <w:t>Rx Beam Peak angle of arrival</w:t>
      </w:r>
      <w:r>
        <w:tab/>
        <w:t>3564</w:t>
      </w:r>
    </w:p>
    <w:p w14:paraId="06C198D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</w:t>
      </w:r>
      <w:r>
        <w:tab/>
        <w:t>3565</w:t>
      </w:r>
    </w:p>
    <w:p w14:paraId="4C10F68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</w:t>
      </w:r>
      <w:r>
        <w:tab/>
        <w:t>3566</w:t>
      </w:r>
    </w:p>
    <w:p w14:paraId="41CF4A87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</w:t>
      </w:r>
      <w:r>
        <w:tab/>
        <w:t>3567</w:t>
      </w:r>
    </w:p>
    <w:p w14:paraId="486AE59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3567</w:t>
      </w:r>
    </w:p>
    <w:p w14:paraId="47F60BA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CSI-RS based L1-RSRP reporting</w:t>
      </w:r>
      <w:r>
        <w:tab/>
        <w:t>3568</w:t>
      </w:r>
    </w:p>
    <w:p w14:paraId="4529B19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RRC connection release with redirection to NR</w:t>
      </w:r>
      <w:r>
        <w:tab/>
        <w:t>3570</w:t>
      </w:r>
    </w:p>
    <w:p w14:paraId="6B8E3F2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3571</w:t>
      </w:r>
    </w:p>
    <w:p w14:paraId="4B1A74F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3571</w:t>
      </w:r>
    </w:p>
    <w:p w14:paraId="51061CD8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3571</w:t>
      </w:r>
    </w:p>
    <w:p w14:paraId="728D60A2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SRS-RSRP measurements</w:t>
      </w:r>
      <w:r>
        <w:tab/>
        <w:t>3571</w:t>
      </w:r>
    </w:p>
    <w:p w14:paraId="34C122B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L1-SINR reporting</w:t>
      </w:r>
      <w:r>
        <w:tab/>
        <w:t>3572</w:t>
      </w:r>
    </w:p>
    <w:p w14:paraId="705D5D55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3572</w:t>
      </w:r>
    </w:p>
    <w:p w14:paraId="48D26F1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L1-SINR reporting with SSB based CMR and dedicated IMR configured</w:t>
      </w:r>
      <w:r>
        <w:tab/>
        <w:t>3573</w:t>
      </w:r>
    </w:p>
    <w:p w14:paraId="4BFC2D0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B.2.8.2.1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L1-SINR reporting with SSB based CMR and dedicated ZP-IMR configured</w:t>
      </w:r>
      <w:r>
        <w:tab/>
        <w:t>3573</w:t>
      </w:r>
    </w:p>
    <w:p w14:paraId="245757EE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B.2.8.2.2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L1-SINR reporting with SSB based CMR and dedicated NZP-IMR configured</w:t>
      </w:r>
      <w:r>
        <w:tab/>
        <w:t>3573</w:t>
      </w:r>
    </w:p>
    <w:p w14:paraId="45D513C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3575</w:t>
      </w:r>
    </w:p>
    <w:p w14:paraId="1A63F29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B.2.8.3.1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L1-SINR reporting with CSI-RS based CMR and dedicated ZP-IMR configured</w:t>
      </w:r>
      <w:r>
        <w:tab/>
        <w:t>3575</w:t>
      </w:r>
    </w:p>
    <w:p w14:paraId="075D462C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B.2.8.3.2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L1-SINR reporting with CSI-RS based CMR and dedicated NZP-IMR configured</w:t>
      </w:r>
      <w:r>
        <w:tab/>
        <w:t>3576</w:t>
      </w:r>
    </w:p>
    <w:p w14:paraId="2059C0E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 under CCA</w:t>
      </w:r>
      <w:r>
        <w:tab/>
        <w:t>3577</w:t>
      </w:r>
    </w:p>
    <w:p w14:paraId="2E4948B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 under CCA</w:t>
      </w:r>
      <w:r>
        <w:tab/>
        <w:t>3577</w:t>
      </w:r>
    </w:p>
    <w:p w14:paraId="4C783BB3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 under CCA</w:t>
      </w:r>
      <w:r>
        <w:tab/>
        <w:t>3577</w:t>
      </w:r>
    </w:p>
    <w:p w14:paraId="3B970EF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3577</w:t>
      </w:r>
    </w:p>
    <w:p w14:paraId="2D267B91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3578</w:t>
      </w:r>
    </w:p>
    <w:p w14:paraId="385F2EFC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3579</w:t>
      </w:r>
    </w:p>
    <w:p w14:paraId="369A541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3581</w:t>
      </w:r>
    </w:p>
    <w:p w14:paraId="5997AD79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Requirements Exceptions</w:t>
      </w:r>
      <w:r>
        <w:tab/>
        <w:t>3582</w:t>
      </w:r>
    </w:p>
    <w:p w14:paraId="2AE6D59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3582</w:t>
      </w:r>
    </w:p>
    <w:p w14:paraId="749E065B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CA</w:t>
      </w:r>
      <w:r>
        <w:tab/>
        <w:t>3582</w:t>
      </w:r>
    </w:p>
    <w:p w14:paraId="6D66C9D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FR1</w:t>
      </w:r>
      <w:r>
        <w:tab/>
        <w:t>3582</w:t>
      </w:r>
    </w:p>
    <w:p w14:paraId="1B5A35D1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FR1</w:t>
      </w:r>
      <w:r>
        <w:tab/>
        <w:t>3583</w:t>
      </w:r>
    </w:p>
    <w:p w14:paraId="6ECF5E60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Inter-band carrier aggregation</w:t>
      </w:r>
      <w:r>
        <w:tab/>
        <w:t>3583</w:t>
      </w:r>
    </w:p>
    <w:p w14:paraId="246485B5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3583</w:t>
      </w:r>
    </w:p>
    <w:p w14:paraId="3F6A3BE8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B.3.2.2.3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3583</w:t>
      </w:r>
    </w:p>
    <w:p w14:paraId="6989143C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FR2</w:t>
      </w:r>
      <w:r>
        <w:tab/>
        <w:t>3583</w:t>
      </w:r>
    </w:p>
    <w:p w14:paraId="4ADA43A6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FR2</w:t>
      </w:r>
      <w:r>
        <w:tab/>
        <w:t>3583</w:t>
      </w:r>
    </w:p>
    <w:p w14:paraId="326208D4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Intra-band contiguous carrier aggregation</w:t>
      </w:r>
      <w:r>
        <w:tab/>
        <w:t>3583</w:t>
      </w:r>
    </w:p>
    <w:p w14:paraId="75F97877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C4DD4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C4DD4">
        <w:rPr>
          <w:rFonts w:eastAsia="MS Mincho"/>
        </w:rPr>
        <w:t>Intra-band non-contiguous carrier aggregation</w:t>
      </w:r>
      <w:r>
        <w:tab/>
        <w:t>3583</w:t>
      </w:r>
    </w:p>
    <w:p w14:paraId="7E8F6A0F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DC</w:t>
      </w:r>
      <w:r>
        <w:tab/>
        <w:t>3584</w:t>
      </w:r>
    </w:p>
    <w:p w14:paraId="5EE4B2F7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EN-DC</w:t>
      </w:r>
      <w:r>
        <w:tab/>
        <w:t>3584</w:t>
      </w:r>
    </w:p>
    <w:p w14:paraId="06B28EC4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NE-DC</w:t>
      </w:r>
      <w:r>
        <w:tab/>
        <w:t>3584</w:t>
      </w:r>
    </w:p>
    <w:p w14:paraId="0B1BB14D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SUL</w:t>
      </w:r>
      <w:r>
        <w:tab/>
        <w:t>3584</w:t>
      </w:r>
    </w:p>
    <w:p w14:paraId="406D7E03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SUL in FR1</w:t>
      </w:r>
      <w:r>
        <w:tab/>
        <w:t>3584</w:t>
      </w:r>
    </w:p>
    <w:p w14:paraId="438804EB" w14:textId="77777777" w:rsidR="00AA7239" w:rsidRDefault="00AA723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SUL in FR1</w:t>
      </w:r>
      <w:r>
        <w:tab/>
        <w:t>3584</w:t>
      </w:r>
    </w:p>
    <w:p w14:paraId="54317E51" w14:textId="77777777" w:rsidR="00AA7239" w:rsidRDefault="00AA723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3584</w:t>
      </w:r>
    </w:p>
    <w:p w14:paraId="09C7C631" w14:textId="77777777" w:rsidR="00AA7239" w:rsidRDefault="00AA723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V2X</w:t>
      </w:r>
      <w:r>
        <w:tab/>
        <w:t>3584</w:t>
      </w:r>
    </w:p>
    <w:p w14:paraId="500AF455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 for GNSS signals</w:t>
      </w:r>
      <w:r>
        <w:tab/>
        <w:t>3584</w:t>
      </w:r>
    </w:p>
    <w:p w14:paraId="4F4C3300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PSBCH-RSRP Accuracy Requirements</w:t>
      </w:r>
      <w:r>
        <w:tab/>
        <w:t>3585</w:t>
      </w:r>
    </w:p>
    <w:p w14:paraId="394D63D6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Selection/Reselection to Intra-frequency SyncRef UE</w:t>
      </w:r>
      <w:r>
        <w:tab/>
        <w:t>3585</w:t>
      </w:r>
    </w:p>
    <w:p w14:paraId="68FBE49A" w14:textId="77777777" w:rsidR="00AA7239" w:rsidRDefault="00AA723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 SL-RSRP Accuracy Requirements</w:t>
      </w:r>
      <w:r>
        <w:tab/>
        <w:t>3585</w:t>
      </w:r>
    </w:p>
    <w:p w14:paraId="227DDC50" w14:textId="77777777" w:rsidR="00AA7239" w:rsidRDefault="00AA723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Change history</w:t>
      </w:r>
      <w:r>
        <w:tab/>
        <w:t>3587</w:t>
      </w:r>
    </w:p>
    <w:p w14:paraId="631770CD" w14:textId="51799FE9" w:rsidR="003C3971" w:rsidRPr="00235394" w:rsidRDefault="00AA7239" w:rsidP="000334B8">
      <w:r>
        <w:rPr>
          <w:noProof/>
          <w:sz w:val="22"/>
        </w:rPr>
        <w:fldChar w:fldCharType="end"/>
      </w:r>
    </w:p>
    <w:p w14:paraId="188EE913" w14:textId="693EB78B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C7658C">
        <w:rPr>
          <w:noProof/>
        </w:rPr>
        <w:instrText>6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C7658C">
        <w:rPr>
          <w:noProof/>
        </w:rPr>
        <w:instrText>6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C7658C">
        <w:rPr>
          <w:noProof/>
        </w:rPr>
        <w:instrText>6</w:instrText>
      </w:r>
      <w:r w:rsidR="00D5370C">
        <w:rPr>
          <w:noProof/>
        </w:rPr>
        <w:instrText>0</w:instrText>
      </w:r>
      <w:r w:rsidRPr="00B840AC">
        <w:rPr>
          <w:noProof/>
        </w:rPr>
        <w:instrText>_sA.6-A.</w:instrText>
      </w:r>
      <w:r w:rsidR="0094308E">
        <w:rPr>
          <w:noProof/>
        </w:rPr>
        <w:instrText>13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</w:instrText>
      </w:r>
      <w:r w:rsidR="00C7658C">
        <w:rPr>
          <w:rFonts w:eastAsia="SimSun"/>
          <w:noProof/>
        </w:rPr>
        <w:instrText>6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14191" w14:textId="77777777" w:rsidR="004E648A" w:rsidRDefault="004E648A">
      <w:r>
        <w:separator/>
      </w:r>
    </w:p>
  </w:endnote>
  <w:endnote w:type="continuationSeparator" w:id="0">
    <w:p w14:paraId="0F1D51F0" w14:textId="77777777" w:rsidR="004E648A" w:rsidRDefault="004E6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FF984" w14:textId="77777777" w:rsidR="004E648A" w:rsidRDefault="004E648A">
      <w:r>
        <w:separator/>
      </w:r>
    </w:p>
  </w:footnote>
  <w:footnote w:type="continuationSeparator" w:id="0">
    <w:p w14:paraId="027AFF5C" w14:textId="77777777" w:rsidR="004E648A" w:rsidRDefault="004E6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161EC9E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A7239">
      <w:rPr>
        <w:rFonts w:ascii="Arial" w:hAnsi="Arial" w:cs="Arial"/>
        <w:b/>
        <w:noProof/>
        <w:sz w:val="18"/>
        <w:szCs w:val="18"/>
      </w:rPr>
      <w:t>3GPP TS 38.133 V17.6.0 (2022-06)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37CE321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A7239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58AB"/>
    <w:rsid w:val="000E29FA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A5877"/>
    <w:rsid w:val="003C3971"/>
    <w:rsid w:val="003F2EEA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3E6C"/>
    <w:rsid w:val="0054709D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65394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CF0"/>
    <w:rsid w:val="00A92BA1"/>
    <w:rsid w:val="00A95535"/>
    <w:rsid w:val="00AA7239"/>
    <w:rsid w:val="00AC6BC6"/>
    <w:rsid w:val="00AD2A5F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72833"/>
    <w:rsid w:val="00C7658C"/>
    <w:rsid w:val="00C80F1D"/>
    <w:rsid w:val="00C93F40"/>
    <w:rsid w:val="00CA3D0C"/>
    <w:rsid w:val="00CC0C7E"/>
    <w:rsid w:val="00CC598F"/>
    <w:rsid w:val="00D01480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23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A72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A72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72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72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2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239"/>
    <w:pPr>
      <w:outlineLvl w:val="5"/>
    </w:pPr>
  </w:style>
  <w:style w:type="paragraph" w:styleId="Heading7">
    <w:name w:val="heading 7"/>
    <w:basedOn w:val="H6"/>
    <w:next w:val="Normal"/>
    <w:qFormat/>
    <w:rsid w:val="00AA7239"/>
    <w:pPr>
      <w:outlineLvl w:val="6"/>
    </w:pPr>
  </w:style>
  <w:style w:type="paragraph" w:styleId="Heading8">
    <w:name w:val="heading 8"/>
    <w:basedOn w:val="Heading1"/>
    <w:next w:val="Normal"/>
    <w:qFormat/>
    <w:rsid w:val="00AA72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239"/>
    <w:pPr>
      <w:outlineLvl w:val="8"/>
    </w:pPr>
  </w:style>
  <w:style w:type="character" w:default="1" w:styleId="DefaultParagraphFont">
    <w:name w:val="Default Paragraph Font"/>
    <w:semiHidden/>
    <w:rsid w:val="00AA72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7239"/>
  </w:style>
  <w:style w:type="paragraph" w:customStyle="1" w:styleId="H6">
    <w:name w:val="H6"/>
    <w:basedOn w:val="Heading5"/>
    <w:next w:val="Normal"/>
    <w:rsid w:val="00AA723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A7239"/>
    <w:pPr>
      <w:ind w:left="1418" w:hanging="1418"/>
    </w:pPr>
  </w:style>
  <w:style w:type="paragraph" w:styleId="TOC8">
    <w:name w:val="toc 8"/>
    <w:basedOn w:val="TOC1"/>
    <w:uiPriority w:val="39"/>
    <w:rsid w:val="00AA723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72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AA723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A7239"/>
  </w:style>
  <w:style w:type="paragraph" w:styleId="Header">
    <w:name w:val="header"/>
    <w:rsid w:val="00AA72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AA72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A7239"/>
    <w:pPr>
      <w:ind w:left="1701" w:hanging="1701"/>
    </w:pPr>
  </w:style>
  <w:style w:type="paragraph" w:styleId="TOC4">
    <w:name w:val="toc 4"/>
    <w:basedOn w:val="TOC3"/>
    <w:uiPriority w:val="39"/>
    <w:rsid w:val="00AA7239"/>
    <w:pPr>
      <w:ind w:left="1418" w:hanging="1418"/>
    </w:pPr>
  </w:style>
  <w:style w:type="paragraph" w:styleId="TOC3">
    <w:name w:val="toc 3"/>
    <w:basedOn w:val="TOC2"/>
    <w:uiPriority w:val="39"/>
    <w:rsid w:val="00AA7239"/>
    <w:pPr>
      <w:ind w:left="1134" w:hanging="1134"/>
    </w:pPr>
  </w:style>
  <w:style w:type="paragraph" w:styleId="TOC2">
    <w:name w:val="toc 2"/>
    <w:basedOn w:val="TOC1"/>
    <w:uiPriority w:val="39"/>
    <w:rsid w:val="00AA72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A723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A7239"/>
    <w:pPr>
      <w:outlineLvl w:val="9"/>
    </w:pPr>
  </w:style>
  <w:style w:type="paragraph" w:customStyle="1" w:styleId="NF">
    <w:name w:val="NF"/>
    <w:basedOn w:val="NO"/>
    <w:rsid w:val="00AA723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A7239"/>
    <w:pPr>
      <w:keepLines/>
      <w:ind w:left="1135" w:hanging="851"/>
    </w:pPr>
  </w:style>
  <w:style w:type="paragraph" w:customStyle="1" w:styleId="PL">
    <w:name w:val="PL"/>
    <w:rsid w:val="00AA72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A7239"/>
    <w:pPr>
      <w:jc w:val="right"/>
    </w:pPr>
  </w:style>
  <w:style w:type="paragraph" w:customStyle="1" w:styleId="TAL">
    <w:name w:val="TAL"/>
    <w:basedOn w:val="Normal"/>
    <w:rsid w:val="00AA723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A7239"/>
    <w:rPr>
      <w:b/>
    </w:rPr>
  </w:style>
  <w:style w:type="paragraph" w:customStyle="1" w:styleId="TAC">
    <w:name w:val="TAC"/>
    <w:basedOn w:val="TAL"/>
    <w:rsid w:val="00AA7239"/>
    <w:pPr>
      <w:jc w:val="center"/>
    </w:pPr>
  </w:style>
  <w:style w:type="paragraph" w:customStyle="1" w:styleId="LD">
    <w:name w:val="LD"/>
    <w:rsid w:val="00AA72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AA7239"/>
    <w:pPr>
      <w:keepLines/>
      <w:ind w:left="1702" w:hanging="1418"/>
    </w:pPr>
  </w:style>
  <w:style w:type="paragraph" w:customStyle="1" w:styleId="FP">
    <w:name w:val="FP"/>
    <w:basedOn w:val="Normal"/>
    <w:rsid w:val="00AA7239"/>
    <w:pPr>
      <w:spacing w:after="0"/>
    </w:pPr>
  </w:style>
  <w:style w:type="paragraph" w:customStyle="1" w:styleId="NW">
    <w:name w:val="NW"/>
    <w:basedOn w:val="NO"/>
    <w:rsid w:val="00AA7239"/>
    <w:pPr>
      <w:spacing w:after="0"/>
    </w:pPr>
  </w:style>
  <w:style w:type="paragraph" w:customStyle="1" w:styleId="EW">
    <w:name w:val="EW"/>
    <w:basedOn w:val="EX"/>
    <w:rsid w:val="00AA7239"/>
    <w:pPr>
      <w:spacing w:after="0"/>
    </w:pPr>
  </w:style>
  <w:style w:type="paragraph" w:customStyle="1" w:styleId="B1">
    <w:name w:val="B1"/>
    <w:basedOn w:val="List"/>
    <w:rsid w:val="00AA7239"/>
  </w:style>
  <w:style w:type="paragraph" w:styleId="TOC6">
    <w:name w:val="toc 6"/>
    <w:basedOn w:val="TOC5"/>
    <w:next w:val="Normal"/>
    <w:uiPriority w:val="39"/>
    <w:rsid w:val="00AA7239"/>
    <w:pPr>
      <w:ind w:left="1985" w:hanging="1985"/>
    </w:pPr>
  </w:style>
  <w:style w:type="paragraph" w:styleId="TOC7">
    <w:name w:val="toc 7"/>
    <w:basedOn w:val="TOC6"/>
    <w:next w:val="Normal"/>
    <w:uiPriority w:val="39"/>
    <w:rsid w:val="00AA7239"/>
    <w:pPr>
      <w:ind w:left="2268" w:hanging="2268"/>
    </w:pPr>
  </w:style>
  <w:style w:type="paragraph" w:customStyle="1" w:styleId="EditorsNote">
    <w:name w:val="Editor's Note"/>
    <w:basedOn w:val="NO"/>
    <w:rsid w:val="00AA7239"/>
    <w:rPr>
      <w:color w:val="FF0000"/>
    </w:rPr>
  </w:style>
  <w:style w:type="paragraph" w:customStyle="1" w:styleId="TH">
    <w:name w:val="TH"/>
    <w:basedOn w:val="Normal"/>
    <w:rsid w:val="00AA72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A72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A72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A72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A72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AA7239"/>
    <w:pPr>
      <w:ind w:left="851" w:hanging="851"/>
    </w:pPr>
  </w:style>
  <w:style w:type="paragraph" w:customStyle="1" w:styleId="ZH">
    <w:name w:val="ZH"/>
    <w:rsid w:val="00AA72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AA7239"/>
    <w:pPr>
      <w:keepNext w:val="0"/>
      <w:spacing w:before="0" w:after="240"/>
    </w:pPr>
  </w:style>
  <w:style w:type="paragraph" w:customStyle="1" w:styleId="ZG">
    <w:name w:val="ZG"/>
    <w:rsid w:val="00AA72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AA7239"/>
  </w:style>
  <w:style w:type="paragraph" w:customStyle="1" w:styleId="B3">
    <w:name w:val="B3"/>
    <w:basedOn w:val="List3"/>
    <w:rsid w:val="00AA7239"/>
  </w:style>
  <w:style w:type="paragraph" w:customStyle="1" w:styleId="B4">
    <w:name w:val="B4"/>
    <w:basedOn w:val="List4"/>
    <w:rsid w:val="00AA7239"/>
  </w:style>
  <w:style w:type="paragraph" w:customStyle="1" w:styleId="B5">
    <w:name w:val="B5"/>
    <w:basedOn w:val="List5"/>
    <w:rsid w:val="00AA7239"/>
  </w:style>
  <w:style w:type="paragraph" w:customStyle="1" w:styleId="ZTD">
    <w:name w:val="ZTD"/>
    <w:basedOn w:val="ZB"/>
    <w:rsid w:val="00AA723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23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AA7239"/>
    <w:pPr>
      <w:ind w:left="284"/>
    </w:pPr>
  </w:style>
  <w:style w:type="paragraph" w:styleId="Index1">
    <w:name w:val="index 1"/>
    <w:basedOn w:val="Normal"/>
    <w:rsid w:val="00AA7239"/>
    <w:pPr>
      <w:keepLines/>
      <w:spacing w:after="0"/>
    </w:pPr>
  </w:style>
  <w:style w:type="paragraph" w:styleId="ListNumber2">
    <w:name w:val="List Number 2"/>
    <w:basedOn w:val="ListNumber"/>
    <w:rsid w:val="00AA7239"/>
    <w:pPr>
      <w:ind w:left="851"/>
    </w:pPr>
  </w:style>
  <w:style w:type="character" w:styleId="FootnoteReference">
    <w:name w:val="footnote reference"/>
    <w:basedOn w:val="DefaultParagraphFont"/>
    <w:rsid w:val="00AA723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A723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AA7239"/>
    <w:pPr>
      <w:ind w:left="851"/>
    </w:pPr>
  </w:style>
  <w:style w:type="paragraph" w:styleId="ListBullet3">
    <w:name w:val="List Bullet 3"/>
    <w:basedOn w:val="ListBullet2"/>
    <w:rsid w:val="00AA7239"/>
    <w:pPr>
      <w:ind w:left="1135"/>
    </w:pPr>
  </w:style>
  <w:style w:type="paragraph" w:styleId="ListNumber">
    <w:name w:val="List Number"/>
    <w:basedOn w:val="List"/>
    <w:rsid w:val="00AA7239"/>
  </w:style>
  <w:style w:type="paragraph" w:styleId="List2">
    <w:name w:val="List 2"/>
    <w:basedOn w:val="List"/>
    <w:rsid w:val="00AA7239"/>
    <w:pPr>
      <w:ind w:left="851"/>
    </w:pPr>
  </w:style>
  <w:style w:type="paragraph" w:styleId="List3">
    <w:name w:val="List 3"/>
    <w:basedOn w:val="List2"/>
    <w:rsid w:val="00AA7239"/>
    <w:pPr>
      <w:ind w:left="1135"/>
    </w:pPr>
  </w:style>
  <w:style w:type="paragraph" w:styleId="List4">
    <w:name w:val="List 4"/>
    <w:basedOn w:val="List3"/>
    <w:rsid w:val="00AA7239"/>
    <w:pPr>
      <w:ind w:left="1418"/>
    </w:pPr>
  </w:style>
  <w:style w:type="paragraph" w:styleId="List5">
    <w:name w:val="List 5"/>
    <w:basedOn w:val="List4"/>
    <w:rsid w:val="00AA7239"/>
    <w:pPr>
      <w:ind w:left="1702"/>
    </w:pPr>
  </w:style>
  <w:style w:type="paragraph" w:styleId="List">
    <w:name w:val="List"/>
    <w:basedOn w:val="Normal"/>
    <w:rsid w:val="00AA7239"/>
    <w:pPr>
      <w:ind w:left="568" w:hanging="284"/>
    </w:pPr>
  </w:style>
  <w:style w:type="paragraph" w:styleId="ListBullet">
    <w:name w:val="List Bullet"/>
    <w:basedOn w:val="List"/>
    <w:rsid w:val="00AA7239"/>
  </w:style>
  <w:style w:type="paragraph" w:styleId="ListBullet4">
    <w:name w:val="List Bullet 4"/>
    <w:basedOn w:val="ListBullet3"/>
    <w:rsid w:val="00AA7239"/>
    <w:pPr>
      <w:ind w:left="1418"/>
    </w:pPr>
  </w:style>
  <w:style w:type="paragraph" w:styleId="ListBullet5">
    <w:name w:val="List Bullet 5"/>
    <w:basedOn w:val="ListBullet4"/>
    <w:rsid w:val="00AA7239"/>
    <w:pPr>
      <w:ind w:left="17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81</Pages>
  <Words>35913</Words>
  <Characters>204709</Characters>
  <Application>Microsoft Office Word</Application>
  <DocSecurity>0</DocSecurity>
  <Lines>1705</Lines>
  <Paragraphs>480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240142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39</cp:revision>
  <cp:lastPrinted>2019-02-25T14:05:00Z</cp:lastPrinted>
  <dcterms:created xsi:type="dcterms:W3CDTF">2020-09-16T08:21:00Z</dcterms:created>
  <dcterms:modified xsi:type="dcterms:W3CDTF">2022-06-29T16:02:00Z</dcterms:modified>
</cp:coreProperties>
</file>