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15BB9150" w14:textId="77777777" w:rsidR="009E34D8" w:rsidRPr="00473F76" w:rsidRDefault="009E34D8" w:rsidP="009E34D8">
      <w:pPr>
        <w:pStyle w:val="EX"/>
      </w:pPr>
      <w:bookmarkStart w:id="7" w:name="_Toc5952514"/>
      <w:bookmarkStart w:id="8" w:name="_Hlk1143881"/>
      <w:r w:rsidRPr="00473F76">
        <w:t>[33]</w:t>
      </w:r>
      <w:r w:rsidRPr="00473F76">
        <w:tab/>
        <w:t>3GPP TS 37.213: "Physical layer procedures for shared spectrum channel access"</w:t>
      </w:r>
    </w:p>
    <w:p w14:paraId="57C26195" w14:textId="77777777" w:rsidR="009E34D8" w:rsidRPr="00E6635C" w:rsidRDefault="009E34D8" w:rsidP="009E34D8">
      <w:pPr>
        <w:keepLines/>
        <w:ind w:left="1702" w:hanging="1418"/>
        <w:rPr>
          <w:lang w:val="en-US"/>
        </w:rPr>
      </w:pPr>
      <w:bookmarkStart w:id="9" w:name="_Hlk45613835"/>
      <w:r w:rsidRPr="00E6635C">
        <w:rPr>
          <w:lang w:val="en-US"/>
        </w:rPr>
        <w:t>[34]</w:t>
      </w:r>
      <w:r w:rsidRPr="00E6635C">
        <w:rPr>
          <w:lang w:val="en-US"/>
        </w:rPr>
        <w:tab/>
        <w:t>3GPP TS 37.355: "LTE Positioning Protocol (LPP) ".</w:t>
      </w:r>
      <w:bookmarkEnd w:id="9"/>
    </w:p>
    <w:p w14:paraId="572681D2" w14:textId="77777777" w:rsidR="009E34D8" w:rsidRPr="00473F76" w:rsidRDefault="009E34D8" w:rsidP="009E34D8">
      <w:pPr>
        <w:pStyle w:val="EX"/>
        <w:rPr>
          <w:lang w:val="en-US"/>
        </w:rPr>
      </w:pPr>
      <w:r w:rsidRPr="00473F76">
        <w:rPr>
          <w:lang w:val="en-US"/>
        </w:rPr>
        <w:t>[35]</w:t>
      </w:r>
      <w:r w:rsidRPr="00473F76">
        <w:rPr>
          <w:lang w:val="en-US"/>
        </w:rPr>
        <w:tab/>
        <w:t>3GPP TS 38.455</w:t>
      </w:r>
      <w:r w:rsidRPr="00473F76">
        <w:rPr>
          <w:lang w:val="en-US"/>
        </w:rPr>
        <w:tab/>
        <w:t xml:space="preserve">: </w:t>
      </w:r>
      <w:r w:rsidRPr="00473F76">
        <w:t>"</w:t>
      </w:r>
      <w:r w:rsidRPr="00473F76">
        <w:rPr>
          <w:lang w:val="en-US"/>
        </w:rPr>
        <w:t>NG-RAN; NR Positioning Protocol A (NRPPa)</w:t>
      </w:r>
      <w:r w:rsidRPr="00473F76">
        <w:t xml:space="preserve"> "</w:t>
      </w:r>
      <w:r w:rsidRPr="00473F76">
        <w:rPr>
          <w:lang w:val="en-US"/>
        </w:rPr>
        <w:t>.</w:t>
      </w:r>
    </w:p>
    <w:p w14:paraId="7B4F3651" w14:textId="77777777" w:rsidR="009E34D8" w:rsidRPr="007275DF" w:rsidRDefault="009E34D8" w:rsidP="009E34D8">
      <w:pPr>
        <w:pStyle w:val="EX"/>
        <w:rPr>
          <w:lang w:val="en-US"/>
        </w:rPr>
      </w:pPr>
      <w:r w:rsidRPr="007275DF">
        <w:rPr>
          <w:lang w:val="en-US"/>
        </w:rPr>
        <w:t>[36]</w:t>
      </w:r>
      <w:r w:rsidRPr="007275DF">
        <w:rPr>
          <w:lang w:val="en-US"/>
        </w:rPr>
        <w:tab/>
        <w:t>3GPP TS 37.106: “User Equipment (UE) requirements for shared spectrum channel access”.</w:t>
      </w:r>
    </w:p>
    <w:p w14:paraId="64464654" w14:textId="77777777" w:rsidR="00E93D6B" w:rsidRPr="009C5807" w:rsidRDefault="00E93D6B" w:rsidP="00E93D6B">
      <w:pPr>
        <w:pStyle w:val="Heading1"/>
      </w:pPr>
      <w:r w:rsidRPr="009C5807">
        <w:t>3</w:t>
      </w:r>
      <w:r w:rsidRPr="009C5807">
        <w:tab/>
        <w:t>Definitions, symbols and abbreviations</w:t>
      </w:r>
      <w:bookmarkEnd w:id="7"/>
    </w:p>
    <w:p w14:paraId="7704F894" w14:textId="77777777" w:rsidR="00E93D6B" w:rsidRPr="009C5807" w:rsidRDefault="00E93D6B" w:rsidP="00E93D6B">
      <w:pPr>
        <w:pStyle w:val="Heading2"/>
      </w:pPr>
      <w:bookmarkStart w:id="10" w:name="_Toc5952515"/>
      <w:bookmarkEnd w:id="8"/>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lastRenderedPageBreak/>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lang w:eastAsia="en-GB"/>
        </w:rPr>
      </w:pPr>
      <w:bookmarkStart w:id="13" w:name="_Toc5952517"/>
      <w:r>
        <w:t>[…]</w:t>
      </w:r>
      <w:r>
        <w:tab/>
        <w:t>Values included in square bracket must be considered for further studies, because it means that a decision about that value was not taken.</w:t>
      </w:r>
    </w:p>
    <w:p w14:paraId="7E655E4B" w14:textId="77777777" w:rsidR="002441F5" w:rsidRDefault="002441F5" w:rsidP="002441F5">
      <w:pPr>
        <w:pStyle w:val="EW"/>
      </w:pPr>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2BAB1C7D" w14:textId="77777777" w:rsidR="00154E4E" w:rsidRDefault="00154E4E" w:rsidP="00154E4E">
      <w:pPr>
        <w:pStyle w:val="EW"/>
      </w:pPr>
      <w:r>
        <w:t>DBT</w:t>
      </w:r>
      <w:r>
        <w:tab/>
        <w:t>Discovery Burst Transmission</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37CBC89C" w14:textId="1FDBCE35" w:rsidR="009149FB" w:rsidRDefault="009149FB" w:rsidP="00686804">
      <w:pPr>
        <w:pStyle w:val="EW"/>
      </w:pPr>
      <w:r w:rsidRPr="00EE3505">
        <w:t>PRP</w:t>
      </w:r>
      <w:r w:rsidRPr="00EE3505">
        <w:tab/>
        <w:t>PRS Received Power</w:t>
      </w:r>
    </w:p>
    <w:p w14:paraId="652F3CF3" w14:textId="50751C4E"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lastRenderedPageBreak/>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lastRenderedPageBreak/>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242" w:type="dxa"/>
        <w:jc w:val="center"/>
        <w:tblLook w:val="01E0" w:firstRow="1" w:lastRow="1" w:firstColumn="1" w:lastColumn="1" w:noHBand="0" w:noVBand="0"/>
      </w:tblPr>
      <w:tblGrid>
        <w:gridCol w:w="596"/>
        <w:gridCol w:w="1467"/>
        <w:gridCol w:w="907"/>
        <w:gridCol w:w="1467"/>
        <w:gridCol w:w="907"/>
        <w:gridCol w:w="1447"/>
        <w:gridCol w:w="907"/>
        <w:gridCol w:w="1477"/>
        <w:gridCol w:w="1067"/>
      </w:tblGrid>
      <w:tr w:rsidR="00197685" w14:paraId="7FA47B08"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7E1B3554" w14:textId="77777777" w:rsidR="00197685" w:rsidRDefault="00197685" w:rsidP="00846943">
            <w:pPr>
              <w:pStyle w:val="TAH"/>
              <w:jc w:val="left"/>
            </w:pPr>
            <w:r>
              <w:t>Group</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D9D445" w14:textId="77777777" w:rsidR="00197685" w:rsidRDefault="00197685" w:rsidP="00846943">
            <w:pPr>
              <w:pStyle w:val="TAH"/>
            </w:pPr>
            <w:r>
              <w:t>NR FDD</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B1458A" w14:textId="77777777" w:rsidR="00197685" w:rsidRDefault="00197685" w:rsidP="00846943">
            <w:pPr>
              <w:pStyle w:val="TAH"/>
            </w:pPr>
            <w:r>
              <w:t>NR TDD</w:t>
            </w:r>
          </w:p>
        </w:tc>
        <w:tc>
          <w:tcPr>
            <w:tcW w:w="235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C59D52" w14:textId="77777777" w:rsidR="00197685" w:rsidRDefault="00197685" w:rsidP="00846943">
            <w:pPr>
              <w:pStyle w:val="TAH"/>
            </w:pPr>
            <w:r>
              <w:t>NR SDL</w:t>
            </w:r>
          </w:p>
        </w:tc>
        <w:tc>
          <w:tcPr>
            <w:tcW w:w="254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112A2" w14:textId="77777777" w:rsidR="00197685" w:rsidRDefault="00197685" w:rsidP="00846943">
            <w:pPr>
              <w:pStyle w:val="TAH"/>
            </w:pPr>
            <w:r>
              <w:t>NR CCA</w:t>
            </w:r>
            <w:r>
              <w:rPr>
                <w:vertAlign w:val="superscript"/>
              </w:rPr>
              <w:t>10</w:t>
            </w:r>
          </w:p>
        </w:tc>
      </w:tr>
      <w:tr w:rsidR="00197685" w14:paraId="28A05C4E" w14:textId="77777777" w:rsidTr="00846943">
        <w:trPr>
          <w:trHeight w:val="187"/>
          <w:jc w:val="center"/>
        </w:trPr>
        <w:tc>
          <w:tcPr>
            <w:tcW w:w="596" w:type="dxa"/>
            <w:tcBorders>
              <w:top w:val="nil"/>
              <w:left w:val="single" w:sz="4" w:space="0" w:color="auto"/>
              <w:bottom w:val="single" w:sz="4" w:space="0" w:color="auto"/>
              <w:right w:val="single" w:sz="4" w:space="0" w:color="auto"/>
            </w:tcBorders>
            <w:tcMar>
              <w:left w:w="28" w:type="dxa"/>
              <w:right w:w="28" w:type="dxa"/>
            </w:tcMar>
            <w:vAlign w:val="center"/>
          </w:tcPr>
          <w:p w14:paraId="6410EC39" w14:textId="77777777" w:rsidR="00197685" w:rsidRDefault="00197685" w:rsidP="00846943">
            <w:pPr>
              <w:pStyle w:val="TAH"/>
            </w:pP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432C88" w14:textId="77777777" w:rsidR="00197685" w:rsidRDefault="00197685" w:rsidP="00846943">
            <w:pPr>
              <w:pStyle w:val="TAH"/>
            </w:pPr>
            <w:r>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1057D7" w14:textId="77777777" w:rsidR="00197685" w:rsidRDefault="00197685" w:rsidP="00846943">
            <w:pPr>
              <w:pStyle w:val="TAH"/>
            </w:pPr>
            <w:r>
              <w:t>Operating bands</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206A574" w14:textId="77777777" w:rsidR="00197685" w:rsidRDefault="00197685" w:rsidP="00846943">
            <w:pPr>
              <w:pStyle w:val="TAH"/>
            </w:pPr>
            <w:r>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061E86" w14:textId="77777777" w:rsidR="00197685" w:rsidRDefault="00197685" w:rsidP="00846943">
            <w:pPr>
              <w:pStyle w:val="TAH"/>
            </w:pPr>
            <w:r>
              <w:t>Operating bands</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9CDA3D1" w14:textId="77777777" w:rsidR="00197685" w:rsidRDefault="00197685" w:rsidP="00846943">
            <w:pPr>
              <w:pStyle w:val="TAH"/>
            </w:pPr>
            <w:r>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12580C" w14:textId="77777777" w:rsidR="00197685" w:rsidRDefault="00197685" w:rsidP="00846943">
            <w:pPr>
              <w:pStyle w:val="TAH"/>
            </w:pPr>
            <w:r>
              <w:t>Operating bands</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8BD5E" w14:textId="77777777" w:rsidR="00197685" w:rsidRDefault="00197685" w:rsidP="00846943">
            <w:pPr>
              <w:pStyle w:val="TAH"/>
            </w:pPr>
            <w:r>
              <w:t>Band group notation</w:t>
            </w:r>
          </w:p>
        </w:tc>
        <w:tc>
          <w:tcPr>
            <w:tcW w:w="1067" w:type="dxa"/>
            <w:tcBorders>
              <w:top w:val="single" w:sz="4" w:space="0" w:color="auto"/>
              <w:left w:val="single" w:sz="4" w:space="0" w:color="auto"/>
              <w:bottom w:val="single" w:sz="4" w:space="0" w:color="auto"/>
              <w:right w:val="single" w:sz="4" w:space="0" w:color="auto"/>
            </w:tcBorders>
            <w:vAlign w:val="center"/>
          </w:tcPr>
          <w:p w14:paraId="1B15A67A" w14:textId="77777777" w:rsidR="00197685" w:rsidRDefault="00197685" w:rsidP="00846943">
            <w:pPr>
              <w:pStyle w:val="TAH"/>
            </w:pPr>
            <w:r>
              <w:t>Operating bands</w:t>
            </w:r>
          </w:p>
        </w:tc>
      </w:tr>
      <w:tr w:rsidR="00197685" w14:paraId="490EBAD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01E8D7" w14:textId="77777777" w:rsidR="00197685" w:rsidRDefault="00197685" w:rsidP="00846943">
            <w:pPr>
              <w:pStyle w:val="TAC"/>
            </w:pPr>
            <w:r>
              <w:t>A</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4E450B" w14:textId="77777777" w:rsidR="00197685" w:rsidRDefault="00197685" w:rsidP="00846943">
            <w:pPr>
              <w:pStyle w:val="TAC"/>
            </w:pPr>
            <w:r>
              <w:t>NR_FDD_FR1_A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BB6EAA" w14:textId="77777777" w:rsidR="00197685" w:rsidRDefault="00197685" w:rsidP="00846943">
            <w:pPr>
              <w:pStyle w:val="TAC"/>
            </w:pPr>
            <w:r>
              <w:t xml:space="preserve">n1, </w:t>
            </w:r>
            <w:r>
              <w:rPr>
                <w:rFonts w:eastAsia="Yu Mincho"/>
                <w:lang w:eastAsia="ja-JP"/>
              </w:rPr>
              <w:t xml:space="preserve">n18, </w:t>
            </w:r>
            <w:r>
              <w:t>n70, n74</w:t>
            </w:r>
            <w:r>
              <w:rPr>
                <w:vertAlign w:val="superscript"/>
              </w:rPr>
              <w:t>4</w:t>
            </w:r>
            <w:r>
              <w:t>, n91, n92, n93, n94</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D916E63" w14:textId="77777777" w:rsidR="00197685" w:rsidRDefault="00197685" w:rsidP="00846943">
            <w:pPr>
              <w:pStyle w:val="TAC"/>
            </w:pPr>
            <w:r>
              <w:t>NR_TDD_FR1_A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BD4" w14:textId="77777777" w:rsidR="00197685" w:rsidRDefault="00197685" w:rsidP="00846943">
            <w:pPr>
              <w:pStyle w:val="TAC"/>
            </w:pPr>
            <w:r>
              <w:t>n34, n38</w:t>
            </w:r>
            <w:r>
              <w:rPr>
                <w:vertAlign w:val="superscript"/>
              </w:rPr>
              <w:t>9</w:t>
            </w:r>
            <w:r>
              <w:t>, n39, n40, n50, n51, n53</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E6BB91" w14:textId="77777777" w:rsidR="00197685" w:rsidRDefault="00197685" w:rsidP="00846943">
            <w:pPr>
              <w:pStyle w:val="TAC"/>
            </w:pPr>
            <w:r>
              <w:t>NR_SDL_FR1_A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0B64D6A" w14:textId="77777777" w:rsidR="00197685" w:rsidRDefault="00197685" w:rsidP="00846943">
            <w:pPr>
              <w:pStyle w:val="TAC"/>
            </w:pPr>
            <w:r>
              <w:t>n75, n76</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DFF" w14:textId="77777777" w:rsidR="00197685" w:rsidRDefault="00197685" w:rsidP="00846943">
            <w:pPr>
              <w:pStyle w:val="TAC"/>
            </w:pPr>
            <w:r>
              <w:t>NR_CCA_FR1_A</w:t>
            </w:r>
          </w:p>
        </w:tc>
        <w:tc>
          <w:tcPr>
            <w:tcW w:w="1067" w:type="dxa"/>
            <w:tcBorders>
              <w:top w:val="single" w:sz="4" w:space="0" w:color="auto"/>
              <w:left w:val="single" w:sz="4" w:space="0" w:color="auto"/>
              <w:bottom w:val="single" w:sz="4" w:space="0" w:color="auto"/>
              <w:right w:val="single" w:sz="4" w:space="0" w:color="auto"/>
            </w:tcBorders>
            <w:vAlign w:val="center"/>
          </w:tcPr>
          <w:p w14:paraId="251F9E75" w14:textId="77777777" w:rsidR="00197685" w:rsidRDefault="00197685" w:rsidP="00846943">
            <w:pPr>
              <w:pStyle w:val="TAC"/>
            </w:pPr>
            <w:r>
              <w:t>-</w:t>
            </w:r>
          </w:p>
        </w:tc>
      </w:tr>
      <w:tr w:rsidR="00197685" w14:paraId="199723EC"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552340EB" w14:textId="77777777" w:rsidR="00197685" w:rsidRDefault="00197685" w:rsidP="00846943">
            <w:pPr>
              <w:pStyle w:val="TAC"/>
            </w:pPr>
            <w:r>
              <w:t>B</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447E5DA6" w14:textId="77777777" w:rsidR="00197685" w:rsidRDefault="00197685" w:rsidP="00846943">
            <w:pPr>
              <w:pStyle w:val="TAC"/>
            </w:pPr>
            <w:r>
              <w:t>NR_FDD_FR1_B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3EDB80D2" w14:textId="77777777" w:rsidR="00197685" w:rsidRDefault="00197685" w:rsidP="00846943">
            <w:pPr>
              <w:pStyle w:val="TAC"/>
            </w:pPr>
            <w:r>
              <w:t>n65, n66, n74</w:t>
            </w:r>
            <w:r>
              <w:rPr>
                <w:vertAlign w:val="superscript"/>
              </w:rPr>
              <w:t>3</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05E9D820" w14:textId="77777777" w:rsidR="00197685" w:rsidRDefault="00197685" w:rsidP="00846943">
            <w:pPr>
              <w:pStyle w:val="TAC"/>
            </w:pPr>
            <w:r>
              <w:t>NR_TDD_FR1_B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77150350" w14:textId="77777777" w:rsidR="00197685" w:rsidRDefault="00197685" w:rsidP="00846943">
            <w:pPr>
              <w:pStyle w:val="TAC"/>
            </w:pPr>
            <w:r>
              <w:t>n38</w:t>
            </w:r>
            <w:r>
              <w:rPr>
                <w:vertAlign w:val="superscript"/>
              </w:rPr>
              <w:t>7</w:t>
            </w:r>
          </w:p>
        </w:tc>
        <w:tc>
          <w:tcPr>
            <w:tcW w:w="1447" w:type="dxa"/>
            <w:tcBorders>
              <w:top w:val="single" w:sz="4" w:space="0" w:color="auto"/>
              <w:left w:val="single" w:sz="4" w:space="0" w:color="auto"/>
              <w:bottom w:val="nil"/>
              <w:right w:val="single" w:sz="4" w:space="0" w:color="auto"/>
            </w:tcBorders>
            <w:tcMar>
              <w:left w:w="28" w:type="dxa"/>
              <w:right w:w="28" w:type="dxa"/>
            </w:tcMar>
            <w:vAlign w:val="center"/>
            <w:hideMark/>
          </w:tcPr>
          <w:p w14:paraId="7C2CFD09" w14:textId="77777777" w:rsidR="00197685" w:rsidRDefault="00197685" w:rsidP="00846943">
            <w:pPr>
              <w:pStyle w:val="TAC"/>
            </w:pPr>
            <w:r>
              <w:t>NR_SDL_FR1_B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64F42E8A" w14:textId="77777777" w:rsidR="00197685" w:rsidRDefault="00197685" w:rsidP="00846943">
            <w:pPr>
              <w:pStyle w:val="TAC"/>
            </w:pPr>
            <w:r>
              <w:t>-</w:t>
            </w:r>
          </w:p>
        </w:tc>
        <w:tc>
          <w:tcPr>
            <w:tcW w:w="1477" w:type="dxa"/>
            <w:tcBorders>
              <w:top w:val="single" w:sz="4" w:space="0" w:color="auto"/>
              <w:left w:val="single" w:sz="4" w:space="0" w:color="auto"/>
              <w:bottom w:val="nil"/>
              <w:right w:val="single" w:sz="4" w:space="0" w:color="auto"/>
            </w:tcBorders>
            <w:tcMar>
              <w:left w:w="28" w:type="dxa"/>
              <w:right w:w="28" w:type="dxa"/>
            </w:tcMar>
            <w:vAlign w:val="center"/>
          </w:tcPr>
          <w:p w14:paraId="06AA501C" w14:textId="77777777" w:rsidR="00197685" w:rsidRDefault="00197685" w:rsidP="00846943">
            <w:pPr>
              <w:pStyle w:val="TAC"/>
            </w:pPr>
            <w:r>
              <w:t>NR_CCA_FR1_B</w:t>
            </w:r>
          </w:p>
        </w:tc>
        <w:tc>
          <w:tcPr>
            <w:tcW w:w="1067" w:type="dxa"/>
            <w:tcBorders>
              <w:top w:val="single" w:sz="4" w:space="0" w:color="auto"/>
              <w:left w:val="single" w:sz="4" w:space="0" w:color="auto"/>
              <w:bottom w:val="nil"/>
              <w:right w:val="single" w:sz="4" w:space="0" w:color="auto"/>
            </w:tcBorders>
            <w:vAlign w:val="center"/>
          </w:tcPr>
          <w:p w14:paraId="4ECFEBD5" w14:textId="77777777" w:rsidR="00197685" w:rsidRDefault="00197685" w:rsidP="00846943">
            <w:pPr>
              <w:pStyle w:val="TAC"/>
            </w:pPr>
            <w:r>
              <w:t>-</w:t>
            </w:r>
          </w:p>
        </w:tc>
      </w:tr>
      <w:tr w:rsidR="00197685" w14:paraId="3F77C9A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49CA88" w14:textId="77777777" w:rsidR="00197685" w:rsidRDefault="00197685" w:rsidP="00846943">
            <w:pPr>
              <w:pStyle w:val="TAC"/>
            </w:pPr>
            <w:r>
              <w:t>C</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EBAD47" w14:textId="77777777" w:rsidR="00197685" w:rsidRDefault="00197685" w:rsidP="00846943">
            <w:pPr>
              <w:pStyle w:val="TAC"/>
            </w:pPr>
            <w:r>
              <w:t>NR_FDD_FR1_C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636FE2" w14:textId="77777777" w:rsidR="00197685" w:rsidRDefault="00197685" w:rsidP="00846943">
            <w:pPr>
              <w:pStyle w:val="TAC"/>
            </w:pPr>
            <w:r>
              <w:t>n30</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C80AF1" w14:textId="77777777" w:rsidR="00197685" w:rsidRDefault="00197685" w:rsidP="00846943">
            <w:pPr>
              <w:pStyle w:val="TAC"/>
            </w:pPr>
            <w:r>
              <w:t>NR_TDD_FR1_C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89139" w14:textId="77777777" w:rsidR="00197685" w:rsidRDefault="00197685" w:rsidP="00846943">
            <w:pPr>
              <w:pStyle w:val="TAC"/>
            </w:pPr>
            <w:r>
              <w:t>n48, n77</w:t>
            </w:r>
            <w:r>
              <w:rPr>
                <w:vertAlign w:val="superscript"/>
              </w:rPr>
              <w:t>1</w:t>
            </w:r>
            <w:r>
              <w:t>, n78, n79</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C81118" w14:textId="77777777" w:rsidR="00197685" w:rsidRDefault="00197685" w:rsidP="00846943">
            <w:pPr>
              <w:pStyle w:val="TAC"/>
            </w:pPr>
            <w:r>
              <w:t>NR_SDL_FR1_C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A4E" w14:textId="77777777" w:rsidR="00197685" w:rsidRDefault="00197685" w:rsidP="00846943">
            <w:pPr>
              <w:pStyle w:val="TAC"/>
            </w:pPr>
            <w: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C3475" w14:textId="77777777" w:rsidR="00197685" w:rsidRDefault="00197685" w:rsidP="00846943">
            <w:pPr>
              <w:pStyle w:val="TAC"/>
            </w:pPr>
            <w:r>
              <w:t>NR_CCA_FR1_C</w:t>
            </w:r>
          </w:p>
        </w:tc>
        <w:tc>
          <w:tcPr>
            <w:tcW w:w="1067" w:type="dxa"/>
            <w:tcBorders>
              <w:top w:val="single" w:sz="4" w:space="0" w:color="auto"/>
              <w:left w:val="single" w:sz="4" w:space="0" w:color="auto"/>
              <w:bottom w:val="single" w:sz="4" w:space="0" w:color="auto"/>
              <w:right w:val="single" w:sz="4" w:space="0" w:color="auto"/>
            </w:tcBorders>
            <w:vAlign w:val="center"/>
          </w:tcPr>
          <w:p w14:paraId="0B651232" w14:textId="77777777" w:rsidR="00197685" w:rsidRDefault="00197685" w:rsidP="00846943">
            <w:pPr>
              <w:pStyle w:val="TAC"/>
            </w:pPr>
            <w:r>
              <w:t>-</w:t>
            </w:r>
          </w:p>
        </w:tc>
      </w:tr>
      <w:tr w:rsidR="00197685" w14:paraId="53C3B0F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7FDC10" w14:textId="77777777" w:rsidR="00197685" w:rsidRDefault="00197685" w:rsidP="00846943">
            <w:pPr>
              <w:pStyle w:val="TAC"/>
            </w:pPr>
            <w:r>
              <w:t>D</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12A4E31" w14:textId="77777777" w:rsidR="00197685" w:rsidRDefault="00197685" w:rsidP="00846943">
            <w:pPr>
              <w:pStyle w:val="TAC"/>
            </w:pPr>
            <w:r>
              <w:t>NR_FDD_FR1_D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069BB8" w14:textId="77777777" w:rsidR="00197685" w:rsidRDefault="00197685" w:rsidP="00846943">
            <w:pPr>
              <w:pStyle w:val="TAC"/>
            </w:pPr>
            <w:r>
              <w:t>n28</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B90CD98" w14:textId="77777777" w:rsidR="00197685" w:rsidRDefault="00197685" w:rsidP="00846943">
            <w:pPr>
              <w:pStyle w:val="TAC"/>
            </w:pPr>
            <w:r>
              <w:t>NR_TDD_FR1_D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D2BFB57" w14:textId="77777777" w:rsidR="00197685" w:rsidRDefault="00197685" w:rsidP="00846943">
            <w:pPr>
              <w:pStyle w:val="TAC"/>
            </w:pPr>
            <w:r>
              <w:t>n77</w:t>
            </w:r>
            <w:r>
              <w:rPr>
                <w:vertAlign w:val="superscript"/>
              </w:rPr>
              <w:t>2</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55F825" w14:textId="77777777" w:rsidR="00197685" w:rsidRDefault="00197685" w:rsidP="00846943">
            <w:pPr>
              <w:pStyle w:val="TAC"/>
            </w:pPr>
            <w:r>
              <w:t>NR_SDL_FR1_D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1D7E7A" w14:textId="77777777" w:rsidR="00197685" w:rsidRDefault="00197685" w:rsidP="00846943">
            <w:pPr>
              <w:pStyle w:val="TAC"/>
            </w:pPr>
            <w: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A02C2" w14:textId="77777777" w:rsidR="00197685" w:rsidRDefault="00197685" w:rsidP="00846943">
            <w:pPr>
              <w:pStyle w:val="TAC"/>
            </w:pPr>
            <w:r>
              <w:t>NR_CCA_FR1_D</w:t>
            </w:r>
          </w:p>
        </w:tc>
        <w:tc>
          <w:tcPr>
            <w:tcW w:w="1067" w:type="dxa"/>
            <w:tcBorders>
              <w:top w:val="single" w:sz="4" w:space="0" w:color="auto"/>
              <w:left w:val="single" w:sz="4" w:space="0" w:color="auto"/>
              <w:bottom w:val="single" w:sz="4" w:space="0" w:color="auto"/>
              <w:right w:val="single" w:sz="4" w:space="0" w:color="auto"/>
            </w:tcBorders>
            <w:vAlign w:val="center"/>
          </w:tcPr>
          <w:p w14:paraId="4398B0CE" w14:textId="77777777" w:rsidR="00197685" w:rsidRDefault="00197685" w:rsidP="00846943">
            <w:pPr>
              <w:pStyle w:val="TAC"/>
            </w:pPr>
            <w:r>
              <w:t>-</w:t>
            </w:r>
          </w:p>
        </w:tc>
      </w:tr>
      <w:tr w:rsidR="00197685" w14:paraId="41FB487A"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69D82B" w14:textId="77777777" w:rsidR="00197685" w:rsidRDefault="00197685" w:rsidP="00846943">
            <w:pPr>
              <w:pStyle w:val="TAC"/>
            </w:pPr>
            <w:r>
              <w:t>E</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969F92" w14:textId="77777777" w:rsidR="00197685" w:rsidRDefault="00197685" w:rsidP="00846943">
            <w:pPr>
              <w:pStyle w:val="TAC"/>
            </w:pPr>
            <w:r>
              <w:t>NR_FDD_FR1_E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74757C" w14:textId="77777777" w:rsidR="00197685" w:rsidRDefault="00197685" w:rsidP="00846943">
            <w:pPr>
              <w:pStyle w:val="TAC"/>
            </w:pPr>
            <w:r>
              <w:t>n2, n5, n7</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CC00E5" w14:textId="77777777" w:rsidR="00197685" w:rsidRDefault="00197685" w:rsidP="00846943">
            <w:pPr>
              <w:pStyle w:val="TAC"/>
            </w:pPr>
            <w:r>
              <w:t>NR_TDD_FR1_E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04B2BC8" w14:textId="77777777" w:rsidR="00197685" w:rsidRDefault="00197685" w:rsidP="00846943">
            <w:pPr>
              <w:pStyle w:val="TAC"/>
            </w:pPr>
            <w:r>
              <w:t>n41</w:t>
            </w:r>
            <w:r>
              <w:rPr>
                <w:lang w:eastAsia="zh-CN"/>
              </w:rPr>
              <w:t>, n90</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DB6249" w14:textId="77777777" w:rsidR="00197685" w:rsidRDefault="00197685" w:rsidP="00846943">
            <w:pPr>
              <w:pStyle w:val="TAC"/>
            </w:pPr>
            <w:r>
              <w:t>NR_SDL_FR1_E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566110" w14:textId="77777777" w:rsidR="00197685" w:rsidRDefault="00197685" w:rsidP="00846943">
            <w:pPr>
              <w:pStyle w:val="TAC"/>
            </w:pPr>
            <w: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674C8" w14:textId="77777777" w:rsidR="00197685" w:rsidRDefault="00197685" w:rsidP="00846943">
            <w:pPr>
              <w:pStyle w:val="TAC"/>
            </w:pPr>
            <w:r>
              <w:t>NR_CCA_FR1_E</w:t>
            </w:r>
          </w:p>
        </w:tc>
        <w:tc>
          <w:tcPr>
            <w:tcW w:w="1067" w:type="dxa"/>
            <w:tcBorders>
              <w:top w:val="single" w:sz="4" w:space="0" w:color="auto"/>
              <w:left w:val="single" w:sz="4" w:space="0" w:color="auto"/>
              <w:bottom w:val="single" w:sz="4" w:space="0" w:color="auto"/>
              <w:right w:val="single" w:sz="4" w:space="0" w:color="auto"/>
            </w:tcBorders>
            <w:vAlign w:val="center"/>
          </w:tcPr>
          <w:p w14:paraId="134B11EC" w14:textId="77777777" w:rsidR="00197685" w:rsidRDefault="00197685" w:rsidP="00846943">
            <w:pPr>
              <w:pStyle w:val="TAC"/>
            </w:pPr>
            <w:r>
              <w:t>-</w:t>
            </w:r>
          </w:p>
        </w:tc>
      </w:tr>
      <w:tr w:rsidR="00197685" w14:paraId="5B8E1CB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183D92" w14:textId="77777777" w:rsidR="00197685" w:rsidRDefault="00197685" w:rsidP="00846943">
            <w:pPr>
              <w:pStyle w:val="TAC"/>
            </w:pPr>
            <w:r>
              <w:t>F</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FEEE4C" w14:textId="77777777" w:rsidR="00197685" w:rsidRDefault="00197685" w:rsidP="00846943">
            <w:pPr>
              <w:pStyle w:val="TAC"/>
            </w:pPr>
            <w:r>
              <w:t>NR_FDD_FR1_F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088E6E" w14:textId="77777777" w:rsidR="00197685" w:rsidRDefault="00197685" w:rsidP="00846943">
            <w:pPr>
              <w:pStyle w:val="TAC"/>
            </w:pPr>
            <w:r>
              <w:t>n26</w:t>
            </w:r>
            <w:r>
              <w:rPr>
                <w:vertAlign w:val="superscript"/>
              </w:rPr>
              <w:t>6</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24D1457" w14:textId="77777777" w:rsidR="00197685" w:rsidRDefault="00197685" w:rsidP="00846943">
            <w:pPr>
              <w:pStyle w:val="TAC"/>
            </w:pPr>
            <w:r>
              <w:t>NR_TDD_FR1_F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12032E" w14:textId="77777777" w:rsidR="00197685" w:rsidRDefault="00197685" w:rsidP="00846943">
            <w:pPr>
              <w:pStyle w:val="TAC"/>
            </w:pPr>
            <w:r>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10D0AD" w14:textId="77777777" w:rsidR="00197685" w:rsidRDefault="00197685" w:rsidP="00846943">
            <w:pPr>
              <w:pStyle w:val="TAC"/>
            </w:pPr>
            <w:r>
              <w:t>NR_SDL_FR1_F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227C4D" w14:textId="77777777" w:rsidR="00197685" w:rsidRDefault="00197685" w:rsidP="00846943">
            <w:pPr>
              <w:pStyle w:val="TAC"/>
            </w:pPr>
            <w: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076EC4" w14:textId="77777777" w:rsidR="00197685" w:rsidRDefault="00197685" w:rsidP="00846943">
            <w:pPr>
              <w:pStyle w:val="TAC"/>
            </w:pPr>
            <w:r>
              <w:t>NR_CCA_FR1_F</w:t>
            </w:r>
          </w:p>
        </w:tc>
        <w:tc>
          <w:tcPr>
            <w:tcW w:w="1067" w:type="dxa"/>
            <w:tcBorders>
              <w:top w:val="single" w:sz="4" w:space="0" w:color="auto"/>
              <w:left w:val="single" w:sz="4" w:space="0" w:color="auto"/>
              <w:bottom w:val="single" w:sz="4" w:space="0" w:color="auto"/>
              <w:right w:val="single" w:sz="4" w:space="0" w:color="auto"/>
            </w:tcBorders>
            <w:vAlign w:val="center"/>
          </w:tcPr>
          <w:p w14:paraId="1E31120C" w14:textId="77777777" w:rsidR="00197685" w:rsidRDefault="00197685" w:rsidP="00846943">
            <w:pPr>
              <w:pStyle w:val="TAC"/>
            </w:pPr>
            <w:r>
              <w:t>-</w:t>
            </w:r>
          </w:p>
        </w:tc>
      </w:tr>
      <w:tr w:rsidR="00197685" w14:paraId="6FE6C02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F087D2" w14:textId="77777777" w:rsidR="00197685" w:rsidRDefault="00197685" w:rsidP="00846943">
            <w:pPr>
              <w:pStyle w:val="TAC"/>
            </w:pPr>
            <w:r>
              <w:t>G</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978059" w14:textId="77777777" w:rsidR="00197685" w:rsidRDefault="00197685" w:rsidP="00846943">
            <w:pPr>
              <w:pStyle w:val="TAC"/>
            </w:pPr>
            <w:r>
              <w:t>NR_FDD_FR1_G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A238FF3" w14:textId="77777777" w:rsidR="00197685" w:rsidRDefault="00197685" w:rsidP="00846943">
            <w:pPr>
              <w:pStyle w:val="TAC"/>
            </w:pPr>
            <w:r>
              <w:t>n3, n8, n12, n14, n20, n71</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65144" w14:textId="77777777" w:rsidR="00197685" w:rsidRDefault="00197685" w:rsidP="00846943">
            <w:pPr>
              <w:pStyle w:val="TAC"/>
            </w:pPr>
            <w:r>
              <w:t>NR_TDD_FR1_G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787E70" w14:textId="77777777" w:rsidR="00197685" w:rsidRDefault="00197685" w:rsidP="00846943">
            <w:pPr>
              <w:pStyle w:val="TAC"/>
            </w:pPr>
            <w:r>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75545" w14:textId="77777777" w:rsidR="00197685" w:rsidRDefault="00197685" w:rsidP="00846943">
            <w:pPr>
              <w:pStyle w:val="TAC"/>
            </w:pPr>
            <w:r>
              <w:t>NR_SDL_FR1_G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CAF15F3" w14:textId="77777777" w:rsidR="00197685" w:rsidRDefault="00197685" w:rsidP="00846943">
            <w:pPr>
              <w:pStyle w:val="TAC"/>
            </w:pPr>
            <w:r>
              <w:t>n29</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9FBF7" w14:textId="77777777" w:rsidR="00197685" w:rsidRDefault="00197685" w:rsidP="00846943">
            <w:pPr>
              <w:pStyle w:val="TAC"/>
            </w:pPr>
            <w:r>
              <w:t>NR_CCA_FR1_G</w:t>
            </w:r>
          </w:p>
        </w:tc>
        <w:tc>
          <w:tcPr>
            <w:tcW w:w="1067" w:type="dxa"/>
            <w:tcBorders>
              <w:top w:val="single" w:sz="4" w:space="0" w:color="auto"/>
              <w:left w:val="single" w:sz="4" w:space="0" w:color="auto"/>
              <w:bottom w:val="single" w:sz="4" w:space="0" w:color="auto"/>
              <w:right w:val="single" w:sz="4" w:space="0" w:color="auto"/>
            </w:tcBorders>
            <w:vAlign w:val="center"/>
          </w:tcPr>
          <w:p w14:paraId="72743A20" w14:textId="77777777" w:rsidR="00197685" w:rsidRDefault="00197685" w:rsidP="00846943">
            <w:pPr>
              <w:pStyle w:val="TAC"/>
            </w:pPr>
            <w:r>
              <w:t>-</w:t>
            </w:r>
          </w:p>
        </w:tc>
      </w:tr>
      <w:tr w:rsidR="00197685" w14:paraId="5B71F61F"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26692FB" w14:textId="77777777" w:rsidR="00197685" w:rsidRDefault="00197685" w:rsidP="00846943">
            <w:pPr>
              <w:pStyle w:val="TAC"/>
            </w:pPr>
            <w:r>
              <w:t>H</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4214F92" w14:textId="77777777" w:rsidR="00197685" w:rsidRDefault="00197685" w:rsidP="00846943">
            <w:pPr>
              <w:pStyle w:val="TAC"/>
            </w:pPr>
            <w:r>
              <w:t>NR_FDD_FR1_H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F66A35" w14:textId="77777777" w:rsidR="00197685" w:rsidRDefault="00197685" w:rsidP="00846943">
            <w:pPr>
              <w:pStyle w:val="TAC"/>
            </w:pPr>
            <w:r>
              <w:t>n25</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555FC1" w14:textId="77777777" w:rsidR="00197685" w:rsidRDefault="00197685" w:rsidP="00846943">
            <w:pPr>
              <w:pStyle w:val="TAC"/>
            </w:pPr>
            <w:r>
              <w:t>NR_TDD_FR1_H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472331" w14:textId="77777777" w:rsidR="00197685" w:rsidRDefault="00197685" w:rsidP="00846943">
            <w:pPr>
              <w:pStyle w:val="TAC"/>
            </w:pPr>
            <w:r>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1DCB7F" w14:textId="77777777" w:rsidR="00197685" w:rsidRDefault="00197685" w:rsidP="00846943">
            <w:pPr>
              <w:pStyle w:val="TAC"/>
            </w:pPr>
            <w:r>
              <w:t>NR_SDL_FR1_H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0147F8F" w14:textId="77777777" w:rsidR="00197685" w:rsidRDefault="00197685" w:rsidP="00846943">
            <w:pPr>
              <w:pStyle w:val="TAC"/>
            </w:pPr>
            <w: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E622B" w14:textId="77777777" w:rsidR="00197685" w:rsidRDefault="00197685" w:rsidP="00846943">
            <w:pPr>
              <w:pStyle w:val="TAC"/>
            </w:pPr>
            <w:r>
              <w:t>NR_CCA_FR1_H</w:t>
            </w:r>
          </w:p>
        </w:tc>
        <w:tc>
          <w:tcPr>
            <w:tcW w:w="1067" w:type="dxa"/>
            <w:tcBorders>
              <w:top w:val="single" w:sz="4" w:space="0" w:color="auto"/>
              <w:left w:val="single" w:sz="4" w:space="0" w:color="auto"/>
              <w:bottom w:val="single" w:sz="4" w:space="0" w:color="auto"/>
              <w:right w:val="single" w:sz="4" w:space="0" w:color="auto"/>
            </w:tcBorders>
            <w:vAlign w:val="center"/>
          </w:tcPr>
          <w:p w14:paraId="3EB907ED" w14:textId="77777777" w:rsidR="00197685" w:rsidRDefault="00197685" w:rsidP="00846943">
            <w:pPr>
              <w:pStyle w:val="TAC"/>
            </w:pPr>
            <w:r>
              <w:t>-</w:t>
            </w:r>
          </w:p>
        </w:tc>
      </w:tr>
      <w:tr w:rsidR="00197685" w14:paraId="5044D65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DFBFA19" w14:textId="77777777" w:rsidR="00197685" w:rsidRDefault="00197685" w:rsidP="00846943">
            <w:pPr>
              <w:pStyle w:val="TAC"/>
            </w:pPr>
            <w:r>
              <w:rPr>
                <w:lang w:eastAsia="ko-KR"/>
              </w:rPr>
              <w:t>I</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B66E12" w14:textId="77777777" w:rsidR="00197685" w:rsidRDefault="00197685" w:rsidP="00846943">
            <w:pPr>
              <w:pStyle w:val="TAC"/>
            </w:pPr>
            <w:r>
              <w:rPr>
                <w:rFonts w:cs="Arial"/>
              </w:rPr>
              <w:t>NR_FDD_FR1_I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FA96BFA" w14:textId="77777777" w:rsidR="00197685" w:rsidRDefault="00197685" w:rsidP="00846943">
            <w:pPr>
              <w:pStyle w:val="TAC"/>
            </w:pPr>
            <w:r>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A01B94" w14:textId="77777777" w:rsidR="00197685" w:rsidRDefault="00197685" w:rsidP="00846943">
            <w:pPr>
              <w:pStyle w:val="TAC"/>
            </w:pPr>
            <w:r>
              <w:rPr>
                <w:rFonts w:cs="Arial"/>
              </w:rPr>
              <w:t>NR_TDD_FR1_I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4EDABA" w14:textId="3A4C91F0" w:rsidR="00197685" w:rsidRDefault="00197685" w:rsidP="00846943">
            <w:pPr>
              <w:pStyle w:val="TAC"/>
            </w:pPr>
            <w:r>
              <w:rPr>
                <w:rFonts w:cs="Arial"/>
              </w:rPr>
              <w:t xml:space="preserve"> </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29E2DF" w14:textId="77777777" w:rsidR="00197685" w:rsidRDefault="00197685" w:rsidP="00846943">
            <w:pPr>
              <w:pStyle w:val="TAC"/>
            </w:pPr>
            <w:r>
              <w:rPr>
                <w:rFonts w:cs="Arial"/>
              </w:rPr>
              <w:t>NR_SDL_FR1_I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F13B90" w14:textId="77777777" w:rsidR="00197685" w:rsidRDefault="00197685" w:rsidP="00846943">
            <w:pPr>
              <w:pStyle w:val="TAC"/>
            </w:pPr>
            <w:r>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6BFC7" w14:textId="77777777" w:rsidR="00197685" w:rsidRDefault="00197685" w:rsidP="00846943">
            <w:pPr>
              <w:pStyle w:val="TAC"/>
              <w:rPr>
                <w:lang w:eastAsia="ko-KR"/>
              </w:rPr>
            </w:pPr>
            <w:r>
              <w:rPr>
                <w:rFonts w:cs="Arial"/>
              </w:rPr>
              <w:t>NR_CCA_FR1_I</w:t>
            </w:r>
          </w:p>
        </w:tc>
        <w:tc>
          <w:tcPr>
            <w:tcW w:w="1067" w:type="dxa"/>
            <w:tcBorders>
              <w:top w:val="single" w:sz="4" w:space="0" w:color="auto"/>
              <w:left w:val="single" w:sz="4" w:space="0" w:color="auto"/>
              <w:bottom w:val="single" w:sz="4" w:space="0" w:color="auto"/>
              <w:right w:val="single" w:sz="4" w:space="0" w:color="auto"/>
            </w:tcBorders>
            <w:vAlign w:val="center"/>
          </w:tcPr>
          <w:p w14:paraId="44782589" w14:textId="77777777" w:rsidR="00197685" w:rsidRDefault="00197685" w:rsidP="00846943">
            <w:pPr>
              <w:pStyle w:val="TAC"/>
              <w:rPr>
                <w:lang w:eastAsia="ko-KR"/>
              </w:rPr>
            </w:pPr>
            <w:r>
              <w:rPr>
                <w:rFonts w:cs="Arial"/>
              </w:rPr>
              <w:t>n46</w:t>
            </w:r>
          </w:p>
        </w:tc>
      </w:tr>
      <w:tr w:rsidR="00197685" w14:paraId="207ED00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E035E0" w14:textId="77777777" w:rsidR="00197685" w:rsidRDefault="00197685" w:rsidP="00846943">
            <w:pPr>
              <w:pStyle w:val="TAC"/>
            </w:pPr>
            <w:r>
              <w:rPr>
                <w:lang w:eastAsia="ko-KR"/>
              </w:rPr>
              <w:t>J</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FC3E4" w14:textId="77777777" w:rsidR="00197685" w:rsidRDefault="00197685" w:rsidP="00846943">
            <w:pPr>
              <w:pStyle w:val="TAC"/>
            </w:pPr>
            <w:r>
              <w:rPr>
                <w:rFonts w:cs="Arial"/>
              </w:rPr>
              <w:t>NR_FDD_FR1_J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8AE2DC" w14:textId="77777777" w:rsidR="00197685" w:rsidRDefault="00197685" w:rsidP="00846943">
            <w:pPr>
              <w:pStyle w:val="TAC"/>
            </w:pPr>
            <w:r>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62DF460" w14:textId="77777777" w:rsidR="00197685" w:rsidRDefault="00197685" w:rsidP="00846943">
            <w:pPr>
              <w:pStyle w:val="TAC"/>
            </w:pPr>
            <w:r>
              <w:rPr>
                <w:rFonts w:cs="Arial"/>
              </w:rPr>
              <w:t>NR_TDD_FR1_J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04FAA5" w14:textId="77777777" w:rsidR="00197685" w:rsidRPr="00E97A44" w:rsidRDefault="00197685" w:rsidP="00846943">
            <w:pPr>
              <w:pStyle w:val="TAC"/>
            </w:pPr>
            <w:r>
              <w:rPr>
                <w:lang w:eastAsia="ko-KR"/>
              </w:rPr>
              <w:t>n47</w:t>
            </w:r>
            <w:r>
              <w:rPr>
                <w:vertAlign w:val="superscript"/>
                <w:lang w:eastAsia="ko-KR"/>
              </w:rPr>
              <w:t>8</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103168" w14:textId="77777777" w:rsidR="00197685" w:rsidRDefault="00197685" w:rsidP="00846943">
            <w:pPr>
              <w:pStyle w:val="TAC"/>
            </w:pPr>
            <w:r>
              <w:rPr>
                <w:rFonts w:cs="Arial"/>
              </w:rPr>
              <w:t>NR_SDL_FR1_J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64435BB" w14:textId="77777777" w:rsidR="00197685" w:rsidRDefault="00197685" w:rsidP="00846943">
            <w:pPr>
              <w:pStyle w:val="TAC"/>
            </w:pPr>
            <w:r>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DFD55" w14:textId="77777777" w:rsidR="00197685" w:rsidRDefault="00197685" w:rsidP="00846943">
            <w:pPr>
              <w:pStyle w:val="TAC"/>
              <w:rPr>
                <w:lang w:eastAsia="ko-KR"/>
              </w:rPr>
            </w:pPr>
            <w:r>
              <w:rPr>
                <w:rFonts w:cs="Arial"/>
              </w:rPr>
              <w:t>NR_CCA_FR1_J</w:t>
            </w:r>
          </w:p>
        </w:tc>
        <w:tc>
          <w:tcPr>
            <w:tcW w:w="1067" w:type="dxa"/>
            <w:tcBorders>
              <w:top w:val="single" w:sz="4" w:space="0" w:color="auto"/>
              <w:left w:val="single" w:sz="4" w:space="0" w:color="auto"/>
              <w:bottom w:val="single" w:sz="4" w:space="0" w:color="auto"/>
              <w:right w:val="single" w:sz="4" w:space="0" w:color="auto"/>
            </w:tcBorders>
            <w:vAlign w:val="center"/>
          </w:tcPr>
          <w:p w14:paraId="767C7AC5" w14:textId="77777777" w:rsidR="00197685" w:rsidRDefault="00197685" w:rsidP="00846943">
            <w:pPr>
              <w:pStyle w:val="TAC"/>
              <w:rPr>
                <w:lang w:eastAsia="ko-KR"/>
              </w:rPr>
            </w:pPr>
            <w:r>
              <w:rPr>
                <w:lang w:eastAsia="ko-KR"/>
              </w:rPr>
              <w:t>n96</w:t>
            </w:r>
          </w:p>
        </w:tc>
      </w:tr>
      <w:tr w:rsidR="00197685" w:rsidRPr="00B006EB" w14:paraId="03B97EA8" w14:textId="77777777" w:rsidTr="00846943">
        <w:trPr>
          <w:trHeight w:val="187"/>
          <w:jc w:val="center"/>
        </w:trPr>
        <w:tc>
          <w:tcPr>
            <w:tcW w:w="10242" w:type="dxa"/>
            <w:gridSpan w:val="9"/>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C005F8F" w14:textId="77777777" w:rsidR="00197685" w:rsidRDefault="00197685" w:rsidP="00846943">
            <w:pPr>
              <w:pStyle w:val="TAN"/>
            </w:pPr>
            <w:r>
              <w:t>NOTE 1:</w:t>
            </w:r>
            <w:r>
              <w:rPr>
                <w:lang w:val="en-US" w:eastAsia="ko-KR"/>
              </w:rPr>
              <w:tab/>
            </w:r>
            <w:r>
              <w:t>Except 3.8 GHz to 4.2 GHz.</w:t>
            </w:r>
          </w:p>
          <w:p w14:paraId="755ECCCF" w14:textId="77777777" w:rsidR="00197685" w:rsidRDefault="00197685" w:rsidP="00846943">
            <w:pPr>
              <w:pStyle w:val="TAN"/>
            </w:pPr>
            <w:r>
              <w:t>NOTE 2:</w:t>
            </w:r>
            <w:r>
              <w:rPr>
                <w:lang w:val="en-US" w:eastAsia="ko-KR"/>
              </w:rPr>
              <w:tab/>
            </w:r>
            <w:r>
              <w:t>Only 3.8 GHz to 4.2 GHz.</w:t>
            </w:r>
          </w:p>
          <w:p w14:paraId="50E41590" w14:textId="77777777" w:rsidR="00197685" w:rsidRDefault="00197685" w:rsidP="00846943">
            <w:pPr>
              <w:pStyle w:val="TAN"/>
              <w:rPr>
                <w:lang w:eastAsia="ja-JP"/>
              </w:rPr>
            </w:pPr>
            <w:r>
              <w:t>NOTE 3:</w:t>
            </w:r>
            <w:r>
              <w:rPr>
                <w:lang w:val="en-US" w:eastAsia="ko-KR"/>
              </w:rPr>
              <w:tab/>
            </w:r>
            <w:r>
              <w:t xml:space="preserve">Except </w:t>
            </w:r>
            <w:r>
              <w:rPr>
                <w:lang w:eastAsia="ja-JP"/>
              </w:rPr>
              <w:t>1475.9 MHz to 1510.9 MHz.</w:t>
            </w:r>
          </w:p>
          <w:p w14:paraId="591C1299" w14:textId="77777777" w:rsidR="00197685" w:rsidRDefault="00197685" w:rsidP="00846943">
            <w:pPr>
              <w:pStyle w:val="TAN"/>
              <w:rPr>
                <w:lang w:eastAsia="ja-JP"/>
              </w:rPr>
            </w:pPr>
            <w:r>
              <w:t>NOTE 4:</w:t>
            </w:r>
            <w:r>
              <w:rPr>
                <w:lang w:val="en-US" w:eastAsia="ko-KR"/>
              </w:rPr>
              <w:tab/>
            </w:r>
            <w:r>
              <w:t xml:space="preserve">Only when the band is confined in </w:t>
            </w:r>
            <w:r>
              <w:rPr>
                <w:lang w:eastAsia="ja-JP"/>
              </w:rPr>
              <w:t>1475.9 MHz to 1510.9 MHz.</w:t>
            </w:r>
          </w:p>
          <w:p w14:paraId="250256E5" w14:textId="77777777" w:rsidR="00197685" w:rsidRDefault="00197685" w:rsidP="00846943">
            <w:pPr>
              <w:pStyle w:val="TAN"/>
            </w:pPr>
            <w:r>
              <w:t>NOTE 5:</w:t>
            </w:r>
            <w:r>
              <w:rPr>
                <w:lang w:val="en-US" w:eastAsia="ko-KR"/>
              </w:rPr>
              <w:tab/>
            </w:r>
            <w:r>
              <w:t>These bands are used only in NR carrier aggregation with other NR bands according to NR CA band combinations specified in TS 38.101-1 [18] and TS 38.101-3 [20].</w:t>
            </w:r>
          </w:p>
          <w:p w14:paraId="65CC4477" w14:textId="77777777" w:rsidR="00197685" w:rsidRDefault="00197685" w:rsidP="00846943">
            <w:pPr>
              <w:pStyle w:val="TAN"/>
            </w:pPr>
            <w:r>
              <w:t>NOTE 6:</w:t>
            </w:r>
            <w:r>
              <w:rPr>
                <w:lang w:val="en-US" w:eastAsia="ko-KR"/>
              </w:rPr>
              <w:tab/>
            </w:r>
            <w:r>
              <w:t xml:space="preserve">The minimum Io condition is reduced by 0.5 dB when the carrier frequency of the assigned NR channel bandwidth is within 865-894 MHz. </w:t>
            </w:r>
          </w:p>
          <w:p w14:paraId="686B68B0" w14:textId="77777777" w:rsidR="00197685" w:rsidRDefault="00197685" w:rsidP="00846943">
            <w:pPr>
              <w:pStyle w:val="TAN"/>
            </w:pPr>
            <w:r>
              <w:t>NOTE 7:</w:t>
            </w:r>
            <w:r>
              <w:tab/>
            </w:r>
            <w:r>
              <w:rPr>
                <w:lang w:eastAsia="en-GB"/>
              </w:rPr>
              <w:t>When this band is only used for V2X SL service, the band is exclusively used for NR V2X in particular regions.</w:t>
            </w:r>
          </w:p>
          <w:p w14:paraId="7B9C1182" w14:textId="77777777" w:rsidR="00197685" w:rsidRDefault="00197685" w:rsidP="00846943">
            <w:pPr>
              <w:pStyle w:val="TAN"/>
              <w:rPr>
                <w:szCs w:val="18"/>
              </w:rPr>
            </w:pPr>
            <w:r>
              <w:t>NOTE 8:</w:t>
            </w:r>
            <w:r>
              <w:tab/>
            </w:r>
            <w:r>
              <w:rPr>
                <w:szCs w:val="18"/>
              </w:rPr>
              <w:t>This band is unlicensed band used for V2X service. There is no expected network deployment in this band.</w:t>
            </w:r>
          </w:p>
          <w:p w14:paraId="2D58A5CF" w14:textId="77777777" w:rsidR="00197685" w:rsidRDefault="00197685" w:rsidP="00846943">
            <w:pPr>
              <w:pStyle w:val="TAN"/>
              <w:rPr>
                <w:color w:val="000000" w:themeColor="text1"/>
                <w:lang w:val="en-US" w:eastAsia="zh-CN"/>
              </w:rPr>
            </w:pPr>
            <w:r>
              <w:rPr>
                <w:szCs w:val="18"/>
              </w:rPr>
              <w:t>NOTE 9:</w:t>
            </w:r>
            <w:r>
              <w:rPr>
                <w:lang w:val="en-US" w:eastAsia="ko-KR"/>
              </w:rPr>
              <w:tab/>
            </w:r>
            <w:r>
              <w:rPr>
                <w:szCs w:val="18"/>
              </w:rPr>
              <w:t>W</w:t>
            </w:r>
            <w:r>
              <w:rPr>
                <w:color w:val="000000" w:themeColor="text1"/>
                <w:lang w:val="en-US" w:eastAsia="zh-CN"/>
              </w:rPr>
              <w:t>hen this band is only used for WAN service.</w:t>
            </w:r>
          </w:p>
          <w:p w14:paraId="3CDDBA29" w14:textId="77777777" w:rsidR="00197685" w:rsidRDefault="00197685" w:rsidP="00846943">
            <w:pPr>
              <w:pStyle w:val="TAN"/>
              <w:rPr>
                <w:color w:val="000000" w:themeColor="text1"/>
                <w:lang w:val="en-US" w:eastAsia="zh-CN"/>
              </w:rPr>
            </w:pPr>
            <w:r>
              <w:rPr>
                <w:szCs w:val="18"/>
              </w:rPr>
              <w:t>NOTE 10: Operating bands where operation on carrier frequencies with CCA is supported.</w:t>
            </w:r>
          </w:p>
          <w:p w14:paraId="213B8712" w14:textId="4D412414" w:rsidR="00197685" w:rsidRDefault="00197685" w:rsidP="00846943">
            <w:pPr>
              <w:pStyle w:val="TAN"/>
            </w:pPr>
          </w:p>
        </w:tc>
      </w:tr>
    </w:tbl>
    <w:p w14:paraId="25674372" w14:textId="0593292F" w:rsidR="00197685" w:rsidRDefault="00197685" w:rsidP="00E93D6B">
      <w:pPr>
        <w:rPr>
          <w:lang w:val="en-US" w:eastAsia="ko-KR"/>
        </w:rPr>
      </w:pPr>
    </w:p>
    <w:p w14:paraId="799FAF76" w14:textId="77777777" w:rsidR="00197685" w:rsidRPr="009C5807" w:rsidRDefault="00197685"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6405A1DB" w:rsidR="00EF1B4E" w:rsidRPr="009C5807" w:rsidRDefault="00EF1B4E" w:rsidP="00EF1B4E">
            <w:pPr>
              <w:pStyle w:val="TAC"/>
            </w:pPr>
            <w:r w:rsidRPr="00885F53">
              <w:t>NR_TDD_FR2_</w:t>
            </w:r>
            <w:r w:rsidR="00753DB9">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lastRenderedPageBreak/>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lastRenderedPageBreak/>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AE911A1" w:rsidR="009323E2" w:rsidRDefault="009323E2" w:rsidP="009323E2">
      <w:r>
        <w:t xml:space="preserve">Unless explicitly stated otherwise </w:t>
      </w:r>
      <w:r w:rsidRPr="00D04D64">
        <w:t>the requirements</w:t>
      </w:r>
      <w:r>
        <w:t xml:space="preserve"> under the following clauses, where the UE transmits random acess </w:t>
      </w:r>
      <w:r w:rsidR="00571C78">
        <w:t xml:space="preserve">(with requirements in clause 6.2.2) </w:t>
      </w:r>
      <w:r>
        <w:t xml:space="preserve">to NR serving cell or NR target cell, are applicable for both </w:t>
      </w:r>
      <w:r w:rsidRPr="006B6719">
        <w:t>2-step RA and 4-step</w:t>
      </w:r>
      <w:r>
        <w:t xml:space="preserve"> RA procedures [3]:</w:t>
      </w:r>
    </w:p>
    <w:p w14:paraId="292DC8AE" w14:textId="29E824EC"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571C78">
        <w:t>s</w:t>
      </w:r>
      <w:r>
        <w:t xml:space="preserve"> 6.1.2 </w:t>
      </w:r>
      <w:r w:rsidR="00571C78">
        <w:t>and 6.1B,</w:t>
      </w:r>
    </w:p>
    <w:p w14:paraId="5C78956C" w14:textId="298675E9" w:rsidR="009323E2" w:rsidRPr="005E11A2" w:rsidRDefault="009323E2" w:rsidP="009323E2">
      <w:pPr>
        <w:pStyle w:val="B10"/>
      </w:pPr>
      <w:r>
        <w:t>-</w:t>
      </w:r>
      <w:r>
        <w:tab/>
      </w:r>
      <w:r w:rsidRPr="005E11A2">
        <w:t xml:space="preserve">RRC </w:t>
      </w:r>
      <w:r>
        <w:t>c</w:t>
      </w:r>
      <w:r w:rsidRPr="005E11A2">
        <w:t xml:space="preserve">onnection </w:t>
      </w:r>
      <w:r w:rsidR="00571C78">
        <w:t>r</w:t>
      </w:r>
      <w:r w:rsidR="00571C78" w:rsidRPr="00113E3E">
        <w:t>e-establishment</w:t>
      </w:r>
      <w:r w:rsidR="00571C78">
        <w:t xml:space="preserve"> </w:t>
      </w:r>
      <w:r>
        <w:t>r</w:t>
      </w:r>
      <w:r w:rsidRPr="001D6F2A">
        <w:t xml:space="preserve">equirements in </w:t>
      </w:r>
      <w:r>
        <w:t>clause</w:t>
      </w:r>
      <w:r w:rsidRPr="001D6F2A">
        <w:t xml:space="preserve"> </w:t>
      </w:r>
      <w:r>
        <w:t>6.2</w:t>
      </w:r>
      <w:r w:rsidR="00571C78">
        <w:t>.1</w:t>
      </w:r>
      <w:r>
        <w:t xml:space="preserve">, </w:t>
      </w:r>
    </w:p>
    <w:p w14:paraId="63628C95" w14:textId="77777777" w:rsidR="00571C78" w:rsidRDefault="00571C78" w:rsidP="00301FA8">
      <w:pPr>
        <w:pStyle w:val="B10"/>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26662471" w:rsidR="009323E2" w:rsidRPr="005E11A2" w:rsidRDefault="009323E2" w:rsidP="009323E2">
      <w:pPr>
        <w:pStyle w:val="B10"/>
      </w:pPr>
      <w:r>
        <w:t>-</w:t>
      </w:r>
      <w:r>
        <w:tab/>
        <w:t>PS</w:t>
      </w:r>
      <w:r w:rsidR="00571C78">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2D1308F1" w14:textId="77777777" w:rsidR="00571C78" w:rsidRPr="00DB27CF" w:rsidRDefault="00571C78" w:rsidP="00571C78">
      <w:r w:rsidRPr="00DB27CF">
        <w:lastRenderedPageBreak/>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E4AC983" w14:textId="77777777" w:rsidR="00571C78" w:rsidRDefault="00571C78" w:rsidP="00301FA8">
      <w:pPr>
        <w:pStyle w:val="B10"/>
      </w:pPr>
      <w:r w:rsidRPr="00DB27CF">
        <w:t>-</w:t>
      </w:r>
      <w:r w:rsidRPr="00DB27CF">
        <w:tab/>
        <w:t xml:space="preserve">Handover requirements </w:t>
      </w:r>
      <w:r>
        <w:t xml:space="preserve">with CCA </w:t>
      </w:r>
      <w:r w:rsidRPr="00DB27CF">
        <w:t>in clause 6.1</w:t>
      </w:r>
      <w:r>
        <w:t>B,</w:t>
      </w:r>
    </w:p>
    <w:p w14:paraId="262176C4" w14:textId="77777777" w:rsidR="00571C78" w:rsidRDefault="00571C78" w:rsidP="00301FA8">
      <w:pPr>
        <w:pStyle w:val="B10"/>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6CD5FE50" w14:textId="77777777" w:rsidR="00571C78" w:rsidRPr="00DB27CF" w:rsidRDefault="00571C78" w:rsidP="00301FA8">
      <w:pPr>
        <w:pStyle w:val="B10"/>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688A3D58" w14:textId="77777777" w:rsidR="00571C78" w:rsidRPr="00DB27CF" w:rsidRDefault="00571C78" w:rsidP="00301FA8">
      <w:pPr>
        <w:pStyle w:val="B10"/>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03301711"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r w:rsidR="00164223">
        <w:t>,</w:t>
      </w:r>
      <w:r>
        <w:t xml:space="preserve"> 9.5.6.3</w:t>
      </w:r>
      <w:r w:rsidR="00164223">
        <w:rPr>
          <w:rFonts w:hint="eastAsia"/>
          <w:lang w:eastAsia="zh-CN"/>
        </w:rPr>
        <w:t xml:space="preserve"> and 9.10.2.6.2</w:t>
      </w:r>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lastRenderedPageBreak/>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lastRenderedPageBreak/>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298A5ECE" w14:textId="77777777" w:rsidR="003108C4" w:rsidRDefault="003108C4" w:rsidP="003108C4">
      <w:pPr>
        <w:rPr>
          <w:rFonts w:cs="v4.2.0"/>
          <w:lang w:eastAsia="zh-CN"/>
        </w:rPr>
      </w:pPr>
      <w:r>
        <w:rPr>
          <w:rFonts w:cs="v4.2.0"/>
          <w:lang w:eastAsia="zh-CN"/>
        </w:rPr>
        <w:t xml:space="preserve">For UE not configured with </w:t>
      </w:r>
      <w:r>
        <w:rPr>
          <w:rFonts w:cs="v4.2.0"/>
          <w:i/>
          <w:iCs/>
          <w:lang w:eastAsia="zh-CN"/>
        </w:rPr>
        <w:t>highSpeedMeasFlag-r16</w:t>
      </w:r>
      <w:r>
        <w:rPr>
          <w:rFonts w:cs="v4.2.0"/>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rFonts w:cs="v4.2.0"/>
          <w:lang w:eastAsia="zh-CN"/>
        </w:rPr>
        <w:t xml:space="preserve"> are specified in Table 4.2.2.3-1. For UE configured with </w:t>
      </w:r>
      <w:r>
        <w:rPr>
          <w:rFonts w:cs="v4.2.0"/>
          <w:i/>
          <w:iCs/>
          <w:lang w:eastAsia="zh-CN"/>
        </w:rPr>
        <w:t>highSpeedMeasFlag-r16</w:t>
      </w:r>
      <w:r>
        <w:rPr>
          <w:rFonts w:cs="v4.2.0"/>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rFonts w:cs="v4.2.0"/>
          <w:lang w:eastAsia="zh-CN"/>
        </w:rPr>
        <w:t xml:space="preserve"> are specified in Table 4.2.2.3-2.</w:t>
      </w:r>
    </w:p>
    <w:p w14:paraId="3C63DFCD" w14:textId="77777777" w:rsidR="003108C4" w:rsidRDefault="003108C4" w:rsidP="003108C4">
      <w:r>
        <w:t xml:space="preserve">The requirements in Table 4.2.2.3-2 apply only when the UE supports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the UE is not required to meet the requirements specified in Table 4.2.2.3-2.</w:t>
      </w:r>
    </w:p>
    <w:p w14:paraId="0BE31D6C" w14:textId="5E8D8294" w:rsidR="00E738E0" w:rsidRPr="00585F03" w:rsidRDefault="003108C4" w:rsidP="003108C4">
      <w:pPr>
        <w:rPr>
          <w:rFonts w:eastAsia="DengXian" w:cs="v4.2.0"/>
          <w:lang w:eastAsia="zh-CN"/>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w:t>
      </w:r>
      <w:r>
        <w:rPr>
          <w:i/>
          <w:iCs/>
        </w:rPr>
        <w:t>paragraph and in Table 4.2.2.3-2 are</w:t>
      </w:r>
      <w:r w:rsidRPr="001E5A8D">
        <w:rPr>
          <w:i/>
          <w:iCs/>
        </w:rPr>
        <w:t xml:space="preserve"> subject to RAN2 definitions and the brackets shall be replaced by the correct signalling names according to RAN2 specification</w:t>
      </w:r>
      <w:r w:rsidR="00F71C78" w:rsidRPr="00342887">
        <w:rPr>
          <w:rFonts w:cs="v4.2.0"/>
          <w:lang w:eastAsia="zh-CN"/>
        </w:rPr>
        <w:t>.</w:t>
      </w:r>
    </w:p>
    <w:p w14:paraId="2D25420E" w14:textId="1E776841" w:rsidR="00585F03" w:rsidRPr="00464452" w:rsidRDefault="00585F03" w:rsidP="00585F03">
      <w:pPr>
        <w:pStyle w:val="TH"/>
        <w:rPr>
          <w:lang w:val="en-US"/>
        </w:rPr>
      </w:pPr>
      <w:r w:rsidRPr="00342887">
        <w:rPr>
          <w:lang w:val="en-US"/>
        </w:rPr>
        <w:lastRenderedPageBreak/>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275DA925"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C04358">
              <w:t xml:space="preserve"> </w:t>
            </w:r>
            <w:r w:rsidR="00C04358" w:rsidRPr="000359AF">
              <w:rPr>
                <w:snapToGrid w:val="0"/>
                <w:lang w:eastAsia="zh-CN"/>
              </w:rPr>
              <w:t>If different SMTC periodicities are configured for different cells, the SMTC periodicity in this note is the one used by the cell being identified.</w:t>
            </w:r>
            <w:r w:rsidR="00C04358">
              <w:rPr>
                <w:snapToGrid w:val="0"/>
                <w:lang w:eastAsia="zh-CN"/>
              </w:rPr>
              <w:t xml:space="preserve"> </w:t>
            </w:r>
            <w:r w:rsidR="00C04358"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C04358" w:rsidRPr="00666C25">
              <w:rPr>
                <w:snapToGrid w:val="0"/>
                <w:vertAlign w:val="subscript"/>
                <w:lang w:eastAsia="zh-CN"/>
              </w:rPr>
              <w:t xml:space="preserve">detect, NR_intra </w:t>
            </w:r>
            <w:r w:rsidR="00C04358"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65E742D4"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49046A6" w14:textId="77777777" w:rsidR="00225153"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p w14:paraId="57CF263F" w14:textId="6244610C" w:rsidR="003108C4" w:rsidRPr="009C5807" w:rsidRDefault="003108C4" w:rsidP="00225153">
            <w:pPr>
              <w:pStyle w:val="TAN"/>
              <w:rPr>
                <w:rFonts w:eastAsia="DengXian"/>
                <w:lang w:eastAsia="zh-CN"/>
              </w:rPr>
            </w:pPr>
            <w:r>
              <w:rPr>
                <w:rFonts w:eastAsia="DengXian"/>
                <w:lang w:eastAsia="zh-CN"/>
              </w:rPr>
              <w:t>Note 2:</w:t>
            </w:r>
            <w:r w:rsidRPr="009C5807">
              <w:rPr>
                <w:lang w:val="en-US"/>
              </w:rPr>
              <w:tab/>
            </w:r>
            <w:r w:rsidRPr="00FE7368">
              <w:rPr>
                <w:rFonts w:eastAsiaTheme="minorEastAsia"/>
                <w:lang w:val="en-US" w:eastAsia="zh-CN"/>
              </w:rPr>
              <w:t xml:space="preserve">When </w:t>
            </w:r>
            <w:r w:rsidRPr="00FE7368">
              <w:rPr>
                <w:rFonts w:eastAsiaTheme="minorEastAsia"/>
                <w:i/>
                <w:iCs/>
                <w:lang w:val="en-US" w:eastAsia="zh-CN"/>
              </w:rPr>
              <w:t>highSpeedMeasFlag-r16</w:t>
            </w:r>
            <w:r w:rsidRPr="00FE7368">
              <w:rPr>
                <w:rFonts w:eastAsiaTheme="minorEastAsia"/>
                <w:lang w:val="en-US" w:eastAsia="zh-CN"/>
              </w:rPr>
              <w:t xml:space="preserve"> is configured, the requirements apply only to </w:t>
            </w:r>
            <w:r w:rsidRPr="00FE7368">
              <w:t xml:space="preserve">UE supporting either </w:t>
            </w:r>
            <w:r w:rsidRPr="00FE7368">
              <w:rPr>
                <w:i/>
                <w:iCs/>
              </w:rPr>
              <w:t xml:space="preserve">measurementEnhancement-r16 </w:t>
            </w:r>
            <w:r>
              <w:t>or</w:t>
            </w:r>
            <w:r>
              <w:rPr>
                <w:i/>
                <w:iCs/>
              </w:rPr>
              <w:t xml:space="preserve"> [intraRAT-</w:t>
            </w:r>
            <w:r>
              <w:rPr>
                <w:i/>
                <w:iCs/>
                <w:lang w:val="en-US"/>
              </w:rPr>
              <w:t>M</w:t>
            </w:r>
            <w:r>
              <w:rPr>
                <w:i/>
                <w:iCs/>
              </w:rPr>
              <w:t>easurementEnhancement-r16].</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5711EB3B" w:rsidR="00D10036" w:rsidRDefault="00D10036" w:rsidP="00D10036">
      <w:pPr>
        <w:pStyle w:val="NO"/>
        <w:rPr>
          <w:rFonts w:cs="v4.2.0"/>
        </w:rPr>
      </w:pPr>
      <w:r>
        <w:lastRenderedPageBreak/>
        <w:t>N</w:t>
      </w:r>
      <w:r w:rsidRPr="00BA74F9">
        <w:t>ote:</w:t>
      </w:r>
      <w:r w:rsidRPr="009C5807">
        <w:rPr>
          <w:lang w:val="en-US" w:eastAsia="zh-CN"/>
        </w:rPr>
        <w:tab/>
      </w:r>
      <w:r w:rsidR="00616508" w:rsidRPr="00BA74F9">
        <w:t xml:space="preserve">combined total number means that if a carrier is </w:t>
      </w:r>
      <w:r w:rsidR="00616508">
        <w:t xml:space="preserve">an </w:t>
      </w:r>
      <w:r w:rsidR="00616508" w:rsidRPr="009C5807">
        <w:rPr>
          <w:rFonts w:cs="v4.2.0"/>
        </w:rPr>
        <w:t>inter-frequency carrier indicated by the serving cell</w:t>
      </w:r>
      <w:r w:rsidR="00616508" w:rsidRPr="00BA74F9">
        <w:t xml:space="preserve"> </w:t>
      </w:r>
      <w:r w:rsidR="00616508">
        <w:t xml:space="preserve">for mobility </w:t>
      </w:r>
      <w:r w:rsidR="00616508" w:rsidRPr="00BA74F9">
        <w:t xml:space="preserve">and </w:t>
      </w:r>
      <w:r w:rsidR="00616508">
        <w:t>additionally a</w:t>
      </w:r>
      <w:r w:rsidR="00616508" w:rsidRPr="00BA74F9">
        <w:t xml:space="preserve"> carrier </w:t>
      </w:r>
      <w:r w:rsidR="00616508">
        <w:t xml:space="preserve">configured for idle mode CA measurements, </w:t>
      </w:r>
      <w:r w:rsidR="00616508"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589F2DF" w14:textId="2A22E080" w:rsidR="00C04358" w:rsidRPr="000359AF" w:rsidRDefault="00E738E0" w:rsidP="00C04358">
      <w:pPr>
        <w:pStyle w:val="B10"/>
        <w:rPr>
          <w:b/>
          <w:bCs/>
          <w:i/>
          <w:iCs/>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w:t>
      </w:r>
      <w:r w:rsidR="00C04358" w:rsidRPr="00C04358">
        <w:t xml:space="preserve"> </w:t>
      </w:r>
      <w:r w:rsidR="00C04358" w:rsidRPr="000359AF">
        <w:t>where</w:t>
      </w:r>
    </w:p>
    <w:p w14:paraId="38371992" w14:textId="77777777" w:rsidR="00C04358" w:rsidRPr="000359AF" w:rsidRDefault="00C04358" w:rsidP="00301FA8">
      <w:pPr>
        <w:pStyle w:val="B20"/>
      </w:pPr>
      <w:r>
        <w:t>-</w:t>
      </w:r>
      <w:r>
        <w:tab/>
      </w:r>
      <w:r w:rsidRPr="000359AF">
        <w:t>T</w:t>
      </w:r>
      <w:r w:rsidRPr="000359AF">
        <w:rPr>
          <w:vertAlign w:val="subscript"/>
        </w:rPr>
        <w:t>SMTC_intra</w:t>
      </w:r>
      <w:r w:rsidRPr="000359AF">
        <w:t xml:space="preserve"> is </w:t>
      </w:r>
      <w:r>
        <w:t xml:space="preserve">the </w:t>
      </w:r>
      <w:r w:rsidRPr="000359AF">
        <w:t xml:space="preserve">periodicity of the SMTC configured for the intra-frequency carrier if no identified intra-frequency cell is in the PCI list of </w:t>
      </w:r>
      <w:r w:rsidRPr="00250E36">
        <w:rPr>
          <w:i/>
          <w:iCs/>
        </w:rPr>
        <w:t>smtc2-LP</w:t>
      </w:r>
      <w:r w:rsidRPr="000359AF">
        <w:t xml:space="preserve"> on this intra-frequency carrier; T</w:t>
      </w:r>
      <w:r w:rsidRPr="000359AF">
        <w:rPr>
          <w:vertAlign w:val="subscript"/>
        </w:rPr>
        <w:t>SMTC_intra</w:t>
      </w:r>
      <w:r w:rsidRPr="000359AF">
        <w:t xml:space="preserve"> is </w:t>
      </w:r>
      <w:r>
        <w:t xml:space="preserve">the </w:t>
      </w:r>
      <w:r w:rsidRPr="000359AF">
        <w:t xml:space="preserve">periodicity of the </w:t>
      </w:r>
      <w:r w:rsidRPr="00250E36">
        <w:rPr>
          <w:i/>
          <w:iCs/>
        </w:rPr>
        <w:lastRenderedPageBreak/>
        <w:t>smtc2-LP</w:t>
      </w:r>
      <w:r w:rsidRPr="000359AF">
        <w:t xml:space="preserve"> configured for the intra-frequency carrier if at least one identified intra-frequency cell is in the PCI list of </w:t>
      </w:r>
      <w:r w:rsidRPr="00250E36">
        <w:rPr>
          <w:i/>
          <w:iCs/>
        </w:rPr>
        <w:t>smtc2-LP</w:t>
      </w:r>
      <w:r w:rsidRPr="000359AF">
        <w:t xml:space="preserve"> on this intra-frequency carrier</w:t>
      </w:r>
      <w:r w:rsidRPr="009B7158">
        <w:t xml:space="preserve">. </w:t>
      </w:r>
      <w:r w:rsidRPr="00666C25">
        <w:t>During PSS/SSS detection, the periodicity of the SMTC configured for the intra-frequency carrier is assumed for T</w:t>
      </w:r>
      <w:r w:rsidRPr="00666C25">
        <w:rPr>
          <w:vertAlign w:val="subscript"/>
        </w:rPr>
        <w:t>SMTC_intra</w:t>
      </w:r>
      <w:r w:rsidRPr="00666C25">
        <w:t>. If the actual SSB transmission periodicity is greater than the SMTC configured for the intra-frequency carrier, longer T</w:t>
      </w:r>
      <w:r w:rsidRPr="00666C25">
        <w:rPr>
          <w:vertAlign w:val="subscript"/>
        </w:rPr>
        <w:t xml:space="preserve">detect, NR_intra </w:t>
      </w:r>
      <w:r w:rsidRPr="00666C25">
        <w:t>is expected.</w:t>
      </w:r>
    </w:p>
    <w:p w14:paraId="28DADAB1" w14:textId="4D27276C" w:rsidR="00E738E0" w:rsidRPr="009C5807" w:rsidRDefault="00C04358" w:rsidP="00301FA8">
      <w:pPr>
        <w:pStyle w:val="B20"/>
        <w:rPr>
          <w:noProof/>
        </w:rPr>
      </w:pPr>
      <w:r>
        <w:t>-</w:t>
      </w:r>
      <w:r>
        <w:tab/>
      </w:r>
      <w:r w:rsidRPr="000359AF">
        <w:t>T</w:t>
      </w:r>
      <w:r w:rsidRPr="000359AF">
        <w:rPr>
          <w:vertAlign w:val="subscript"/>
        </w:rPr>
        <w:t>SMTC_inter</w:t>
      </w:r>
      <w:r w:rsidRPr="000359AF">
        <w:t xml:space="preserve"> is </w:t>
      </w:r>
      <w:r w:rsidRPr="000359AF">
        <w:rPr>
          <w:lang w:val="en-US"/>
        </w:rPr>
        <w:t xml:space="preserve">the actual SMTC periodicity used by the </w:t>
      </w:r>
      <w:r w:rsidRPr="000359AF">
        <w:rPr>
          <w:rFonts w:hint="eastAsia"/>
          <w:lang w:val="en-US" w:eastAsia="zh-CN"/>
        </w:rPr>
        <w:t>inter-frequency</w:t>
      </w:r>
      <w:r w:rsidRPr="000359AF">
        <w:rPr>
          <w:lang w:val="en-US" w:eastAsia="zh-CN"/>
        </w:rPr>
        <w:t xml:space="preserve"> </w:t>
      </w:r>
      <w:r w:rsidRPr="000359AF">
        <w:rPr>
          <w:lang w:val="en-US"/>
        </w:rPr>
        <w:t>cell being identified</w:t>
      </w:r>
      <w:r w:rsidRPr="009B7158">
        <w:t>.</w:t>
      </w:r>
      <w:r w:rsidRPr="00666C25">
        <w:t xml:space="preserve"> During PSS/SSS detection, the periodicity of the SMTC configured for the inter-frequency carrier is assumed for T</w:t>
      </w:r>
      <w:r w:rsidRPr="00666C25">
        <w:rPr>
          <w:vertAlign w:val="subscript"/>
        </w:rPr>
        <w:t>SMTC_inter.</w:t>
      </w:r>
      <w:r w:rsidRPr="00666C25">
        <w:t xml:space="preserve"> If the actual SSB transmission periodicity is greater than the SMTC configured for the inter-frequency carrier, longer T</w:t>
      </w:r>
      <w:r w:rsidRPr="00666C25">
        <w:rPr>
          <w:vertAlign w:val="subscript"/>
        </w:rPr>
        <w:t xml:space="preserve">detect, NR_inter </w:t>
      </w:r>
      <w:r w:rsidRPr="00666C25">
        <w:t>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3B3BD7" w:rsidRDefault="00C93EBE" w:rsidP="003B3BD7">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1D6CC6E6" w14:textId="77777777" w:rsidR="003108C4" w:rsidRPr="00187565" w:rsidRDefault="003108C4" w:rsidP="003108C4">
      <w:r w:rsidRPr="00187565">
        <w:t>The parameter N</w:t>
      </w:r>
      <w:r w:rsidRPr="00187565">
        <w:rPr>
          <w:vertAlign w:val="subscript"/>
          <w:lang w:eastAsia="zh-CN"/>
        </w:rPr>
        <w:t>E</w:t>
      </w:r>
      <w:r w:rsidRPr="00187565">
        <w:rPr>
          <w:vertAlign w:val="subscript"/>
        </w:rPr>
        <w:t>UTRA_carrier</w:t>
      </w:r>
      <w:r w:rsidRPr="00187565">
        <w:t xml:space="preserve"> is the total number of configured E-UTRA carriers </w:t>
      </w:r>
      <w:r w:rsidRPr="00187565">
        <w:rPr>
          <w:szCs w:val="24"/>
          <w:lang w:eastAsia="zh-CN"/>
        </w:rPr>
        <w:t>indicated to meet non high speed requirements</w:t>
      </w:r>
      <w:r w:rsidRPr="00187565">
        <w:t xml:space="preserve"> in the neighbour frequency list. The parameter N</w:t>
      </w:r>
      <w:r w:rsidRPr="00187565">
        <w:rPr>
          <w:vertAlign w:val="subscript"/>
          <w:lang w:eastAsia="zh-CN"/>
        </w:rPr>
        <w:t>E</w:t>
      </w:r>
      <w:r w:rsidRPr="00187565">
        <w:rPr>
          <w:vertAlign w:val="subscript"/>
        </w:rPr>
        <w:t>UTRA_carrier_HST</w:t>
      </w:r>
      <w:r w:rsidRPr="00187565">
        <w:t xml:space="preserve"> is the total number of configured E-UTRA carriers </w:t>
      </w:r>
      <w:r w:rsidRPr="00187565">
        <w:rPr>
          <w:szCs w:val="24"/>
          <w:lang w:eastAsia="zh-CN"/>
        </w:rPr>
        <w:t>indicated to meet high speed requirements</w:t>
      </w:r>
      <w:r w:rsidRPr="00187565">
        <w:t xml:space="preserve"> in the neighbour frequency list. If Srxlev </w:t>
      </w:r>
      <w:r w:rsidRPr="00187565">
        <w:rPr>
          <w:rFonts w:hint="eastAsia"/>
        </w:rPr>
        <w:t>≤</w:t>
      </w:r>
      <w:r w:rsidRPr="00187565">
        <w:t xml:space="preserve"> S</w:t>
      </w:r>
      <w:r w:rsidRPr="00187565">
        <w:rPr>
          <w:vertAlign w:val="subscript"/>
        </w:rPr>
        <w:t>nonIntraSearchP</w:t>
      </w:r>
      <w:r w:rsidRPr="00187565">
        <w:t xml:space="preserve"> or Squal </w:t>
      </w:r>
      <w:r w:rsidRPr="00187565">
        <w:rPr>
          <w:rFonts w:hint="eastAsia"/>
        </w:rPr>
        <w:t>≤</w:t>
      </w:r>
      <w:r w:rsidRPr="00187565">
        <w:t xml:space="preserve"> S</w:t>
      </w:r>
      <w:r w:rsidRPr="00187565">
        <w:rPr>
          <w:vertAlign w:val="subscript"/>
        </w:rPr>
        <w:t>nonIntraSearchQ</w:t>
      </w:r>
      <w:r w:rsidRPr="00187565">
        <w:t>, an inter-RAT E-UTRAN layer is indicated to meet high speed requirements if highSpeedMeasFlag-r16 is configured and the carrier to be measured is configured with highSpeedEUTRACarrier-r16</w:t>
      </w:r>
      <w:r w:rsidRPr="001E3F76">
        <w:t xml:space="preserve"> </w:t>
      </w:r>
      <w:r>
        <w:t xml:space="preserve">and UE supports </w:t>
      </w:r>
      <w:r>
        <w:rPr>
          <w:szCs w:val="22"/>
        </w:rPr>
        <w:t>the enhanced inter-RAT E-UTRAN measurement requirements</w:t>
      </w:r>
      <w:r w:rsidRPr="00187565">
        <w:t>. If Srxlev &gt; S</w:t>
      </w:r>
      <w:r w:rsidRPr="00187565">
        <w:rPr>
          <w:vertAlign w:val="subscript"/>
        </w:rPr>
        <w:t>nonIntraSearchP</w:t>
      </w:r>
      <w:r w:rsidRPr="00187565">
        <w:t xml:space="preserve"> and Squal &gt; S</w:t>
      </w:r>
      <w:r w:rsidRPr="00187565">
        <w:rPr>
          <w:vertAlign w:val="subscript"/>
        </w:rPr>
        <w:t>nonIntraSearchQ</w:t>
      </w:r>
      <w:r w:rsidRPr="00187565">
        <w:t>, UE is required to meet non high speed requirements no matter whether highSpeedMeasFlag-r16 or highSpeedEUTRACarrier-r16 is configured or not.</w:t>
      </w:r>
    </w:p>
    <w:p w14:paraId="72C947B4" w14:textId="43A7B939" w:rsidR="003B3BD7" w:rsidRDefault="003B3BD7" w:rsidP="003B3BD7">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613BC2">
        <w:rPr>
          <w:rFonts w:cs="v4.2.0"/>
        </w:rPr>
        <w:t xml:space="preserve">DC </w:t>
      </w:r>
      <w:r>
        <w:rPr>
          <w:rFonts w:cs="v4.2.0"/>
        </w:rPr>
        <w:t xml:space="preserve">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613BC2">
        <w:t xml:space="preserve">DC </w:t>
      </w:r>
      <w:r>
        <w:t>measurements</w:t>
      </w:r>
      <w:r w:rsidR="00613BC2">
        <w:t>,</w:t>
      </w:r>
      <w:r w:rsidR="00613BC2" w:rsidRPr="00000F0A">
        <w:t xml:space="preserve"> excluding the configured E-UTRA carriers indicated to meet high speed requirements in the neighbour frequency list</w:t>
      </w:r>
      <w:r>
        <w:t>.</w:t>
      </w:r>
      <w:r w:rsidRPr="009C5807">
        <w:rPr>
          <w:rFonts w:cs="v4.2.0"/>
        </w:rPr>
        <w:t xml:space="preserve"> </w:t>
      </w:r>
    </w:p>
    <w:p w14:paraId="2ED0BE4D" w14:textId="657A19B6" w:rsidR="003B3BD7" w:rsidRDefault="003B3BD7" w:rsidP="003B3BD7">
      <w:pPr>
        <w:pStyle w:val="NO"/>
        <w:rPr>
          <w:rFonts w:cs="v4.2.0"/>
        </w:rPr>
      </w:pPr>
      <w:r>
        <w:t>N</w:t>
      </w:r>
      <w:r w:rsidRPr="00BA74F9">
        <w:t>ote:</w:t>
      </w:r>
      <w:r w:rsidRPr="009C5807">
        <w:rPr>
          <w:lang w:val="en-US" w:eastAsia="zh-CN"/>
        </w:rPr>
        <w:tab/>
      </w:r>
      <w:r w:rsidR="00616508" w:rsidRPr="00BA74F9">
        <w:t xml:space="preserve">combined total number means that if a carrier is </w:t>
      </w:r>
      <w:r w:rsidR="00616508">
        <w:t xml:space="preserve">an </w:t>
      </w:r>
      <w:r w:rsidR="00616508" w:rsidRPr="00885F53">
        <w:t>E-UTRA</w:t>
      </w:r>
      <w:r w:rsidR="00616508" w:rsidRPr="009C5807">
        <w:rPr>
          <w:rFonts w:cs="v4.2.0"/>
        </w:rPr>
        <w:t xml:space="preserve"> carrier indicated by the serving cell</w:t>
      </w:r>
      <w:r w:rsidR="00616508" w:rsidRPr="00BA74F9">
        <w:t xml:space="preserve"> </w:t>
      </w:r>
      <w:r w:rsidR="00616508">
        <w:t>for mobility</w:t>
      </w:r>
      <w:r w:rsidR="00616508" w:rsidRPr="00BA74F9">
        <w:t xml:space="preserve"> and </w:t>
      </w:r>
      <w:r w:rsidR="00616508">
        <w:t>additionally a</w:t>
      </w:r>
      <w:r w:rsidR="00616508" w:rsidRPr="00BA74F9">
        <w:t xml:space="preserve"> carrier </w:t>
      </w:r>
      <w:r w:rsidR="00616508">
        <w:t xml:space="preserve">configured for idle mode CA measurements, </w:t>
      </w:r>
      <w:r w:rsidR="00616508" w:rsidRPr="00BA74F9">
        <w:t>it only counts as one carrier.</w:t>
      </w:r>
    </w:p>
    <w:p w14:paraId="4DF35D10" w14:textId="192157D5" w:rsidR="00C93EBE" w:rsidRPr="00885F53" w:rsidRDefault="00C93EBE" w:rsidP="00C93EBE">
      <w:r w:rsidRPr="00885F53">
        <w:lastRenderedPageBreak/>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E932FC5" w:rsidR="00C8285F" w:rsidRPr="001B553A" w:rsidRDefault="00C8285F" w:rsidP="00C8285F">
      <w:pPr>
        <w:pStyle w:val="TH"/>
      </w:pPr>
      <w:r w:rsidRPr="008C6DE4">
        <w:lastRenderedPageBreak/>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3108C4" w:rsidRPr="008C6DE4" w14:paraId="284F07E2" w14:textId="77777777" w:rsidTr="003108C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8F273BE" w14:textId="1798DE36" w:rsidR="003108C4" w:rsidRPr="009C5807" w:rsidRDefault="003108C4" w:rsidP="003108C4">
            <w:pPr>
              <w:pStyle w:val="TAN"/>
            </w:pPr>
            <w:r>
              <w:rPr>
                <w:rFonts w:eastAsia="DengXian"/>
                <w:lang w:eastAsia="zh-CN"/>
              </w:rPr>
              <w:t xml:space="preserve">Note 1:     </w:t>
            </w:r>
            <w:r w:rsidRPr="00737C4A">
              <w:rPr>
                <w:rFonts w:eastAsia="DengXian"/>
                <w:lang w:eastAsia="zh-CN"/>
              </w:rPr>
              <w:t xml:space="preserve">When highSpeedMeasFlag-r16 is configured, the requirements apply only to UE supporting either </w:t>
            </w:r>
            <w:r w:rsidRPr="005B7E39">
              <w:rPr>
                <w:rFonts w:eastAsia="DengXian"/>
                <w:i/>
                <w:iCs/>
                <w:lang w:eastAsia="zh-CN"/>
              </w:rPr>
              <w:t>measurementEnhancement-r16</w:t>
            </w:r>
            <w:r w:rsidRPr="00737C4A">
              <w:rPr>
                <w:rFonts w:eastAsia="DengXian"/>
                <w:lang w:eastAsia="zh-CN"/>
              </w:rPr>
              <w:t xml:space="preserve"> or </w:t>
            </w:r>
            <w:r w:rsidRPr="00E910D8">
              <w:rPr>
                <w:rFonts w:eastAsia="DengXian"/>
                <w:i/>
                <w:iCs/>
                <w:lang w:eastAsia="zh-CN"/>
              </w:rPr>
              <w:t>[interRAT-MeasurementEnhancement-r16]</w:t>
            </w:r>
            <w:r w:rsidRPr="00737C4A">
              <w:rPr>
                <w:rFonts w:eastAsia="DengXian"/>
                <w:lang w:eastAsia="zh-CN"/>
              </w:rPr>
              <w:t>.</w:t>
            </w:r>
          </w:p>
        </w:tc>
      </w:tr>
    </w:tbl>
    <w:p w14:paraId="31340D7F" w14:textId="2036E586" w:rsidR="00C8285F" w:rsidRDefault="00C8285F" w:rsidP="00E738E0"/>
    <w:p w14:paraId="02FE2C60" w14:textId="5EB35220" w:rsidR="003108C4" w:rsidRDefault="003108C4" w:rsidP="003108C4">
      <w:r>
        <w:t xml:space="preserve">The requirements in Table 4.2.2.5-2 apply only when the UE supports </w:t>
      </w:r>
      <w:r>
        <w:rPr>
          <w:i/>
          <w:iCs/>
        </w:rPr>
        <w:t xml:space="preserve">measurementEnhancement-r16 </w:t>
      </w:r>
      <w:r>
        <w:t>or</w:t>
      </w:r>
      <w:r>
        <w:rPr>
          <w:i/>
          <w:iCs/>
        </w:rPr>
        <w:t xml:space="preserve"> </w:t>
      </w:r>
      <w:r>
        <w:t>[</w:t>
      </w:r>
      <w:r w:rsidRPr="00E910D8">
        <w:rPr>
          <w:i/>
          <w:iCs/>
        </w:rPr>
        <w:t>interRAT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interRAT</w:t>
      </w:r>
      <w:r>
        <w:rPr>
          <w:i/>
          <w:iCs/>
          <w:lang w:val="en-US"/>
        </w:rPr>
        <w:t>-M</w:t>
      </w:r>
      <w:r>
        <w:rPr>
          <w:i/>
          <w:iCs/>
        </w:rPr>
        <w:t>easurementEnhancement-r16</w:t>
      </w:r>
      <w:r>
        <w:t>], the UE is not required to meet the requirements specified in Table 4.2.2.5-2.</w:t>
      </w:r>
    </w:p>
    <w:p w14:paraId="7510078A" w14:textId="3281AB30" w:rsidR="003108C4" w:rsidRPr="003108C4" w:rsidRDefault="003108C4" w:rsidP="00E738E0">
      <w:pPr>
        <w:rPr>
          <w:rFonts w:cs="v4.2.0"/>
          <w:i/>
          <w:iCs/>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are</w:t>
      </w:r>
      <w:r w:rsidRPr="001E5A8D">
        <w:rPr>
          <w:i/>
          <w:iCs/>
        </w:rPr>
        <w:t xml:space="preserve"> subject to RAN2 definitions and the brackets shall be replaced by the correct signalling names according to RAN2 specification.</w:t>
      </w:r>
    </w:p>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D0CC6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C04358" w:rsidRPr="00250E36">
        <w:rPr>
          <w:lang w:eastAsia="ko-KR"/>
        </w:rPr>
        <w:t xml:space="preserve"> T</w:t>
      </w:r>
      <w:r w:rsidR="00C04358" w:rsidRPr="00250E36">
        <w:rPr>
          <w:vertAlign w:val="subscript"/>
          <w:lang w:eastAsia="ko-KR"/>
        </w:rPr>
        <w:t xml:space="preserve">target_cell_SMTC_period </w:t>
      </w:r>
      <w:r w:rsidR="00C04358" w:rsidRPr="00250E36">
        <w:rPr>
          <w:lang w:eastAsia="ko-KR"/>
        </w:rPr>
        <w:t>is the periodicity of the SMTC occasions configured for the target NR cell.</w:t>
      </w:r>
      <w:r w:rsidR="00C04358" w:rsidRPr="00250E36">
        <w:t xml:space="preserve"> If the target cell is in the PCI list of </w:t>
      </w:r>
      <w:r w:rsidR="00C04358" w:rsidRPr="00250E36">
        <w:rPr>
          <w:i/>
          <w:iCs/>
        </w:rPr>
        <w:t>smtc2-LP</w:t>
      </w:r>
      <w:r w:rsidR="00C04358" w:rsidRPr="00250E36">
        <w:t>, the SMTC periodicity</w:t>
      </w:r>
      <w:r w:rsidR="00C04358" w:rsidRPr="00250E36">
        <w:rPr>
          <w:vertAlign w:val="subscript"/>
        </w:rPr>
        <w:t xml:space="preserve"> </w:t>
      </w:r>
      <w:r w:rsidR="00C04358" w:rsidRPr="00250E36">
        <w:t xml:space="preserve">follows </w:t>
      </w:r>
      <w:r w:rsidR="00C04358" w:rsidRPr="00250E36">
        <w:rPr>
          <w:i/>
          <w:iCs/>
        </w:rPr>
        <w:t>smtc2-LP</w:t>
      </w:r>
      <w:r w:rsidR="00C04358" w:rsidRPr="00250E36">
        <w:t>; otherwise</w:t>
      </w:r>
      <w:r w:rsidR="00C04358">
        <w:t>,</w:t>
      </w:r>
      <w:r w:rsidR="00C04358" w:rsidRPr="00250E36">
        <w:t xml:space="preserve"> the SMTC periodicity follows </w:t>
      </w:r>
      <w:r w:rsidR="00C04358" w:rsidRPr="00250E36">
        <w:rPr>
          <w:i/>
          <w:iCs/>
        </w:rPr>
        <w:t>smtc</w:t>
      </w:r>
      <w:r w:rsidR="00C04358"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3FB21A71"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w:t>
      </w:r>
      <w:r w:rsidRPr="009C5807">
        <w:rPr>
          <w:rFonts w:hint="eastAsia"/>
          <w:lang w:val="en-US" w:eastAsia="zh-CN"/>
        </w:rPr>
        <w:lastRenderedPageBreak/>
        <w: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64452">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7C526D08"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51863">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1F37D30D"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64452">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012DCB10"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51863">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3BA855D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7224DF0B"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551863">
        <w:t>2</w:t>
      </w:r>
      <w:r w:rsidRPr="00AD77EE">
        <w:t>-1.</w:t>
      </w:r>
    </w:p>
    <w:p w14:paraId="252DC9D9" w14:textId="0B8D9BF1"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551863">
        <w:t>2</w:t>
      </w:r>
      <w:r w:rsidRPr="00AD77EE">
        <w:t>-1.</w:t>
      </w:r>
    </w:p>
    <w:p w14:paraId="68A54699" w14:textId="52A4292B"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551863">
        <w:t>2</w:t>
      </w:r>
      <w:r w:rsidRPr="00950DA1">
        <w:t>-1.</w:t>
      </w:r>
    </w:p>
    <w:p w14:paraId="27924156" w14:textId="7ECC2E6F" w:rsidR="0022726A" w:rsidRPr="00885F53" w:rsidRDefault="0022726A" w:rsidP="0022726A">
      <w:pPr>
        <w:pStyle w:val="TH"/>
      </w:pPr>
      <w:r w:rsidRPr="00885F53">
        <w:lastRenderedPageBreak/>
        <w:t xml:space="preserve">Table </w:t>
      </w:r>
      <w:r>
        <w:t>4.2.2.9.</w:t>
      </w:r>
      <w:r w:rsidR="00551863">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344FC3"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43F10054"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344FC3"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0FA66259"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7D179CE9"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249A0231"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344FC3"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0DEB99C6"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276EF9D"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07A8C188"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7891D7FC"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344FC3"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0E17DF5A"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44E03C7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697C609E"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2CC3749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4BF00D23"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4352DD0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551863">
        <w:rPr>
          <w:rFonts w:eastAsiaTheme="minorEastAsia"/>
          <w:lang w:eastAsia="zh-CN"/>
        </w:rPr>
        <w:t>or</w:t>
      </w:r>
      <w:r w:rsidR="00551863" w:rsidRPr="00734785">
        <w:rPr>
          <w:rFonts w:eastAsiaTheme="minorEastAsia"/>
          <w:lang w:eastAsia="zh-CN"/>
        </w:rPr>
        <w:t xml:space="preserve"> </w:t>
      </w:r>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45C6BA2" w:rsidR="0022726A" w:rsidRPr="00885F53" w:rsidRDefault="0022726A" w:rsidP="00AB5131">
            <w:pPr>
              <w:pStyle w:val="TAC"/>
              <w:rPr>
                <w:snapToGrid w:val="0"/>
              </w:rPr>
            </w:pPr>
            <w:r w:rsidRPr="00885F53">
              <w:rPr>
                <w:snapToGrid w:val="0"/>
              </w:rPr>
              <w:t>2.56</w:t>
            </w:r>
            <w:r w:rsidR="00551863" w:rsidRPr="00F52E47">
              <w:rPr>
                <w:lang w:val="sv-SE" w:eastAsia="zh-CN"/>
              </w:rPr>
              <w:t xml:space="preserve"> x </w:t>
            </w:r>
            <w:r w:rsidR="00551863"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5836207"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5CF63D78"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551863">
        <w:rPr>
          <w:rFonts w:eastAsiaTheme="minorEastAsia"/>
          <w:lang w:eastAsia="zh-CN"/>
        </w:rPr>
        <w:t xml:space="preserve">or </w:t>
      </w:r>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3EEDE43" w:rsidR="008A6EF7" w:rsidRPr="003B2CE2" w:rsidRDefault="008A6EF7" w:rsidP="008A6EF7">
      <w:pPr>
        <w:rPr>
          <w:lang w:eastAsia="zh-CN"/>
        </w:rPr>
      </w:pPr>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62D0B60E"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18BCA1B"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28DA8805" w:rsidR="008A6EF7" w:rsidRPr="003B2CE2" w:rsidRDefault="008A6EF7" w:rsidP="00AB5131">
            <w:pPr>
              <w:pStyle w:val="TAC"/>
              <w:rPr>
                <w:rFonts w:cs="Arial"/>
                <w:sz w:val="16"/>
                <w:lang w:eastAsia="zh-CN"/>
              </w:rPr>
            </w:pPr>
            <w:r w:rsidRPr="003B2CE2">
              <w:rPr>
                <w:rFonts w:cs="Arial"/>
                <w:sz w:val="16"/>
                <w:lang w:eastAsia="zh-CN"/>
              </w:rPr>
              <w:t>M1*4+M1*M</w:t>
            </w:r>
            <w:r w:rsidRPr="00301FA8">
              <w:rPr>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22797718" w:rsidR="008A6EF7" w:rsidRPr="003B2CE2" w:rsidRDefault="008A6EF7" w:rsidP="00AB5131">
            <w:pPr>
              <w:pStyle w:val="TAC"/>
              <w:rPr>
                <w:rFonts w:cs="Arial"/>
                <w:sz w:val="16"/>
                <w:lang w:eastAsia="zh-CN"/>
              </w:rPr>
            </w:pPr>
            <w:r w:rsidRPr="003B2CE2">
              <w:rPr>
                <w:rFonts w:cs="Arial"/>
                <w:sz w:val="16"/>
                <w:lang w:eastAsia="zh-CN"/>
              </w:rPr>
              <w:t>M1*4+M1*M</w:t>
            </w:r>
            <w:r w:rsidRPr="00301FA8">
              <w:rPr>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4F9BAE45" w:rsidR="008A6EF7" w:rsidRPr="003B2CE2" w:rsidRDefault="008A6EF7" w:rsidP="00AB5131">
            <w:pPr>
              <w:pStyle w:val="TAC"/>
              <w:rPr>
                <w:rFonts w:cs="Arial"/>
                <w:sz w:val="16"/>
                <w:lang w:eastAsia="zh-CN"/>
              </w:rPr>
            </w:pPr>
            <w:r w:rsidRPr="003B2CE2">
              <w:rPr>
                <w:rFonts w:cs="Arial"/>
                <w:sz w:val="16"/>
                <w:lang w:eastAsia="zh-CN"/>
              </w:rPr>
              <w:t>2+M</w:t>
            </w:r>
            <w:r w:rsidRPr="00301FA8">
              <w:rPr>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9D731BA" w:rsidR="008A6EF7" w:rsidRPr="003B2CE2" w:rsidRDefault="008A6EF7" w:rsidP="00AB5131">
            <w:pPr>
              <w:pStyle w:val="TAC"/>
              <w:rPr>
                <w:rFonts w:cs="Arial"/>
                <w:sz w:val="16"/>
                <w:lang w:eastAsia="zh-CN"/>
              </w:rPr>
            </w:pPr>
            <w:r w:rsidRPr="003B2CE2">
              <w:rPr>
                <w:rFonts w:cs="Arial"/>
                <w:sz w:val="16"/>
                <w:lang w:eastAsia="zh-CN"/>
              </w:rPr>
              <w:t>2+M</w:t>
            </w:r>
            <w:r w:rsidRPr="00301FA8">
              <w:rPr>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2C66200E" w:rsidR="006D5C93" w:rsidRPr="003B2CE2" w:rsidRDefault="006D5C93" w:rsidP="006D5C93">
            <w:pPr>
              <w:pStyle w:val="TAN"/>
              <w:rPr>
                <w:lang w:eastAsia="zh-CN"/>
              </w:rPr>
            </w:pPr>
            <w:r w:rsidRPr="003B2CE2">
              <w:rPr>
                <w:lang w:eastAsia="zh-CN"/>
              </w:rPr>
              <w:t>Note 1:</w:t>
            </w:r>
            <w:r w:rsidRPr="00885F53">
              <w:tab/>
            </w:r>
            <w:r w:rsidRPr="003B2CE2">
              <w:rPr>
                <w:lang w:eastAsia="zh-CN"/>
              </w:rPr>
              <w:t>M</w:t>
            </w:r>
            <w:r w:rsidRPr="00301FA8">
              <w:rPr>
                <w:vertAlign w:val="subscript"/>
                <w:lang w:eastAsia="zh-CN"/>
              </w:rPr>
              <w:t>s</w:t>
            </w:r>
            <w:r w:rsidRPr="003B2CE2">
              <w:rPr>
                <w:lang w:eastAsia="zh-CN"/>
              </w:rPr>
              <w:t xml:space="preserve">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301FA8">
              <w:rPr>
                <w:vertAlign w:val="subscript"/>
                <w:lang w:eastAsia="zh-CN"/>
              </w:rPr>
              <w:t>s</w:t>
            </w:r>
            <w:r w:rsidRPr="003B2CE2">
              <w:rPr>
                <w:lang w:eastAsia="zh-CN"/>
              </w:rPr>
              <w:t>&lt;</w:t>
            </w:r>
            <w:r w:rsidRPr="003B2CE2">
              <w:t xml:space="preserve"> </w:t>
            </w:r>
            <w:r w:rsidRPr="003B2CE2">
              <w:rPr>
                <w:lang w:eastAsia="zh-CN"/>
              </w:rPr>
              <w:t>M</w:t>
            </w:r>
            <w:r w:rsidRPr="00301FA8">
              <w:rPr>
                <w:vertAlign w:val="subscript"/>
                <w:lang w:eastAsia="zh-CN"/>
              </w:rPr>
              <w:t>s,max</w:t>
            </w:r>
          </w:p>
          <w:p w14:paraId="53EE97C6" w14:textId="3562E93A"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301FA8">
              <w:rPr>
                <w:rFonts w:cs="Arial"/>
                <w:sz w:val="16"/>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301FA8">
              <w:rPr>
                <w:rFonts w:cs="Arial"/>
                <w:sz w:val="16"/>
                <w:vertAlign w:val="subscript"/>
                <w:lang w:eastAsia="zh-CN"/>
              </w:rPr>
              <w:t>s,max</w:t>
            </w:r>
            <w:r w:rsidR="001368F8">
              <w:rPr>
                <w:rFonts w:cs="Arial"/>
                <w:sz w:val="16"/>
                <w:vertAlign w:val="subscript"/>
                <w:lang w:eastAsia="zh-CN"/>
              </w:rPr>
              <w:t xml:space="preserve"> </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301FA8">
        <w:rPr>
          <w:rFonts w:ascii="Arial" w:hAnsi="Arial"/>
          <w:sz w:val="18"/>
          <w:vertAlign w:val="subscript"/>
          <w:lang w:eastAsia="zh-CN"/>
        </w:rPr>
        <w:t>s</w:t>
      </w:r>
      <w:r w:rsidRPr="003B2CE2">
        <w:t xml:space="preserve"> exceeds M</w:t>
      </w:r>
      <w:r w:rsidRPr="00301FA8">
        <w:rPr>
          <w:rFonts w:ascii="Arial" w:hAnsi="Arial"/>
          <w:sz w:val="18"/>
          <w:vertAlign w:val="subscript"/>
          <w:lang w:eastAsia="zh-CN"/>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C972A8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1368F8">
        <w:rPr>
          <w:lang w:eastAsia="zh-CN"/>
        </w:rPr>
        <w:t>2</w:t>
      </w:r>
      <w:r w:rsidRPr="003B2CE2">
        <w:rPr>
          <w:lang w:eastAsia="zh-CN"/>
        </w:rPr>
        <w:t>.</w:t>
      </w:r>
      <w:r w:rsidR="001368F8">
        <w:rPr>
          <w:lang w:eastAsia="zh-CN"/>
        </w:rPr>
        <w:t>8</w:t>
      </w:r>
      <w:r w:rsidRPr="003B2CE2">
        <w:t xml:space="preserve"> for a corresponding Band.</w:t>
      </w:r>
    </w:p>
    <w:p w14:paraId="70BFCCE2" w14:textId="563BEEF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1368F8">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lastRenderedPageBreak/>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17B0CACE" w:rsidR="008A6EF7" w:rsidRPr="003B2CE2" w:rsidRDefault="008A6EF7" w:rsidP="008A6EF7">
            <w:pPr>
              <w:pStyle w:val="TAC"/>
              <w:rPr>
                <w:lang w:val="en-US"/>
              </w:rPr>
            </w:pPr>
            <w:r w:rsidRPr="003B2CE2">
              <w:rPr>
                <w:lang w:val="en-US"/>
              </w:rPr>
              <w:t>0.32x(36+M</w:t>
            </w:r>
            <w:r w:rsidRPr="00301FA8">
              <w:rPr>
                <w:vertAlign w:val="subscript"/>
                <w:lang w:val="en-US"/>
              </w:rPr>
              <w:t>d</w:t>
            </w:r>
            <w:r w:rsidRPr="003B2CE2">
              <w:rPr>
                <w:lang w:val="en-US"/>
              </w:rPr>
              <w:t xml:space="preserve">)xM2 </w:t>
            </w:r>
          </w:p>
          <w:p w14:paraId="3C398FD1" w14:textId="74610B63" w:rsidR="008A6EF7" w:rsidRPr="003B2CE2" w:rsidRDefault="008A6EF7" w:rsidP="008A6EF7">
            <w:pPr>
              <w:pStyle w:val="TAC"/>
              <w:rPr>
                <w:lang w:val="en-US"/>
              </w:rPr>
            </w:pPr>
            <w:r w:rsidRPr="003B2CE2">
              <w:rPr>
                <w:lang w:val="en-US"/>
              </w:rPr>
              <w:t>{([36]+</w:t>
            </w:r>
            <w:r w:rsidR="001368F8" w:rsidRPr="003B2CE2">
              <w:rPr>
                <w:lang w:val="en-US"/>
              </w:rPr>
              <w:t>M</w:t>
            </w:r>
            <w:r w:rsidR="001368F8" w:rsidRPr="00646DBC">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4EBAD629" w:rsidR="008A6EF7" w:rsidRPr="003B2CE2" w:rsidRDefault="008A6EF7" w:rsidP="008A6EF7">
            <w:pPr>
              <w:pStyle w:val="TAC"/>
              <w:rPr>
                <w:lang w:val="en-US"/>
              </w:rPr>
            </w:pPr>
            <w:r w:rsidRPr="003B2CE2">
              <w:rPr>
                <w:lang w:val="en-US"/>
              </w:rPr>
              <w:t>0.32x(4+M</w:t>
            </w:r>
            <w:r w:rsidRPr="00301FA8">
              <w:rPr>
                <w:vertAlign w:val="subscript"/>
                <w:lang w:val="en-US"/>
              </w:rPr>
              <w:t>m</w:t>
            </w:r>
            <w:r w:rsidRPr="003B2CE2">
              <w:rPr>
                <w:lang w:val="en-US"/>
              </w:rPr>
              <w:t>) xM2</w:t>
            </w:r>
          </w:p>
          <w:p w14:paraId="7F28B038" w14:textId="70B6BF5A" w:rsidR="008A6EF7" w:rsidRPr="003B2CE2" w:rsidRDefault="008A6EF7" w:rsidP="008A6EF7">
            <w:pPr>
              <w:pStyle w:val="TAC"/>
              <w:rPr>
                <w:lang w:val="en-US"/>
              </w:rPr>
            </w:pPr>
            <w:r w:rsidRPr="003B2CE2">
              <w:rPr>
                <w:lang w:val="en-US"/>
              </w:rPr>
              <w:t>{([4]+</w:t>
            </w:r>
            <w:r w:rsidR="001368F8" w:rsidRPr="003B2CE2">
              <w:rPr>
                <w:lang w:val="en-US"/>
              </w:rPr>
              <w:t>M</w:t>
            </w:r>
            <w:r w:rsidR="001368F8" w:rsidRPr="00646DBC">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4E8A02BB" w:rsidR="008A6EF7" w:rsidRPr="003B2CE2" w:rsidRDefault="008A6EF7" w:rsidP="008A6EF7">
            <w:pPr>
              <w:pStyle w:val="TAC"/>
              <w:rPr>
                <w:lang w:val="en-US"/>
              </w:rPr>
            </w:pPr>
            <w:r w:rsidRPr="003B2CE2">
              <w:rPr>
                <w:lang w:val="en-US"/>
              </w:rPr>
              <w:t>0.32x(16+M</w:t>
            </w:r>
            <w:r w:rsidRPr="00301FA8">
              <w:rPr>
                <w:vertAlign w:val="subscript"/>
                <w:lang w:val="en-US"/>
              </w:rPr>
              <w:t>e</w:t>
            </w:r>
            <w:r w:rsidRPr="003B2CE2">
              <w:rPr>
                <w:lang w:val="en-US"/>
              </w:rPr>
              <w:t>) x M2</w:t>
            </w:r>
          </w:p>
          <w:p w14:paraId="4FE08DC3" w14:textId="563234FB" w:rsidR="008A6EF7" w:rsidRPr="003B2CE2" w:rsidRDefault="008A6EF7" w:rsidP="008A6EF7">
            <w:pPr>
              <w:pStyle w:val="TAC"/>
              <w:rPr>
                <w:lang w:val="en-US"/>
              </w:rPr>
            </w:pPr>
            <w:r w:rsidRPr="003B2CE2">
              <w:rPr>
                <w:lang w:val="en-US"/>
              </w:rPr>
              <w:t>{(16+</w:t>
            </w:r>
            <w:r w:rsidR="00154E4E" w:rsidRPr="003B2CE2">
              <w:rPr>
                <w:lang w:val="en-US"/>
              </w:rPr>
              <w:t>M</w:t>
            </w:r>
            <w:r w:rsidR="00154E4E" w:rsidRPr="00646DBC">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315A41BD" w:rsidR="008A6EF7" w:rsidRPr="003B2CE2" w:rsidRDefault="008A6EF7" w:rsidP="008A6EF7">
            <w:pPr>
              <w:pStyle w:val="TAC"/>
              <w:rPr>
                <w:lang w:val="en-US"/>
              </w:rPr>
            </w:pPr>
            <w:r w:rsidRPr="003B2CE2">
              <w:rPr>
                <w:lang w:val="en-US"/>
              </w:rPr>
              <w:t>0.64x(28+</w:t>
            </w:r>
            <w:r w:rsidR="00154E4E" w:rsidRPr="003B2CE2">
              <w:rPr>
                <w:lang w:val="en-US"/>
              </w:rPr>
              <w:t>M</w:t>
            </w:r>
            <w:r w:rsidR="00154E4E" w:rsidRPr="00646DBC">
              <w:rPr>
                <w:vertAlign w:val="subscript"/>
                <w:lang w:val="en-US"/>
              </w:rPr>
              <w:t>d</w:t>
            </w:r>
            <w:r w:rsidRPr="003B2CE2">
              <w:rPr>
                <w:lang w:val="en-US"/>
              </w:rPr>
              <w:t xml:space="preserve">)  </w:t>
            </w:r>
          </w:p>
          <w:p w14:paraId="328F81CC" w14:textId="6A6B7166" w:rsidR="008A6EF7" w:rsidRPr="003B2CE2" w:rsidRDefault="008A6EF7" w:rsidP="008A6EF7">
            <w:pPr>
              <w:pStyle w:val="TAC"/>
              <w:rPr>
                <w:lang w:val="en-US"/>
              </w:rPr>
            </w:pPr>
            <w:r w:rsidRPr="003B2CE2">
              <w:rPr>
                <w:lang w:val="en-US"/>
              </w:rPr>
              <w:t>{28+</w:t>
            </w:r>
            <w:r w:rsidR="00154E4E" w:rsidRPr="003B2CE2">
              <w:rPr>
                <w:lang w:val="en-US"/>
              </w:rPr>
              <w:t>M</w:t>
            </w:r>
            <w:r w:rsidR="00154E4E" w:rsidRPr="00646DBC">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6733A1D" w14:textId="05D333FF" w:rsidR="008A6EF7" w:rsidRPr="003B2CE2" w:rsidRDefault="008A6EF7" w:rsidP="008A6EF7">
            <w:pPr>
              <w:pStyle w:val="TAC"/>
              <w:rPr>
                <w:lang w:val="en-US"/>
              </w:rPr>
            </w:pPr>
            <w:r w:rsidRPr="003B2CE2">
              <w:rPr>
                <w:lang w:val="sv-SE"/>
              </w:rPr>
              <w:t>0.64x(2+</w:t>
            </w:r>
            <w:r w:rsidR="00154E4E" w:rsidRPr="003B2CE2">
              <w:rPr>
                <w:lang w:val="en-US"/>
              </w:rPr>
              <w:t xml:space="preserve"> M</w:t>
            </w:r>
            <w:r w:rsidR="00154E4E" w:rsidRPr="00646DBC">
              <w:rPr>
                <w:vertAlign w:val="subscript"/>
                <w:lang w:val="en-US"/>
              </w:rPr>
              <w:t>m</w:t>
            </w:r>
            <w:r w:rsidRPr="003B2CE2">
              <w:rPr>
                <w:lang w:val="sv-SE"/>
              </w:rPr>
              <w:t xml:space="preserve">) </w:t>
            </w:r>
          </w:p>
          <w:p w14:paraId="4D893D8E" w14:textId="3052C928" w:rsidR="008A6EF7" w:rsidRPr="003B2CE2" w:rsidRDefault="008A6EF7" w:rsidP="008A6EF7">
            <w:pPr>
              <w:pStyle w:val="TAC"/>
              <w:rPr>
                <w:lang w:val="en-US"/>
              </w:rPr>
            </w:pPr>
            <w:r w:rsidRPr="003B2CE2">
              <w:rPr>
                <w:lang w:val="en-US"/>
              </w:rPr>
              <w:t>{2+</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50B5451" w14:textId="7B713BFD" w:rsidR="008A6EF7" w:rsidRPr="003B2CE2" w:rsidRDefault="008A6EF7" w:rsidP="008A6EF7">
            <w:pPr>
              <w:pStyle w:val="TAC"/>
              <w:rPr>
                <w:lang w:val="en-US"/>
              </w:rPr>
            </w:pPr>
            <w:r w:rsidRPr="003B2CE2">
              <w:rPr>
                <w:lang w:val="en-US"/>
              </w:rPr>
              <w:t>0.64x(8+</w:t>
            </w:r>
            <w:r w:rsidR="00154E4E" w:rsidRPr="003B2CE2">
              <w:rPr>
                <w:lang w:val="en-US"/>
              </w:rPr>
              <w:t xml:space="preserve"> M</w:t>
            </w:r>
            <w:r w:rsidR="00154E4E" w:rsidRPr="00646DBC">
              <w:rPr>
                <w:vertAlign w:val="subscript"/>
                <w:lang w:val="en-US"/>
              </w:rPr>
              <w:t>e</w:t>
            </w:r>
            <w:r w:rsidRPr="003B2CE2">
              <w:rPr>
                <w:lang w:val="en-US"/>
              </w:rPr>
              <w:t xml:space="preserve">) </w:t>
            </w:r>
          </w:p>
          <w:p w14:paraId="3EAE7833" w14:textId="4D8906FE" w:rsidR="008A6EF7" w:rsidRPr="003B2CE2" w:rsidRDefault="008A6EF7" w:rsidP="008A6EF7">
            <w:pPr>
              <w:pStyle w:val="TAC"/>
              <w:rPr>
                <w:lang w:val="en-US"/>
              </w:rPr>
            </w:pPr>
            <w:r w:rsidRPr="003B2CE2">
              <w:rPr>
                <w:lang w:val="en-US"/>
              </w:rPr>
              <w:t>{8+</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33B30CCB" w:rsidR="008A6EF7" w:rsidRPr="003B2CE2" w:rsidRDefault="008A6EF7" w:rsidP="008A6EF7">
            <w:pPr>
              <w:pStyle w:val="TAC"/>
              <w:rPr>
                <w:lang w:val="en-US"/>
              </w:rPr>
            </w:pPr>
            <w:r w:rsidRPr="003B2CE2">
              <w:rPr>
                <w:lang w:val="en-US"/>
              </w:rPr>
              <w:t>1.28x(25+</w:t>
            </w:r>
            <w:r w:rsidR="00154E4E" w:rsidRPr="003B2CE2">
              <w:rPr>
                <w:lang w:val="en-US"/>
              </w:rPr>
              <w:t xml:space="preserve"> M</w:t>
            </w:r>
            <w:r w:rsidR="00154E4E" w:rsidRPr="00646DBC">
              <w:rPr>
                <w:vertAlign w:val="subscript"/>
                <w:lang w:val="en-US"/>
              </w:rPr>
              <w:t>d</w:t>
            </w:r>
            <w:r w:rsidRPr="003B2CE2">
              <w:rPr>
                <w:lang w:val="en-US"/>
              </w:rPr>
              <w:t>)</w:t>
            </w:r>
          </w:p>
          <w:p w14:paraId="0B486792" w14:textId="00D17FBF" w:rsidR="008A6EF7" w:rsidRPr="003B2CE2" w:rsidRDefault="008A6EF7" w:rsidP="008A6EF7">
            <w:pPr>
              <w:pStyle w:val="TAC"/>
              <w:rPr>
                <w:lang w:val="en-US"/>
              </w:rPr>
            </w:pPr>
            <w:r w:rsidRPr="003B2CE2">
              <w:rPr>
                <w:lang w:val="en-US"/>
              </w:rPr>
              <w:t>{25+</w:t>
            </w:r>
            <w:r w:rsidR="00154E4E" w:rsidRPr="003B2CE2">
              <w:rPr>
                <w:lang w:val="en-US"/>
              </w:rPr>
              <w:t xml:space="preserve"> M</w:t>
            </w:r>
            <w:r w:rsidR="00154E4E" w:rsidRPr="00646DBC">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73B9F147" w14:textId="3547DD52" w:rsidR="008A6EF7" w:rsidRPr="003B2CE2" w:rsidRDefault="008A6EF7" w:rsidP="008A6EF7">
            <w:pPr>
              <w:pStyle w:val="TAC"/>
              <w:rPr>
                <w:lang w:val="en-US"/>
              </w:rPr>
            </w:pPr>
            <w:r w:rsidRPr="003B2CE2">
              <w:rPr>
                <w:lang w:val="sv-SE"/>
              </w:rPr>
              <w:t>1.28x(1+</w:t>
            </w:r>
            <w:r w:rsidR="00154E4E" w:rsidRPr="003B2CE2">
              <w:rPr>
                <w:lang w:val="en-US"/>
              </w:rPr>
              <w:t xml:space="preserve"> M</w:t>
            </w:r>
            <w:r w:rsidR="00154E4E" w:rsidRPr="00646DBC">
              <w:rPr>
                <w:vertAlign w:val="subscript"/>
                <w:lang w:val="en-US"/>
              </w:rPr>
              <w:t>m</w:t>
            </w:r>
            <w:r w:rsidRPr="003B2CE2">
              <w:rPr>
                <w:lang w:val="sv-SE"/>
              </w:rPr>
              <w:t>)</w:t>
            </w:r>
          </w:p>
          <w:p w14:paraId="3F6A1532" w14:textId="28AB7454" w:rsidR="008A6EF7" w:rsidRPr="003B2CE2" w:rsidRDefault="008A6EF7" w:rsidP="008A6EF7">
            <w:pPr>
              <w:pStyle w:val="TAC"/>
              <w:rPr>
                <w:lang w:val="en-US"/>
              </w:rPr>
            </w:pPr>
            <w:r w:rsidRPr="003B2CE2">
              <w:rPr>
                <w:lang w:val="en-US"/>
              </w:rPr>
              <w:t>{1+</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C0849" w14:textId="40E5A27E" w:rsidR="008A6EF7" w:rsidRPr="003B2CE2" w:rsidRDefault="008A6EF7" w:rsidP="008A6EF7">
            <w:pPr>
              <w:pStyle w:val="TAC"/>
              <w:rPr>
                <w:lang w:val="en-US"/>
              </w:rPr>
            </w:pPr>
            <w:r w:rsidRPr="003B2CE2">
              <w:rPr>
                <w:lang w:val="en-US"/>
              </w:rPr>
              <w:t>1.28x(5+</w:t>
            </w:r>
            <w:r w:rsidR="00154E4E" w:rsidRPr="003B2CE2">
              <w:rPr>
                <w:lang w:val="en-US"/>
              </w:rPr>
              <w:t xml:space="preserve"> M</w:t>
            </w:r>
            <w:r w:rsidR="00154E4E" w:rsidRPr="00646DBC">
              <w:rPr>
                <w:vertAlign w:val="subscript"/>
                <w:lang w:val="en-US"/>
              </w:rPr>
              <w:t>e</w:t>
            </w:r>
            <w:r w:rsidRPr="003B2CE2">
              <w:rPr>
                <w:lang w:val="en-US"/>
              </w:rPr>
              <w:t xml:space="preserve">) </w:t>
            </w:r>
          </w:p>
          <w:p w14:paraId="3F96D2A7" w14:textId="4B51D109" w:rsidR="008A6EF7" w:rsidRPr="003B2CE2" w:rsidRDefault="008A6EF7" w:rsidP="008A6EF7">
            <w:pPr>
              <w:pStyle w:val="TAC"/>
              <w:rPr>
                <w:lang w:val="en-US"/>
              </w:rPr>
            </w:pPr>
            <w:r w:rsidRPr="003B2CE2">
              <w:rPr>
                <w:lang w:val="en-US"/>
              </w:rPr>
              <w:t>{5+</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1F3DC046" w:rsidR="008A6EF7" w:rsidRPr="003B2CE2" w:rsidRDefault="008A6EF7" w:rsidP="008A6EF7">
            <w:pPr>
              <w:pStyle w:val="TAC"/>
              <w:rPr>
                <w:rFonts w:cs="Arial"/>
                <w:lang w:val="en-US" w:eastAsia="zh-CN"/>
              </w:rPr>
            </w:pPr>
            <w:r w:rsidRPr="003B2CE2">
              <w:rPr>
                <w:rFonts w:cs="Arial"/>
                <w:lang w:val="en-US" w:eastAsia="zh-CN"/>
              </w:rPr>
              <w:t>2.56x(23+</w:t>
            </w:r>
            <w:r w:rsidR="00154E4E" w:rsidRPr="003B2CE2">
              <w:rPr>
                <w:lang w:val="en-US"/>
              </w:rPr>
              <w:t xml:space="preserve"> M</w:t>
            </w:r>
            <w:r w:rsidR="00154E4E" w:rsidRPr="00646DBC">
              <w:rPr>
                <w:vertAlign w:val="subscript"/>
                <w:lang w:val="en-US"/>
              </w:rPr>
              <w:t>d</w:t>
            </w:r>
            <w:r w:rsidRPr="003B2CE2">
              <w:rPr>
                <w:rFonts w:cs="Arial"/>
                <w:lang w:val="en-US" w:eastAsia="zh-CN"/>
              </w:rPr>
              <w:t>)</w:t>
            </w:r>
          </w:p>
          <w:p w14:paraId="6E6987D8" w14:textId="2DC7AD06" w:rsidR="008A6EF7" w:rsidRPr="003B2CE2" w:rsidRDefault="008A6EF7" w:rsidP="008A6EF7">
            <w:pPr>
              <w:pStyle w:val="TAC"/>
              <w:rPr>
                <w:rFonts w:cs="Arial"/>
                <w:lang w:val="en-US" w:eastAsia="zh-CN"/>
              </w:rPr>
            </w:pPr>
            <w:r w:rsidRPr="003B2CE2">
              <w:rPr>
                <w:rFonts w:cs="Arial"/>
                <w:lang w:val="en-US" w:eastAsia="zh-CN"/>
              </w:rPr>
              <w:t>{23+</w:t>
            </w:r>
            <w:r w:rsidR="00154E4E" w:rsidRPr="003B2CE2">
              <w:rPr>
                <w:lang w:val="en-US"/>
              </w:rPr>
              <w:t xml:space="preserve"> M</w:t>
            </w:r>
            <w:r w:rsidR="00154E4E" w:rsidRPr="00646DBC">
              <w:rPr>
                <w:vertAlign w:val="subscript"/>
                <w:lang w:val="en-US"/>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18D48DA" w14:textId="59902FAA" w:rsidR="008A6EF7" w:rsidRPr="003B2CE2" w:rsidRDefault="008A6EF7" w:rsidP="008A6EF7">
            <w:pPr>
              <w:pStyle w:val="TAC"/>
              <w:rPr>
                <w:lang w:val="en-US"/>
              </w:rPr>
            </w:pPr>
            <w:r w:rsidRPr="003B2CE2">
              <w:rPr>
                <w:lang w:val="sv-SE"/>
              </w:rPr>
              <w:t>2.56x(1+</w:t>
            </w:r>
            <w:r w:rsidR="00154E4E" w:rsidRPr="003B2CE2">
              <w:rPr>
                <w:lang w:val="en-US"/>
              </w:rPr>
              <w:t xml:space="preserve"> M</w:t>
            </w:r>
            <w:r w:rsidR="00154E4E" w:rsidRPr="00646DBC">
              <w:rPr>
                <w:vertAlign w:val="subscript"/>
                <w:lang w:val="en-US"/>
              </w:rPr>
              <w:t>m</w:t>
            </w:r>
            <w:r w:rsidRPr="003B2CE2">
              <w:rPr>
                <w:lang w:val="sv-SE"/>
              </w:rPr>
              <w:t>)</w:t>
            </w:r>
          </w:p>
          <w:p w14:paraId="0430B5E1" w14:textId="371B4B56" w:rsidR="008A6EF7" w:rsidRPr="003B2CE2" w:rsidRDefault="008A6EF7" w:rsidP="008A6EF7">
            <w:pPr>
              <w:pStyle w:val="TAC"/>
              <w:rPr>
                <w:lang w:val="en-US"/>
              </w:rPr>
            </w:pPr>
            <w:r w:rsidRPr="003B2CE2">
              <w:rPr>
                <w:lang w:val="en-US"/>
              </w:rPr>
              <w:t>{1+</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5BBE34AE" w14:textId="3D6911B9" w:rsidR="008A6EF7" w:rsidRPr="003B2CE2" w:rsidRDefault="008A6EF7" w:rsidP="008A6EF7">
            <w:pPr>
              <w:pStyle w:val="TAC"/>
              <w:rPr>
                <w:lang w:val="en-US"/>
              </w:rPr>
            </w:pPr>
            <w:r w:rsidRPr="003B2CE2">
              <w:rPr>
                <w:lang w:val="en-US"/>
              </w:rPr>
              <w:t>2.56x(3+</w:t>
            </w:r>
            <w:r w:rsidR="00154E4E" w:rsidRPr="003B2CE2">
              <w:rPr>
                <w:lang w:val="en-US"/>
              </w:rPr>
              <w:t xml:space="preserve"> M</w:t>
            </w:r>
            <w:r w:rsidR="00154E4E" w:rsidRPr="00646DBC">
              <w:rPr>
                <w:vertAlign w:val="subscript"/>
                <w:lang w:val="en-US"/>
              </w:rPr>
              <w:t>e</w:t>
            </w:r>
            <w:r w:rsidRPr="003B2CE2">
              <w:rPr>
                <w:lang w:val="en-US"/>
              </w:rPr>
              <w:t xml:space="preserve">) </w:t>
            </w:r>
          </w:p>
          <w:p w14:paraId="2AF7DD0A" w14:textId="6A1DAA21" w:rsidR="008A6EF7" w:rsidRPr="003B2CE2" w:rsidRDefault="008A6EF7" w:rsidP="008A6EF7">
            <w:pPr>
              <w:pStyle w:val="TAC"/>
              <w:rPr>
                <w:lang w:val="en-US"/>
              </w:rPr>
            </w:pPr>
            <w:r w:rsidRPr="003B2CE2">
              <w:rPr>
                <w:lang w:val="en-US"/>
              </w:rPr>
              <w:t>{3+</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446898AC"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M</w:t>
            </w:r>
            <w:r w:rsidRPr="00301FA8">
              <w:rPr>
                <w:vertAlign w:val="subscript"/>
                <w:lang w:val="en-US"/>
              </w:rPr>
              <w:t>d</w:t>
            </w:r>
            <w:r w:rsidRPr="003B2CE2">
              <w:rPr>
                <w:snapToGrid w:val="0"/>
                <w:lang w:eastAsia="zh-CN"/>
              </w:rPr>
              <w:t>, M</w:t>
            </w:r>
            <w:r w:rsidRPr="00301FA8">
              <w:rPr>
                <w:vertAlign w:val="subscript"/>
                <w:lang w:val="en-US"/>
              </w:rPr>
              <w:t>m</w:t>
            </w:r>
            <w:r w:rsidRPr="003B2CE2">
              <w:rPr>
                <w:snapToGrid w:val="0"/>
                <w:lang w:eastAsia="zh-CN"/>
              </w:rPr>
              <w:t>, M</w:t>
            </w:r>
            <w:r w:rsidRPr="00301FA8">
              <w:rPr>
                <w:vertAlign w:val="subscript"/>
                <w:lang w:val="en-US"/>
              </w:rPr>
              <w:t>e</w:t>
            </w:r>
            <w:r w:rsidRPr="003B2CE2">
              <w:rPr>
                <w:snapToGrid w:val="0"/>
                <w:lang w:eastAsia="zh-CN"/>
              </w:rPr>
              <w:t xml:space="preserv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M</w:t>
            </w:r>
            <w:r w:rsidRPr="00301FA8">
              <w:rPr>
                <w:vertAlign w:val="subscript"/>
                <w:lang w:val="en-US"/>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vertAlign w:val="subscript"/>
                <w:lang w:val="en-US"/>
              </w:rPr>
              <w:t>m,max</w:t>
            </w:r>
            <w:r w:rsidRPr="00AA5D82">
              <w:rPr>
                <w:rFonts w:cs="Arial"/>
                <w:snapToGrid w:val="0"/>
                <w:szCs w:val="18"/>
              </w:rPr>
              <w:t xml:space="preserve">, Md </w:t>
            </w:r>
            <w:r w:rsidRPr="00AA5D82">
              <w:rPr>
                <w:rFonts w:hint="eastAsia"/>
              </w:rPr>
              <w:t>≤</w:t>
            </w:r>
            <w:r w:rsidRPr="00AA5D82">
              <w:t xml:space="preserve"> </w:t>
            </w:r>
            <w:r w:rsidRPr="00AA5D82">
              <w:rPr>
                <w:rFonts w:cs="Arial"/>
                <w:snapToGrid w:val="0"/>
                <w:szCs w:val="18"/>
              </w:rPr>
              <w:t>M</w:t>
            </w:r>
            <w:r w:rsidRPr="00301FA8">
              <w:rPr>
                <w:vertAlign w:val="subscript"/>
                <w:lang w:val="en-US"/>
              </w:rPr>
              <w:t>d,max</w:t>
            </w:r>
            <w:r w:rsidRPr="00AA5D82">
              <w:rPr>
                <w:rFonts w:cs="Arial"/>
                <w:snapToGrid w:val="0"/>
                <w:szCs w:val="18"/>
              </w:rPr>
              <w:t xml:space="preserve"> and M</w:t>
            </w:r>
            <w:r w:rsidRPr="00301FA8">
              <w:rPr>
                <w:vertAlign w:val="subscript"/>
                <w:lang w:val="en-US"/>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301FA8">
              <w:rPr>
                <w:vertAlign w:val="subscript"/>
                <w:lang w:val="en-US"/>
              </w:rPr>
              <w:t>e,max</w:t>
            </w:r>
          </w:p>
          <w:p w14:paraId="6E68E75A" w14:textId="678035CA"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w:t>
            </w:r>
            <w:r w:rsidRPr="00301FA8">
              <w:rPr>
                <w:vertAlign w:val="subscript"/>
                <w:lang w:val="en-US"/>
              </w:rPr>
              <w:t>m,max</w:t>
            </w:r>
            <w:r w:rsidRPr="003B2CE2">
              <w:rPr>
                <w:snapToGrid w:val="0"/>
                <w:lang w:eastAsia="zh-CN"/>
              </w:rPr>
              <w:t xml:space="preserve"> = 16 for DRX cycle length = 0.32s;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8 for DRX cycle length = 0.64s;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4 for DRX cycle length = 1.28s;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4 for DRX cycle length = 2.56</w:t>
            </w:r>
            <w:r w:rsidR="00154E4E">
              <w:rPr>
                <w:snapToGrid w:val="0"/>
                <w:lang w:eastAsia="zh-CN"/>
              </w:rPr>
              <w:t xml:space="preserve"> </w:t>
            </w:r>
            <w:r w:rsidRPr="003B2CE2">
              <w:rPr>
                <w:snapToGrid w:val="0"/>
                <w:lang w:eastAsia="zh-CN"/>
              </w:rPr>
              <w:t>s.</w:t>
            </w:r>
          </w:p>
          <w:p w14:paraId="4980535E" w14:textId="1B2EDA49"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w:t>
            </w:r>
            <w:r w:rsidRPr="00301FA8">
              <w:rPr>
                <w:vertAlign w:val="subscript"/>
                <w:lang w:val="en-US"/>
              </w:rPr>
              <w:t>d,max</w:t>
            </w:r>
            <w:r w:rsidRPr="003B2CE2">
              <w:rPr>
                <w:snapToGrid w:val="0"/>
                <w:lang w:eastAsia="zh-CN"/>
              </w:rPr>
              <w:t>=4*M</w:t>
            </w:r>
            <w:r w:rsidRPr="00301FA8">
              <w:rPr>
                <w:vertAlign w:val="subscript"/>
                <w:lang w:val="en-US"/>
              </w:rPr>
              <w:t>m,max</w:t>
            </w:r>
            <w:r w:rsidRPr="003B2CE2">
              <w:rPr>
                <w:snapToGrid w:val="0"/>
                <w:lang w:eastAsia="zh-CN"/>
              </w:rPr>
              <w:t>, M</w:t>
            </w:r>
            <w:r w:rsidRPr="00301FA8">
              <w:rPr>
                <w:vertAlign w:val="subscript"/>
                <w:lang w:val="en-US"/>
              </w:rPr>
              <w:t>e,max</w:t>
            </w:r>
            <w:r w:rsidRPr="003B2CE2">
              <w:rPr>
                <w:snapToGrid w:val="0"/>
                <w:lang w:eastAsia="zh-CN"/>
              </w:rPr>
              <w:t>=2*M</w:t>
            </w:r>
            <w:r w:rsidRPr="00301FA8">
              <w:rPr>
                <w:vertAlign w:val="subscript"/>
                <w:lang w:val="en-US"/>
              </w:rPr>
              <w:t>m,max</w:t>
            </w:r>
            <w:r w:rsidRPr="003B2CE2">
              <w:rPr>
                <w:snapToGrid w:val="0"/>
                <w:lang w:eastAsia="zh-CN"/>
              </w:rPr>
              <w:t>.</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w:t>
      </w:r>
      <w:r w:rsidRPr="00301FA8">
        <w:rPr>
          <w:rFonts w:ascii="Arial" w:hAnsi="Arial"/>
          <w:sz w:val="18"/>
          <w:vertAlign w:val="subscript"/>
          <w:lang w:val="en-US"/>
        </w:rPr>
        <w:t>m,max</w:t>
      </w:r>
      <w:r w:rsidRPr="003B2CE2">
        <w:t>, M</w:t>
      </w:r>
      <w:r w:rsidRPr="00301FA8">
        <w:rPr>
          <w:rFonts w:ascii="Arial" w:hAnsi="Arial"/>
          <w:sz w:val="18"/>
          <w:vertAlign w:val="subscript"/>
          <w:lang w:val="en-US"/>
        </w:rPr>
        <w:t>d.max</w:t>
      </w:r>
      <w:r w:rsidRPr="003B2CE2">
        <w:t>, or M</w:t>
      </w:r>
      <w:r w:rsidRPr="00301FA8">
        <w:rPr>
          <w:rFonts w:ascii="Arial" w:hAnsi="Arial"/>
          <w:sz w:val="18"/>
          <w:vertAlign w:val="subscript"/>
          <w:lang w:val="en-US"/>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091B304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 xml:space="preserve">for SS-RSRP reselections </w:t>
      </w:r>
      <w:r w:rsidRPr="003B2CE2">
        <w:rPr>
          <w:rFonts w:cs="v4.2.0"/>
          <w:lang w:eastAsia="zh-CN"/>
        </w:rPr>
        <w:lastRenderedPageBreak/>
        <w:t>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154E4E">
        <w:rPr>
          <w:lang w:eastAsia="zh-CN"/>
        </w:rPr>
        <w:t>2</w:t>
      </w:r>
      <w:r w:rsidRPr="003B2CE2">
        <w:rPr>
          <w:lang w:eastAsia="zh-CN"/>
        </w:rPr>
        <w:t>.</w:t>
      </w:r>
      <w:r w:rsidR="00154E4E">
        <w:rPr>
          <w:lang w:eastAsia="zh-CN"/>
        </w:rPr>
        <w:t>9</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DCCB6A2"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lastRenderedPageBreak/>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154E4E" w:rsidRPr="003B2CE2" w14:paraId="689DC18A" w14:textId="77777777" w:rsidTr="00154E4E">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22F0FB74" w14:textId="77777777" w:rsidR="00154E4E" w:rsidRPr="003B2CE2" w:rsidRDefault="00154E4E" w:rsidP="00154E4E">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1EB4CB6" w14:textId="77777777" w:rsidR="00154E4E" w:rsidRPr="003B2CE2" w:rsidRDefault="00154E4E" w:rsidP="00154E4E">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0AEAA51B" w14:textId="77777777" w:rsidR="00154E4E" w:rsidRPr="003B2CE2" w:rsidRDefault="00154E4E" w:rsidP="00154E4E">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66CCBF1E" w14:textId="77777777" w:rsidR="00154E4E" w:rsidRPr="003B2CE2" w:rsidRDefault="00154E4E" w:rsidP="00154E4E">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57CCD895" w14:textId="77777777" w:rsidR="00154E4E" w:rsidRPr="003B2CE2" w:rsidRDefault="00154E4E" w:rsidP="00154E4E">
            <w:pPr>
              <w:pStyle w:val="TAH"/>
            </w:pPr>
            <w:r w:rsidRPr="003B2CE2">
              <w:t>[s] (number of DRX cycles)</w:t>
            </w:r>
          </w:p>
        </w:tc>
      </w:tr>
      <w:tr w:rsidR="00154E4E" w:rsidRPr="003B2CE2" w14:paraId="5A888EC6"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716BD2D" w14:textId="77777777" w:rsidR="00154E4E" w:rsidRPr="003B2CE2" w:rsidRDefault="00154E4E" w:rsidP="00154E4E">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0E642C5C" w14:textId="3A26F8E0" w:rsidR="00154E4E" w:rsidRPr="003B2CE2" w:rsidRDefault="00154E4E" w:rsidP="00154E4E">
            <w:pPr>
              <w:pStyle w:val="TAC"/>
              <w:rPr>
                <w:lang w:val="en-US"/>
              </w:rPr>
            </w:pPr>
            <w:r w:rsidRPr="003B2CE2">
              <w:rPr>
                <w:lang w:val="en-US"/>
              </w:rPr>
              <w:t>0.32x(36+M</w:t>
            </w:r>
            <w:r w:rsidRPr="00301FA8">
              <w:rPr>
                <w:vertAlign w:val="subscript"/>
                <w:lang w:val="en-US"/>
              </w:rPr>
              <w:t>d</w:t>
            </w:r>
            <w:r w:rsidRPr="003B2CE2">
              <w:rPr>
                <w:lang w:val="en-US"/>
              </w:rPr>
              <w:t xml:space="preserve">)xM2 </w:t>
            </w:r>
          </w:p>
          <w:p w14:paraId="34068410" w14:textId="2FA083AA" w:rsidR="00154E4E" w:rsidRPr="003B2CE2" w:rsidRDefault="00154E4E" w:rsidP="00154E4E">
            <w:pPr>
              <w:pStyle w:val="TAC"/>
              <w:rPr>
                <w:lang w:val="en-US"/>
              </w:rPr>
            </w:pPr>
            <w:r w:rsidRPr="003B2CE2">
              <w:rPr>
                <w:lang w:val="en-US"/>
              </w:rPr>
              <w:t>{(36+ M</w:t>
            </w:r>
            <w:r w:rsidRPr="00646DBC">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79052DF4" w14:textId="4AACC66D" w:rsidR="00154E4E" w:rsidRPr="003B2CE2" w:rsidRDefault="00154E4E" w:rsidP="00154E4E">
            <w:pPr>
              <w:pStyle w:val="TAC"/>
              <w:rPr>
                <w:lang w:val="en-US"/>
              </w:rPr>
            </w:pPr>
            <w:r w:rsidRPr="003B2CE2">
              <w:rPr>
                <w:lang w:val="en-US"/>
              </w:rPr>
              <w:t>0.32x(4+M</w:t>
            </w:r>
            <w:r w:rsidRPr="00301FA8">
              <w:rPr>
                <w:vertAlign w:val="subscript"/>
                <w:lang w:val="en-US"/>
              </w:rPr>
              <w:t>m</w:t>
            </w:r>
            <w:r w:rsidRPr="003B2CE2">
              <w:rPr>
                <w:lang w:val="en-US"/>
              </w:rPr>
              <w:t>) xM2</w:t>
            </w:r>
          </w:p>
          <w:p w14:paraId="56C0E92B" w14:textId="468CBDD9" w:rsidR="00154E4E" w:rsidRPr="003B2CE2" w:rsidRDefault="00154E4E" w:rsidP="00154E4E">
            <w:pPr>
              <w:pStyle w:val="TAC"/>
              <w:rPr>
                <w:lang w:val="en-US"/>
              </w:rPr>
            </w:pPr>
            <w:r w:rsidRPr="003B2CE2">
              <w:rPr>
                <w:lang w:val="en-US"/>
              </w:rPr>
              <w:t>{(4+ M</w:t>
            </w:r>
            <w:r w:rsidRPr="00646DBC">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41BDF674" w14:textId="06543B03" w:rsidR="00154E4E" w:rsidRPr="003B2CE2" w:rsidRDefault="00154E4E" w:rsidP="00154E4E">
            <w:pPr>
              <w:pStyle w:val="TAC"/>
              <w:rPr>
                <w:lang w:val="en-US"/>
              </w:rPr>
            </w:pPr>
            <w:r w:rsidRPr="003B2CE2">
              <w:rPr>
                <w:lang w:val="en-US"/>
              </w:rPr>
              <w:t>0.32x(16+M</w:t>
            </w:r>
            <w:r w:rsidRPr="00301FA8">
              <w:rPr>
                <w:vertAlign w:val="subscript"/>
                <w:lang w:val="en-US"/>
              </w:rPr>
              <w:t>e</w:t>
            </w:r>
            <w:r w:rsidRPr="003B2CE2">
              <w:rPr>
                <w:lang w:val="en-US"/>
              </w:rPr>
              <w:t>) x M2</w:t>
            </w:r>
          </w:p>
          <w:p w14:paraId="2FA4A632" w14:textId="1FA1C65E" w:rsidR="00154E4E" w:rsidRPr="003B2CE2" w:rsidRDefault="00154E4E" w:rsidP="00154E4E">
            <w:pPr>
              <w:pStyle w:val="TAC"/>
              <w:rPr>
                <w:lang w:val="en-US"/>
              </w:rPr>
            </w:pPr>
            <w:r w:rsidRPr="003B2CE2">
              <w:rPr>
                <w:lang w:val="en-US"/>
              </w:rPr>
              <w:t>{(16+ M</w:t>
            </w:r>
            <w:r w:rsidRPr="00646DBC">
              <w:rPr>
                <w:vertAlign w:val="subscript"/>
                <w:lang w:val="en-US"/>
              </w:rPr>
              <w:t>e</w:t>
            </w:r>
            <w:r w:rsidRPr="003B2CE2">
              <w:rPr>
                <w:lang w:val="en-US"/>
              </w:rPr>
              <w:t>)xM2}</w:t>
            </w:r>
          </w:p>
        </w:tc>
      </w:tr>
      <w:tr w:rsidR="00154E4E" w:rsidRPr="003B2CE2" w14:paraId="7EE99D98"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3DA2E20" w14:textId="77777777" w:rsidR="00154E4E" w:rsidRPr="003B2CE2" w:rsidRDefault="00154E4E" w:rsidP="00154E4E">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2428668E" w14:textId="42B670AC" w:rsidR="00154E4E" w:rsidRPr="003B2CE2" w:rsidRDefault="00154E4E" w:rsidP="00154E4E">
            <w:pPr>
              <w:pStyle w:val="TAC"/>
              <w:rPr>
                <w:lang w:val="en-US"/>
              </w:rPr>
            </w:pPr>
            <w:r w:rsidRPr="003B2CE2">
              <w:rPr>
                <w:lang w:val="en-US"/>
              </w:rPr>
              <w:t>0.64x(28+ M</w:t>
            </w:r>
            <w:r w:rsidRPr="00646DBC">
              <w:rPr>
                <w:vertAlign w:val="subscript"/>
                <w:lang w:val="en-US"/>
              </w:rPr>
              <w:t>d</w:t>
            </w:r>
            <w:r w:rsidRPr="003B2CE2">
              <w:rPr>
                <w:lang w:val="en-US"/>
              </w:rPr>
              <w:t xml:space="preserve">)  </w:t>
            </w:r>
          </w:p>
          <w:p w14:paraId="3CF322C3" w14:textId="13B405D0" w:rsidR="00154E4E" w:rsidRPr="003B2CE2" w:rsidRDefault="00154E4E" w:rsidP="00154E4E">
            <w:pPr>
              <w:pStyle w:val="TAC"/>
              <w:rPr>
                <w:lang w:val="en-US"/>
              </w:rPr>
            </w:pPr>
            <w:r w:rsidRPr="003B2CE2">
              <w:rPr>
                <w:lang w:val="en-US"/>
              </w:rPr>
              <w:t>{28+ M</w:t>
            </w:r>
            <w:r w:rsidRPr="00646DBC">
              <w:rPr>
                <w:vertAlign w:val="subscript"/>
                <w:lang w:val="en-US"/>
              </w:rPr>
              <w:t>d</w:t>
            </w:r>
            <w:r w:rsidRPr="003B2CE2" w:rsidDel="007E01EE">
              <w:rPr>
                <w:lang w:val="en-US"/>
              </w:rPr>
              <w:t xml:space="preserve"> </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56897020" w14:textId="61F72C8B" w:rsidR="00154E4E" w:rsidRPr="003B2CE2" w:rsidRDefault="00154E4E" w:rsidP="00154E4E">
            <w:pPr>
              <w:pStyle w:val="TAC"/>
              <w:rPr>
                <w:lang w:val="en-US"/>
              </w:rPr>
            </w:pPr>
            <w:r w:rsidRPr="003B2CE2">
              <w:rPr>
                <w:lang w:val="sv-SE"/>
              </w:rPr>
              <w:t>0.64x(2+</w:t>
            </w:r>
            <w:r w:rsidRPr="003B2CE2">
              <w:rPr>
                <w:lang w:val="en-US"/>
              </w:rPr>
              <w:t xml:space="preserve"> M</w:t>
            </w:r>
            <w:r w:rsidRPr="00646DBC">
              <w:rPr>
                <w:vertAlign w:val="subscript"/>
                <w:lang w:val="en-US"/>
              </w:rPr>
              <w:t>m</w:t>
            </w:r>
            <w:r w:rsidRPr="003B2CE2">
              <w:rPr>
                <w:lang w:val="sv-SE"/>
              </w:rPr>
              <w:t xml:space="preserve">) </w:t>
            </w:r>
          </w:p>
          <w:p w14:paraId="719F5AEE" w14:textId="1A58AFDE" w:rsidR="00154E4E" w:rsidRPr="003B2CE2" w:rsidRDefault="00154E4E" w:rsidP="00154E4E">
            <w:pPr>
              <w:pStyle w:val="TAC"/>
              <w:rPr>
                <w:lang w:val="en-US"/>
              </w:rPr>
            </w:pPr>
            <w:r w:rsidRPr="003B2CE2">
              <w:rPr>
                <w:lang w:val="en-US"/>
              </w:rPr>
              <w:t>{2+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09705E77" w14:textId="504C793A" w:rsidR="00154E4E" w:rsidRPr="003B2CE2" w:rsidRDefault="00154E4E" w:rsidP="00154E4E">
            <w:pPr>
              <w:pStyle w:val="TAC"/>
              <w:rPr>
                <w:lang w:val="en-US"/>
              </w:rPr>
            </w:pPr>
            <w:r w:rsidRPr="003B2CE2">
              <w:rPr>
                <w:lang w:val="en-US"/>
              </w:rPr>
              <w:t>0.64x(8+ M</w:t>
            </w:r>
            <w:r w:rsidRPr="00646DBC">
              <w:rPr>
                <w:vertAlign w:val="subscript"/>
                <w:lang w:val="en-US"/>
              </w:rPr>
              <w:t>e</w:t>
            </w:r>
            <w:r w:rsidRPr="003B2CE2">
              <w:rPr>
                <w:lang w:val="en-US"/>
              </w:rPr>
              <w:t xml:space="preserve">) </w:t>
            </w:r>
          </w:p>
          <w:p w14:paraId="36E4B467" w14:textId="7031A3DD" w:rsidR="00154E4E" w:rsidRPr="003B2CE2" w:rsidRDefault="00154E4E" w:rsidP="00154E4E">
            <w:pPr>
              <w:pStyle w:val="TAC"/>
              <w:rPr>
                <w:lang w:val="en-US"/>
              </w:rPr>
            </w:pPr>
            <w:r w:rsidRPr="003B2CE2">
              <w:rPr>
                <w:lang w:val="en-US"/>
              </w:rPr>
              <w:t>{8+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3A5F8F57"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34FC9AD" w14:textId="77777777" w:rsidR="00154E4E" w:rsidRPr="003B2CE2" w:rsidRDefault="00154E4E" w:rsidP="00154E4E">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06F8DCA0" w14:textId="68D32411" w:rsidR="00154E4E" w:rsidRPr="003B2CE2" w:rsidRDefault="00154E4E" w:rsidP="00154E4E">
            <w:pPr>
              <w:pStyle w:val="TAC"/>
              <w:rPr>
                <w:lang w:val="en-US"/>
              </w:rPr>
            </w:pPr>
            <w:r w:rsidRPr="003B2CE2">
              <w:rPr>
                <w:lang w:val="en-US"/>
              </w:rPr>
              <w:t>1.28x(25+ M</w:t>
            </w:r>
            <w:r w:rsidRPr="00646DBC">
              <w:rPr>
                <w:vertAlign w:val="subscript"/>
                <w:lang w:val="en-US"/>
              </w:rPr>
              <w:t>d</w:t>
            </w:r>
            <w:r w:rsidRPr="003B2CE2">
              <w:rPr>
                <w:lang w:val="en-US"/>
              </w:rPr>
              <w:t>)</w:t>
            </w:r>
          </w:p>
          <w:p w14:paraId="14349362" w14:textId="65A254EE" w:rsidR="00154E4E" w:rsidRPr="003B2CE2" w:rsidRDefault="00154E4E" w:rsidP="00154E4E">
            <w:pPr>
              <w:pStyle w:val="TAC"/>
              <w:rPr>
                <w:lang w:val="en-US"/>
              </w:rPr>
            </w:pPr>
            <w:r w:rsidRPr="003B2CE2">
              <w:rPr>
                <w:lang w:val="en-US"/>
              </w:rPr>
              <w:t>{25+ M</w:t>
            </w:r>
            <w:r w:rsidRPr="00646DBC">
              <w:rPr>
                <w:vertAlign w:val="subscript"/>
                <w:lang w:val="en-US"/>
              </w:rPr>
              <w:t>d</w:t>
            </w:r>
            <w:r w:rsidRPr="003B2CE2" w:rsidDel="007E01EE">
              <w:rPr>
                <w:lang w:val="en-US"/>
              </w:rPr>
              <w:t xml:space="preserve"> </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006E55A" w14:textId="4C605FD2" w:rsidR="00154E4E" w:rsidRPr="003B2CE2" w:rsidRDefault="00154E4E" w:rsidP="00154E4E">
            <w:pPr>
              <w:pStyle w:val="TAC"/>
              <w:rPr>
                <w:lang w:val="en-US"/>
              </w:rPr>
            </w:pPr>
            <w:r w:rsidRPr="003B2CE2">
              <w:rPr>
                <w:lang w:val="sv-SE"/>
              </w:rPr>
              <w:t>1.28x(1+</w:t>
            </w:r>
            <w:r w:rsidRPr="003B2CE2">
              <w:rPr>
                <w:lang w:val="en-US"/>
              </w:rPr>
              <w:t xml:space="preserve"> M</w:t>
            </w:r>
            <w:r w:rsidRPr="00646DBC">
              <w:rPr>
                <w:vertAlign w:val="subscript"/>
                <w:lang w:val="en-US"/>
              </w:rPr>
              <w:t>m</w:t>
            </w:r>
            <w:r w:rsidRPr="003B2CE2">
              <w:rPr>
                <w:lang w:val="sv-SE"/>
              </w:rPr>
              <w:t>)</w:t>
            </w:r>
          </w:p>
          <w:p w14:paraId="639983DC" w14:textId="4EE87360" w:rsidR="00154E4E" w:rsidRPr="003B2CE2" w:rsidRDefault="00154E4E" w:rsidP="00154E4E">
            <w:pPr>
              <w:pStyle w:val="TAC"/>
              <w:rPr>
                <w:lang w:val="en-US"/>
              </w:rPr>
            </w:pPr>
            <w:r w:rsidRPr="003B2CE2">
              <w:rPr>
                <w:lang w:val="en-US"/>
              </w:rPr>
              <w:t>{1+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3648AC8" w14:textId="3C0337C7" w:rsidR="00154E4E" w:rsidRPr="003B2CE2" w:rsidRDefault="00154E4E" w:rsidP="00154E4E">
            <w:pPr>
              <w:pStyle w:val="TAC"/>
              <w:rPr>
                <w:lang w:val="en-US"/>
              </w:rPr>
            </w:pPr>
            <w:r w:rsidRPr="003B2CE2">
              <w:rPr>
                <w:lang w:val="en-US"/>
              </w:rPr>
              <w:t>1.28x(5+ M</w:t>
            </w:r>
            <w:r w:rsidRPr="00646DBC">
              <w:rPr>
                <w:vertAlign w:val="subscript"/>
                <w:lang w:val="en-US"/>
              </w:rPr>
              <w:t>e</w:t>
            </w:r>
            <w:r w:rsidRPr="003B2CE2">
              <w:rPr>
                <w:lang w:val="en-US"/>
              </w:rPr>
              <w:t xml:space="preserve">) </w:t>
            </w:r>
          </w:p>
          <w:p w14:paraId="132CD7CD" w14:textId="0B72FDA0" w:rsidR="00154E4E" w:rsidRPr="003B2CE2" w:rsidRDefault="00154E4E" w:rsidP="00154E4E">
            <w:pPr>
              <w:pStyle w:val="TAC"/>
              <w:rPr>
                <w:lang w:val="en-US"/>
              </w:rPr>
            </w:pPr>
            <w:r w:rsidRPr="003B2CE2">
              <w:rPr>
                <w:lang w:val="en-US"/>
              </w:rPr>
              <w:t>{5+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06817784"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7F0ADB76" w14:textId="77777777" w:rsidR="00154E4E" w:rsidRPr="003B2CE2" w:rsidRDefault="00154E4E" w:rsidP="00154E4E">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923C6B" w14:textId="5D4D29FA" w:rsidR="00154E4E" w:rsidRPr="003B2CE2" w:rsidRDefault="00154E4E" w:rsidP="00154E4E">
            <w:pPr>
              <w:pStyle w:val="TAC"/>
              <w:rPr>
                <w:rFonts w:cs="Arial"/>
                <w:lang w:val="en-US" w:eastAsia="zh-CN"/>
              </w:rPr>
            </w:pPr>
            <w:r w:rsidRPr="003B2CE2">
              <w:rPr>
                <w:rFonts w:cs="Arial"/>
                <w:lang w:val="en-US" w:eastAsia="zh-CN"/>
              </w:rPr>
              <w:t>2.56x(23+</w:t>
            </w:r>
            <w:r w:rsidRPr="003B2CE2">
              <w:rPr>
                <w:lang w:val="en-US"/>
              </w:rPr>
              <w:t xml:space="preserve"> M</w:t>
            </w:r>
            <w:r w:rsidRPr="00646DBC">
              <w:rPr>
                <w:vertAlign w:val="subscript"/>
                <w:lang w:val="en-US"/>
              </w:rPr>
              <w:t>d</w:t>
            </w:r>
            <w:r w:rsidRPr="003B2CE2">
              <w:rPr>
                <w:rFonts w:cs="Arial"/>
                <w:lang w:val="en-US" w:eastAsia="zh-CN"/>
              </w:rPr>
              <w:t>)</w:t>
            </w:r>
          </w:p>
          <w:p w14:paraId="2B24CD22" w14:textId="0E68B38C" w:rsidR="00154E4E" w:rsidRPr="003B2CE2" w:rsidRDefault="00154E4E" w:rsidP="00154E4E">
            <w:pPr>
              <w:pStyle w:val="TAC"/>
              <w:rPr>
                <w:rFonts w:cs="Arial"/>
                <w:lang w:val="en-US" w:eastAsia="zh-CN"/>
              </w:rPr>
            </w:pPr>
            <w:r w:rsidRPr="003B2CE2">
              <w:rPr>
                <w:rFonts w:cs="Arial"/>
                <w:lang w:val="en-US" w:eastAsia="zh-CN"/>
              </w:rPr>
              <w:t>{23+</w:t>
            </w:r>
            <w:r w:rsidRPr="003B2CE2">
              <w:rPr>
                <w:lang w:val="en-US"/>
              </w:rPr>
              <w:t xml:space="preserve"> M</w:t>
            </w:r>
            <w:r w:rsidRPr="00646DBC">
              <w:rPr>
                <w:vertAlign w:val="subscript"/>
                <w:lang w:val="en-US"/>
              </w:rPr>
              <w:t>d</w:t>
            </w:r>
            <w:r w:rsidRPr="003B2CE2" w:rsidDel="007E01EE">
              <w:rPr>
                <w:rFonts w:cs="Arial"/>
                <w:lang w:val="en-US" w:eastAsia="zh-CN"/>
              </w:rPr>
              <w:t xml:space="preserve"> </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3DDE5948" w14:textId="39FAADA5" w:rsidR="00154E4E" w:rsidRPr="003B2CE2" w:rsidRDefault="00154E4E" w:rsidP="00154E4E">
            <w:pPr>
              <w:pStyle w:val="TAC"/>
              <w:rPr>
                <w:lang w:val="en-US"/>
              </w:rPr>
            </w:pPr>
            <w:r w:rsidRPr="003B2CE2">
              <w:rPr>
                <w:lang w:val="sv-SE"/>
              </w:rPr>
              <w:t>2.56x(1+</w:t>
            </w:r>
            <w:r w:rsidRPr="003B2CE2">
              <w:rPr>
                <w:lang w:val="en-US"/>
              </w:rPr>
              <w:t xml:space="preserve"> M</w:t>
            </w:r>
            <w:r w:rsidRPr="00646DBC">
              <w:rPr>
                <w:vertAlign w:val="subscript"/>
                <w:lang w:val="en-US"/>
              </w:rPr>
              <w:t>m</w:t>
            </w:r>
            <w:r w:rsidRPr="003B2CE2">
              <w:rPr>
                <w:lang w:val="sv-SE"/>
              </w:rPr>
              <w:t>)</w:t>
            </w:r>
          </w:p>
          <w:p w14:paraId="16140762" w14:textId="7F4E7406" w:rsidR="00154E4E" w:rsidRPr="003B2CE2" w:rsidRDefault="00154E4E" w:rsidP="00154E4E">
            <w:pPr>
              <w:pStyle w:val="TAC"/>
              <w:rPr>
                <w:lang w:val="en-US"/>
              </w:rPr>
            </w:pPr>
            <w:r w:rsidRPr="003B2CE2">
              <w:rPr>
                <w:lang w:val="en-US"/>
              </w:rPr>
              <w:t>{1+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96C077B" w14:textId="3248E77A" w:rsidR="00154E4E" w:rsidRPr="003B2CE2" w:rsidRDefault="00154E4E" w:rsidP="00154E4E">
            <w:pPr>
              <w:pStyle w:val="TAC"/>
              <w:rPr>
                <w:lang w:val="en-US"/>
              </w:rPr>
            </w:pPr>
            <w:r w:rsidRPr="003B2CE2">
              <w:rPr>
                <w:lang w:val="en-US"/>
              </w:rPr>
              <w:t>2.56x(3+ M</w:t>
            </w:r>
            <w:r w:rsidRPr="00646DBC">
              <w:rPr>
                <w:vertAlign w:val="subscript"/>
                <w:lang w:val="en-US"/>
              </w:rPr>
              <w:t>e</w:t>
            </w:r>
            <w:r w:rsidRPr="003B2CE2">
              <w:rPr>
                <w:lang w:val="en-US"/>
              </w:rPr>
              <w:t xml:space="preserve">) </w:t>
            </w:r>
          </w:p>
          <w:p w14:paraId="6067BB18" w14:textId="4044639F" w:rsidR="00154E4E" w:rsidRPr="003B2CE2" w:rsidRDefault="00154E4E" w:rsidP="00154E4E">
            <w:pPr>
              <w:pStyle w:val="TAC"/>
              <w:rPr>
                <w:lang w:val="en-US"/>
              </w:rPr>
            </w:pPr>
            <w:r w:rsidRPr="003B2CE2">
              <w:rPr>
                <w:lang w:val="en-US"/>
              </w:rPr>
              <w:t>{3+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3C0A342A" w14:textId="77777777" w:rsidTr="00154E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FD2B6BB" w14:textId="77777777" w:rsidR="00154E4E" w:rsidRPr="003B2CE2" w:rsidRDefault="00154E4E" w:rsidP="00154E4E">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1B8EB1E" w14:textId="77777777" w:rsidR="00154E4E" w:rsidRPr="003B2CE2" w:rsidRDefault="00154E4E" w:rsidP="00154E4E">
            <w:pPr>
              <w:pStyle w:val="TAN"/>
              <w:rPr>
                <w:snapToGrid w:val="0"/>
                <w:lang w:eastAsia="zh-CN"/>
              </w:rPr>
            </w:pPr>
            <w:r w:rsidRPr="003B2CE2">
              <w:rPr>
                <w:snapToGrid w:val="0"/>
                <w:lang w:eastAsia="zh-CN"/>
              </w:rPr>
              <w:t>Note 2:</w:t>
            </w:r>
            <w:r w:rsidRPr="003B2CE2">
              <w:rPr>
                <w:noProof/>
              </w:rPr>
              <w:tab/>
            </w:r>
            <w:r w:rsidRPr="003B2CE2">
              <w:rPr>
                <w:snapToGrid w:val="0"/>
                <w:lang w:eastAsia="zh-CN"/>
              </w:rPr>
              <w:t>M</w:t>
            </w:r>
            <w:r w:rsidRPr="00301FA8">
              <w:rPr>
                <w:snapToGrid w:val="0"/>
                <w:vertAlign w:val="subscript"/>
                <w:lang w:eastAsia="zh-CN"/>
              </w:rPr>
              <w:t>d</w:t>
            </w:r>
            <w:r w:rsidRPr="003B2CE2">
              <w:rPr>
                <w:snapToGrid w:val="0"/>
                <w:lang w:eastAsia="zh-CN"/>
              </w:rPr>
              <w:t>, M</w:t>
            </w:r>
            <w:r w:rsidRPr="00301FA8">
              <w:rPr>
                <w:snapToGrid w:val="0"/>
                <w:vertAlign w:val="subscript"/>
                <w:lang w:eastAsia="zh-CN"/>
              </w:rPr>
              <w:t>m</w:t>
            </w:r>
            <w:r w:rsidRPr="003B2CE2">
              <w:rPr>
                <w:snapToGrid w:val="0"/>
                <w:lang w:eastAsia="zh-CN"/>
              </w:rPr>
              <w:t>, M</w:t>
            </w:r>
            <w:r w:rsidRPr="00301FA8">
              <w:rPr>
                <w:snapToGrid w:val="0"/>
                <w:vertAlign w:val="subscript"/>
                <w:lang w:eastAsia="zh-CN"/>
              </w:rPr>
              <w:t>e</w:t>
            </w:r>
            <w:r w:rsidRPr="003B2CE2">
              <w:rPr>
                <w:snapToGrid w:val="0"/>
                <w:lang w:eastAsia="zh-CN"/>
              </w:rPr>
              <w:t xml:space="preserve"> are the </w:t>
            </w:r>
            <w:r w:rsidRPr="003B2CE2">
              <w:rPr>
                <w:lang w:eastAsia="zh-CN"/>
              </w:rPr>
              <w:t>number of DRX cycles with at least one SMTC where there are no SSBs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Pr="00301FA8">
              <w:rPr>
                <w:rFonts w:cs="Arial"/>
                <w:snapToGrid w:val="0"/>
                <w:szCs w:val="18"/>
                <w:vertAlign w:val="subscript"/>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rFonts w:cs="Arial"/>
                <w:snapToGrid w:val="0"/>
                <w:szCs w:val="18"/>
                <w:vertAlign w:val="subscript"/>
              </w:rPr>
              <w:t>m,max</w:t>
            </w:r>
            <w:r w:rsidRPr="00AA5D82">
              <w:rPr>
                <w:rFonts w:cs="Arial"/>
                <w:snapToGrid w:val="0"/>
                <w:szCs w:val="18"/>
              </w:rPr>
              <w:t>, M</w:t>
            </w:r>
            <w:r w:rsidRPr="00301FA8">
              <w:rPr>
                <w:rFonts w:cs="Arial"/>
                <w:snapToGrid w:val="0"/>
                <w:szCs w:val="18"/>
                <w:vertAlign w:val="subscript"/>
              </w:rPr>
              <w:t>d</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rFonts w:cs="Arial"/>
                <w:snapToGrid w:val="0"/>
                <w:szCs w:val="18"/>
                <w:vertAlign w:val="subscript"/>
              </w:rPr>
              <w:t>d,max</w:t>
            </w:r>
            <w:r w:rsidRPr="00AA5D82">
              <w:rPr>
                <w:rFonts w:cs="Arial"/>
                <w:snapToGrid w:val="0"/>
                <w:szCs w:val="18"/>
              </w:rPr>
              <w:t xml:space="preserve"> and M</w:t>
            </w:r>
            <w:r w:rsidRPr="00301FA8">
              <w:rPr>
                <w:rFonts w:cs="Arial"/>
                <w:snapToGrid w:val="0"/>
                <w:szCs w:val="18"/>
                <w:vertAlign w:val="subscript"/>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301FA8">
              <w:rPr>
                <w:rFonts w:cs="Arial"/>
                <w:snapToGrid w:val="0"/>
                <w:szCs w:val="18"/>
                <w:vertAlign w:val="subscript"/>
              </w:rPr>
              <w:t>e,max</w:t>
            </w:r>
            <w:r w:rsidRPr="003B2CE2">
              <w:rPr>
                <w:snapToGrid w:val="0"/>
                <w:lang w:eastAsia="zh-CN"/>
              </w:rPr>
              <w:t xml:space="preserve"> </w:t>
            </w:r>
          </w:p>
          <w:p w14:paraId="6E20A6CD" w14:textId="382162CD" w:rsidR="00154E4E" w:rsidRDefault="00154E4E" w:rsidP="00154E4E">
            <w:pPr>
              <w:pStyle w:val="TAN"/>
              <w:rPr>
                <w:snapToGrid w:val="0"/>
                <w:lang w:eastAsia="zh-CN"/>
              </w:rPr>
            </w:pPr>
            <w:r w:rsidRPr="003B2CE2">
              <w:rPr>
                <w:snapToGrid w:val="0"/>
                <w:lang w:eastAsia="zh-CN"/>
              </w:rPr>
              <w:t>Note 3:</w:t>
            </w: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16 for DRX cycle length = 0.32s; </w:t>
            </w:r>
          </w:p>
          <w:p w14:paraId="75ABFC8F" w14:textId="44F28436" w:rsidR="00154E4E"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8 for DRX cycle length = 0.64s;</w:t>
            </w:r>
          </w:p>
          <w:p w14:paraId="6204DDFA" w14:textId="383DC117" w:rsidR="00154E4E"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4 for DRX cycle length = 1.28s;</w:t>
            </w:r>
          </w:p>
          <w:p w14:paraId="6FC4AC8A" w14:textId="18028EB4" w:rsidR="00154E4E" w:rsidRPr="003B2CE2"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4 for DRX cycle length = 2.56s.</w:t>
            </w:r>
          </w:p>
          <w:p w14:paraId="671C1979" w14:textId="3F56CB02" w:rsidR="00154E4E" w:rsidRPr="003B2CE2" w:rsidRDefault="00154E4E" w:rsidP="00154E4E">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w:t>
            </w:r>
            <w:r w:rsidRPr="00301FA8">
              <w:rPr>
                <w:snapToGrid w:val="0"/>
                <w:vertAlign w:val="subscript"/>
                <w:lang w:eastAsia="zh-CN"/>
              </w:rPr>
              <w:t>d,max</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4</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M</w:t>
            </w:r>
            <w:r w:rsidRPr="00301FA8">
              <w:rPr>
                <w:snapToGrid w:val="0"/>
                <w:vertAlign w:val="subscript"/>
                <w:lang w:eastAsia="zh-CN"/>
              </w:rPr>
              <w:t>m,max</w:t>
            </w:r>
            <w:r w:rsidRPr="003B2CE2">
              <w:rPr>
                <w:snapToGrid w:val="0"/>
                <w:lang w:eastAsia="zh-CN"/>
              </w:rPr>
              <w:t>, Me,max=2</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M</w:t>
            </w:r>
            <w:r w:rsidRPr="00301FA8">
              <w:rPr>
                <w:snapToGrid w:val="0"/>
                <w:vertAlign w:val="subscript"/>
                <w:lang w:eastAsia="zh-CN"/>
              </w:rPr>
              <w:t>m,max</w:t>
            </w:r>
            <w:r w:rsidRPr="003B2CE2">
              <w:rPr>
                <w:snapToGrid w:val="0"/>
                <w:lang w:eastAsia="zh-CN"/>
              </w:rPr>
              <w:t>.</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w:t>
      </w:r>
      <w:r w:rsidRPr="00301FA8">
        <w:rPr>
          <w:rFonts w:ascii="Arial" w:hAnsi="Arial"/>
          <w:sz w:val="18"/>
          <w:vertAlign w:val="subscript"/>
          <w:lang w:val="en-US"/>
        </w:rPr>
        <w:t>m,max</w:t>
      </w:r>
      <w:r w:rsidRPr="003B2CE2">
        <w:t>, M</w:t>
      </w:r>
      <w:r w:rsidRPr="00301FA8">
        <w:rPr>
          <w:rFonts w:ascii="Arial" w:hAnsi="Arial"/>
          <w:sz w:val="18"/>
          <w:vertAlign w:val="subscript"/>
          <w:lang w:val="en-US"/>
        </w:rPr>
        <w:t>d.max</w:t>
      </w:r>
      <w:r w:rsidRPr="003B2CE2">
        <w:t>, or M</w:t>
      </w:r>
      <w:r w:rsidRPr="00301FA8">
        <w:rPr>
          <w:rFonts w:ascii="Arial" w:hAnsi="Arial"/>
          <w:sz w:val="18"/>
          <w:vertAlign w:val="subscript"/>
          <w:lang w:val="en-US"/>
        </w:rPr>
        <w:t>e,max</w:t>
      </w:r>
      <w:r w:rsidRPr="003B2CE2">
        <w:t>.</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lastRenderedPageBreak/>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lastRenderedPageBreak/>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29FD50DC" w14:textId="7D1E4598" w:rsidR="00616508" w:rsidRDefault="00616508" w:rsidP="000C77DD">
      <w:pPr>
        <w:rPr>
          <w:rFonts w:eastAsia="Calibri"/>
        </w:rPr>
      </w:pPr>
      <w:r>
        <w:t xml:space="preserve">A UE supporting </w:t>
      </w:r>
      <w:r>
        <w:rPr>
          <w:i/>
          <w:iCs/>
        </w:rPr>
        <w:t>idleInactiveNR-MeasReport-r16</w:t>
      </w:r>
      <w:r>
        <w:t xml:space="preserve"> or </w:t>
      </w:r>
      <w:r w:rsidRPr="00FF3EFB">
        <w:rPr>
          <w:i/>
        </w:rPr>
        <w:t>idleInactiveEUTRA-MeasReport-r16</w:t>
      </w:r>
      <w:r>
        <w:rPr>
          <w:i/>
          <w:iCs/>
        </w:rPr>
        <w:t xml:space="preserve"> </w:t>
      </w:r>
      <w:r>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7A3CDE0E" w14:textId="0D60DD25" w:rsidR="00616508" w:rsidRPr="00100952" w:rsidRDefault="00616508" w:rsidP="00D10036">
      <w:r>
        <w:t xml:space="preserve">For a UE which supports </w:t>
      </w:r>
      <w:r>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38B86F05" w14:textId="0E940487" w:rsidR="00616508" w:rsidRDefault="00616508"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Pr>
          <w:i/>
          <w:iCs/>
        </w:rPr>
        <w:t>idleInactiveNR-MeasReport-r16</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lastRenderedPageBreak/>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EEA27AE"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4AF58A57" w:rsidR="00B83137" w:rsidRPr="00251031" w:rsidRDefault="00B83137" w:rsidP="00B83137">
      <w:bookmarkStart w:id="49"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9"/>
    <w:p w14:paraId="7D4B4C45" w14:textId="0F261386" w:rsidR="00B83137" w:rsidRDefault="00616508" w:rsidP="00B83137">
      <w:r w:rsidRPr="00251031">
        <w:t xml:space="preserve">A UE which supports </w:t>
      </w:r>
      <w:r>
        <w:rPr>
          <w:i/>
          <w:iCs/>
        </w:rPr>
        <w:t xml:space="preserve">idleInactiveNR-MeasReport-r16 </w:t>
      </w:r>
      <w:r w:rsidRPr="00251031">
        <w:t>shall support idle mode CA</w:t>
      </w:r>
      <w:r>
        <w:t>/DC</w:t>
      </w:r>
      <w:r w:rsidRPr="00251031">
        <w:t xml:space="preserve"> measurements of</w:t>
      </w:r>
      <w:r>
        <w:t>:</w:t>
      </w:r>
      <w:r w:rsidR="00B83137" w:rsidRPr="00251031">
        <w:t xml:space="preserve"> </w:t>
      </w:r>
    </w:p>
    <w:p w14:paraId="4CB9FECF" w14:textId="2685DB98"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8461B86"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1E00DA2E"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63D20700" w:rsidR="00B83137" w:rsidRPr="0058328E" w:rsidRDefault="00B83137" w:rsidP="00B83137">
      <w:bookmarkStart w:id="50"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1"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1"/>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0"/>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2" w:name="_Hlk56168922"/>
      <w:r w:rsidRPr="008B6643">
        <w:rPr>
          <w:rFonts w:eastAsiaTheme="minorEastAsia"/>
          <w:i/>
          <w:iCs/>
          <w:lang w:eastAsia="zh-CN"/>
        </w:rPr>
        <w:t>idleInactiveNR-MeasBeamReport-r16</w:t>
      </w:r>
      <w:bookmarkEnd w:id="52"/>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2BE16F22" w14:textId="42C7C6D5" w:rsidR="003E476E" w:rsidRPr="00085544" w:rsidRDefault="003E476E" w:rsidP="00B83137">
      <w:pPr>
        <w:spacing w:after="160" w:line="259" w:lineRule="auto"/>
        <w:ind w:right="-22"/>
      </w:pPr>
      <w:r w:rsidRPr="00D3343F">
        <w:rPr>
          <w:rFonts w:hint="eastAsia"/>
          <w:lang w:eastAsia="zh-CN"/>
        </w:rPr>
        <w:t>F</w:t>
      </w:r>
      <w:r w:rsidRPr="00D3343F">
        <w:rPr>
          <w:lang w:eastAsia="zh-CN"/>
        </w:rPr>
        <w:t xml:space="preserve">or UE supporting </w:t>
      </w:r>
      <w:r w:rsidRPr="008B6643">
        <w:rPr>
          <w:i/>
          <w:iCs/>
          <w:lang w:eastAsia="zh-CN"/>
        </w:rPr>
        <w:t>idleInactiveNR-MeasBeamReport-r16</w:t>
      </w:r>
      <w:r w:rsidRPr="00D3343F">
        <w:rPr>
          <w:lang w:eastAsia="zh-CN"/>
        </w:rPr>
        <w:t xml:space="preserve">, </w:t>
      </w:r>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lastRenderedPageBreak/>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64452"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64452" w:rsidRDefault="00B83137" w:rsidP="00B83137">
            <w:pPr>
              <w:pStyle w:val="TAH"/>
              <w:rPr>
                <w:lang w:val="en-US"/>
              </w:rPr>
            </w:pPr>
            <w:r w:rsidRPr="00464452">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64452" w:rsidRDefault="00B83137" w:rsidP="00B83137">
            <w:pPr>
              <w:pStyle w:val="TAH"/>
              <w:rPr>
                <w:vertAlign w:val="superscript"/>
                <w:lang w:val="en-US"/>
              </w:rPr>
            </w:pPr>
            <w:r w:rsidRPr="00464452">
              <w:rPr>
                <w:lang w:val="en-US"/>
              </w:rPr>
              <w:t>FR2</w:t>
            </w:r>
            <w:r w:rsidRPr="00464452">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64452" w:rsidRDefault="00B83137" w:rsidP="00B83137">
            <w:pPr>
              <w:pStyle w:val="TAH"/>
              <w:rPr>
                <w:lang w:val="en-US"/>
              </w:rPr>
            </w:pPr>
          </w:p>
        </w:tc>
      </w:tr>
      <w:tr w:rsidR="00B83137" w:rsidRPr="00344FC3"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65950DAC"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13BC2">
              <w:t xml:space="preserve"> </w:t>
            </w:r>
            <w:r>
              <w:t>=</w:t>
            </w:r>
            <w:r w:rsidR="00613BC2">
              <w:t xml:space="preserve"> </w:t>
            </w:r>
            <w:r>
              <w:t xml:space="preserve">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229355CF"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6"/>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72D8F32"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xml:space="preserve">, the UE shall be capable of performing RSRP and RSRQ measurements of the carriers, and the UE physical layer shall be capable of reporting </w:t>
      </w:r>
      <w:r w:rsidRPr="00251031">
        <w:lastRenderedPageBreak/>
        <w:t>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3" w:name="_Toc5952542"/>
      <w:bookmarkStart w:id="54" w:name="_Toc5952554"/>
      <w:r w:rsidRPr="009C5807">
        <w:rPr>
          <w:rStyle w:val="Heading1Char"/>
        </w:rPr>
        <w:lastRenderedPageBreak/>
        <w:t>5</w:t>
      </w:r>
      <w:r w:rsidR="00D27AAF" w:rsidRPr="009C5807">
        <w:tab/>
        <w:t>SA: RRC_INACTIVE state mobility</w:t>
      </w:r>
      <w:bookmarkEnd w:id="53"/>
    </w:p>
    <w:p w14:paraId="71ECBF9D" w14:textId="29C34253" w:rsidR="00D27AAF" w:rsidRPr="009C5807" w:rsidRDefault="008C19BE" w:rsidP="008C19BE">
      <w:pPr>
        <w:pStyle w:val="Heading2"/>
      </w:pPr>
      <w:bookmarkStart w:id="55" w:name="_Toc5952543"/>
      <w:r w:rsidRPr="009C5807">
        <w:t>5.1</w:t>
      </w:r>
      <w:r w:rsidR="00D27AAF" w:rsidRPr="009C5807">
        <w:tab/>
        <w:t>Cell Re-selection</w:t>
      </w:r>
      <w:bookmarkEnd w:id="55"/>
    </w:p>
    <w:p w14:paraId="227FDD94" w14:textId="77777777" w:rsidR="00D27AAF" w:rsidRPr="009C5807" w:rsidRDefault="00D27AAF" w:rsidP="00967CF8">
      <w:pPr>
        <w:pStyle w:val="Heading3"/>
      </w:pPr>
      <w:bookmarkStart w:id="56" w:name="_Toc5952544"/>
      <w:r w:rsidRPr="009C5807">
        <w:t>5.1.1</w:t>
      </w:r>
      <w:r w:rsidRPr="009C5807">
        <w:tab/>
        <w:t>Introduction</w:t>
      </w:r>
      <w:bookmarkEnd w:id="56"/>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7"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7"/>
    </w:p>
    <w:p w14:paraId="068B888C" w14:textId="41947A65" w:rsidR="00D27AAF" w:rsidRPr="009C5807" w:rsidRDefault="00967CF8" w:rsidP="00967CF8">
      <w:pPr>
        <w:pStyle w:val="Heading4"/>
      </w:pPr>
      <w:bookmarkStart w:id="58" w:name="_Toc5952546"/>
      <w:r w:rsidRPr="009C5807">
        <w:t>5.1.2.1</w:t>
      </w:r>
      <w:r w:rsidR="00D27AAF" w:rsidRPr="009C5807">
        <w:tab/>
        <w:t>UE measurement capability</w:t>
      </w:r>
      <w:bookmarkEnd w:id="58"/>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9" w:name="_Toc5952547"/>
      <w:r w:rsidRPr="009C5807">
        <w:t>5.1.2.2</w:t>
      </w:r>
      <w:r w:rsidR="00D27AAF" w:rsidRPr="009C5807">
        <w:tab/>
        <w:t>Measurement and evaluation of serving cell</w:t>
      </w:r>
      <w:bookmarkEnd w:id="59"/>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0" w:name="_Toc5952548"/>
      <w:r w:rsidRPr="009C5807">
        <w:t>5.1.2.3</w:t>
      </w:r>
      <w:r w:rsidR="00D27AAF" w:rsidRPr="009C5807">
        <w:tab/>
        <w:t>Measurements of intra-frequency NR cells</w:t>
      </w:r>
      <w:bookmarkEnd w:id="60"/>
    </w:p>
    <w:p w14:paraId="7AED1AE0" w14:textId="224E3AB7" w:rsidR="00A750BE" w:rsidRPr="009C5807" w:rsidRDefault="00A750BE" w:rsidP="00A750BE">
      <w:bookmarkStart w:id="61"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1"/>
    </w:p>
    <w:p w14:paraId="028487B6" w14:textId="68C0DA71" w:rsidR="00A750BE" w:rsidRPr="00ED2F00" w:rsidRDefault="00A750BE" w:rsidP="00A750BE">
      <w:bookmarkStart w:id="62"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2"/>
    </w:p>
    <w:p w14:paraId="4C1C83B2" w14:textId="5ED6F9B7" w:rsidR="00A750BE" w:rsidRPr="009C5807" w:rsidRDefault="00A750BE" w:rsidP="00A750BE">
      <w:bookmarkStart w:id="63"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3"/>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4" w:name="_Toc5952552"/>
      <w:r w:rsidRPr="009C5807">
        <w:t>5.1.2.7</w:t>
      </w:r>
      <w:r w:rsidR="00D27AAF" w:rsidRPr="009C5807">
        <w:tab/>
        <w:t>General requirements</w:t>
      </w:r>
      <w:bookmarkEnd w:id="64"/>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5"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5"/>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18662A8D"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40683E">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316E7B32" w14:textId="77777777" w:rsidR="0040683E" w:rsidRPr="00FF5DCC" w:rsidRDefault="0040683E" w:rsidP="0040683E">
      <w:pPr>
        <w:pStyle w:val="Heading4"/>
      </w:pPr>
      <w:r>
        <w:t>5.4.2</w:t>
      </w:r>
      <w:r w:rsidRPr="00FF5DCC">
        <w:t>.</w:t>
      </w:r>
      <w:r>
        <w:t>4</w:t>
      </w:r>
      <w:r w:rsidRPr="00FF5DCC">
        <w:tab/>
      </w:r>
      <w:r w:rsidRPr="009F238D">
        <w:t xml:space="preserve">Measurements on </w:t>
      </w:r>
      <w:r>
        <w:t>E-UTRAN inter-RAT DC candidate cells</w:t>
      </w:r>
    </w:p>
    <w:p w14:paraId="7678F3F8" w14:textId="77777777" w:rsidR="0040683E" w:rsidRDefault="0040683E" w:rsidP="0040683E">
      <w:pPr>
        <w:rPr>
          <w:lang w:eastAsia="ko-KR"/>
        </w:rPr>
      </w:pPr>
      <w:r>
        <w:rPr>
          <w:lang w:eastAsia="ko-KR"/>
        </w:rPr>
        <w:t>The requiremens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4"/>
    </w:p>
    <w:p w14:paraId="1C6D6AE5" w14:textId="77777777" w:rsidR="00CF0288" w:rsidRPr="009C5807" w:rsidRDefault="00CF0288" w:rsidP="00CF0288">
      <w:pPr>
        <w:pStyle w:val="Heading2"/>
      </w:pPr>
      <w:bookmarkStart w:id="66" w:name="_Toc5952575"/>
      <w:bookmarkStart w:id="6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8" w:name="_Toc526331610"/>
      <w:r w:rsidRPr="009C5807">
        <w:rPr>
          <w:lang w:val="en-US" w:eastAsia="zh-CN"/>
        </w:rPr>
        <w:t>6.1.1.2</w:t>
      </w:r>
      <w:r w:rsidRPr="009C5807">
        <w:rPr>
          <w:lang w:val="en-US" w:eastAsia="zh-CN"/>
        </w:rPr>
        <w:tab/>
        <w:t>NR FR1 - NR FR1 Handover</w:t>
      </w:r>
      <w:bookmarkEnd w:id="6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9" w:name="_Toc526331611"/>
      <w:r w:rsidRPr="009C5807">
        <w:t>6.1.1.2.1</w:t>
      </w:r>
      <w:r w:rsidRPr="009C5807">
        <w:tab/>
        <w:t>Handover delay</w:t>
      </w:r>
      <w:bookmarkEnd w:id="6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w:t>
      </w:r>
      <w:r w:rsidR="00CF0288" w:rsidRPr="009C5807">
        <w:lastRenderedPageBreak/>
        <w:t>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1" w:name="_Toc526331613"/>
      <w:r w:rsidRPr="009C5807">
        <w:rPr>
          <w:lang w:val="en-US" w:eastAsia="zh-CN"/>
        </w:rPr>
        <w:t>6.1.1.3</w:t>
      </w:r>
      <w:r w:rsidRPr="009C5807">
        <w:rPr>
          <w:lang w:val="en-US" w:eastAsia="zh-CN"/>
        </w:rPr>
        <w:tab/>
        <w:t>NR FR2- NR FR1 Handover</w:t>
      </w:r>
      <w:bookmarkEnd w:id="7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2" w:name="_Toc526331614"/>
      <w:r w:rsidRPr="009C5807">
        <w:t>6.1.1.3.1</w:t>
      </w:r>
      <w:r w:rsidRPr="009C5807">
        <w:tab/>
        <w:t>Handover delay</w:t>
      </w:r>
      <w:bookmarkEnd w:id="7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lastRenderedPageBreak/>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4" w:name="_Toc526331616"/>
      <w:r w:rsidRPr="009C5807">
        <w:rPr>
          <w:lang w:val="en-US" w:eastAsia="zh-CN"/>
        </w:rPr>
        <w:t>6.1.1.4</w:t>
      </w:r>
      <w:r w:rsidRPr="009C5807">
        <w:rPr>
          <w:lang w:val="en-US" w:eastAsia="zh-CN"/>
        </w:rPr>
        <w:tab/>
        <w:t>NR FR2- NR FR2 Handover</w:t>
      </w:r>
      <w:bookmarkEnd w:id="7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5" w:name="_Toc526331617"/>
      <w:r w:rsidRPr="009C5807">
        <w:t>6.1.1.4.1</w:t>
      </w:r>
      <w:r w:rsidRPr="009C5807">
        <w:tab/>
        <w:t>Handover delay</w:t>
      </w:r>
      <w:bookmarkEnd w:id="75"/>
    </w:p>
    <w:p w14:paraId="2ABFE33E" w14:textId="34AC9D4E" w:rsidR="00D139B0" w:rsidRPr="009C5807" w:rsidRDefault="00D139B0" w:rsidP="00D139B0">
      <w:pPr>
        <w:rPr>
          <w:rFonts w:cs="v4.2.0"/>
        </w:rPr>
      </w:pPr>
      <w:bookmarkStart w:id="7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lastRenderedPageBreak/>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8" w:name="_Toc526331620"/>
      <w:r w:rsidRPr="009C5807">
        <w:t>6.1.1.5.1</w:t>
      </w:r>
      <w:r w:rsidRPr="009C5807">
        <w:tab/>
        <w:t>Handover delay</w:t>
      </w:r>
      <w:bookmarkEnd w:id="78"/>
    </w:p>
    <w:p w14:paraId="2A8F7B55" w14:textId="328DC7E0" w:rsidR="00D139B0" w:rsidRPr="009C5807" w:rsidRDefault="00D139B0" w:rsidP="00D139B0">
      <w:pPr>
        <w:rPr>
          <w:rFonts w:cs="v4.2.0"/>
        </w:rPr>
      </w:pPr>
      <w:bookmarkStart w:id="7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0" w:name="_Toc5952571"/>
      <w:r w:rsidRPr="009C5807">
        <w:rPr>
          <w:lang w:val="en-US" w:eastAsia="zh-CN"/>
        </w:rPr>
        <w:t>6.1.2.1</w:t>
      </w:r>
      <w:r w:rsidRPr="009C5807">
        <w:rPr>
          <w:lang w:val="en-US" w:eastAsia="zh-CN"/>
        </w:rPr>
        <w:tab/>
        <w:t>NR – E-UTRAN Handover</w:t>
      </w:r>
      <w:bookmarkEnd w:id="80"/>
    </w:p>
    <w:p w14:paraId="7DA9DB70" w14:textId="77777777" w:rsidR="00CF0288" w:rsidRPr="009C5807" w:rsidRDefault="00CF0288" w:rsidP="00CF0288">
      <w:pPr>
        <w:pStyle w:val="Heading5"/>
        <w:rPr>
          <w:lang w:val="en-US" w:eastAsia="zh-CN"/>
        </w:rPr>
      </w:pPr>
      <w:bookmarkStart w:id="81" w:name="_Toc5952572"/>
      <w:r w:rsidRPr="009C5807">
        <w:rPr>
          <w:lang w:val="en-US" w:eastAsia="zh-CN"/>
        </w:rPr>
        <w:t>6.1.2.1.1</w:t>
      </w:r>
      <w:r w:rsidRPr="009C5807">
        <w:rPr>
          <w:lang w:val="en-US" w:eastAsia="zh-CN"/>
        </w:rPr>
        <w:tab/>
        <w:t>Introduction</w:t>
      </w:r>
      <w:bookmarkEnd w:id="8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2" w:name="_Toc5952573"/>
      <w:r w:rsidRPr="009C5807">
        <w:rPr>
          <w:lang w:val="en-US" w:eastAsia="zh-CN"/>
        </w:rPr>
        <w:t>6.1.2.1.2</w:t>
      </w:r>
      <w:r w:rsidRPr="009C5807">
        <w:rPr>
          <w:lang w:val="en-US" w:eastAsia="zh-CN"/>
        </w:rPr>
        <w:tab/>
        <w:t>Handover delay</w:t>
      </w:r>
      <w:bookmarkEnd w:id="8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3" w:name="_Toc5952574"/>
      <w:r w:rsidRPr="009C5807">
        <w:rPr>
          <w:lang w:val="en-US" w:eastAsia="zh-CN"/>
        </w:rPr>
        <w:t>6.1.2.1.3</w:t>
      </w:r>
      <w:r w:rsidRPr="009C5807">
        <w:rPr>
          <w:lang w:val="en-US" w:eastAsia="zh-CN"/>
        </w:rPr>
        <w:tab/>
        <w:t>Interruption time</w:t>
      </w:r>
      <w:bookmarkEnd w:id="8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4" w:name="_Toc383690691"/>
      <w:r w:rsidRPr="009C5807">
        <w:t>6.1.2.2.1</w:t>
      </w:r>
      <w:r w:rsidRPr="009C5807">
        <w:tab/>
        <w:t>Introduction</w:t>
      </w:r>
      <w:bookmarkEnd w:id="84"/>
    </w:p>
    <w:p w14:paraId="66478978" w14:textId="1EBCB3AB" w:rsidR="00070190" w:rsidRPr="009C5807" w:rsidRDefault="00070190" w:rsidP="00070190">
      <w:pPr>
        <w:rPr>
          <w:rFonts w:cs="v4.2.0"/>
        </w:rPr>
      </w:pPr>
      <w:bookmarkStart w:id="8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lastRenderedPageBreak/>
        <w:t>6.1.2.2.2</w:t>
      </w:r>
      <w:r w:rsidRPr="009C5807">
        <w:tab/>
        <w:t>Handover delay</w:t>
      </w:r>
      <w:bookmarkEnd w:id="8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6" w:name="_Toc383690693"/>
      <w:r w:rsidRPr="009C5807">
        <w:t>6.1.2.2.3</w:t>
      </w:r>
      <w:r w:rsidRPr="009C5807">
        <w:tab/>
        <w:t>Interruption time</w:t>
      </w:r>
      <w:bookmarkEnd w:id="8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lastRenderedPageBreak/>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0523BA57" w:rsidR="00F35410" w:rsidRDefault="00D95C19" w:rsidP="00F35410">
      <w:pPr>
        <w:rPr>
          <w:rFonts w:cs="v4.2.0"/>
        </w:rPr>
      </w:pPr>
      <w:r w:rsidRPr="00A01642">
        <w:rPr>
          <w:rFonts w:cs="v4.2.0"/>
        </w:rPr>
        <w:t>An FR1 DAPS handover is synchronous if it meets the conditions in table 6.1.3.2-1, otherwise it is asynchronous</w:t>
      </w:r>
    </w:p>
    <w:p w14:paraId="5485580C" w14:textId="46B050BB" w:rsidR="00C93BDA" w:rsidRPr="00A01642" w:rsidRDefault="00D95C19"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D95C19" w:rsidRPr="00A01642" w14:paraId="4F809EFE" w14:textId="77777777" w:rsidTr="00302E8F">
        <w:trPr>
          <w:trHeight w:val="187"/>
          <w:jc w:val="center"/>
        </w:trPr>
        <w:tc>
          <w:tcPr>
            <w:tcW w:w="2183" w:type="dxa"/>
            <w:shd w:val="clear" w:color="auto" w:fill="auto"/>
          </w:tcPr>
          <w:p w14:paraId="57801370" w14:textId="7381B774" w:rsidR="00D95C19" w:rsidRPr="00A01642" w:rsidRDefault="00D95C19" w:rsidP="00D95C19">
            <w:pPr>
              <w:pStyle w:val="TAH"/>
            </w:pPr>
            <w:r w:rsidRPr="00A01642">
              <w:t>Type of handover</w:t>
            </w:r>
          </w:p>
        </w:tc>
        <w:tc>
          <w:tcPr>
            <w:tcW w:w="2890" w:type="dxa"/>
            <w:shd w:val="clear" w:color="auto" w:fill="auto"/>
          </w:tcPr>
          <w:p w14:paraId="6776A639" w14:textId="5A03091E" w:rsidR="00D95C19" w:rsidRPr="00A01642" w:rsidRDefault="00D95C19" w:rsidP="00D95C19">
            <w:pPr>
              <w:pStyle w:val="TAH"/>
            </w:pPr>
            <w:r w:rsidRPr="00A01642">
              <w:t>Maximum receive timing difference between source and ta</w:t>
            </w:r>
            <w:r>
              <w:t>r</w:t>
            </w:r>
            <w:r w:rsidRPr="00A01642">
              <w:t>get cell (µs) for sync DAPS handover</w:t>
            </w:r>
          </w:p>
        </w:tc>
        <w:tc>
          <w:tcPr>
            <w:tcW w:w="2845" w:type="dxa"/>
          </w:tcPr>
          <w:p w14:paraId="4DD3C02F" w14:textId="2598814E" w:rsidR="00D95C19" w:rsidRPr="00A01642" w:rsidRDefault="00D95C19" w:rsidP="00D95C19">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09B57E1A" w14:textId="77777777" w:rsidR="00D95C19" w:rsidRPr="008944BB" w:rsidRDefault="00D95C19" w:rsidP="00D95C19">
            <w:pPr>
              <w:pStyle w:val="TAN"/>
              <w:rPr>
                <w:lang w:val="en-US"/>
              </w:rPr>
            </w:pPr>
            <w:r>
              <w:t>Note 1:</w:t>
            </w:r>
            <w:r>
              <w:rPr>
                <w:lang w:eastAsia="zh-CN"/>
              </w:rPr>
              <w:tab/>
              <w:t>For synchonous DAPS handover, i</w:t>
            </w:r>
            <w:r>
              <w:rPr>
                <w:lang w:val="en-US"/>
              </w:rPr>
              <w:t>f the receive time difference exceeds the cyclic prefix length of that SCS, demodulation performance degradation is expected for the first symbol of the slot.</w:t>
            </w:r>
            <w:bookmarkStart w:id="88" w:name="OLE_LINK194"/>
            <w:bookmarkStart w:id="89"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88"/>
            <w:bookmarkEnd w:id="89"/>
            <w:r>
              <w:rPr>
                <w:lang w:val="en-US"/>
              </w:rPr>
              <w:t xml:space="preserve"> </w:t>
            </w:r>
          </w:p>
          <w:p w14:paraId="12B365BE" w14:textId="7515E774" w:rsidR="00D95C19" w:rsidRPr="00A01642" w:rsidRDefault="00D95C19" w:rsidP="00D95C19">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645D3EF4" w:rsidR="00F35410" w:rsidRPr="00A01642" w:rsidRDefault="00D95C19" w:rsidP="00D95C19">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lastRenderedPageBreak/>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1AFA022E" w14:textId="3D0BB3D5" w:rsidR="00B24B9D" w:rsidRDefault="00B24B9D" w:rsidP="00E72C7B">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90" w:name="OLE_LINK343"/>
      <w:r w:rsidRPr="009C5807">
        <w:rPr>
          <w:rFonts w:cs="v4.2.0"/>
        </w:rPr>
        <w:t xml:space="preserve">when </w:t>
      </w:r>
      <w:r w:rsidRPr="009C5807">
        <w:t xml:space="preserve">the BWP of target cell is </w:t>
      </w:r>
      <w:bookmarkStart w:id="91" w:name="OLE_LINK341"/>
      <w:r w:rsidRPr="009C5807">
        <w:t xml:space="preserve">smaller than </w:t>
      </w:r>
      <w:bookmarkEnd w:id="91"/>
      <w:r w:rsidRPr="009C5807">
        <w:t>the BWP of source cell</w:t>
      </w:r>
      <w:bookmarkEnd w:id="90"/>
      <w:r w:rsidRPr="009C5807">
        <w:rPr>
          <w:rFonts w:cs="v4.2.0"/>
        </w:rPr>
        <w:t>, and T</w:t>
      </w:r>
      <w:r w:rsidRPr="009C5807">
        <w:rPr>
          <w:rFonts w:cs="v4.2.0"/>
          <w:vertAlign w:val="subscript"/>
        </w:rPr>
        <w:t>interrupt2</w:t>
      </w:r>
      <w:r w:rsidRPr="009C5807">
        <w:rPr>
          <w:rFonts w:cs="v4.2.0"/>
        </w:rPr>
        <w:t xml:space="preserve"> </w:t>
      </w:r>
      <w:bookmarkStart w:id="92"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92"/>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1CFC5AD8" w14:textId="1835DC60" w:rsidR="00B24B9D" w:rsidRDefault="00B24B9D" w:rsidP="00E72C7B"/>
    <w:p w14:paraId="69139552" w14:textId="77777777" w:rsidR="00B24B9D" w:rsidRPr="009C5807" w:rsidRDefault="00B24B9D" w:rsidP="00B24B9D">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B24B9D" w:rsidRPr="009C5807" w14:paraId="3B113610"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F544EF8" w14:textId="77777777" w:rsidR="00B24B9D" w:rsidRPr="009C5807" w:rsidRDefault="00B24B9D" w:rsidP="00846943">
            <w:pPr>
              <w:pStyle w:val="TAH"/>
            </w:pPr>
            <w:r w:rsidRPr="009C5807">
              <w:rPr>
                <w:noProof/>
                <w:lang w:val="en-US" w:eastAsia="zh-CN"/>
              </w:rPr>
              <w:drawing>
                <wp:inline distT="0" distB="0" distL="0" distR="0" wp14:anchorId="33D3F49D" wp14:editId="655C0C84">
                  <wp:extent cx="154305" cy="154305"/>
                  <wp:effectExtent l="0" t="0" r="0" b="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0665450" w14:textId="77777777" w:rsidR="00B24B9D" w:rsidRPr="009C5807" w:rsidRDefault="00B24B9D" w:rsidP="00846943">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0BD6133" w14:textId="77777777" w:rsidR="00B24B9D" w:rsidRPr="009C5807" w:rsidRDefault="00B24B9D" w:rsidP="00846943">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7C4696B9" w14:textId="77777777" w:rsidR="00B24B9D" w:rsidRPr="009C5807" w:rsidRDefault="00B24B9D" w:rsidP="00846943">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B24B9D" w:rsidRPr="009C5807" w14:paraId="6F8D0F1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E53D6C3" w14:textId="77777777" w:rsidR="00B24B9D" w:rsidRPr="009C5807" w:rsidRDefault="00B24B9D" w:rsidP="00846943">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1162AD3E" w14:textId="77777777" w:rsidR="00B24B9D" w:rsidRPr="009C5807" w:rsidRDefault="00B24B9D" w:rsidP="00846943">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19CD20F" w14:textId="77777777" w:rsidR="00B24B9D" w:rsidRPr="009C5807" w:rsidRDefault="00B24B9D" w:rsidP="00846943">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8333535" w14:textId="77777777" w:rsidR="00B24B9D" w:rsidRPr="009C5807" w:rsidDel="00042996" w:rsidRDefault="00B24B9D" w:rsidP="00846943">
            <w:pPr>
              <w:pStyle w:val="TAC"/>
              <w:rPr>
                <w:lang w:eastAsia="zh-CN"/>
              </w:rPr>
            </w:pPr>
            <w:r>
              <w:rPr>
                <w:lang w:eastAsia="zh-CN"/>
              </w:rPr>
              <w:t>3</w:t>
            </w:r>
          </w:p>
        </w:tc>
      </w:tr>
      <w:tr w:rsidR="00B24B9D" w:rsidRPr="009C5807" w14:paraId="5EB4DBE3"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188C139" w14:textId="77777777" w:rsidR="00B24B9D" w:rsidRPr="009C5807" w:rsidRDefault="00B24B9D" w:rsidP="00846943">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6694F7E" w14:textId="77777777" w:rsidR="00B24B9D" w:rsidRPr="009C5807" w:rsidRDefault="00B24B9D" w:rsidP="00846943">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11B7FEC" w14:textId="77777777" w:rsidR="00B24B9D" w:rsidRPr="009C5807" w:rsidRDefault="00B24B9D" w:rsidP="00846943">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270750D6" w14:textId="77777777" w:rsidR="00B24B9D" w:rsidRPr="009C5807" w:rsidDel="00042996" w:rsidRDefault="00B24B9D" w:rsidP="00846943">
            <w:pPr>
              <w:pStyle w:val="TAC"/>
              <w:rPr>
                <w:lang w:eastAsia="zh-CN"/>
              </w:rPr>
            </w:pPr>
            <w:r>
              <w:rPr>
                <w:lang w:eastAsia="zh-CN"/>
              </w:rPr>
              <w:t>5</w:t>
            </w:r>
          </w:p>
        </w:tc>
      </w:tr>
      <w:tr w:rsidR="00B24B9D" w:rsidRPr="009C5807" w14:paraId="26F7BC8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B646B81" w14:textId="77777777" w:rsidR="00B24B9D" w:rsidRPr="009C5807" w:rsidRDefault="00B24B9D" w:rsidP="00846943">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67D1E1D" w14:textId="77777777" w:rsidR="00B24B9D" w:rsidRPr="009C5807" w:rsidRDefault="00B24B9D" w:rsidP="00846943">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78F907BD" w14:textId="77777777" w:rsidR="00B24B9D" w:rsidRPr="009C5807" w:rsidRDefault="00B24B9D" w:rsidP="00846943">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4AAC943" w14:textId="77777777" w:rsidR="00B24B9D" w:rsidRPr="009C5807" w:rsidRDefault="00B24B9D" w:rsidP="00846943">
            <w:pPr>
              <w:pStyle w:val="TAC"/>
              <w:rPr>
                <w:lang w:eastAsia="zh-CN"/>
              </w:rPr>
            </w:pPr>
            <w:r>
              <w:rPr>
                <w:lang w:eastAsia="zh-CN"/>
              </w:rPr>
              <w:t>9</w:t>
            </w:r>
          </w:p>
        </w:tc>
      </w:tr>
      <w:tr w:rsidR="00B24B9D" w:rsidRPr="009C5807" w14:paraId="727000A6"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9082877" w14:textId="77777777" w:rsidR="00B24B9D" w:rsidRPr="009C5807" w:rsidRDefault="00B24B9D" w:rsidP="00846943">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9051129" w14:textId="77777777" w:rsidR="00B24B9D" w:rsidRPr="009C5807" w:rsidRDefault="00B24B9D" w:rsidP="00846943">
            <w:pPr>
              <w:pStyle w:val="TAN"/>
            </w:pPr>
            <w:r w:rsidRPr="009C5807">
              <w:t>Note 2:</w:t>
            </w:r>
            <w:r w:rsidRPr="009C5807">
              <w:tab/>
              <w:t xml:space="preserve">It is assumed that the BWP of target cell is </w:t>
            </w:r>
            <w:r>
              <w:t>smaller than</w:t>
            </w:r>
            <w:r w:rsidRPr="009C5807">
              <w:t xml:space="preserve"> the BWP of source cell.</w:t>
            </w:r>
          </w:p>
        </w:tc>
      </w:tr>
    </w:tbl>
    <w:p w14:paraId="4DD5C755" w14:textId="77777777" w:rsidR="00B24B9D" w:rsidRPr="009C5807" w:rsidRDefault="00B24B9D" w:rsidP="00B24B9D">
      <w:pPr>
        <w:rPr>
          <w:rFonts w:cs="v4.2.0"/>
        </w:rPr>
      </w:pPr>
    </w:p>
    <w:p w14:paraId="1D4CD86E" w14:textId="04FEC148" w:rsidR="00B24B9D" w:rsidRPr="009C5807" w:rsidRDefault="00B24B9D" w:rsidP="00B24B9D">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B24B9D" w:rsidRPr="009C5807" w14:paraId="04D3A3F4"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817B18E" w14:textId="77777777" w:rsidR="00B24B9D" w:rsidRPr="009C5807" w:rsidRDefault="00B24B9D" w:rsidP="00846943">
            <w:pPr>
              <w:pStyle w:val="TAH"/>
            </w:pPr>
            <w:r w:rsidRPr="009C5807">
              <w:rPr>
                <w:noProof/>
                <w:lang w:val="en-US" w:eastAsia="zh-CN"/>
              </w:rPr>
              <w:drawing>
                <wp:inline distT="0" distB="0" distL="0" distR="0" wp14:anchorId="175909DC" wp14:editId="4DDBF199">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300353E7" w14:textId="77777777" w:rsidR="00B24B9D" w:rsidRPr="009C5807" w:rsidRDefault="00B24B9D" w:rsidP="00846943">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AB68B0E" w14:textId="77777777" w:rsidR="00B24B9D" w:rsidRPr="009C5807" w:rsidRDefault="00B24B9D" w:rsidP="00846943">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18014C2A" w14:textId="77777777" w:rsidR="00B24B9D" w:rsidRPr="009C5807" w:rsidRDefault="00B24B9D" w:rsidP="00846943">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B24B9D" w:rsidRPr="009C5807" w14:paraId="6BD14A69"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46458010" w14:textId="77777777" w:rsidR="00B24B9D" w:rsidRPr="009C5807" w:rsidRDefault="00B24B9D" w:rsidP="00846943">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734EB708" w14:textId="77777777" w:rsidR="00B24B9D" w:rsidRPr="009C5807" w:rsidRDefault="00B24B9D" w:rsidP="00846943">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2DD0AA37" w14:textId="77777777" w:rsidR="00B24B9D" w:rsidRPr="009C5807" w:rsidRDefault="00B24B9D" w:rsidP="00846943">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391EC0A5" w14:textId="77777777" w:rsidR="00B24B9D" w:rsidRPr="009C5807" w:rsidDel="00042996" w:rsidRDefault="00B24B9D" w:rsidP="00846943">
            <w:pPr>
              <w:pStyle w:val="TAC"/>
              <w:rPr>
                <w:lang w:eastAsia="zh-CN"/>
              </w:rPr>
            </w:pPr>
            <w:r w:rsidRPr="00A01642">
              <w:rPr>
                <w:lang w:eastAsia="zh-CN"/>
              </w:rPr>
              <w:t>2</w:t>
            </w:r>
          </w:p>
        </w:tc>
      </w:tr>
      <w:tr w:rsidR="00B24B9D" w:rsidRPr="009C5807" w14:paraId="4AFB0A0F"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720A17E" w14:textId="77777777" w:rsidR="00B24B9D" w:rsidRPr="009C5807" w:rsidRDefault="00B24B9D" w:rsidP="00846943">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9E048A6" w14:textId="77777777" w:rsidR="00B24B9D" w:rsidRPr="009C5807" w:rsidRDefault="00B24B9D" w:rsidP="00846943">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4C4FD508" w14:textId="77777777" w:rsidR="00B24B9D" w:rsidRPr="009C5807" w:rsidRDefault="00B24B9D" w:rsidP="00846943">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2DAC6DBF" w14:textId="77777777" w:rsidR="00B24B9D" w:rsidRPr="009C5807" w:rsidDel="00042996" w:rsidRDefault="00B24B9D" w:rsidP="00846943">
            <w:pPr>
              <w:pStyle w:val="TAC"/>
              <w:rPr>
                <w:lang w:eastAsia="zh-CN"/>
              </w:rPr>
            </w:pPr>
            <w:r w:rsidRPr="00A01642">
              <w:rPr>
                <w:lang w:eastAsia="zh-CN"/>
              </w:rPr>
              <w:t>3</w:t>
            </w:r>
          </w:p>
        </w:tc>
      </w:tr>
      <w:tr w:rsidR="00B24B9D" w:rsidRPr="009C5807" w14:paraId="730FEFE5"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BBDBAD7" w14:textId="77777777" w:rsidR="00B24B9D" w:rsidRPr="009C5807" w:rsidRDefault="00B24B9D" w:rsidP="00846943">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B59854" w14:textId="77777777" w:rsidR="00B24B9D" w:rsidRPr="009C5807" w:rsidRDefault="00B24B9D" w:rsidP="00846943">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9A1C0A2" w14:textId="77777777" w:rsidR="00B24B9D" w:rsidRPr="009C5807" w:rsidRDefault="00B24B9D" w:rsidP="00846943">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5D67D2D4" w14:textId="77777777" w:rsidR="00B24B9D" w:rsidRPr="009C5807" w:rsidRDefault="00B24B9D" w:rsidP="00846943">
            <w:pPr>
              <w:pStyle w:val="TAC"/>
              <w:rPr>
                <w:lang w:eastAsia="zh-CN"/>
              </w:rPr>
            </w:pPr>
            <w:r w:rsidRPr="00A01642">
              <w:rPr>
                <w:lang w:eastAsia="zh-CN"/>
              </w:rPr>
              <w:t>5</w:t>
            </w:r>
          </w:p>
        </w:tc>
      </w:tr>
      <w:tr w:rsidR="00B24B9D" w:rsidRPr="009C5807" w14:paraId="76F09B53"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45731F13" w14:textId="77777777" w:rsidR="00B24B9D" w:rsidRPr="009C5807" w:rsidRDefault="00B24B9D" w:rsidP="00846943">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6C7BF18B" w14:textId="77777777" w:rsidR="00B24B9D" w:rsidRPr="009C5807" w:rsidRDefault="00B24B9D" w:rsidP="00846943">
            <w:pPr>
              <w:pStyle w:val="TAN"/>
            </w:pPr>
            <w:r w:rsidRPr="009C5807">
              <w:t>Note 2:</w:t>
            </w:r>
            <w:r w:rsidRPr="009C5807">
              <w:tab/>
              <w:t>It is assumed that the BWP of target cell is the same as the BWP of source cell.</w:t>
            </w:r>
          </w:p>
          <w:p w14:paraId="69EE52EF" w14:textId="77777777" w:rsidR="00B24B9D" w:rsidRPr="009C5807" w:rsidRDefault="00B24B9D" w:rsidP="00846943">
            <w:pPr>
              <w:pStyle w:val="TAN"/>
            </w:pPr>
            <w:r w:rsidRPr="009C5807">
              <w:t>Note 3:</w:t>
            </w:r>
            <w:r w:rsidRPr="009C5807">
              <w:tab/>
            </w:r>
            <w:r w:rsidRPr="00A01642">
              <w:t>Void</w:t>
            </w:r>
          </w:p>
        </w:tc>
      </w:tr>
    </w:tbl>
    <w:p w14:paraId="0783ACB4" w14:textId="77777777" w:rsidR="00B24B9D" w:rsidRPr="009C5807" w:rsidRDefault="00B24B9D" w:rsidP="00B24B9D">
      <w:pPr>
        <w:rPr>
          <w:rFonts w:cs="v4.2.0"/>
        </w:rPr>
      </w:pPr>
    </w:p>
    <w:p w14:paraId="61851815" w14:textId="3C49A4E6" w:rsidR="00B24B9D" w:rsidRPr="009C5807" w:rsidRDefault="00B24B9D" w:rsidP="00B24B9D">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49F9BB4A" w14:textId="7047D8CE" w:rsidR="00B24B9D" w:rsidRPr="009C5807" w:rsidRDefault="00B24B9D" w:rsidP="00B24B9D">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B24B9D" w:rsidRPr="009C5807" w14:paraId="54392332" w14:textId="77777777" w:rsidTr="0084694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C92E1AC" w14:textId="77777777" w:rsidR="00B24B9D" w:rsidRPr="009C5807" w:rsidRDefault="00B24B9D" w:rsidP="00846943">
            <w:pPr>
              <w:pStyle w:val="TAH"/>
            </w:pPr>
            <w:r w:rsidRPr="009C5807">
              <w:rPr>
                <w:noProof/>
                <w:lang w:val="en-US" w:eastAsia="zh-CN"/>
              </w:rPr>
              <w:drawing>
                <wp:inline distT="0" distB="0" distL="0" distR="0" wp14:anchorId="09D048A9" wp14:editId="16803937">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E84A83" w14:textId="77777777" w:rsidR="00B24B9D" w:rsidRPr="009C5807" w:rsidRDefault="00B24B9D" w:rsidP="00846943">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5F7F8B49" w14:textId="77777777" w:rsidR="00B24B9D" w:rsidRPr="009C5807" w:rsidRDefault="00B24B9D" w:rsidP="00846943">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3B0F4790" w14:textId="77777777" w:rsidR="00B24B9D" w:rsidRPr="009C5807" w:rsidRDefault="00B24B9D" w:rsidP="00846943">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24B9D" w:rsidRPr="009C5807" w14:paraId="3EC5EE86"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2F0824BC" w14:textId="77777777" w:rsidR="00B24B9D" w:rsidRPr="009C5807" w:rsidRDefault="00B24B9D" w:rsidP="00846943">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6760587" w14:textId="77777777" w:rsidR="00B24B9D" w:rsidRPr="009C5807" w:rsidRDefault="00B24B9D" w:rsidP="00846943">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58BF05F3" w14:textId="77777777" w:rsidR="00B24B9D" w:rsidRPr="009C5807" w:rsidRDefault="00B24B9D" w:rsidP="00846943">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354296C" w14:textId="77777777" w:rsidR="00B24B9D" w:rsidRPr="009C5807" w:rsidRDefault="00B24B9D" w:rsidP="00846943">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24B9D" w:rsidRPr="009C5807" w14:paraId="2BBEE20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4A5C5FCC" w14:textId="77777777" w:rsidR="00B24B9D" w:rsidRPr="009C5807" w:rsidRDefault="00B24B9D" w:rsidP="00846943">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4D3FC23" w14:textId="77777777" w:rsidR="00B24B9D" w:rsidRPr="009C5807" w:rsidRDefault="00B24B9D" w:rsidP="00846943">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37C9B30" w14:textId="77777777" w:rsidR="00B24B9D" w:rsidRPr="009C5807" w:rsidRDefault="00B24B9D" w:rsidP="00846943">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E5A5D6D" w14:textId="77777777" w:rsidR="00B24B9D" w:rsidRPr="009C5807" w:rsidRDefault="00B24B9D" w:rsidP="00846943">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24B9D" w:rsidRPr="009C5807" w14:paraId="584CEF8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54F23907" w14:textId="77777777" w:rsidR="00B24B9D" w:rsidRPr="009C5807" w:rsidRDefault="00B24B9D" w:rsidP="00846943">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6B829F80" w14:textId="77777777" w:rsidR="00B24B9D" w:rsidRPr="009C5807" w:rsidRDefault="00B24B9D" w:rsidP="00846943">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0D2DE92A" w14:textId="77777777" w:rsidR="00B24B9D" w:rsidRPr="009C5807" w:rsidRDefault="00B24B9D" w:rsidP="00846943">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556A6E2" w14:textId="77777777" w:rsidR="00B24B9D" w:rsidRPr="009C5807" w:rsidRDefault="00B24B9D" w:rsidP="00846943">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24B9D" w:rsidRPr="009C5807" w14:paraId="58654C17" w14:textId="77777777" w:rsidTr="0084694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A8E46E5" w14:textId="77777777" w:rsidR="00B24B9D" w:rsidRPr="009C5807" w:rsidRDefault="00B24B9D" w:rsidP="00846943">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5F4276C9" w14:textId="77777777" w:rsidR="00B24B9D" w:rsidRPr="009C5807" w:rsidRDefault="00B24B9D" w:rsidP="00846943">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13D3F4AF" w14:textId="77777777" w:rsidR="00B24B9D" w:rsidRDefault="00B24B9D" w:rsidP="00846943">
            <w:pPr>
              <w:pStyle w:val="TAN"/>
              <w:rPr>
                <w:lang w:eastAsia="zh-CN"/>
              </w:rPr>
            </w:pPr>
            <w:r w:rsidRPr="009C5807">
              <w:t>Note 3:</w:t>
            </w:r>
            <w:r w:rsidRPr="009C5807">
              <w:tab/>
            </w:r>
            <w:r w:rsidRPr="00A01642">
              <w:t>Void</w:t>
            </w:r>
            <w:r w:rsidRPr="00A01642">
              <w:rPr>
                <w:lang w:eastAsia="zh-CN"/>
              </w:rPr>
              <w:t>.</w:t>
            </w:r>
          </w:p>
          <w:p w14:paraId="455E941F" w14:textId="77777777" w:rsidR="00B24B9D" w:rsidRPr="009C5807" w:rsidRDefault="00B24B9D" w:rsidP="00846943">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4124FE99" w14:textId="77777777" w:rsidR="00B24B9D" w:rsidRPr="009C5807" w:rsidRDefault="00B24B9D" w:rsidP="00B24B9D">
      <w:pPr>
        <w:rPr>
          <w:rFonts w:cs="v4.2.0"/>
        </w:rPr>
      </w:pPr>
    </w:p>
    <w:p w14:paraId="4348112B" w14:textId="0F553B18" w:rsidR="00B24B9D" w:rsidRPr="009C5807" w:rsidRDefault="00B24B9D" w:rsidP="00B24B9D">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3EC77371" w14:textId="53C8BCB1" w:rsidR="00B24B9D" w:rsidRPr="009C5807" w:rsidRDefault="00B24B9D" w:rsidP="00B24B9D">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B24B9D" w:rsidRPr="009C5807" w14:paraId="404CC350" w14:textId="77777777" w:rsidTr="00846943">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4A48135" w14:textId="77777777" w:rsidR="00B24B9D" w:rsidRPr="009C5807" w:rsidRDefault="00B24B9D" w:rsidP="00846943">
            <w:pPr>
              <w:pStyle w:val="TAH"/>
            </w:pPr>
            <w:r w:rsidRPr="009C5807">
              <w:rPr>
                <w:noProof/>
                <w:lang w:val="en-US" w:eastAsia="zh-CN"/>
              </w:rPr>
              <w:drawing>
                <wp:inline distT="0" distB="0" distL="0" distR="0" wp14:anchorId="501FA0D6" wp14:editId="686A11DF">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35FD88D9" w14:textId="77777777" w:rsidR="00B24B9D" w:rsidRPr="009C5807" w:rsidRDefault="00B24B9D" w:rsidP="00846943">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A77C851" w14:textId="77777777" w:rsidR="00B24B9D" w:rsidRPr="009C5807" w:rsidRDefault="00B24B9D" w:rsidP="00846943">
            <w:pPr>
              <w:pStyle w:val="TAH"/>
            </w:pPr>
            <w:r w:rsidRPr="009C5807">
              <w:t>T</w:t>
            </w:r>
            <w:r w:rsidRPr="009C5807">
              <w:rPr>
                <w:vertAlign w:val="subscript"/>
              </w:rPr>
              <w:t>interrupt2</w:t>
            </w:r>
            <w:r w:rsidRPr="009C5807">
              <w:t xml:space="preserve"> (slots)</w:t>
            </w:r>
          </w:p>
        </w:tc>
      </w:tr>
      <w:tr w:rsidR="00B24B9D" w:rsidRPr="009C5807" w14:paraId="2E15B271" w14:textId="77777777" w:rsidTr="00846943">
        <w:trPr>
          <w:trHeight w:val="201"/>
          <w:jc w:val="center"/>
        </w:trPr>
        <w:tc>
          <w:tcPr>
            <w:tcW w:w="649" w:type="dxa"/>
            <w:tcBorders>
              <w:top w:val="nil"/>
              <w:left w:val="single" w:sz="4" w:space="0" w:color="auto"/>
              <w:bottom w:val="single" w:sz="4" w:space="0" w:color="auto"/>
              <w:right w:val="single" w:sz="4" w:space="0" w:color="auto"/>
            </w:tcBorders>
            <w:vAlign w:val="center"/>
          </w:tcPr>
          <w:p w14:paraId="5BED9F84" w14:textId="77777777" w:rsidR="00B24B9D" w:rsidRPr="009C5807" w:rsidRDefault="00B24B9D" w:rsidP="00846943">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460D616C" w14:textId="77777777" w:rsidR="00B24B9D" w:rsidRPr="009C5807" w:rsidRDefault="00B24B9D" w:rsidP="00846943">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A5F373E" w14:textId="77777777" w:rsidR="00B24B9D" w:rsidRPr="009C5807" w:rsidRDefault="00B24B9D" w:rsidP="00846943">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1D6F22F" w14:textId="77777777" w:rsidR="00B24B9D" w:rsidRPr="009C5807" w:rsidRDefault="00B24B9D" w:rsidP="00846943">
            <w:pPr>
              <w:pStyle w:val="TAH"/>
              <w:rPr>
                <w:lang w:eastAsia="zh-CN"/>
              </w:rPr>
            </w:pPr>
            <w:r w:rsidRPr="009C5807">
              <w:rPr>
                <w:rFonts w:hint="eastAsia"/>
                <w:lang w:eastAsia="zh-CN"/>
              </w:rPr>
              <w:t>Async</w:t>
            </w:r>
          </w:p>
        </w:tc>
      </w:tr>
      <w:tr w:rsidR="00B24B9D" w:rsidRPr="009C5807" w14:paraId="15453971"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16B69D4" w14:textId="77777777" w:rsidR="00B24B9D" w:rsidRPr="009C5807" w:rsidRDefault="00B24B9D" w:rsidP="00846943">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0C7AD26" w14:textId="77777777" w:rsidR="00B24B9D" w:rsidRPr="009C5807" w:rsidRDefault="00B24B9D" w:rsidP="00846943">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674A816A" w14:textId="77777777" w:rsidR="00B24B9D" w:rsidRPr="009C5807" w:rsidRDefault="00B24B9D" w:rsidP="00846943">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3053ADF4" w14:textId="77777777" w:rsidR="00B24B9D" w:rsidRPr="009C5807" w:rsidRDefault="00B24B9D" w:rsidP="00846943">
            <w:pPr>
              <w:pStyle w:val="TAC"/>
              <w:rPr>
                <w:rFonts w:cs="Arial"/>
                <w:szCs w:val="18"/>
              </w:rPr>
            </w:pPr>
            <w:r w:rsidRPr="009C5807">
              <w:rPr>
                <w:rFonts w:cs="Arial"/>
                <w:szCs w:val="18"/>
              </w:rPr>
              <w:t>2</w:t>
            </w:r>
          </w:p>
        </w:tc>
      </w:tr>
      <w:tr w:rsidR="00B24B9D" w:rsidRPr="009C5807" w14:paraId="1F1CBC6A"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BB968B0" w14:textId="77777777" w:rsidR="00B24B9D" w:rsidRPr="009C5807" w:rsidRDefault="00B24B9D" w:rsidP="00846943">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32F1EA1A" w14:textId="77777777" w:rsidR="00B24B9D" w:rsidRPr="009C5807" w:rsidRDefault="00B24B9D" w:rsidP="00846943">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5AEA9D6" w14:textId="77777777" w:rsidR="00B24B9D" w:rsidRPr="009C5807" w:rsidRDefault="00B24B9D" w:rsidP="00846943">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18B627AC" w14:textId="77777777" w:rsidR="00B24B9D" w:rsidRPr="009C5807" w:rsidRDefault="00B24B9D" w:rsidP="00846943">
            <w:pPr>
              <w:pStyle w:val="TAC"/>
              <w:rPr>
                <w:rFonts w:cs="Arial"/>
                <w:szCs w:val="18"/>
              </w:rPr>
            </w:pPr>
            <w:r w:rsidRPr="009C5807">
              <w:rPr>
                <w:rFonts w:cs="Arial"/>
                <w:szCs w:val="18"/>
              </w:rPr>
              <w:t>3</w:t>
            </w:r>
          </w:p>
        </w:tc>
      </w:tr>
      <w:tr w:rsidR="00B24B9D" w:rsidRPr="009C5807" w14:paraId="4E412276" w14:textId="77777777" w:rsidTr="0084694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74FA90" w14:textId="77777777" w:rsidR="00B24B9D" w:rsidRPr="009C5807" w:rsidRDefault="00B24B9D" w:rsidP="00846943">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EBD27CD" w14:textId="77777777" w:rsidR="00B24B9D" w:rsidRPr="009C5807" w:rsidRDefault="00B24B9D" w:rsidP="00846943">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9ACB3DF" w14:textId="77777777" w:rsidR="00B24B9D" w:rsidRPr="009C5807" w:rsidRDefault="00B24B9D" w:rsidP="00846943">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17D4807" w14:textId="77777777" w:rsidR="00B24B9D" w:rsidRPr="009C5807" w:rsidRDefault="00B24B9D" w:rsidP="00846943">
            <w:pPr>
              <w:pStyle w:val="TAC"/>
              <w:rPr>
                <w:rFonts w:cs="Arial"/>
                <w:szCs w:val="18"/>
              </w:rPr>
            </w:pPr>
            <w:r w:rsidRPr="009C5807">
              <w:rPr>
                <w:rFonts w:cs="Arial"/>
                <w:szCs w:val="18"/>
              </w:rPr>
              <w:t>5</w:t>
            </w:r>
          </w:p>
        </w:tc>
      </w:tr>
    </w:tbl>
    <w:p w14:paraId="366A6BBB" w14:textId="77777777" w:rsidR="00B24B9D" w:rsidRDefault="00B24B9D" w:rsidP="00B24B9D">
      <w:pPr>
        <w:rPr>
          <w:lang w:val="en-US" w:eastAsia="zh-CN"/>
        </w:rPr>
      </w:pPr>
    </w:p>
    <w:p w14:paraId="1A9F6673" w14:textId="2406DD74"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lastRenderedPageBreak/>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lastRenderedPageBreak/>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4569BD26"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lastRenderedPageBreak/>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3"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3"/>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7562B6E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lastRenderedPageBreak/>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lastRenderedPageBreak/>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4"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5"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5"/>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lastRenderedPageBreak/>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3F131B9A"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4"/>
    <w:p w14:paraId="1C340BC8" w14:textId="5C3AEF23" w:rsidR="00B4741B" w:rsidRPr="009C5807" w:rsidRDefault="00B4741B" w:rsidP="00B4741B">
      <w:pPr>
        <w:pStyle w:val="Heading2"/>
      </w:pPr>
      <w:r w:rsidRPr="009C5807">
        <w:t>6.2</w:t>
      </w:r>
      <w:r w:rsidRPr="009C5807">
        <w:tab/>
        <w:t>RRC Connection Mobility Control</w:t>
      </w:r>
      <w:bookmarkEnd w:id="66"/>
    </w:p>
    <w:p w14:paraId="13B4C702" w14:textId="77777777" w:rsidR="00B4741B" w:rsidRPr="009C5807" w:rsidRDefault="00B4741B" w:rsidP="00B4741B">
      <w:pPr>
        <w:pStyle w:val="Heading3"/>
        <w:rPr>
          <w:lang w:val="en-US" w:eastAsia="ko-KR"/>
        </w:rPr>
      </w:pPr>
      <w:bookmarkStart w:id="96" w:name="_Toc526331628"/>
      <w:bookmarkStart w:id="97" w:name="_Toc5952580"/>
      <w:r w:rsidRPr="009C5807">
        <w:rPr>
          <w:lang w:val="en-US" w:eastAsia="ko-KR"/>
        </w:rPr>
        <w:t>6.2.1</w:t>
      </w:r>
      <w:r w:rsidRPr="009C5807">
        <w:rPr>
          <w:lang w:val="en-US" w:eastAsia="ko-KR"/>
        </w:rPr>
        <w:tab/>
        <w:t>SA: RRC Re-establishment</w:t>
      </w:r>
      <w:bookmarkEnd w:id="96"/>
    </w:p>
    <w:p w14:paraId="194358EB" w14:textId="77777777" w:rsidR="00B4741B" w:rsidRPr="009C5807" w:rsidRDefault="00B4741B" w:rsidP="00B4741B">
      <w:pPr>
        <w:pStyle w:val="Heading4"/>
        <w:rPr>
          <w:lang w:eastAsia="ko-KR"/>
        </w:rPr>
      </w:pPr>
      <w:bookmarkStart w:id="98" w:name="_Toc526331629"/>
      <w:r w:rsidRPr="009C5807">
        <w:rPr>
          <w:lang w:eastAsia="ko-KR"/>
        </w:rPr>
        <w:t>6.2.1.1</w:t>
      </w:r>
      <w:r w:rsidRPr="009C5807">
        <w:rPr>
          <w:lang w:eastAsia="ko-KR"/>
        </w:rPr>
        <w:tab/>
        <w:t>Introduction</w:t>
      </w:r>
      <w:bookmarkEnd w:id="98"/>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 xml:space="preserve">loses RRC connection due to any of failure cases, including radio link failure, handover failure, and RRC </w:t>
      </w:r>
      <w:r w:rsidRPr="009C5807">
        <w:rPr>
          <w:lang w:val="en-US" w:eastAsia="zh-CN"/>
        </w:rPr>
        <w:lastRenderedPageBreak/>
        <w:t>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9" w:name="_Toc526331630"/>
      <w:r w:rsidRPr="009C5807">
        <w:rPr>
          <w:lang w:eastAsia="ko-KR"/>
        </w:rPr>
        <w:t>6.2.1.2</w:t>
      </w:r>
      <w:r w:rsidRPr="009C5807">
        <w:rPr>
          <w:lang w:eastAsia="ko-KR"/>
        </w:rPr>
        <w:tab/>
        <w:t>Requirements</w:t>
      </w:r>
      <w:bookmarkEnd w:id="99"/>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E6635C"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100" w:name="_Toc526331631"/>
      <w:r w:rsidRPr="009C5807">
        <w:rPr>
          <w:lang w:val="en-US" w:eastAsia="zh-CN"/>
        </w:rPr>
        <w:t>6.2.1.2.1</w:t>
      </w:r>
      <w:r w:rsidRPr="009C5807">
        <w:rPr>
          <w:lang w:val="en-US" w:eastAsia="zh-CN"/>
        </w:rPr>
        <w:tab/>
        <w:t>UE Re-establishment delay requirement</w:t>
      </w:r>
      <w:bookmarkEnd w:id="100"/>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E6635C"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lastRenderedPageBreak/>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101" w:name="_Hlk521492617"/>
            <w:r w:rsidRPr="009C5807">
              <w:rPr>
                <w:lang w:eastAsia="ko-KR"/>
              </w:rPr>
              <w:t>3520</w:t>
            </w:r>
            <w:bookmarkEnd w:id="101"/>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02" w:name="_Hlk521492632"/>
            <w:r w:rsidRPr="009C5807">
              <w:t>800</w:t>
            </w:r>
            <w:bookmarkEnd w:id="102"/>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lastRenderedPageBreak/>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E6635C"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lastRenderedPageBreak/>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5B16B13E"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109A909C"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344FC3"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ADEB44C"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7"/>
    </w:p>
    <w:p w14:paraId="1A4F390F" w14:textId="77777777" w:rsidR="00B4741B" w:rsidRPr="009C5807" w:rsidRDefault="00B4741B" w:rsidP="00B4741B">
      <w:pPr>
        <w:pStyle w:val="Heading4"/>
        <w:rPr>
          <w:lang w:eastAsia="ko-KR"/>
        </w:rPr>
      </w:pPr>
      <w:bookmarkStart w:id="103"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3"/>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4"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4"/>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5" w:name="_Hlk31114384"/>
      <w:r w:rsidR="00CB7170" w:rsidRPr="009C5807">
        <w:rPr>
          <w:rFonts w:cs="v4.2.0"/>
        </w:rPr>
        <w:t>clause 7.4 of</w:t>
      </w:r>
      <w:bookmarkEnd w:id="105"/>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w:t>
      </w:r>
      <w:r w:rsidRPr="009C5807">
        <w:rPr>
          <w:rFonts w:cs="v4.2.0"/>
          <w:lang w:eastAsia="zh-CN"/>
        </w:rPr>
        <w:lastRenderedPageBreak/>
        <w:t>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6" w:name="_Toc5952583"/>
      <w:r w:rsidRPr="009C5807">
        <w:rPr>
          <w:lang w:eastAsia="zh-CN"/>
        </w:rPr>
        <w:t>6.2.2.2.1</w:t>
      </w:r>
      <w:r w:rsidRPr="009C5807">
        <w:rPr>
          <w:lang w:eastAsia="zh-CN"/>
        </w:rPr>
        <w:tab/>
        <w:t>Contention based random access</w:t>
      </w:r>
      <w:bookmarkEnd w:id="106"/>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7" w:name="_Toc5952584"/>
      <w:bookmarkStart w:id="108" w:name="OLE_LINK5"/>
      <w:r w:rsidRPr="009C5807">
        <w:rPr>
          <w:lang w:eastAsia="zh-CN"/>
        </w:rPr>
        <w:lastRenderedPageBreak/>
        <w:t>6.2.2.2.2</w:t>
      </w:r>
      <w:r w:rsidRPr="009C5807">
        <w:rPr>
          <w:lang w:eastAsia="zh-CN"/>
        </w:rPr>
        <w:tab/>
        <w:t>Non-Contention based random access</w:t>
      </w:r>
      <w:bookmarkEnd w:id="107"/>
    </w:p>
    <w:bookmarkEnd w:id="108"/>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9" w:name="_Toc5952585"/>
      <w:r w:rsidRPr="009C5807">
        <w:rPr>
          <w:lang w:eastAsia="zh-CN"/>
        </w:rPr>
        <w:lastRenderedPageBreak/>
        <w:t>6.2.2.2.3</w:t>
      </w:r>
      <w:r w:rsidRPr="009C5807">
        <w:rPr>
          <w:lang w:eastAsia="zh-CN"/>
        </w:rPr>
        <w:tab/>
        <w:t>UE behaviour when configured with supplementary UL</w:t>
      </w:r>
      <w:bookmarkEnd w:id="109"/>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10"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lastRenderedPageBreak/>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11" w:name="_Hlk39076521"/>
      <w:r>
        <w:rPr>
          <w:rFonts w:cs="v4.2.0"/>
        </w:rPr>
        <w:t>unless the Random Access Response reception is considered as successful, as defined in clause 5.1.4a in TS 38.321 [7]</w:t>
      </w:r>
      <w:bookmarkEnd w:id="111"/>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2"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7CB7BEF7" w:rsidR="00CB7170" w:rsidRPr="009C5807" w:rsidRDefault="00CB7170" w:rsidP="00CB7170">
      <w:pPr>
        <w:pStyle w:val="H6"/>
        <w:rPr>
          <w:lang w:eastAsia="zh-CN"/>
        </w:rPr>
      </w:pPr>
      <w:r w:rsidRPr="009C5807">
        <w:rPr>
          <w:lang w:eastAsia="zh-CN"/>
        </w:rPr>
        <w:t>6.2.2.3.2.3</w:t>
      </w:r>
      <w:bookmarkEnd w:id="112"/>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B5785E" w14:textId="77777777" w:rsidR="00F32B0D" w:rsidRPr="00554224" w:rsidRDefault="00F32B0D" w:rsidP="00F32B0D">
      <w:pPr>
        <w:pStyle w:val="Heading3"/>
        <w:overflowPunct w:val="0"/>
        <w:autoSpaceDE w:val="0"/>
        <w:autoSpaceDN w:val="0"/>
        <w:adjustRightInd w:val="0"/>
        <w:textAlignment w:val="baseline"/>
        <w:rPr>
          <w:lang w:val="en-US" w:eastAsia="ko-KR"/>
        </w:rPr>
      </w:pPr>
      <w:r w:rsidRPr="00554224">
        <w:rPr>
          <w:lang w:val="en-US" w:eastAsia="ko-KR"/>
        </w:rPr>
        <w:lastRenderedPageBreak/>
        <w:t>6.2.2A</w:t>
      </w:r>
      <w:r w:rsidRPr="00554224">
        <w:rPr>
          <w:lang w:val="en-US" w:eastAsia="ko-KR"/>
        </w:rPr>
        <w:tab/>
        <w:t xml:space="preserve">Random access when CCA is used on target frequency </w:t>
      </w:r>
    </w:p>
    <w:p w14:paraId="12D7A357" w14:textId="77777777" w:rsidR="00F32B0D" w:rsidRPr="00554224" w:rsidRDefault="00F32B0D" w:rsidP="00F32B0D">
      <w:pPr>
        <w:pStyle w:val="Heading4"/>
        <w:rPr>
          <w:lang w:eastAsia="ko-KR"/>
        </w:rPr>
      </w:pPr>
      <w:r w:rsidRPr="00554224">
        <w:rPr>
          <w:lang w:eastAsia="ko-KR"/>
        </w:rPr>
        <w:t>6.2.</w:t>
      </w:r>
      <w:r w:rsidRPr="00554224">
        <w:rPr>
          <w:lang w:eastAsia="zh-CN"/>
        </w:rPr>
        <w:t>2A</w:t>
      </w:r>
      <w:r w:rsidRPr="00554224">
        <w:rPr>
          <w:lang w:eastAsia="ko-KR"/>
        </w:rPr>
        <w:t>.1</w:t>
      </w:r>
      <w:r w:rsidRPr="00554224">
        <w:rPr>
          <w:lang w:eastAsia="ko-KR"/>
        </w:rPr>
        <w:tab/>
        <w:t>Introduction</w:t>
      </w:r>
    </w:p>
    <w:p w14:paraId="75A1F760" w14:textId="77777777" w:rsidR="00F32B0D" w:rsidRPr="00CB7E5F" w:rsidRDefault="00F32B0D" w:rsidP="00F32B0D">
      <w:pPr>
        <w:rPr>
          <w:lang w:val="en-US" w:eastAsia="zh-CN"/>
        </w:rPr>
      </w:pPr>
      <w:r w:rsidRPr="00554224">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54224">
        <w:t> </w:t>
      </w:r>
      <w:r w:rsidRPr="00554224">
        <w:rPr>
          <w:lang w:val="en-US" w:eastAsia="zh-CN"/>
        </w:rPr>
        <w:t xml:space="preserve">[3] and the control of the RACH transmission is specified in </w:t>
      </w:r>
      <w:r w:rsidRPr="00CB7E5F">
        <w:rPr>
          <w:lang w:val="en-US" w:eastAsia="zh-CN"/>
        </w:rPr>
        <w:t>clause 5.1 of TS</w:t>
      </w:r>
      <w:r w:rsidRPr="00CB7E5F">
        <w:t> </w:t>
      </w:r>
      <w:r w:rsidRPr="00CB7E5F">
        <w:rPr>
          <w:lang w:val="en-US" w:eastAsia="zh-CN"/>
        </w:rPr>
        <w:t>38.321</w:t>
      </w:r>
      <w:r w:rsidRPr="00CB7E5F">
        <w:t> </w:t>
      </w:r>
      <w:r w:rsidRPr="00CB7E5F">
        <w:rPr>
          <w:lang w:val="en-US" w:eastAsia="zh-CN"/>
        </w:rPr>
        <w:t>[7]. Two types of procedure are defined for the random access, the 4-step RA type, and the 2-step RA type [7]. The decision on which type of procedure to adopt is as described in clause 5.1.1 of TS 38.321</w:t>
      </w:r>
      <w:r w:rsidRPr="00CB7E5F">
        <w:t> </w:t>
      </w:r>
      <w:r w:rsidRPr="00CB7E5F">
        <w:rPr>
          <w:lang w:val="en-US" w:eastAsia="zh-CN"/>
        </w:rPr>
        <w:t>[7]. The requirements for the 4-step RA type procedure are described in clause 6.2.2A.2, whereas the requirements for the 2-step RA type procedure are described in the clause 6.2.2A.3 of this specification.</w:t>
      </w:r>
    </w:p>
    <w:p w14:paraId="619C159C" w14:textId="77777777" w:rsidR="00F32B0D" w:rsidRPr="00CB7E5F" w:rsidRDefault="00F32B0D" w:rsidP="00F32B0D">
      <w:pPr>
        <w:pStyle w:val="Heading4"/>
        <w:rPr>
          <w:lang w:eastAsia="ko-KR"/>
        </w:rPr>
      </w:pPr>
      <w:r w:rsidRPr="00CB7E5F">
        <w:rPr>
          <w:lang w:eastAsia="ko-KR"/>
        </w:rPr>
        <w:t>6.2.</w:t>
      </w:r>
      <w:r w:rsidRPr="00CB7E5F">
        <w:rPr>
          <w:lang w:eastAsia="zh-CN"/>
        </w:rPr>
        <w:t>2A</w:t>
      </w:r>
      <w:r w:rsidRPr="00CB7E5F">
        <w:rPr>
          <w:lang w:eastAsia="ko-KR"/>
        </w:rPr>
        <w:t>.2</w:t>
      </w:r>
      <w:r w:rsidRPr="00CB7E5F">
        <w:rPr>
          <w:lang w:eastAsia="ko-KR"/>
        </w:rPr>
        <w:tab/>
        <w:t>Requirements for 4-step RA type</w:t>
      </w:r>
    </w:p>
    <w:p w14:paraId="3BF5E5B4" w14:textId="77777777" w:rsidR="00F32B0D" w:rsidRPr="00CB7E5F" w:rsidRDefault="00F32B0D" w:rsidP="00F32B0D">
      <w:pPr>
        <w:rPr>
          <w:rFonts w:cs="v4.2.0"/>
          <w:lang w:eastAsia="zh-CN"/>
        </w:rPr>
      </w:pPr>
      <w:r w:rsidRPr="00CB7E5F">
        <w:t>The UE shall select the type of random access at initiation of the random access procedure based on network configuration, as specified in clause 5.1.1 in TS 38.321 [7].</w:t>
      </w:r>
    </w:p>
    <w:p w14:paraId="6379F0AC" w14:textId="77777777" w:rsidR="00F32B0D" w:rsidRPr="00CB7E5F" w:rsidRDefault="00F32B0D" w:rsidP="00F32B0D">
      <w:pPr>
        <w:rPr>
          <w:rFonts w:cs="v4.2.0"/>
          <w:lang w:eastAsia="zh-CN"/>
        </w:rPr>
      </w:pPr>
      <w:r w:rsidRPr="00CB7E5F">
        <w:rPr>
          <w:rFonts w:cs="v4.2.0"/>
          <w:lang w:eastAsia="zh-CN"/>
        </w:rPr>
        <w:t>T</w:t>
      </w:r>
      <w:r w:rsidRPr="00CB7E5F">
        <w:rPr>
          <w:rFonts w:cs="v4.2.0"/>
        </w:rPr>
        <w:t>he UE shall have capability to calculate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apply this power level at the first preamble or additional preambles.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 xml:space="preserve">[18]. 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p>
    <w:p w14:paraId="5812DEDC" w14:textId="77777777" w:rsidR="00F32B0D" w:rsidRPr="00CB7E5F" w:rsidRDefault="00F32B0D" w:rsidP="00F32B0D">
      <w:pPr>
        <w:rPr>
          <w:rFonts w:cs="v4.2.0"/>
          <w:lang w:eastAsia="zh-CN"/>
        </w:rPr>
      </w:pPr>
      <w:r w:rsidRPr="00CB7E5F">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66FC78BC" w14:textId="77777777" w:rsidR="00F32B0D" w:rsidRPr="00CB7E5F" w:rsidRDefault="00F32B0D" w:rsidP="00F32B0D">
      <w:pPr>
        <w:rPr>
          <w:rFonts w:cs="v4.2.0"/>
          <w:lang w:eastAsia="zh-CN"/>
        </w:rPr>
      </w:pPr>
      <w:r w:rsidRPr="00CB7E5F">
        <w:rPr>
          <w:rFonts w:cs="v4.2.0"/>
          <w:lang w:eastAsia="zh-CN"/>
        </w:rPr>
        <w:t>The requirements in this clause apply for UE operating in a carrier frequency with CCA in SA operation mode or any MR-DC operation mode, in a carrier frequency with CCA.</w:t>
      </w:r>
    </w:p>
    <w:p w14:paraId="5989EC8F" w14:textId="77777777" w:rsidR="00F32B0D" w:rsidRPr="00CB7E5F" w:rsidRDefault="00F32B0D" w:rsidP="00F32B0D">
      <w:pPr>
        <w:pStyle w:val="Heading5"/>
        <w:rPr>
          <w:lang w:eastAsia="zh-CN"/>
        </w:rPr>
      </w:pPr>
      <w:r w:rsidRPr="00CB7E5F">
        <w:rPr>
          <w:lang w:eastAsia="zh-CN"/>
        </w:rPr>
        <w:t>6.2.2A.2.1</w:t>
      </w:r>
      <w:r w:rsidRPr="00CB7E5F">
        <w:rPr>
          <w:lang w:eastAsia="zh-CN"/>
        </w:rPr>
        <w:tab/>
        <w:t>Contention based random access</w:t>
      </w:r>
    </w:p>
    <w:p w14:paraId="1B44FD32" w14:textId="77777777" w:rsidR="00F32B0D" w:rsidRPr="00CB7E5F" w:rsidRDefault="00F32B0D" w:rsidP="00F32B0D">
      <w:pPr>
        <w:pStyle w:val="H6"/>
        <w:rPr>
          <w:lang w:eastAsia="zh-CN"/>
        </w:rPr>
      </w:pPr>
      <w:r w:rsidRPr="00CB7E5F">
        <w:rPr>
          <w:lang w:eastAsia="zh-CN"/>
        </w:rPr>
        <w:t>6.2.2A.2.1.1</w:t>
      </w:r>
      <w:r w:rsidRPr="00CB7E5F">
        <w:rPr>
          <w:lang w:eastAsia="zh-CN"/>
        </w:rPr>
        <w:tab/>
        <w:t>Correct behaviour when transmitting Random Access Preamble</w:t>
      </w:r>
    </w:p>
    <w:p w14:paraId="40B23970" w14:textId="77777777" w:rsidR="00F32B0D" w:rsidRPr="00CB7E5F" w:rsidRDefault="00F32B0D" w:rsidP="00F32B0D">
      <w:pPr>
        <w:rPr>
          <w:rFonts w:cs="v4.2.0"/>
          <w:lang w:eastAsia="zh-CN"/>
        </w:rPr>
      </w:pPr>
      <w:r w:rsidRPr="00CB7E5F">
        <w:rPr>
          <w:rFonts w:cs="v4.2.0"/>
          <w:lang w:eastAsia="zh-CN"/>
        </w:rPr>
        <w:t xml:space="preserve">With the UE selected SSB with SS-RSRP above </w:t>
      </w:r>
      <w:r w:rsidRPr="00CB7E5F">
        <w:rPr>
          <w:rFonts w:cs="v4.2.0"/>
          <w:i/>
          <w:lang w:eastAsia="zh-CN"/>
        </w:rPr>
        <w:t>rsrp-ThresholdSSB</w:t>
      </w:r>
      <w:r w:rsidRPr="00CB7E5F">
        <w:rPr>
          <w:rFonts w:cs="v4.2.0"/>
          <w:lang w:eastAsia="zh-CN"/>
        </w:rPr>
        <w:t xml:space="preserv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selected SSB if the association between Random Access Preambles and SSB is configured,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1052421A" w14:textId="77777777" w:rsidR="00F32B0D" w:rsidRPr="00CB7E5F" w:rsidRDefault="00F32B0D" w:rsidP="00F32B0D">
      <w:pPr>
        <w:rPr>
          <w:rFonts w:cs="v4.2.0"/>
          <w:lang w:eastAsia="zh-CN"/>
        </w:rPr>
      </w:pPr>
      <w:r w:rsidRPr="00CB7E5F">
        <w:rPr>
          <w:rFonts w:cs="v4.2.0"/>
          <w:lang w:eastAsia="zh-CN"/>
        </w:rPr>
        <w:t xml:space="preserve">If the UL CCA is successful on the next available PRACH occasion, with the UE selected SSB with SS-RSRP above </w:t>
      </w:r>
      <w:r w:rsidRPr="00CB7E5F">
        <w:rPr>
          <w:rFonts w:cs="v4.2.0"/>
          <w:i/>
          <w:lang w:eastAsia="zh-CN"/>
        </w:rPr>
        <w:t>rsrp-ThresholdSSB</w:t>
      </w:r>
      <w:r w:rsidRPr="00CB7E5F">
        <w:rPr>
          <w:rFonts w:cs="v4.2.0"/>
          <w:lang w:eastAsia="zh-CN"/>
        </w:rPr>
        <w:t xml:space="preserve">, UE shall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if the association between PRACH occasions and SSBs is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EBE8CB4"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2F28A424"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 </w:t>
      </w:r>
    </w:p>
    <w:p w14:paraId="452DCF3F" w14:textId="77777777" w:rsidR="00F32B0D" w:rsidRPr="00CB7E5F" w:rsidRDefault="00F32B0D" w:rsidP="00F32B0D">
      <w:pPr>
        <w:pStyle w:val="H6"/>
        <w:rPr>
          <w:lang w:eastAsia="zh-CN"/>
        </w:rPr>
      </w:pPr>
      <w:r w:rsidRPr="00CB7E5F">
        <w:rPr>
          <w:lang w:eastAsia="zh-CN"/>
        </w:rPr>
        <w:lastRenderedPageBreak/>
        <w:t>6.2.2A.2.1.2</w:t>
      </w:r>
      <w:r w:rsidRPr="00CB7E5F">
        <w:rPr>
          <w:lang w:eastAsia="zh-CN"/>
        </w:rPr>
        <w:tab/>
        <w:t>Correct behaviour when receiving Random Access Response</w:t>
      </w:r>
    </w:p>
    <w:p w14:paraId="09747962" w14:textId="77777777" w:rsidR="00F32B0D" w:rsidRPr="00CB7E5F" w:rsidRDefault="00F32B0D" w:rsidP="00F32B0D">
      <w:pPr>
        <w:rPr>
          <w:lang w:eastAsia="zh-CN"/>
        </w:rPr>
      </w:pPr>
      <w:r w:rsidRPr="00CB7E5F">
        <w:t>The UE may stop monitoring for Random Access Response(s) and shall transmit the msg3 if the Random Access Response contains a Random Access Preamble identifier corresponding to the transmitted Random Access Preamble.</w:t>
      </w:r>
    </w:p>
    <w:p w14:paraId="546161BE" w14:textId="77777777" w:rsidR="00F32B0D" w:rsidRPr="00CB7E5F" w:rsidRDefault="00F32B0D" w:rsidP="00F32B0D">
      <w:pPr>
        <w:rPr>
          <w:rFonts w:cs="v4.2.0"/>
        </w:rPr>
      </w:pPr>
      <w:r w:rsidRPr="00CB7E5F">
        <w:rPr>
          <w:rFonts w:cs="v4.2.0"/>
        </w:rPr>
        <w:t>The UE shall a</w:t>
      </w:r>
      <w:r w:rsidRPr="00CB7E5F">
        <w:rPr>
          <w:rFonts w:cs="v4.2.0"/>
          <w:lang w:eastAsia="zh-CN"/>
        </w:rPr>
        <w:t xml:space="preserve">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if</w:t>
      </w:r>
      <w:r w:rsidRPr="00CB7E5F">
        <w:rPr>
          <w:noProof/>
        </w:rPr>
        <w:t xml:space="preserve"> all received Random Access Responses contain Random Access Preamble identifiers that do not match the transmitted Random Access Preamble</w:t>
      </w:r>
      <w:r w:rsidRPr="00CB7E5F">
        <w:rPr>
          <w:rFonts w:cs="v4.2.0"/>
        </w:rPr>
        <w:t>.</w:t>
      </w:r>
    </w:p>
    <w:p w14:paraId="36EF9841" w14:textId="77777777" w:rsidR="00F32B0D" w:rsidRPr="00CB7E5F" w:rsidRDefault="00F32B0D" w:rsidP="00F32B0D">
      <w:pPr>
        <w:pStyle w:val="H6"/>
        <w:rPr>
          <w:lang w:eastAsia="zh-CN"/>
        </w:rPr>
      </w:pPr>
      <w:r w:rsidRPr="00CB7E5F">
        <w:rPr>
          <w:lang w:eastAsia="zh-CN"/>
        </w:rPr>
        <w:t>6.2.2A.2.1.3</w:t>
      </w:r>
      <w:r w:rsidRPr="00CB7E5F">
        <w:rPr>
          <w:lang w:eastAsia="zh-CN"/>
        </w:rPr>
        <w:tab/>
        <w:t>Correct behaviour when not receiving Random Access Response</w:t>
      </w:r>
    </w:p>
    <w:p w14:paraId="20B0D47A"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w:t>
      </w:r>
      <w:r w:rsidRPr="00CB7E5F">
        <w:rPr>
          <w:rFonts w:cs="v4.2.0"/>
          <w:lang w:eastAsia="zh-CN"/>
        </w:rPr>
        <w:t xml:space="preserve">if the UL CCA is successful, </w:t>
      </w:r>
      <w:r w:rsidRPr="00CB7E5F">
        <w:t xml:space="preserve">and transmit </w:t>
      </w:r>
      <w:r w:rsidRPr="00CB7E5F">
        <w:rPr>
          <w:rFonts w:cs="v4.2.0"/>
        </w:rPr>
        <w:t>with the calculated PRACH transmission power</w:t>
      </w:r>
      <w:r w:rsidRPr="00CB7E5F">
        <w:t xml:space="preserve"> </w:t>
      </w:r>
      <w:r w:rsidRPr="00CB7E5F">
        <w:rPr>
          <w:lang w:eastAsia="zh-CN"/>
        </w:rPr>
        <w:t>when</w:t>
      </w:r>
      <w:r w:rsidRPr="00CB7E5F">
        <w:t xml:space="preserve"> </w:t>
      </w:r>
      <w:r w:rsidRPr="00CB7E5F">
        <w:rPr>
          <w:noProof/>
        </w:rPr>
        <w:t xml:space="preserve">the backoff time expires </w:t>
      </w:r>
      <w:r w:rsidRPr="00CB7E5F">
        <w:rPr>
          <w:noProof/>
          <w:lang w:eastAsia="zh-CN"/>
        </w:rPr>
        <w:t>if no Random Access Response is received within the RA Response window</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rPr>
          <w:noProof/>
        </w:rPr>
        <w:t>.</w:t>
      </w:r>
    </w:p>
    <w:p w14:paraId="3AD3FE26" w14:textId="77777777" w:rsidR="00F32B0D" w:rsidRPr="00CB7E5F" w:rsidRDefault="00F32B0D" w:rsidP="00F32B0D">
      <w:pPr>
        <w:pStyle w:val="H6"/>
        <w:rPr>
          <w:lang w:eastAsia="zh-CN"/>
        </w:rPr>
      </w:pPr>
      <w:r w:rsidRPr="00CB7E5F">
        <w:rPr>
          <w:lang w:eastAsia="zh-CN"/>
        </w:rPr>
        <w:t>6.2.2A.2.1.4</w:t>
      </w:r>
      <w:r w:rsidRPr="00CB7E5F">
        <w:rPr>
          <w:lang w:eastAsia="zh-CN"/>
        </w:rPr>
        <w:tab/>
        <w:t>Correct behaviour when receiving a</w:t>
      </w:r>
      <w:r w:rsidRPr="00CB7E5F">
        <w:rPr>
          <w:rFonts w:hint="eastAsia"/>
          <w:lang w:eastAsia="zh-CN"/>
        </w:rPr>
        <w:t>n</w:t>
      </w:r>
      <w:r w:rsidRPr="00CB7E5F">
        <w:rPr>
          <w:lang w:eastAsia="zh-CN"/>
        </w:rPr>
        <w:t xml:space="preserve"> </w:t>
      </w:r>
      <w:r w:rsidRPr="00CB7E5F">
        <w:rPr>
          <w:rFonts w:hint="eastAsia"/>
          <w:lang w:eastAsia="zh-CN"/>
        </w:rPr>
        <w:t>UL grant for msg3 retransmission</w:t>
      </w:r>
    </w:p>
    <w:p w14:paraId="71C9C9A0" w14:textId="77777777" w:rsidR="00F32B0D" w:rsidRPr="00CB7E5F" w:rsidRDefault="00F32B0D" w:rsidP="00F32B0D">
      <w:pPr>
        <w:rPr>
          <w:rFonts w:cs="v4.2.0"/>
        </w:rPr>
      </w:pPr>
      <w:r w:rsidRPr="00CB7E5F">
        <w:rPr>
          <w:rFonts w:cs="v4.2.0"/>
        </w:rPr>
        <w:t>The UE shall re-transmit the msg3 upon the reception of a</w:t>
      </w:r>
      <w:r w:rsidRPr="00CB7E5F">
        <w:rPr>
          <w:rFonts w:cs="v4.2.0" w:hint="eastAsia"/>
          <w:lang w:eastAsia="zh-CN"/>
        </w:rPr>
        <w:t>n</w:t>
      </w:r>
      <w:r w:rsidRPr="00CB7E5F">
        <w:rPr>
          <w:rFonts w:cs="v4.2.0"/>
          <w:lang w:eastAsia="zh-CN"/>
        </w:rPr>
        <w:t xml:space="preserve"> </w:t>
      </w:r>
      <w:r w:rsidRPr="00CB7E5F">
        <w:rPr>
          <w:rFonts w:cs="v4.2.0" w:hint="eastAsia"/>
          <w:lang w:eastAsia="zh-CN"/>
        </w:rPr>
        <w:t>UL grant for msg3 retransmission</w:t>
      </w:r>
      <w:r w:rsidRPr="00CB7E5F">
        <w:rPr>
          <w:rFonts w:cs="v4.2.0"/>
        </w:rPr>
        <w:t xml:space="preserve">, </w:t>
      </w:r>
      <w:r w:rsidRPr="00CB7E5F">
        <w:rPr>
          <w:rFonts w:cs="v4.2.0"/>
          <w:lang w:eastAsia="zh-CN"/>
        </w:rPr>
        <w:t>if the UL CCA is successful,</w:t>
      </w:r>
    </w:p>
    <w:p w14:paraId="6548E673" w14:textId="77777777" w:rsidR="00F32B0D" w:rsidRPr="00CB7E5F" w:rsidRDefault="00F32B0D" w:rsidP="00F32B0D">
      <w:pPr>
        <w:pStyle w:val="H6"/>
        <w:rPr>
          <w:lang w:eastAsia="zh-CN"/>
        </w:rPr>
      </w:pPr>
      <w:r w:rsidRPr="00CB7E5F">
        <w:rPr>
          <w:lang w:eastAsia="zh-CN"/>
        </w:rPr>
        <w:t>6.2.2A.2.1.5</w:t>
      </w:r>
      <w:r w:rsidRPr="00CB7E5F">
        <w:rPr>
          <w:lang w:eastAsia="zh-CN"/>
        </w:rPr>
        <w:tab/>
        <w:t>Correct behaviour when receiving a message over Temporary C-RNTI</w:t>
      </w:r>
    </w:p>
    <w:p w14:paraId="38BDB633" w14:textId="77777777" w:rsidR="00F32B0D" w:rsidRPr="00CB7E5F" w:rsidRDefault="00F32B0D" w:rsidP="00F32B0D">
      <w:pPr>
        <w:rPr>
          <w:rFonts w:cs="v4.2.0"/>
        </w:rPr>
      </w:pPr>
      <w:r w:rsidRPr="00CB7E5F">
        <w:rPr>
          <w:rFonts w:cs="v4.2.0"/>
          <w:lang w:eastAsia="zh-CN"/>
        </w:rPr>
        <w:t>If the UL CCA is successful, The</w:t>
      </w:r>
      <w:r w:rsidRPr="00CB7E5F">
        <w:rPr>
          <w:rFonts w:cs="v4.2.0"/>
        </w:rPr>
        <w:t xml:space="preserve"> </w:t>
      </w:r>
      <w:r w:rsidRPr="00CB7E5F">
        <w:rPr>
          <w:rFonts w:cs="v4.2.0"/>
          <w:lang w:eastAsia="zh-CN"/>
        </w:rPr>
        <w:t>UE</w:t>
      </w:r>
      <w:r w:rsidRPr="00CB7E5F">
        <w:rPr>
          <w:rFonts w:cs="v4.2.0"/>
        </w:rPr>
        <w:t xml:space="preserve"> </w:t>
      </w:r>
      <w:r w:rsidRPr="00CB7E5F">
        <w:rPr>
          <w:rFonts w:cs="v4.2.0"/>
          <w:lang w:eastAsia="zh-CN"/>
        </w:rPr>
        <w:t>shall</w:t>
      </w:r>
      <w:r w:rsidRPr="00CB7E5F">
        <w:rPr>
          <w:rFonts w:cs="v4.2.0"/>
        </w:rPr>
        <w:t xml:space="preserve"> </w:t>
      </w:r>
      <w:r w:rsidRPr="00CB7E5F">
        <w:rPr>
          <w:rFonts w:cs="v4.2.0"/>
          <w:lang w:eastAsia="zh-CN"/>
        </w:rPr>
        <w:t>send</w:t>
      </w:r>
      <w:r w:rsidRPr="00CB7E5F">
        <w:rPr>
          <w:rFonts w:cs="v4.2.0"/>
        </w:rPr>
        <w:t xml:space="preserve"> </w:t>
      </w:r>
      <w:r w:rsidRPr="00CB7E5F">
        <w:rPr>
          <w:rFonts w:cs="v4.2.0"/>
          <w:lang w:eastAsia="zh-CN"/>
        </w:rPr>
        <w:t>ACK</w:t>
      </w:r>
      <w:r w:rsidRPr="00CB7E5F">
        <w:rPr>
          <w:rFonts w:cs="v4.2.0"/>
        </w:rPr>
        <w:t xml:space="preserve"> </w:t>
      </w:r>
      <w:r w:rsidRPr="00CB7E5F">
        <w:rPr>
          <w:rFonts w:cs="v4.2.0"/>
          <w:lang w:eastAsia="zh-CN"/>
        </w:rPr>
        <w:t>if</w:t>
      </w:r>
      <w:r w:rsidRPr="00CB7E5F">
        <w:rPr>
          <w:rFonts w:cs="v4.2.0"/>
        </w:rPr>
        <w:t xml:space="preserve"> </w:t>
      </w:r>
      <w:r w:rsidRPr="00CB7E5F">
        <w:rPr>
          <w:rFonts w:cs="v4.2.0"/>
          <w:lang w:eastAsia="zh-CN"/>
        </w:rPr>
        <w:t>t</w:t>
      </w:r>
      <w:r w:rsidRPr="00CB7E5F">
        <w:rPr>
          <w:rFonts w:cs="v4.2.0"/>
        </w:rPr>
        <w:t xml:space="preserve">he </w:t>
      </w:r>
      <w:r w:rsidRPr="00CB7E5F">
        <w:rPr>
          <w:rFonts w:cs="v4.2.0"/>
          <w:lang w:eastAsia="zh-CN"/>
        </w:rPr>
        <w:t>C</w:t>
      </w:r>
      <w:r w:rsidRPr="00CB7E5F">
        <w:rPr>
          <w:rFonts w:cs="v4.2.0"/>
        </w:rPr>
        <w:t>ontention Resolution is successful.</w:t>
      </w:r>
    </w:p>
    <w:p w14:paraId="610395FF"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619E3ED0" w14:textId="77777777" w:rsidR="00F32B0D" w:rsidRPr="00CB7E5F" w:rsidRDefault="00F32B0D" w:rsidP="00F32B0D">
      <w:pPr>
        <w:pStyle w:val="H6"/>
        <w:rPr>
          <w:lang w:eastAsia="zh-CN"/>
        </w:rPr>
      </w:pPr>
      <w:r w:rsidRPr="00CB7E5F">
        <w:rPr>
          <w:lang w:eastAsia="zh-CN"/>
        </w:rPr>
        <w:t>6.2.2A.2.1.6</w:t>
      </w:r>
      <w:r w:rsidRPr="00CB7E5F">
        <w:rPr>
          <w:lang w:eastAsia="zh-CN"/>
        </w:rPr>
        <w:tab/>
        <w:t>Correct behaviour when contention Resolution timer expires</w:t>
      </w:r>
    </w:p>
    <w:p w14:paraId="0EDC8FFA" w14:textId="77777777" w:rsidR="00F32B0D" w:rsidRPr="00CB7E5F" w:rsidRDefault="00F32B0D" w:rsidP="00F32B0D">
      <w:pPr>
        <w:rPr>
          <w:rFonts w:cs="v4.2.0"/>
        </w:rPr>
      </w:pPr>
      <w:r w:rsidRPr="00CB7E5F">
        <w:rPr>
          <w:rFonts w:cs="v4.2.0"/>
        </w:rPr>
        <w:t xml:space="preserve">The UE shall re-select a preamble and transmit with the calculated PRACH transmission power </w:t>
      </w:r>
      <w:r w:rsidRPr="00CB7E5F">
        <w:rPr>
          <w:rFonts w:cs="v4.2.0"/>
          <w:lang w:eastAsia="zh-CN"/>
        </w:rPr>
        <w:t>when</w:t>
      </w:r>
      <w:r w:rsidRPr="00CB7E5F">
        <w:rPr>
          <w:rFonts w:cs="v4.2.0"/>
        </w:rPr>
        <w:t xml:space="preserve"> the backoff time expires if the Contention Resolution Timer expires.</w:t>
      </w:r>
    </w:p>
    <w:p w14:paraId="3E8C1834" w14:textId="77777777" w:rsidR="00F32B0D" w:rsidRPr="00CB7E5F" w:rsidRDefault="00F32B0D" w:rsidP="00F32B0D">
      <w:pPr>
        <w:pStyle w:val="Heading5"/>
        <w:rPr>
          <w:lang w:eastAsia="zh-CN"/>
        </w:rPr>
      </w:pPr>
      <w:r w:rsidRPr="00CB7E5F">
        <w:rPr>
          <w:lang w:eastAsia="zh-CN"/>
        </w:rPr>
        <w:t>6.2.2A.2.2</w:t>
      </w:r>
      <w:r w:rsidRPr="00CB7E5F">
        <w:rPr>
          <w:lang w:eastAsia="zh-CN"/>
        </w:rPr>
        <w:tab/>
        <w:t>Non-Contention based random access</w:t>
      </w:r>
    </w:p>
    <w:p w14:paraId="1F894714" w14:textId="77777777" w:rsidR="00F32B0D" w:rsidRPr="00CB7E5F" w:rsidRDefault="00F32B0D" w:rsidP="00F32B0D">
      <w:pPr>
        <w:pStyle w:val="H6"/>
        <w:rPr>
          <w:lang w:eastAsia="zh-CN"/>
        </w:rPr>
      </w:pPr>
      <w:r w:rsidRPr="00CB7E5F">
        <w:rPr>
          <w:lang w:eastAsia="zh-CN"/>
        </w:rPr>
        <w:t>6.2.2A.2.2.1</w:t>
      </w:r>
      <w:r w:rsidRPr="00CB7E5F">
        <w:rPr>
          <w:lang w:eastAsia="zh-CN"/>
        </w:rPr>
        <w:tab/>
        <w:t>Correct behaviour when transmitting Random Access Preamble</w:t>
      </w:r>
    </w:p>
    <w:p w14:paraId="707888FA" w14:textId="77777777" w:rsidR="00F32B0D" w:rsidRPr="00CB7E5F" w:rsidRDefault="00F32B0D" w:rsidP="00F32B0D">
      <w:pPr>
        <w:rPr>
          <w:rFonts w:cs="v4.2.0"/>
          <w:lang w:eastAsia="zh-CN"/>
        </w:rPr>
      </w:pPr>
      <w:r w:rsidRPr="00CB7E5F">
        <w:rPr>
          <w:rFonts w:cs="v4.2.0"/>
          <w:lang w:eastAsia="zh-CN"/>
        </w:rPr>
        <w:t xml:space="preserve">If the UL CCA is successful on the next available PRACH occasion and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rFonts w:cs="v4.2.0"/>
          <w:i/>
          <w:lang w:eastAsia="zh-CN"/>
        </w:rPr>
        <w:t xml:space="preserve">rsrp-ThresholdSSB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5B2BE04C" w14:textId="77777777" w:rsidR="00F32B0D" w:rsidRPr="00CB7E5F" w:rsidRDefault="00F32B0D" w:rsidP="00F32B0D">
      <w:pPr>
        <w:rPr>
          <w:rFonts w:cs="v4.2.0"/>
          <w:lang w:eastAsia="zh-CN"/>
        </w:rPr>
      </w:pPr>
      <w:r w:rsidRPr="00CB7E5F">
        <w:rPr>
          <w:rFonts w:cs="v4.2.0"/>
          <w:lang w:eastAsia="zh-CN"/>
        </w:rPr>
        <w:t xml:space="preserve">If the UL CCA is successful, and if the random access procedure is initialized for beam failure recovery and if the contention-free Random Access Resources </w:t>
      </w:r>
      <w:r w:rsidRPr="00CB7E5F">
        <w:rPr>
          <w:lang w:eastAsia="zh-CN"/>
        </w:rPr>
        <w:t>and the contention-free PRACH occasions</w:t>
      </w:r>
      <w:r w:rsidRPr="00CB7E5F">
        <w:rPr>
          <w:rFonts w:cs="v4.2.0"/>
          <w:lang w:eastAsia="zh-CN"/>
        </w:rPr>
        <w:t xml:space="preserve"> for beam failure recovery request associated with SSBs configured, UE shall have the capability to select the Random Access Preamble corresponding to the selected SSB with SS-RSRP above </w:t>
      </w:r>
      <w:r w:rsidRPr="00CB7E5F">
        <w:rPr>
          <w:rFonts w:cs="v4.2.0"/>
          <w:i/>
          <w:lang w:eastAsia="zh-CN"/>
        </w:rPr>
        <w:t xml:space="preserve">rsrp-ThresholdSSB </w:t>
      </w:r>
      <w:r w:rsidRPr="00CB7E5F">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selected SSB associated PRACH occasions</w:t>
      </w:r>
      <w:r w:rsidRPr="00CB7E5F">
        <w:rPr>
          <w:lang w:eastAsia="ko-KR"/>
        </w:rPr>
        <w:t xml:space="preserve">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D4898A7"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w:t>
      </w:r>
      <w:r w:rsidRPr="00CB7E5F">
        <w:rPr>
          <w:rFonts w:cs="v4.2.0"/>
          <w:lang w:eastAsia="zh-CN"/>
        </w:rPr>
        <w:lastRenderedPageBreak/>
        <w:t xml:space="preserve">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25151EBA" w14:textId="56FBBC40" w:rsidR="00F32B0D" w:rsidRPr="00CB7E5F" w:rsidRDefault="00CE7995"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Pr>
          <w:rFonts w:cs="v4.2.0"/>
          <w:lang w:eastAsia="zh-CN"/>
        </w:rPr>
        <w:t>CCA</w:t>
      </w:r>
      <w:r w:rsidRPr="00CB7E5F">
        <w:rPr>
          <w:rFonts w:cs="v4.2.0"/>
          <w:lang w:eastAsia="zh-CN"/>
        </w:rPr>
        <w:t xml:space="preserve">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w:t>
      </w:r>
      <w:r w:rsidR="00F32B0D" w:rsidRPr="00CB7E5F">
        <w:rPr>
          <w:rFonts w:cs="v4.2.0"/>
          <w:lang w:eastAsia="zh-CN"/>
        </w:rPr>
        <w:t xml:space="preserve">. </w:t>
      </w:r>
    </w:p>
    <w:p w14:paraId="1A4F19DF" w14:textId="77777777" w:rsidR="00F32B0D" w:rsidRPr="00CB7E5F" w:rsidRDefault="00F32B0D" w:rsidP="00F32B0D">
      <w:pPr>
        <w:pStyle w:val="H6"/>
        <w:rPr>
          <w:lang w:eastAsia="zh-CN"/>
        </w:rPr>
      </w:pPr>
      <w:r w:rsidRPr="00CB7E5F">
        <w:rPr>
          <w:lang w:eastAsia="zh-CN"/>
        </w:rPr>
        <w:t>6.2.2A.2.2.2</w:t>
      </w:r>
      <w:r w:rsidRPr="00CB7E5F">
        <w:rPr>
          <w:lang w:eastAsia="zh-CN"/>
        </w:rPr>
        <w:tab/>
        <w:t>Correct behaviour when receiving Random Access Response</w:t>
      </w:r>
    </w:p>
    <w:p w14:paraId="67A046F7" w14:textId="77777777" w:rsidR="00F32B0D" w:rsidRPr="00CB7E5F" w:rsidRDefault="00F32B0D" w:rsidP="00F32B0D">
      <w:pPr>
        <w:rPr>
          <w:lang w:eastAsia="zh-CN"/>
        </w:rPr>
      </w:pPr>
      <w:r w:rsidRPr="00CB7E5F">
        <w:t>The UE may stop monitoring for Random Access Response(s)</w:t>
      </w:r>
      <w:r w:rsidRPr="00CB7E5F">
        <w:rPr>
          <w:lang w:eastAsia="zh-CN"/>
        </w:rPr>
        <w:t xml:space="preserve">, </w:t>
      </w:r>
      <w:r w:rsidRPr="00CB7E5F">
        <w:t>if the Random Access Response contains a Random Access Preamble identifier corresponding to the transmitted Random Access Preamble</w:t>
      </w:r>
      <w:r w:rsidRPr="00CB7E5F">
        <w:rPr>
          <w:lang w:eastAsia="zh-CN"/>
        </w:rPr>
        <w:t>, unless the random access procedure is initialized for Other SI request from UE</w:t>
      </w:r>
      <w:r w:rsidRPr="00CB7E5F">
        <w:t>.</w:t>
      </w:r>
    </w:p>
    <w:p w14:paraId="0ACF7276" w14:textId="77777777" w:rsidR="00F32B0D" w:rsidRPr="00CB7E5F" w:rsidRDefault="00F32B0D" w:rsidP="00F32B0D">
      <w:pPr>
        <w:rPr>
          <w:lang w:eastAsia="zh-CN"/>
        </w:rPr>
      </w:pPr>
      <w:r w:rsidRPr="00CB7E5F">
        <w:t xml:space="preserve">The UE may stop monitoring for Random Access Response(s) and shall </w:t>
      </w:r>
      <w:r w:rsidRPr="00CB7E5F">
        <w:rPr>
          <w:lang w:eastAsia="zh-CN"/>
        </w:rPr>
        <w:t>monitor the Other SI transmission</w:t>
      </w:r>
      <w:r w:rsidRPr="00CB7E5F">
        <w:t xml:space="preserve"> if the Random Access Response </w:t>
      </w:r>
      <w:r w:rsidRPr="00CB7E5F">
        <w:rPr>
          <w:lang w:eastAsia="zh-CN"/>
        </w:rPr>
        <w:t xml:space="preserve">only </w:t>
      </w:r>
      <w:r w:rsidRPr="00CB7E5F">
        <w:t xml:space="preserve">contains a Random Access Preamble identifier </w:t>
      </w:r>
      <w:r w:rsidRPr="00CB7E5F">
        <w:rPr>
          <w:lang w:eastAsia="zh-CN"/>
        </w:rPr>
        <w:t xml:space="preserve">which is </w:t>
      </w:r>
      <w:r w:rsidRPr="00CB7E5F">
        <w:t>corresponding to the transmitted Random Access Preamble</w:t>
      </w:r>
      <w:r w:rsidRPr="00CB7E5F">
        <w:rPr>
          <w:lang w:eastAsia="zh-CN"/>
        </w:rPr>
        <w:t xml:space="preserve"> and the random access procedure is initialized for SI request from UE</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t>.</w:t>
      </w:r>
    </w:p>
    <w:p w14:paraId="5366CE97" w14:textId="77777777" w:rsidR="00F32B0D" w:rsidRPr="00CB7E5F" w:rsidRDefault="00F32B0D" w:rsidP="00F32B0D">
      <w:pPr>
        <w:rPr>
          <w:lang w:eastAsia="zh-CN"/>
        </w:rPr>
      </w:pPr>
      <w:r w:rsidRPr="00CB7E5F">
        <w:t>The UE may stop monitoring for Random Access Response(s)</w:t>
      </w:r>
      <w:r w:rsidRPr="00CB7E5F">
        <w:rPr>
          <w:lang w:eastAsia="zh-CN"/>
        </w:rPr>
        <w:t>, if the contention-free Random Access Preamble for beam failure recovery request was transmitted and if the PDCCH addressed to UE’s C-RNTI is received</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rPr>
          <w:lang w:eastAsia="zh-CN"/>
        </w:rPr>
        <w:t>.</w:t>
      </w:r>
    </w:p>
    <w:p w14:paraId="2A1059C3"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 and </w:t>
      </w:r>
      <w:r w:rsidRPr="00CB7E5F">
        <w:t>transmit the preamble</w:t>
      </w:r>
      <w:r w:rsidRPr="00CB7E5F">
        <w:rPr>
          <w:i/>
        </w:rPr>
        <w:t xml:space="preserve"> </w:t>
      </w:r>
      <w:r w:rsidRPr="00CB7E5F">
        <w:rPr>
          <w:rFonts w:cs="v4.2.0"/>
        </w:rPr>
        <w:t>with the calculated PRACH transmission power</w:t>
      </w:r>
      <w:r w:rsidRPr="00CB7E5F">
        <w:t xml:space="preserve"> if all received Random Access Responses contain Random Access Preamble identifiers that do not match the transmitted Random Access Preamble.</w:t>
      </w:r>
    </w:p>
    <w:p w14:paraId="50505EB0" w14:textId="77777777" w:rsidR="00F32B0D" w:rsidRPr="00CB7E5F" w:rsidRDefault="00F32B0D" w:rsidP="00F32B0D">
      <w:pPr>
        <w:pStyle w:val="H6"/>
        <w:rPr>
          <w:lang w:eastAsia="zh-CN"/>
        </w:rPr>
      </w:pPr>
      <w:r w:rsidRPr="00CB7E5F">
        <w:rPr>
          <w:lang w:eastAsia="zh-CN"/>
        </w:rPr>
        <w:t>6.2.2A.2.2.3</w:t>
      </w:r>
      <w:r w:rsidRPr="00CB7E5F">
        <w:rPr>
          <w:lang w:eastAsia="zh-CN"/>
        </w:rPr>
        <w:tab/>
        <w:t>Correct behaviour when not receiving Random Access Response</w:t>
      </w:r>
    </w:p>
    <w:p w14:paraId="364D5F67" w14:textId="77777777" w:rsidR="00F32B0D" w:rsidRPr="00CB7E5F" w:rsidRDefault="00F32B0D" w:rsidP="00F32B0D">
      <w:pPr>
        <w:rPr>
          <w:lang w:eastAsia="zh-CN"/>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w:t>
      </w:r>
      <w:r w:rsidRPr="00CB7E5F">
        <w:t xml:space="preserve"> </w:t>
      </w:r>
      <w:r w:rsidRPr="00CB7E5F">
        <w:rPr>
          <w:lang w:eastAsia="zh-CN"/>
        </w:rPr>
        <w:t>and</w:t>
      </w:r>
      <w:r w:rsidRPr="00CB7E5F">
        <w:t xml:space="preserve"> transmit the preamble</w:t>
      </w:r>
      <w:r w:rsidRPr="00CB7E5F">
        <w:rPr>
          <w:rFonts w:cs="v4.2.0"/>
        </w:rPr>
        <w:t xml:space="preserve"> with the calculated PRACH transmission power</w:t>
      </w:r>
      <w:r w:rsidRPr="00CB7E5F">
        <w:rPr>
          <w:rFonts w:cs="v4.2.0"/>
          <w:lang w:eastAsia="zh-CN"/>
        </w:rPr>
        <w:t xml:space="preserve">, </w:t>
      </w:r>
      <w:r w:rsidRPr="00CB7E5F">
        <w:rPr>
          <w:noProof/>
          <w:lang w:eastAsia="zh-CN"/>
        </w:rPr>
        <w:t xml:space="preserve">if no Random Access Response is received within the RA Response window configured in </w:t>
      </w:r>
      <w:r w:rsidRPr="00CB7E5F">
        <w:rPr>
          <w:i/>
          <w:noProof/>
          <w:lang w:eastAsia="zh-CN"/>
        </w:rPr>
        <w:t>RACH-ConfigCommon</w:t>
      </w:r>
      <w:r w:rsidRPr="00CB7E5F">
        <w:rPr>
          <w:noProof/>
          <w:lang w:eastAsia="zh-CN"/>
        </w:rPr>
        <w:t xml:space="preserve"> or if no PDCCH addressed to UE’s C-RNTI is received within the RA Response window configured in </w:t>
      </w:r>
      <w:r w:rsidRPr="00CB7E5F">
        <w:rPr>
          <w:i/>
          <w:noProof/>
          <w:lang w:eastAsia="zh-CN"/>
        </w:rPr>
        <w:t>BeamFailureRecoveryConfig</w:t>
      </w:r>
      <w:r w:rsidRPr="00CB7E5F">
        <w:rPr>
          <w:noProof/>
          <w:lang w:eastAsia="zh-CN"/>
        </w:rPr>
        <w:t>, as</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p>
    <w:p w14:paraId="5151C79C" w14:textId="77777777" w:rsidR="00F32B0D" w:rsidRPr="00CB7E5F" w:rsidRDefault="00F32B0D" w:rsidP="00F32B0D">
      <w:pPr>
        <w:pStyle w:val="Heading4"/>
        <w:rPr>
          <w:lang w:eastAsia="ko-KR"/>
        </w:rPr>
      </w:pPr>
      <w:r w:rsidRPr="00CB7E5F">
        <w:rPr>
          <w:lang w:eastAsia="ko-KR"/>
        </w:rPr>
        <w:t>6.2.</w:t>
      </w:r>
      <w:r w:rsidRPr="00CB7E5F">
        <w:rPr>
          <w:lang w:eastAsia="zh-CN"/>
        </w:rPr>
        <w:t>2A</w:t>
      </w:r>
      <w:r w:rsidRPr="00CB7E5F">
        <w:rPr>
          <w:lang w:eastAsia="ko-KR"/>
        </w:rPr>
        <w:t>.3</w:t>
      </w:r>
      <w:r w:rsidRPr="00CB7E5F">
        <w:rPr>
          <w:lang w:eastAsia="ko-KR"/>
        </w:rPr>
        <w:tab/>
        <w:t>Requirements for 2-step RA type</w:t>
      </w:r>
    </w:p>
    <w:p w14:paraId="496399AB" w14:textId="77777777" w:rsidR="00F32B0D" w:rsidRPr="00CB7E5F" w:rsidRDefault="00F32B0D" w:rsidP="00F32B0D">
      <w:pPr>
        <w:rPr>
          <w:rFonts w:cs="v4.2.0"/>
          <w:lang w:eastAsia="zh-CN"/>
        </w:rPr>
      </w:pPr>
      <w:r w:rsidRPr="00CB7E5F">
        <w:t>The UE shall select the type of random access at initiation of the random access procedure based on network configuration, as specified in clause 5.1.1 in TS 38.321 [7].</w:t>
      </w:r>
    </w:p>
    <w:p w14:paraId="0D0B017A" w14:textId="77777777" w:rsidR="00F32B0D" w:rsidRPr="00CB7E5F" w:rsidRDefault="00F32B0D" w:rsidP="00F32B0D">
      <w:pPr>
        <w:rPr>
          <w:rFonts w:cs="v4.2.0"/>
          <w:lang w:eastAsia="zh-CN"/>
        </w:rPr>
      </w:pPr>
      <w:r w:rsidRPr="00CB7E5F">
        <w:rPr>
          <w:rFonts w:cs="v4.2.0"/>
          <w:lang w:eastAsia="zh-CN"/>
        </w:rPr>
        <w:t>T</w:t>
      </w:r>
      <w:r w:rsidRPr="00CB7E5F">
        <w:rPr>
          <w:rFonts w:cs="v4.2.0"/>
        </w:rPr>
        <w:t>he UE shall have capability to calculate MsgA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[18]</w:t>
      </w:r>
      <w:r w:rsidRPr="00CB7E5F">
        <w:rPr>
          <w:rFonts w:cs="v4.2.0"/>
          <w:lang w:eastAsia="zh-CN"/>
        </w:rPr>
        <w:t xml:space="preserve">. </w:t>
      </w:r>
      <w:r w:rsidRPr="00CB7E5F">
        <w:rPr>
          <w:rFonts w:cs="v4.2.0"/>
        </w:rPr>
        <w:t xml:space="preserve">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p>
    <w:p w14:paraId="7A445C50" w14:textId="77777777" w:rsidR="00F32B0D" w:rsidRPr="00CB7E5F" w:rsidRDefault="00F32B0D" w:rsidP="00F32B0D">
      <w:pPr>
        <w:rPr>
          <w:rFonts w:cs="v4.2.0"/>
          <w:lang w:eastAsia="zh-CN"/>
        </w:rPr>
      </w:pPr>
      <w:r w:rsidRPr="00CB7E5F">
        <w:rPr>
          <w:rFonts w:cs="v4.2.0"/>
          <w:lang w:eastAsia="zh-CN"/>
        </w:rPr>
        <w:t xml:space="preserve">The UE shall switch to 4-step RA type procedure if the MsgA transmission counter has exceeded </w:t>
      </w:r>
      <w:r w:rsidRPr="00CB7E5F">
        <w:rPr>
          <w:i/>
          <w:iCs/>
          <w:lang w:val="en-US" w:eastAsia="ko-KR"/>
        </w:rPr>
        <w:t>msgA-TransMax</w:t>
      </w:r>
      <w:r w:rsidRPr="00CB7E5F">
        <w:t>, if configured,</w:t>
      </w:r>
      <w:r w:rsidRPr="00CB7E5F">
        <w:rPr>
          <w:lang w:val="en-US" w:eastAsia="ko-KR"/>
        </w:rPr>
        <w:t xml:space="preserve"> </w:t>
      </w:r>
      <w:r w:rsidRPr="00CB7E5F">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B9675B4" w14:textId="77777777" w:rsidR="00F32B0D" w:rsidRPr="00CB7E5F" w:rsidRDefault="00F32B0D" w:rsidP="00F32B0D">
      <w:pPr>
        <w:rPr>
          <w:rFonts w:cs="v4.2.0"/>
          <w:lang w:eastAsia="zh-CN"/>
        </w:rPr>
      </w:pPr>
      <w:r w:rsidRPr="00CB7E5F">
        <w:rPr>
          <w:rFonts w:cs="v4.2.0"/>
          <w:lang w:eastAsia="zh-CN"/>
        </w:rPr>
        <w:t>The requirements in this clause apply for UE operating in a carrier frequency with CCA in SA operation mode or any MR-DC operation mode, in a carrier frequency with CCA.</w:t>
      </w:r>
    </w:p>
    <w:p w14:paraId="462E51FB" w14:textId="77777777" w:rsidR="00F32B0D" w:rsidRPr="00CB7E5F" w:rsidRDefault="00F32B0D" w:rsidP="00F32B0D">
      <w:pPr>
        <w:pStyle w:val="Heading5"/>
        <w:rPr>
          <w:lang w:eastAsia="zh-CN"/>
        </w:rPr>
      </w:pPr>
      <w:r w:rsidRPr="00CB7E5F">
        <w:rPr>
          <w:lang w:eastAsia="zh-CN"/>
        </w:rPr>
        <w:t>6.2.2A.3.1</w:t>
      </w:r>
      <w:r w:rsidRPr="00CB7E5F">
        <w:rPr>
          <w:lang w:eastAsia="zh-CN"/>
        </w:rPr>
        <w:tab/>
        <w:t>Contention based random access</w:t>
      </w:r>
    </w:p>
    <w:p w14:paraId="7A0BF0FB" w14:textId="77777777" w:rsidR="00F32B0D" w:rsidRPr="00CB7E5F" w:rsidRDefault="00F32B0D" w:rsidP="00F32B0D">
      <w:pPr>
        <w:pStyle w:val="H6"/>
        <w:rPr>
          <w:lang w:eastAsia="zh-CN"/>
        </w:rPr>
      </w:pPr>
      <w:r w:rsidRPr="00CB7E5F">
        <w:rPr>
          <w:lang w:eastAsia="zh-CN"/>
        </w:rPr>
        <w:t>6.2.2A.3.1.1</w:t>
      </w:r>
      <w:r w:rsidRPr="00CB7E5F">
        <w:rPr>
          <w:lang w:eastAsia="zh-CN"/>
        </w:rPr>
        <w:tab/>
        <w:t>Correct behaviour when transmitting MsgA</w:t>
      </w:r>
    </w:p>
    <w:p w14:paraId="3728D57B" w14:textId="77777777" w:rsidR="00F32B0D" w:rsidRPr="00CB7E5F" w:rsidRDefault="00F32B0D" w:rsidP="00F32B0D">
      <w:pPr>
        <w:rPr>
          <w:rFonts w:cs="v4.2.0"/>
          <w:lang w:eastAsia="zh-CN"/>
        </w:rPr>
      </w:pPr>
      <w:r w:rsidRPr="00CB7E5F">
        <w:rPr>
          <w:rFonts w:cs="v4.2.0"/>
          <w:lang w:eastAsia="zh-CN"/>
        </w:rPr>
        <w:t xml:space="preserve">With the UE selected SSB with SS-RSRP above </w:t>
      </w:r>
      <w:r w:rsidRPr="00CB7E5F">
        <w:rPr>
          <w:i/>
          <w:iCs/>
          <w:lang w:eastAsia="ko-KR"/>
        </w:rPr>
        <w:t>msgA-</w:t>
      </w:r>
      <w:r w:rsidRPr="00CB7E5F">
        <w:rPr>
          <w:i/>
          <w:lang w:eastAsia="ko-KR"/>
        </w:rPr>
        <w:t>RSRP</w:t>
      </w:r>
      <w:r w:rsidRPr="00CB7E5F">
        <w:rPr>
          <w:i/>
          <w:iCs/>
          <w:lang w:eastAsia="ko-KR"/>
        </w:rPr>
        <w:t>-ThresholdSSB</w:t>
      </w:r>
      <w:r w:rsidRPr="00CB7E5F">
        <w:rPr>
          <w:rFonts w:cs="v4.2.0"/>
          <w:lang w:eastAsia="zh-CN"/>
        </w:rPr>
        <w:t xml:space="preserve">, the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w:t>
      </w:r>
      <w:r w:rsidRPr="00CB7E5F">
        <w:rPr>
          <w:rFonts w:cs="v4.2.0"/>
          <w:lang w:eastAsia="zh-CN"/>
        </w:rPr>
        <w:lastRenderedPageBreak/>
        <w:t xml:space="preserve">selected SSB if the association between Random Access Preambles and SS blocks is configured,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49292BF" w14:textId="77777777" w:rsidR="00F32B0D" w:rsidRPr="00CB7E5F" w:rsidRDefault="00F32B0D" w:rsidP="00F32B0D">
      <w:pPr>
        <w:rPr>
          <w:color w:val="FF0000"/>
          <w:lang w:eastAsia="zh-CN"/>
        </w:rPr>
      </w:pPr>
      <w:r w:rsidRPr="00CB7E5F">
        <w:rPr>
          <w:rFonts w:cs="v4.2.0"/>
          <w:lang w:eastAsia="zh-CN"/>
        </w:rPr>
        <w:t xml:space="preserve">If the UL CCA is successful on the next available PRACH occasion, </w:t>
      </w:r>
      <w:r w:rsidRPr="00CB7E5F">
        <w:t>with the UE selected SSB with SS-RSRP above</w:t>
      </w:r>
      <w:r w:rsidRPr="00CB7E5F">
        <w:rPr>
          <w:lang w:eastAsia="zh-CN"/>
        </w:rPr>
        <w:t xml:space="preserve"> </w:t>
      </w:r>
      <w:r w:rsidRPr="00CB7E5F">
        <w:rPr>
          <w:i/>
          <w:iCs/>
          <w:lang w:eastAsia="ko-KR"/>
        </w:rPr>
        <w:t>msgA-</w:t>
      </w:r>
      <w:r w:rsidRPr="00CB7E5F">
        <w:rPr>
          <w:i/>
          <w:lang w:eastAsia="ko-KR"/>
        </w:rPr>
        <w:t>RSRP</w:t>
      </w:r>
      <w:r w:rsidRPr="00CB7E5F">
        <w:rPr>
          <w:i/>
          <w:iCs/>
          <w:lang w:eastAsia="ko-KR"/>
        </w:rPr>
        <w:t>-ThresholdSSB</w:t>
      </w:r>
      <w:r w:rsidRPr="00CB7E5F">
        <w:rPr>
          <w:lang w:eastAsia="zh-CN"/>
        </w:rPr>
        <w:t xml:space="preserve">, </w:t>
      </w:r>
      <w:r w:rsidRPr="00CB7E5F">
        <w:t>UE shall have the capability to transmit MsgA PRACH on the next available PRACH occasion from the PRACH occasions corresponding to the selected SSB permitted by the restrictions given first by the</w:t>
      </w:r>
      <w:r w:rsidRPr="00CB7E5F">
        <w:rPr>
          <w:color w:val="000000" w:themeColor="text1"/>
          <w:lang w:eastAsia="zh-CN"/>
        </w:rPr>
        <w:t xml:space="preserve"> </w:t>
      </w:r>
      <w:r w:rsidRPr="00CB7E5F">
        <w:rPr>
          <w:i/>
          <w:color w:val="000000" w:themeColor="text1"/>
          <w:lang w:eastAsia="zh-CN"/>
        </w:rPr>
        <w:t>msgA-SSB-SharedRO-MaskIndex</w:t>
      </w:r>
      <w:r w:rsidRPr="00CB7E5F">
        <w:rPr>
          <w:color w:val="000000" w:themeColor="text1"/>
          <w:lang w:eastAsia="zh-CN"/>
        </w:rPr>
        <w:t xml:space="preserve"> </w:t>
      </w:r>
      <w:r w:rsidRPr="00CB7E5F">
        <w:t>if configured, or next by the</w:t>
      </w:r>
      <w:r w:rsidRPr="00CB7E5F">
        <w:rPr>
          <w:color w:val="000000" w:themeColor="text1"/>
          <w:lang w:eastAsia="zh-CN"/>
        </w:rPr>
        <w:t xml:space="preserve"> </w:t>
      </w:r>
      <w:r w:rsidRPr="00CB7E5F">
        <w:rPr>
          <w:i/>
          <w:lang w:eastAsia="ko-KR"/>
        </w:rPr>
        <w:t xml:space="preserve">ra-ssb-OccasionMaskIndex </w:t>
      </w:r>
      <w:r w:rsidRPr="00CB7E5F">
        <w:t>if configured, if the association between PRACH occasions and SSBs is configured.</w:t>
      </w:r>
      <w:r w:rsidRPr="00CB7E5F">
        <w:rPr>
          <w:color w:val="000000" w:themeColor="text1"/>
          <w:lang w:eastAsia="zh-CN"/>
        </w:rPr>
        <w:t xml:space="preserve"> </w:t>
      </w:r>
    </w:p>
    <w:p w14:paraId="761472AA" w14:textId="77777777" w:rsidR="00F32B0D" w:rsidRPr="00CB7E5F" w:rsidRDefault="00F32B0D" w:rsidP="00F32B0D">
      <w:pPr>
        <w:rPr>
          <w:rFonts w:cs="v4.2.0"/>
        </w:rPr>
      </w:pPr>
      <w:r w:rsidRPr="00CB7E5F">
        <w:rPr>
          <w:rFonts w:cs="v4.2.0"/>
          <w:lang w:eastAsia="zh-CN"/>
        </w:rPr>
        <w:t xml:space="preserve">The PRACH preamble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 xml:space="preserve">.321 [7]. </w:t>
      </w:r>
    </w:p>
    <w:p w14:paraId="097FD654" w14:textId="77777777" w:rsidR="00F32B0D" w:rsidRPr="00CB7E5F" w:rsidRDefault="00F32B0D" w:rsidP="00F32B0D">
      <w:pPr>
        <w:rPr>
          <w:rFonts w:cs="v4.2.0"/>
          <w:lang w:eastAsia="zh-CN"/>
        </w:rPr>
      </w:pPr>
      <w:r w:rsidRPr="00CB7E5F">
        <w:rPr>
          <w:rFonts w:cs="v4.2.0"/>
        </w:rPr>
        <w:t xml:space="preserve">In association with the MsgA PRACH, </w:t>
      </w:r>
      <w:r w:rsidRPr="00CB7E5F">
        <w:rPr>
          <w:rFonts w:cs="v4.2.0"/>
          <w:lang w:eastAsia="zh-CN"/>
        </w:rPr>
        <w:t xml:space="preserve">if the UL CCA is successful, </w:t>
      </w:r>
      <w:r w:rsidRPr="00CB7E5F">
        <w:rPr>
          <w:rFonts w:cs="v4.2.0"/>
        </w:rPr>
        <w:t>the UE should have the capability to transmit MsgA PUSCH on the corresponding PUSCH occasion associated with a DMRS resource, which is mapped from the MsgA PRACH occasion, and preamble index as defined in clause 8.1A in TS 38.213 [3]</w:t>
      </w:r>
      <w:r w:rsidRPr="00CB7E5F">
        <w:rPr>
          <w:rFonts w:cs="v4.2.0"/>
          <w:lang w:eastAsia="zh-CN"/>
        </w:rPr>
        <w:t>.</w:t>
      </w:r>
    </w:p>
    <w:p w14:paraId="084DFDA8"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3308BECB"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p>
    <w:p w14:paraId="718C4464" w14:textId="77777777" w:rsidR="00F32B0D" w:rsidRPr="00CB7E5F" w:rsidRDefault="00F32B0D" w:rsidP="00F32B0D">
      <w:pPr>
        <w:pStyle w:val="H6"/>
        <w:rPr>
          <w:lang w:eastAsia="zh-CN"/>
        </w:rPr>
      </w:pPr>
      <w:r w:rsidRPr="00CB7E5F">
        <w:rPr>
          <w:lang w:eastAsia="zh-CN"/>
        </w:rPr>
        <w:t>6.2.2A.3.1.2</w:t>
      </w:r>
      <w:r w:rsidRPr="00CB7E5F">
        <w:rPr>
          <w:lang w:eastAsia="zh-CN"/>
        </w:rPr>
        <w:tab/>
        <w:t>Correct behaviour when receiving MsgB</w:t>
      </w:r>
    </w:p>
    <w:p w14:paraId="2D289795" w14:textId="77777777" w:rsidR="00F32B0D" w:rsidRPr="00CB7E5F" w:rsidRDefault="00F32B0D" w:rsidP="00F32B0D">
      <w:pPr>
        <w:rPr>
          <w:lang w:eastAsia="zh-CN"/>
        </w:rPr>
      </w:pPr>
      <w:r w:rsidRPr="00CB7E5F">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094BEE4C" w14:textId="77777777" w:rsidR="00F32B0D" w:rsidRPr="00CB7E5F" w:rsidRDefault="00F32B0D" w:rsidP="00F32B0D">
      <w:pPr>
        <w:rPr>
          <w:lang w:eastAsia="zh-CN"/>
        </w:rPr>
      </w:pPr>
      <w:r w:rsidRPr="00CB7E5F">
        <w:rPr>
          <w:rFonts w:cs="v4.2.0"/>
          <w:lang w:eastAsia="zh-CN"/>
        </w:rPr>
        <w:t>If the UL CCA is successful,</w:t>
      </w:r>
      <w:r w:rsidRPr="00CB7E5F">
        <w:rPr>
          <w:lang w:eastAsia="zh-CN"/>
        </w:rPr>
        <w:t xml:space="preserve"> the UE shall send ACK if Success RAR is received in MsgB</w:t>
      </w:r>
      <w:r w:rsidRPr="00CB7E5F">
        <w:rPr>
          <w:rFonts w:cs="v4.2.0"/>
          <w:lang w:eastAsia="zh-CN"/>
        </w:rPr>
        <w:t xml:space="preserve"> </w:t>
      </w:r>
      <w:r w:rsidRPr="00CB7E5F">
        <w:rPr>
          <w:lang w:eastAsia="zh-CN"/>
        </w:rPr>
        <w:t>and the Contention Resolution is successful, as defined in clause 5.1.4a in TS 38.321 [7].</w:t>
      </w:r>
    </w:p>
    <w:p w14:paraId="410191CE" w14:textId="77777777" w:rsidR="00F32B0D" w:rsidRPr="00CB7E5F" w:rsidRDefault="00F32B0D" w:rsidP="00F32B0D">
      <w:pPr>
        <w:rPr>
          <w:rFonts w:cs="v4.2.0"/>
        </w:rPr>
      </w:pPr>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and monitor contention resolution as described in clause 8.2A in TS 38.213 [3]. </w:t>
      </w:r>
    </w:p>
    <w:p w14:paraId="74436E83" w14:textId="77777777" w:rsidR="00F32B0D" w:rsidRPr="00CB7E5F" w:rsidRDefault="00F32B0D" w:rsidP="00F32B0D">
      <w:pPr>
        <w:rPr>
          <w:rFonts w:cs="v4.2.0"/>
        </w:rPr>
      </w:pPr>
      <w:r w:rsidRPr="00CB7E5F">
        <w:rPr>
          <w:rFonts w:cs="v4.2.0"/>
        </w:rPr>
        <w:t>The UE shall again perform the Random Access Resource selection procedure defined in clause 5.1.2a in TS 38.321 [7], and transmit 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w:t>
      </w:r>
      <w:r w:rsidRPr="00CB7E5F">
        <w:rPr>
          <w:rFonts w:cs="v4.2.0"/>
          <w:lang w:eastAsia="zh-CN"/>
        </w:rPr>
        <w:t>if the UL CCA is successful on the next available PRACH occasion,</w:t>
      </w:r>
      <w:r w:rsidRPr="00CB7E5F">
        <w:rPr>
          <w:rFonts w:cs="v4.2.0"/>
        </w:rPr>
        <w:t xml:space="preserve"> when the backoff time expires unless the Random Access Response reception is considered as successful, as defined in clause 5.1.4a in TS 38.321 [7].</w:t>
      </w:r>
    </w:p>
    <w:p w14:paraId="59F3A042" w14:textId="77777777" w:rsidR="00F32B0D" w:rsidRPr="00CB7E5F" w:rsidRDefault="00F32B0D" w:rsidP="00F32B0D">
      <w:pPr>
        <w:pStyle w:val="H6"/>
        <w:rPr>
          <w:lang w:eastAsia="zh-CN"/>
        </w:rPr>
      </w:pPr>
      <w:r w:rsidRPr="00CB7E5F">
        <w:rPr>
          <w:lang w:eastAsia="zh-CN"/>
        </w:rPr>
        <w:t>6.2.2A.3.1.3</w:t>
      </w:r>
      <w:r w:rsidRPr="00CB7E5F">
        <w:rPr>
          <w:lang w:eastAsia="zh-CN"/>
        </w:rPr>
        <w:tab/>
        <w:t>Correct behaviour when not receiving MsgB</w:t>
      </w:r>
    </w:p>
    <w:p w14:paraId="7257E9CD"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and </w:t>
      </w:r>
      <w:r w:rsidRPr="00CB7E5F">
        <w:rPr>
          <w:rFonts w:cs="v4.2.0"/>
          <w:lang w:eastAsia="zh-CN"/>
        </w:rPr>
        <w:t xml:space="preserve">if the UL CCA is successful, </w:t>
      </w:r>
      <w:r w:rsidRPr="00CB7E5F">
        <w:t xml:space="preserve">transmit </w:t>
      </w:r>
      <w:r w:rsidRPr="00CB7E5F">
        <w:rPr>
          <w:rFonts w:cs="v4.2.0"/>
        </w:rPr>
        <w:t>with the calculated MsgA</w:t>
      </w:r>
      <w:r w:rsidRPr="00CB7E5F">
        <w:rPr>
          <w:rFonts w:cs="v4.2.0" w:hint="eastAsia"/>
          <w:lang w:val="en-US" w:eastAsia="zh-CN"/>
        </w:rPr>
        <w:t xml:space="preserve"> PRACH and MsgA PUSCH</w:t>
      </w:r>
      <w:r w:rsidRPr="00CB7E5F">
        <w:rPr>
          <w:rFonts w:cs="v4.2.0"/>
        </w:rPr>
        <w:t xml:space="preserve"> transmission power</w:t>
      </w:r>
      <w:r w:rsidRPr="00CB7E5F">
        <w:t xml:space="preserve"> </w:t>
      </w:r>
      <w:r w:rsidRPr="00CB7E5F">
        <w:rPr>
          <w:rFonts w:cs="v4.2.0"/>
          <w:lang w:eastAsia="zh-CN"/>
        </w:rPr>
        <w:t xml:space="preserve">if the UL CCA is successful on the next available PRACH occasion </w:t>
      </w:r>
      <w:r w:rsidRPr="00CB7E5F">
        <w:rPr>
          <w:lang w:eastAsia="zh-CN"/>
        </w:rPr>
        <w:t>when</w:t>
      </w:r>
      <w:r w:rsidRPr="00CB7E5F">
        <w:t xml:space="preserve"> the backoff time expires </w:t>
      </w:r>
      <w:r w:rsidRPr="00CB7E5F">
        <w:rPr>
          <w:rFonts w:cs="v4.2.0"/>
        </w:rPr>
        <w:t>unless the Random Access Response reception is considered as successful, as defined in clause 5.1.4a in TS 38.321 [7]</w:t>
      </w:r>
      <w:r w:rsidRPr="00CB7E5F">
        <w:t>.</w:t>
      </w:r>
    </w:p>
    <w:p w14:paraId="31B157E8" w14:textId="77777777" w:rsidR="00F32B0D" w:rsidRPr="00CB7E5F" w:rsidRDefault="00F32B0D" w:rsidP="00F32B0D">
      <w:pPr>
        <w:pStyle w:val="Heading5"/>
        <w:rPr>
          <w:lang w:eastAsia="zh-CN"/>
        </w:rPr>
      </w:pPr>
      <w:r w:rsidRPr="00CB7E5F">
        <w:rPr>
          <w:lang w:eastAsia="zh-CN"/>
        </w:rPr>
        <w:t>6.2.2A.3.2</w:t>
      </w:r>
      <w:r w:rsidRPr="00CB7E5F">
        <w:rPr>
          <w:lang w:eastAsia="zh-CN"/>
        </w:rPr>
        <w:tab/>
        <w:t>Non-Contention based random access</w:t>
      </w:r>
    </w:p>
    <w:p w14:paraId="7B8631A0" w14:textId="77777777" w:rsidR="00F32B0D" w:rsidRPr="00CB7E5F" w:rsidRDefault="00F32B0D" w:rsidP="00F32B0D">
      <w:pPr>
        <w:pStyle w:val="H6"/>
        <w:rPr>
          <w:lang w:eastAsia="zh-CN"/>
        </w:rPr>
      </w:pPr>
      <w:r w:rsidRPr="00CB7E5F">
        <w:rPr>
          <w:lang w:eastAsia="zh-CN"/>
        </w:rPr>
        <w:t>6.2.2A.3.2.1</w:t>
      </w:r>
      <w:r w:rsidRPr="00CB7E5F">
        <w:rPr>
          <w:lang w:eastAsia="zh-CN"/>
        </w:rPr>
        <w:tab/>
        <w:t>Correct behaviour when transmitting MsgA</w:t>
      </w:r>
    </w:p>
    <w:p w14:paraId="662AB8DD" w14:textId="77777777" w:rsidR="00F32B0D" w:rsidRPr="00CB7E5F" w:rsidRDefault="00F32B0D" w:rsidP="00F32B0D">
      <w:pPr>
        <w:rPr>
          <w:rFonts w:cs="v4.2.0"/>
          <w:lang w:eastAsia="zh-CN"/>
        </w:rPr>
      </w:pPr>
      <w:r w:rsidRPr="00CB7E5F">
        <w:rPr>
          <w:rFonts w:cs="v4.2.0"/>
          <w:lang w:eastAsia="zh-CN"/>
        </w:rPr>
        <w:t xml:space="preserve">If the UL CCA is successful,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i/>
          <w:lang w:eastAsia="ko-KR"/>
        </w:rPr>
        <w:t>msgA-RSRP-</w:t>
      </w:r>
      <w:r w:rsidRPr="00CB7E5F">
        <w:rPr>
          <w:i/>
          <w:lang w:eastAsia="ko-KR"/>
        </w:rPr>
        <w:lastRenderedPageBreak/>
        <w:t>ThresholdSSB</w:t>
      </w:r>
      <w:r w:rsidRPr="00CB7E5F">
        <w:rPr>
          <w:rFonts w:cs="v4.2.0"/>
          <w:i/>
          <w:lang w:eastAsia="zh-CN"/>
        </w:rPr>
        <w:t xml:space="preserve">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first by the </w:t>
      </w:r>
      <w:r w:rsidRPr="00CB7E5F">
        <w:rPr>
          <w:i/>
          <w:color w:val="000000" w:themeColor="text1"/>
          <w:lang w:eastAsia="zh-CN"/>
        </w:rPr>
        <w:t>msgA-SSB-SharedRO-MaskIndex</w:t>
      </w:r>
      <w:r w:rsidRPr="00CB7E5F">
        <w:rPr>
          <w:color w:val="000000" w:themeColor="text1"/>
          <w:lang w:eastAsia="zh-CN"/>
        </w:rPr>
        <w:t xml:space="preserve"> if configured, or next by the </w:t>
      </w:r>
      <w:r w:rsidRPr="00CB7E5F">
        <w:rPr>
          <w:i/>
          <w:lang w:eastAsia="ko-KR"/>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1002EC4D" w14:textId="77777777" w:rsidR="00F32B0D" w:rsidRPr="00CB7E5F" w:rsidRDefault="00F32B0D" w:rsidP="00F32B0D">
      <w:pPr>
        <w:rPr>
          <w:rFonts w:cs="v4.2.0"/>
          <w:lang w:eastAsia="zh-CN"/>
        </w:rPr>
      </w:pPr>
      <w:r w:rsidRPr="00CB7E5F">
        <w:rPr>
          <w:rFonts w:cs="v4.2.0"/>
        </w:rPr>
        <w:t xml:space="preserve">In association with the MsgA PRACH, the UE should have the capability to transmit MsgA PUSCH, </w:t>
      </w:r>
      <w:r w:rsidRPr="00CB7E5F">
        <w:rPr>
          <w:rFonts w:cs="v4.2.0"/>
          <w:lang w:eastAsia="zh-CN"/>
        </w:rPr>
        <w:t xml:space="preserve">if the UL CCA is successful, </w:t>
      </w:r>
      <w:r w:rsidRPr="00CB7E5F">
        <w:rPr>
          <w:rFonts w:cs="v4.2.0"/>
        </w:rPr>
        <w:t>on the corresponding PUSCH occasion associated with a DMRS resource, which is mapped from the MsgA PRACH occasion, and preamble index as defined in clause 8.1A in TS 38.213 [3]</w:t>
      </w:r>
      <w:r w:rsidRPr="00CB7E5F">
        <w:rPr>
          <w:rFonts w:cs="v4.2.0"/>
          <w:lang w:eastAsia="zh-CN"/>
        </w:rPr>
        <w:t>.</w:t>
      </w:r>
    </w:p>
    <w:p w14:paraId="13C43AE3" w14:textId="1271B6F3" w:rsidR="00CE7995" w:rsidRPr="00CB7E5F" w:rsidRDefault="00CE7995" w:rsidP="00CE7995">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w:t>
      </w:r>
      <w:r>
        <w:rPr>
          <w:rFonts w:cs="v4.2.0"/>
          <w:lang w:eastAsia="zh-CN"/>
        </w:rPr>
        <w:t>CCA</w:t>
      </w:r>
      <w:r w:rsidRPr="00CB7E5F">
        <w:rPr>
          <w:rFonts w:cs="v4.2.0"/>
          <w:lang w:eastAsia="zh-CN"/>
        </w:rPr>
        <w:t xml:space="preserve"> failure during the random access procedure for MsgA transmission, as outlined in Clause 5.21.2 of TS 38.321 [7], the UE shall have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5AFD1CE3" w14:textId="2F8437A2" w:rsidR="00F32B0D" w:rsidRPr="00CB7E5F" w:rsidRDefault="00CE7995" w:rsidP="00CE7995">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Pr>
          <w:rFonts w:cs="v4.2.0"/>
          <w:lang w:eastAsia="zh-CN"/>
        </w:rPr>
        <w:t>CCA</w:t>
      </w:r>
      <w:r w:rsidRPr="00CB7E5F">
        <w:rPr>
          <w:rFonts w:cs="v4.2.0"/>
          <w:lang w:eastAsia="zh-CN"/>
        </w:rPr>
        <w:t xml:space="preserve">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r w:rsidR="00F32B0D" w:rsidRPr="00CB7E5F">
        <w:rPr>
          <w:rFonts w:cs="v4.2.0"/>
          <w:lang w:eastAsia="zh-CN"/>
        </w:rPr>
        <w:t>.</w:t>
      </w:r>
    </w:p>
    <w:p w14:paraId="24996B91" w14:textId="77777777" w:rsidR="00F32B0D" w:rsidRPr="00CB7E5F" w:rsidRDefault="00F32B0D" w:rsidP="00F32B0D">
      <w:pPr>
        <w:pStyle w:val="H6"/>
        <w:rPr>
          <w:lang w:eastAsia="zh-CN"/>
        </w:rPr>
      </w:pPr>
      <w:r w:rsidRPr="00CB7E5F">
        <w:rPr>
          <w:lang w:eastAsia="zh-CN"/>
        </w:rPr>
        <w:t>6.2.2A.3.2.2</w:t>
      </w:r>
      <w:r w:rsidRPr="00CB7E5F">
        <w:rPr>
          <w:lang w:eastAsia="zh-CN"/>
        </w:rPr>
        <w:tab/>
        <w:t>Correct behaviour when receiving MsgB</w:t>
      </w:r>
    </w:p>
    <w:p w14:paraId="2CC06774" w14:textId="77777777" w:rsidR="00F32B0D" w:rsidRPr="00CB7E5F" w:rsidRDefault="00F32B0D" w:rsidP="00F32B0D">
      <w:pPr>
        <w:rPr>
          <w:lang w:eastAsia="zh-CN"/>
        </w:rPr>
      </w:pPr>
      <w:r w:rsidRPr="00CB7E5F">
        <w:t>The UE may stop monitoring for MsgB</w:t>
      </w:r>
      <w:r w:rsidRPr="00CB7E5F">
        <w:rPr>
          <w:lang w:eastAsia="zh-CN"/>
        </w:rPr>
        <w:t xml:space="preserve">, </w:t>
      </w:r>
      <w:r w:rsidRPr="00CB7E5F">
        <w:t xml:space="preserve">when </w:t>
      </w:r>
      <w:r w:rsidRPr="00CB7E5F">
        <w:rPr>
          <w:lang w:eastAsia="zh-CN"/>
        </w:rPr>
        <w:t>the UE has successfully received the PDCCH addressed to UE as specified in clause 8.2A in TS 38.213 [3] containing a successRAR MAC subPDU or a fallbackRAR MAC subPDU as described in clause 5.1.4a in TS 38.321 [7]</w:t>
      </w:r>
      <w:r w:rsidRPr="00CB7E5F">
        <w:t>.</w:t>
      </w:r>
    </w:p>
    <w:p w14:paraId="6C4D9572" w14:textId="77777777" w:rsidR="00F32B0D" w:rsidRPr="00CB7E5F" w:rsidRDefault="00F32B0D" w:rsidP="00F32B0D">
      <w:pPr>
        <w:rPr>
          <w:rFonts w:cs="v4.2.0"/>
        </w:rPr>
      </w:pPr>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as described in clause 8.2A in TS 38.213 [3]. </w:t>
      </w:r>
    </w:p>
    <w:p w14:paraId="776B1B1D"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and </w:t>
      </w:r>
      <w:r w:rsidRPr="00CB7E5F">
        <w:t>transmit the preamble</w:t>
      </w:r>
      <w:r w:rsidRPr="00CB7E5F">
        <w:rPr>
          <w:i/>
        </w:rPr>
        <w:t xml:space="preserve"> </w:t>
      </w:r>
      <w:r w:rsidRPr="00CB7E5F">
        <w:rPr>
          <w:rFonts w:cs="v4.2.0"/>
        </w:rPr>
        <w:t>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i</w:t>
      </w:r>
      <w:r w:rsidRPr="00CB7E5F">
        <w:rPr>
          <w:rFonts w:cs="v4.2.0"/>
          <w:lang w:eastAsia="zh-CN"/>
        </w:rPr>
        <w:t>f the UL CCA is successful,</w:t>
      </w:r>
      <w:r w:rsidRPr="00CB7E5F">
        <w:t xml:space="preserve"> if all received MsgBs contain Random Access Preamble identifiers that do not match the transmitted Random Access Preamble.</w:t>
      </w:r>
    </w:p>
    <w:p w14:paraId="62FC2C88" w14:textId="77777777" w:rsidR="00F32B0D" w:rsidRPr="00CB7E5F" w:rsidRDefault="00F32B0D" w:rsidP="00F32B0D">
      <w:pPr>
        <w:pStyle w:val="H6"/>
        <w:rPr>
          <w:lang w:eastAsia="zh-CN"/>
        </w:rPr>
      </w:pPr>
      <w:r w:rsidRPr="00CB7E5F">
        <w:rPr>
          <w:lang w:eastAsia="zh-CN"/>
        </w:rPr>
        <w:t>6.2.2A.3.2.3</w:t>
      </w:r>
      <w:r w:rsidRPr="00CB7E5F">
        <w:rPr>
          <w:lang w:eastAsia="zh-CN"/>
        </w:rPr>
        <w:tab/>
        <w:t>Correct behaviour when not receiving MsgB</w:t>
      </w:r>
    </w:p>
    <w:p w14:paraId="7F454720" w14:textId="77777777" w:rsidR="00F32B0D" w:rsidRDefault="00F32B0D" w:rsidP="00F32B0D">
      <w:pPr>
        <w:rPr>
          <w:lang w:eastAsia="zh-CN"/>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w:t>
      </w:r>
      <w:r w:rsidRPr="00CB7E5F">
        <w:t xml:space="preserve"> </w:t>
      </w:r>
      <w:r w:rsidRPr="00CB7E5F">
        <w:rPr>
          <w:lang w:eastAsia="zh-CN"/>
        </w:rPr>
        <w:t>and</w:t>
      </w:r>
      <w:r w:rsidRPr="00CB7E5F">
        <w:t xml:space="preserve"> transmit MsgA</w:t>
      </w:r>
      <w:r w:rsidRPr="00CB7E5F">
        <w:rPr>
          <w:rFonts w:cs="v4.2.0"/>
        </w:rPr>
        <w:t xml:space="preserve"> with the calculated MsgA</w:t>
      </w:r>
      <w:r w:rsidRPr="00CB7E5F">
        <w:rPr>
          <w:rFonts w:cs="v4.2.0" w:hint="eastAsia"/>
          <w:lang w:val="en-US" w:eastAsia="zh-CN"/>
        </w:rPr>
        <w:t xml:space="preserve"> PRACH and MsgA PUSCH</w:t>
      </w:r>
      <w:r w:rsidRPr="00CB7E5F">
        <w:rPr>
          <w:rFonts w:cs="v4.2.0"/>
        </w:rPr>
        <w:t xml:space="preserve"> transmission power </w:t>
      </w:r>
      <w:r w:rsidRPr="00CB7E5F">
        <w:rPr>
          <w:rFonts w:cs="v4.2.0"/>
          <w:lang w:eastAsia="zh-CN"/>
        </w:rPr>
        <w:t xml:space="preserve">if the UL CCA is successful on the next available PRACH occasion, </w:t>
      </w:r>
      <w:r w:rsidRPr="00CB7E5F">
        <w:rPr>
          <w:lang w:eastAsia="zh-CN"/>
        </w:rPr>
        <w:t xml:space="preserve">if no MsgB is received within the MsgB Response window configured in </w:t>
      </w:r>
      <w:r w:rsidRPr="00CB7E5F">
        <w:rPr>
          <w:i/>
          <w:iCs/>
        </w:rPr>
        <w:t>RACH-ConfigGenericTwoStepRA</w:t>
      </w:r>
      <w:r w:rsidRPr="00CB7E5F">
        <w:rPr>
          <w:lang w:eastAsia="zh-CN"/>
        </w:rPr>
        <w:t xml:space="preserve"> and the Random Access Response Reception has not been considered as successful as</w:t>
      </w:r>
      <w:r w:rsidRPr="00CB7E5F">
        <w:t xml:space="preserve"> defined in clause 5.1.4a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10"/>
    </w:p>
    <w:p w14:paraId="56D85BA3" w14:textId="77777777" w:rsidR="00B4741B" w:rsidRPr="009C5807" w:rsidRDefault="00B4741B" w:rsidP="00B4741B">
      <w:pPr>
        <w:pStyle w:val="Heading4"/>
        <w:rPr>
          <w:lang w:val="en-US" w:eastAsia="zh-CN"/>
        </w:rPr>
      </w:pPr>
      <w:bookmarkStart w:id="113" w:name="_Toc5952587"/>
      <w:r w:rsidRPr="009C5807">
        <w:rPr>
          <w:lang w:val="en-US" w:eastAsia="zh-CN"/>
        </w:rPr>
        <w:t>6.2.3.1</w:t>
      </w:r>
      <w:r w:rsidRPr="009C5807">
        <w:rPr>
          <w:lang w:val="en-US" w:eastAsia="zh-CN"/>
        </w:rPr>
        <w:tab/>
        <w:t>Introduction</w:t>
      </w:r>
      <w:bookmarkEnd w:id="113"/>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4" w:name="_Toc5952588"/>
      <w:r w:rsidRPr="009C5807">
        <w:rPr>
          <w:lang w:val="en-US" w:eastAsia="zh-CN"/>
        </w:rPr>
        <w:t>6.2.3.2</w:t>
      </w:r>
      <w:r w:rsidRPr="009C5807">
        <w:rPr>
          <w:lang w:val="en-US" w:eastAsia="zh-CN"/>
        </w:rPr>
        <w:tab/>
        <w:t>Requirements</w:t>
      </w:r>
      <w:bookmarkEnd w:id="114"/>
    </w:p>
    <w:p w14:paraId="1F9EDEEE" w14:textId="77777777" w:rsidR="00B4741B" w:rsidRPr="009C5807" w:rsidRDefault="00B4741B" w:rsidP="00B4741B">
      <w:pPr>
        <w:pStyle w:val="Heading5"/>
        <w:rPr>
          <w:lang w:val="en-US" w:eastAsia="zh-CN"/>
        </w:rPr>
      </w:pPr>
      <w:bookmarkStart w:id="115" w:name="_Toc535475924"/>
      <w:bookmarkStart w:id="116" w:name="_Toc5952590"/>
      <w:r w:rsidRPr="009C5807">
        <w:rPr>
          <w:lang w:val="en-US" w:eastAsia="zh-CN"/>
        </w:rPr>
        <w:t>6.2.3.2.1</w:t>
      </w:r>
      <w:r w:rsidRPr="009C5807">
        <w:rPr>
          <w:lang w:val="en-US" w:eastAsia="zh-CN"/>
        </w:rPr>
        <w:tab/>
        <w:t>RRC connection release with redirection to NR</w:t>
      </w:r>
      <w:bookmarkEnd w:id="115"/>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7"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7"/>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6"/>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30261792"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7"/>
    </w:p>
    <w:p w14:paraId="23A76306" w14:textId="77777777" w:rsidR="00F15152" w:rsidRPr="009C5807" w:rsidRDefault="00F15152" w:rsidP="00F15152">
      <w:pPr>
        <w:pStyle w:val="Heading2"/>
      </w:pPr>
      <w:bookmarkStart w:id="118" w:name="_Toc535475927"/>
      <w:bookmarkStart w:id="119" w:name="_Toc5952595"/>
      <w:r w:rsidRPr="009C5807">
        <w:t>7.1</w:t>
      </w:r>
      <w:r w:rsidRPr="009C5807">
        <w:tab/>
        <w:t>UE transmit timing</w:t>
      </w:r>
      <w:bookmarkEnd w:id="118"/>
    </w:p>
    <w:p w14:paraId="678EA2F0" w14:textId="77777777" w:rsidR="00F15152" w:rsidRPr="009C5807" w:rsidRDefault="00F15152" w:rsidP="00F15152">
      <w:pPr>
        <w:pStyle w:val="Heading3"/>
      </w:pPr>
      <w:bookmarkStart w:id="120" w:name="_Toc535475928"/>
      <w:r w:rsidRPr="009C5807">
        <w:t>7.1.1</w:t>
      </w:r>
      <w:r w:rsidRPr="009C5807">
        <w:tab/>
        <w:t>Introduction</w:t>
      </w:r>
      <w:bookmarkEnd w:id="120"/>
    </w:p>
    <w:p w14:paraId="56B47B09" w14:textId="2BB1DB7B" w:rsidR="00DC3CFE" w:rsidRDefault="00DC3CFE" w:rsidP="00DC3CFE">
      <w:pPr>
        <w:rPr>
          <w:rFonts w:cs="v4.2.0"/>
        </w:rPr>
      </w:pPr>
      <w:bookmarkStart w:id="121"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pt;height:9.95pt" o:ole="">
            <v:imagedata r:id="rId14" o:title=""/>
          </v:shape>
          <o:OLEObject Type="Embed" ProgID="Equation.3" ShapeID="_x0000_i1025" DrawAspect="Content" ObjectID="_1687181520"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6DA3346C" w:rsidR="00402693" w:rsidRPr="00402693" w:rsidRDefault="00DD780A" w:rsidP="00DC3CFE">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E6635C">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r w:rsidR="00402693" w:rsidRPr="00687413">
        <w:rPr>
          <w:lang w:val="en-US"/>
        </w:rPr>
        <w:t>.</w:t>
      </w:r>
    </w:p>
    <w:p w14:paraId="3605161A" w14:textId="77777777" w:rsidR="00F15152" w:rsidRPr="009C5807" w:rsidRDefault="00F15152" w:rsidP="00F15152">
      <w:pPr>
        <w:pStyle w:val="Heading3"/>
      </w:pPr>
      <w:r w:rsidRPr="009C5807">
        <w:t>7.1.2</w:t>
      </w:r>
      <w:r w:rsidRPr="009C5807">
        <w:tab/>
        <w:t>Requirements</w:t>
      </w:r>
      <w:bookmarkEnd w:id="121"/>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46105A82" w14:textId="236B38CA" w:rsidR="00DD780A" w:rsidRPr="00CD2233" w:rsidRDefault="00DD780A" w:rsidP="00DD780A">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C6D1A2B" w14:textId="1AF86FE6" w:rsidR="00DD780A" w:rsidRPr="005955FE" w:rsidRDefault="00DD780A" w:rsidP="00DD780A">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47E97B68" w:rsidR="00402693" w:rsidRPr="000B08DC" w:rsidRDefault="00DD780A" w:rsidP="00DD780A">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lastRenderedPageBreak/>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9"/>
    </w:p>
    <w:p w14:paraId="76FA79FD" w14:textId="77777777" w:rsidR="008F1319" w:rsidRPr="009C5807" w:rsidRDefault="008F1319" w:rsidP="008F1319">
      <w:pPr>
        <w:pStyle w:val="Heading3"/>
      </w:pPr>
      <w:bookmarkStart w:id="122" w:name="_Toc5952596"/>
      <w:r w:rsidRPr="009C5807">
        <w:t>7.2.1</w:t>
      </w:r>
      <w:r w:rsidRPr="009C5807">
        <w:tab/>
        <w:t>Introduction</w:t>
      </w:r>
      <w:bookmarkEnd w:id="122"/>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3" w:name="_Toc5952597"/>
      <w:r w:rsidRPr="009C5807">
        <w:t>7.2.2</w:t>
      </w:r>
      <w:r w:rsidRPr="009C5807">
        <w:tab/>
        <w:t>Requirements</w:t>
      </w:r>
      <w:bookmarkEnd w:id="123"/>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4" w:name="_Toc535475933"/>
      <w:bookmarkStart w:id="125" w:name="_Toc5952603"/>
      <w:r w:rsidRPr="009C5807">
        <w:t>7.3</w:t>
      </w:r>
      <w:r w:rsidRPr="009C5807">
        <w:tab/>
        <w:t>Timing advance</w:t>
      </w:r>
      <w:bookmarkEnd w:id="124"/>
    </w:p>
    <w:p w14:paraId="73FD3D27" w14:textId="77777777" w:rsidR="00A549F6" w:rsidRPr="009C5807" w:rsidRDefault="00A549F6" w:rsidP="00A549F6">
      <w:pPr>
        <w:pStyle w:val="Heading3"/>
      </w:pPr>
      <w:bookmarkStart w:id="126" w:name="_Toc535475934"/>
      <w:r w:rsidRPr="009C5807">
        <w:t>7.3.1</w:t>
      </w:r>
      <w:r w:rsidRPr="009C5807">
        <w:tab/>
        <w:t>Introduction</w:t>
      </w:r>
      <w:bookmarkEnd w:id="126"/>
    </w:p>
    <w:p w14:paraId="62EEDD7D" w14:textId="1610A282" w:rsidR="0057627A" w:rsidRPr="009C5807" w:rsidRDefault="0057627A" w:rsidP="0057627A">
      <w:bookmarkStart w:id="127"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7"/>
    </w:p>
    <w:p w14:paraId="4D43CD36" w14:textId="77777777" w:rsidR="00A549F6" w:rsidRPr="009C5807" w:rsidRDefault="00A549F6" w:rsidP="00A549F6">
      <w:pPr>
        <w:pStyle w:val="Heading4"/>
      </w:pPr>
      <w:bookmarkStart w:id="128" w:name="_Toc535475936"/>
      <w:r w:rsidRPr="009C5807">
        <w:t>7.3.2.1</w:t>
      </w:r>
      <w:r w:rsidRPr="009C5807">
        <w:tab/>
        <w:t>Timing Advance adjustment delay</w:t>
      </w:r>
      <w:bookmarkEnd w:id="128"/>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9" w:name="_Toc535475937"/>
      <w:r w:rsidRPr="009C5807">
        <w:t>7.3.2.2</w:t>
      </w:r>
      <w:r w:rsidRPr="009C5807">
        <w:tab/>
        <w:t>Timing Advance adjustment accuracy</w:t>
      </w:r>
      <w:bookmarkEnd w:id="129"/>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5"/>
    </w:p>
    <w:p w14:paraId="75660499" w14:textId="77777777" w:rsidR="0056154D" w:rsidRPr="009C5807" w:rsidRDefault="0056154D" w:rsidP="00852AE5">
      <w:pPr>
        <w:pStyle w:val="Heading3"/>
      </w:pPr>
      <w:bookmarkStart w:id="130" w:name="_Toc5952604"/>
      <w:r w:rsidRPr="009C5807">
        <w:t>7.</w:t>
      </w:r>
      <w:r w:rsidRPr="009C5807">
        <w:rPr>
          <w:lang w:eastAsia="zh-CN"/>
        </w:rPr>
        <w:t>4</w:t>
      </w:r>
      <w:r w:rsidRPr="009C5807">
        <w:t>.1</w:t>
      </w:r>
      <w:r w:rsidRPr="009C5807">
        <w:tab/>
        <w:t>Definition</w:t>
      </w:r>
      <w:bookmarkEnd w:id="130"/>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31" w:name="_Toc5952605"/>
      <w:r w:rsidRPr="009C5807">
        <w:t>7.</w:t>
      </w:r>
      <w:r w:rsidRPr="009C5807">
        <w:rPr>
          <w:lang w:eastAsia="zh-CN"/>
        </w:rPr>
        <w:t>4</w:t>
      </w:r>
      <w:r w:rsidRPr="009C5807">
        <w:t>.2</w:t>
      </w:r>
      <w:r w:rsidRPr="009C5807">
        <w:tab/>
        <w:t>Minimum requirements</w:t>
      </w:r>
      <w:bookmarkEnd w:id="131"/>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32"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3" w:name="_Toc5952622"/>
      <w:bookmarkStart w:id="134" w:name="_Toc5952624"/>
      <w:bookmarkEnd w:id="132"/>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5" w:name="_Toc5952621"/>
      <w:r w:rsidRPr="009C5807">
        <w:t>7.</w:t>
      </w:r>
      <w:r w:rsidRPr="009C5807">
        <w:rPr>
          <w:lang w:eastAsia="zh-CN"/>
        </w:rPr>
        <w:t>7</w:t>
      </w:r>
      <w:r w:rsidRPr="009C5807">
        <w:t>.1</w:t>
      </w:r>
      <w:r w:rsidRPr="009C5807">
        <w:tab/>
        <w:t>Minimum requirements</w:t>
      </w:r>
      <w:bookmarkEnd w:id="135"/>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3"/>
    </w:p>
    <w:p w14:paraId="75660564" w14:textId="25F87EA3" w:rsidR="00936A12" w:rsidRPr="009C5807" w:rsidRDefault="00936A12" w:rsidP="00210226">
      <w:pPr>
        <w:pStyle w:val="Heading1"/>
      </w:pPr>
      <w:r w:rsidRPr="009C5807">
        <w:t>8</w:t>
      </w:r>
      <w:r w:rsidRPr="009C5807">
        <w:tab/>
        <w:t>Signalling characteristics</w:t>
      </w:r>
      <w:bookmarkEnd w:id="134"/>
    </w:p>
    <w:p w14:paraId="221F7127" w14:textId="77777777" w:rsidR="00474203" w:rsidRPr="009C5807" w:rsidRDefault="00474203" w:rsidP="00474203">
      <w:pPr>
        <w:pStyle w:val="Heading2"/>
      </w:pPr>
      <w:bookmarkStart w:id="136" w:name="_Toc5952625"/>
      <w:bookmarkStart w:id="137" w:name="_Toc5952626"/>
      <w:bookmarkStart w:id="138" w:name="_Toc535475973"/>
      <w:bookmarkStart w:id="139" w:name="_Toc5952654"/>
      <w:r w:rsidRPr="009C5807">
        <w:t>8.1</w:t>
      </w:r>
      <w:r w:rsidRPr="009C5807">
        <w:tab/>
        <w:t>Radio Link Monitoring</w:t>
      </w:r>
      <w:bookmarkEnd w:id="136"/>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40" w:name="_Hlk13142784"/>
      <w:r w:rsidRPr="009C5807">
        <w:rPr>
          <w:rFonts w:cs="v5.0.0"/>
        </w:rPr>
        <w:t>Q</w:t>
      </w:r>
      <w:r w:rsidRPr="009C5807">
        <w:rPr>
          <w:rFonts w:cs="v5.0.0"/>
          <w:vertAlign w:val="subscript"/>
        </w:rPr>
        <w:t>in_SSB</w:t>
      </w:r>
      <w:r w:rsidRPr="009C5807">
        <w:rPr>
          <w:rFonts w:eastAsia="?? ??" w:cs="v5.0.0"/>
        </w:rPr>
        <w:t xml:space="preserve"> </w:t>
      </w:r>
      <w:bookmarkEnd w:id="140"/>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41"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9.95pt" o:ole="">
            <v:imagedata r:id="rId19" o:title=""/>
          </v:shape>
          <o:OLEObject Type="Embed" ProgID="Equation.3" ShapeID="_x0000_i1026" DrawAspect="Content" ObjectID="_1687181521"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41"/>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86"/>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1.55pt;height:20.5pt" o:ole="">
                  <v:imagedata r:id="rId19" o:title=""/>
                </v:shape>
                <o:OLEObject Type="Embed" ProgID="Equation.3" ShapeID="_x0000_i1027" DrawAspect="Content" ObjectID="_1687181522"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4643E438"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42"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3"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4"/>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5"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5"/>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1FFDF5D6" w:rsidR="00474203" w:rsidRPr="009C5807" w:rsidRDefault="00474203" w:rsidP="009718F0">
      <w:pPr>
        <w:pStyle w:val="B10"/>
      </w:pPr>
      <w:r w:rsidRPr="009C5807">
        <w:lastRenderedPageBreak/>
        <w:t>-</w:t>
      </w:r>
      <w:r w:rsidRPr="009C5807">
        <w:tab/>
      </w:r>
      <w:bookmarkStart w:id="146"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6"/>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189C9C6A"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301FA8">
        <w:rPr>
          <w:rFonts w:eastAsia="Times New Roman"/>
        </w:rPr>
        <w:t xml:space="preserve">the union </w:t>
      </w:r>
      <w:r w:rsidR="002D55BC">
        <w:rPr>
          <w:rFonts w:eastAsia="Times New Roman"/>
        </w:rPr>
        <w:t xml:space="preserve">set </w:t>
      </w:r>
      <w:r w:rsidR="002D55BC" w:rsidRPr="00301FA8">
        <w:rPr>
          <w:rFonts w:eastAsia="Times New Roman"/>
        </w:rPr>
        <w:t>of</w:t>
      </w:r>
      <w:r w:rsidR="002D55BC" w:rsidRPr="00301FA8">
        <w:rPr>
          <w:rStyle w:val="apple-converted-space"/>
          <w:rFonts w:eastAsia="Times New Roman"/>
        </w:rPr>
        <w:t xml:space="preserve"> </w:t>
      </w:r>
      <w:r w:rsidR="002D55BC" w:rsidRPr="00301FA8">
        <w:rPr>
          <w:rFonts w:eastAsia="Times New Roman"/>
          <w:i/>
          <w:iCs/>
        </w:rPr>
        <w:t>SSB-ToMeasure</w:t>
      </w:r>
      <w:r w:rsidR="002D55BC" w:rsidRPr="00301FA8">
        <w:rPr>
          <w:rFonts w:eastAsia="Times New Roman"/>
        </w:rPr>
        <w:t xml:space="preserve"> from all </w:t>
      </w:r>
      <w:r w:rsidR="002D55BC">
        <w:rPr>
          <w:rFonts w:eastAsia="Times New Roman"/>
        </w:rPr>
        <w:t>the configured measurement objects</w:t>
      </w:r>
      <w:r w:rsidR="002D55BC" w:rsidRPr="00301FA8">
        <w:rPr>
          <w:rFonts w:eastAsia="Times New Roman"/>
        </w:rPr>
        <w:t xml:space="preserve"> </w:t>
      </w:r>
      <w:r w:rsidR="002D55BC">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42"/>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7"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7"/>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8"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8"/>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9" w:name="_Hlk52267480"/>
      <w:r w:rsidRPr="009C5807">
        <w:t xml:space="preserve">perform the SSB measurements with measurement restrictions as described in the following </w:t>
      </w:r>
      <w:r>
        <w:t>scenarios</w:t>
      </w:r>
      <w:r w:rsidRPr="009C5807">
        <w:t>.</w:t>
      </w:r>
    </w:p>
    <w:bookmarkEnd w:id="14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15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5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5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CCCD726"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4"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4"/>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3F4C84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lastRenderedPageBreak/>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5" w:name="_Hlk521596941"/>
      <w:r w:rsidRPr="009C5807">
        <w:t>Note:</w:t>
      </w:r>
      <w:r w:rsidRPr="009C5807">
        <w:tab/>
        <w:t>The overlap between CSI-RS for RLM and SMTC means that CSI-RS based RLM is within the SMTC window duration</w:t>
      </w:r>
      <w:bookmarkEnd w:id="155"/>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344FC3"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549A2181" w14:textId="77777777" w:rsidR="00DA060B" w:rsidRDefault="0063092D" w:rsidP="00DA060B">
      <w:pPr>
        <w:rPr>
          <w:lang w:eastAsia="zh-CN"/>
        </w:rPr>
      </w:pPr>
      <w:bookmarkStart w:id="156" w:name="_Hlk52204158"/>
      <w:bookmarkStart w:id="157" w:name="_Hlk18507324"/>
      <w:r w:rsidRPr="00843E85">
        <w:rPr>
          <w:lang w:eastAsia="zh-CN"/>
        </w:rPr>
        <w:t>When inter-band carrier aggregation in FR2 is performed, there are no scheduling restrictions on FR2 serving cell(s) in the bands</w:t>
      </w:r>
      <w:r w:rsidR="00DA060B">
        <w:rPr>
          <w:lang w:eastAsia="zh-CN"/>
        </w:rPr>
        <w:t xml:space="preserve"> </w:t>
      </w:r>
      <w:r w:rsidR="00DA060B" w:rsidRPr="005F0FF4">
        <w:rPr>
          <w:lang w:eastAsia="zh-CN"/>
        </w:rPr>
        <w:t>for the following cases, provided that UE is capable of independent beam management on this FR2 band pair:</w:t>
      </w:r>
    </w:p>
    <w:p w14:paraId="29C045B2" w14:textId="558D8C1A" w:rsidR="0063092D" w:rsidRPr="00843E85" w:rsidRDefault="0063092D" w:rsidP="00301FA8">
      <w:pPr>
        <w:pStyle w:val="B10"/>
        <w:rPr>
          <w:rFonts w:eastAsia="Malgun Gothic"/>
          <w:lang w:eastAsia="ja-JP"/>
        </w:rPr>
      </w:pPr>
      <w:r w:rsidRPr="00843E85">
        <w:rPr>
          <w:lang w:eastAsia="zh-CN"/>
        </w:rPr>
        <w:t xml:space="preserve"> </w:t>
      </w:r>
      <w:r w:rsidR="00DA060B">
        <w:rPr>
          <w:lang w:eastAsia="zh-CN"/>
        </w:rPr>
        <w:t>when performing</w:t>
      </w:r>
      <w:r w:rsidRPr="00843E85">
        <w:rPr>
          <w:lang w:eastAsia="zh-CN"/>
        </w:rPr>
        <w:t xml:space="preserve"> radio link monitoring performed on FR2 serving PCell or PSCell in different bands</w:t>
      </w:r>
      <w:r>
        <w:rPr>
          <w:lang w:eastAsia="zh-CN"/>
        </w:rPr>
        <w:t xml:space="preserve">, </w:t>
      </w:r>
    </w:p>
    <w:bookmarkEnd w:id="156"/>
    <w:p w14:paraId="65B2B6AE" w14:textId="77777777" w:rsidR="00DA060B" w:rsidRPr="00843E85" w:rsidRDefault="00DA060B" w:rsidP="00DA060B">
      <w:pPr>
        <w:pStyle w:val="B10"/>
        <w:rPr>
          <w:rFonts w:eastAsia="Malgun Gothic"/>
          <w:lang w:eastAsia="ja-JP"/>
        </w:rPr>
      </w:pPr>
      <w:r>
        <w:rPr>
          <w:lang w:eastAsia="zh-CN"/>
        </w:rPr>
        <w:lastRenderedPageBreak/>
        <w:t>-</w:t>
      </w:r>
      <w:r w:rsidRPr="009C5807">
        <w:rPr>
          <w:rFonts w:eastAsia="Yu Mincho"/>
          <w:lang w:eastAsia="ja-JP"/>
        </w:rPr>
        <w:tab/>
      </w:r>
      <w:r>
        <w:rPr>
          <w:lang w:eastAsia="zh-CN"/>
        </w:rPr>
        <w:t xml:space="preserve">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7"/>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7"/>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lastRenderedPageBreak/>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20B56"/>
    <w:p w14:paraId="0857878F" w14:textId="63302F1A" w:rsidR="00420B56" w:rsidRPr="00B7057D" w:rsidRDefault="00D4051B" w:rsidP="00420B56">
      <w:r>
        <w:t xml:space="preserve">The requirements in clause 8.1A apply for any </w:t>
      </w:r>
      <w:r>
        <w:rPr>
          <w:i/>
          <w:iCs/>
        </w:rPr>
        <w:t>channelAccessMode</w:t>
      </w:r>
      <w:r>
        <w:t xml:space="preserve"> configuration [TS 38.331, 2].</w:t>
      </w: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3244A13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 xml:space="preserve">e 8.1A.2.2 but occasionally may </w:t>
      </w:r>
      <w:r w:rsidR="00420B56">
        <w:t xml:space="preserve">not </w:t>
      </w:r>
      <w:r w:rsidRPr="00E522BF">
        <w:t>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FC0F4F1"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r w:rsidR="00420B56">
        <w:rPr>
          <w:rFonts w:eastAsia="?? ??"/>
        </w:rPr>
        <w:t xml:space="preserve"> During the in-sync evaluation procedure, layer 1 of the UE shall not send any in-sync indication for the cell to the higher layers when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ascii="Arial" w:hAnsi="Arial" w:cs="Arial"/>
          <w:sz w:val="18"/>
        </w:rPr>
        <w:t>exceeds</w:t>
      </w:r>
      <w:r w:rsidR="00420B56" w:rsidRPr="00272760">
        <w:rPr>
          <w:rFonts w:ascii="Arial" w:hAnsi="Arial"/>
          <w:sz w:val="18"/>
        </w:rPr>
        <w:t xml:space="preserve"> L</w:t>
      </w:r>
      <w:r w:rsidR="00420B56" w:rsidRPr="00272760">
        <w:rPr>
          <w:rFonts w:ascii="Arial" w:hAnsi="Arial"/>
          <w:sz w:val="18"/>
          <w:vertAlign w:val="subscript"/>
        </w:rPr>
        <w:t>in,max</w:t>
      </w:r>
      <w:r w:rsidR="00420B56">
        <w:rPr>
          <w:rFonts w:eastAsia="?? ??"/>
        </w:rPr>
        <w:t xml:space="preserve">, where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eastAsia="?? ??"/>
        </w:rPr>
        <w:t xml:space="preserve">and </w:t>
      </w:r>
      <w:r w:rsidR="00420B56" w:rsidRPr="00272760">
        <w:rPr>
          <w:rFonts w:ascii="Arial" w:hAnsi="Arial"/>
          <w:sz w:val="18"/>
        </w:rPr>
        <w:t>L</w:t>
      </w:r>
      <w:r w:rsidR="00420B56" w:rsidRPr="00272760">
        <w:rPr>
          <w:rFonts w:ascii="Arial" w:hAnsi="Arial"/>
          <w:sz w:val="18"/>
          <w:vertAlign w:val="subscript"/>
        </w:rPr>
        <w:t>in,max</w:t>
      </w:r>
      <w:r w:rsidR="00420B56">
        <w:rPr>
          <w:rFonts w:eastAsia="?? ??"/>
        </w:rPr>
        <w:t xml:space="preserve"> are defined in Table </w:t>
      </w:r>
      <w:r w:rsidR="00420B56" w:rsidRPr="00EE78AD">
        <w:rPr>
          <w:rFonts w:eastAsia="?? ??"/>
        </w:rPr>
        <w:t>8.1A.2.2-1</w:t>
      </w:r>
      <w:r w:rsidR="00420B56">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666E4969"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00C12D03" w:rsidRPr="00420E63">
              <w:t xml:space="preserve"> </w:t>
            </w:r>
            <w:r w:rsidR="00C12D03">
              <w:t>[</w:t>
            </w:r>
            <w:r w:rsidR="00C12D03" w:rsidRPr="00420E63">
              <w:t>The UE is not required to determine the availability of SSB occasions more frequent than once per DRX cycle length, when configured with DRX.</w:t>
            </w:r>
            <w:r w:rsidR="00C12D03">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64ABF950" w:rsidR="00331D64" w:rsidRDefault="00331D64" w:rsidP="00331D64"/>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8"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8"/>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9"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9"/>
    </w:p>
    <w:p w14:paraId="568AC2C1" w14:textId="77777777" w:rsidR="00977C68" w:rsidRPr="009C5807" w:rsidRDefault="00977C68" w:rsidP="00977C68">
      <w:pPr>
        <w:pStyle w:val="Heading5"/>
      </w:pPr>
      <w:bookmarkStart w:id="160" w:name="_Toc5952628"/>
      <w:r w:rsidRPr="009C5807">
        <w:t>8.2.1.2.1</w:t>
      </w:r>
      <w:r w:rsidRPr="009C5807">
        <w:tab/>
        <w:t>Interruptions at transitions between active and non-active during DRX</w:t>
      </w:r>
      <w:bookmarkEnd w:id="160"/>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1" w:name="_Toc5952629"/>
      <w:r w:rsidRPr="009C5807">
        <w:lastRenderedPageBreak/>
        <w:t>8.2.1.2.3</w:t>
      </w:r>
      <w:r w:rsidRPr="009C5807">
        <w:tab/>
        <w:t>Interruptions at SCell addition/release</w:t>
      </w:r>
      <w:bookmarkEnd w:id="161"/>
    </w:p>
    <w:p w14:paraId="58BF8F16" w14:textId="77777777" w:rsidR="00977C68" w:rsidRPr="009C5807" w:rsidRDefault="00977C68" w:rsidP="00977C68">
      <w:pPr>
        <w:rPr>
          <w:rFonts w:eastAsia="MS Mincho"/>
          <w:lang w:eastAsia="zh-CN"/>
        </w:rPr>
      </w:pPr>
      <w:bookmarkStart w:id="162"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3" w:name="_Toc5952630"/>
      <w:r w:rsidRPr="009C5807">
        <w:t>8.2.1.2.6</w:t>
      </w:r>
      <w:r w:rsidRPr="009C5807">
        <w:tab/>
        <w:t>Interruptions at UL carrier RRC reconfiguration</w:t>
      </w:r>
      <w:bookmarkEnd w:id="163"/>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2"/>
    </w:p>
    <w:p w14:paraId="55DAB265" w14:textId="34885CB0" w:rsidR="009323E2" w:rsidRDefault="00CE7995"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CCA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009323E2"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1670EC3E"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FA5357">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66A49A7E" w:rsidR="009323E2" w:rsidRDefault="00FF0ECE" w:rsidP="009323E2">
      <w:pPr>
        <w:rPr>
          <w:rFonts w:cs="v4.2.0"/>
        </w:rPr>
      </w:pPr>
      <w:r>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interruption is only allowed within the delay T</w:t>
      </w:r>
      <w:r>
        <w:rPr>
          <w:rFonts w:cs="v4.2.0"/>
          <w:vertAlign w:val="subscript"/>
        </w:rPr>
        <w:t>RRCprocessingDelay</w:t>
      </w:r>
      <w:r>
        <w:rPr>
          <w:rFonts w:cs="v4.2.0"/>
        </w:rPr>
        <w:t xml:space="preserve"> + T</w:t>
      </w:r>
      <w:r>
        <w:rPr>
          <w:rFonts w:cs="v4.2.0"/>
          <w:vertAlign w:val="subscript"/>
        </w:rPr>
        <w:t>BWPswitchDelayRRC</w:t>
      </w:r>
      <w:r>
        <w:rPr>
          <w:rFonts w:cs="v4.2.0"/>
        </w:rPr>
        <w:t xml:space="preserve"> defined in </w:t>
      </w:r>
      <w:r>
        <w:rPr>
          <w:lang w:val="en-US" w:eastAsia="ko-KR"/>
        </w:rPr>
        <w:t>clause </w:t>
      </w:r>
      <w:r>
        <w:rPr>
          <w:rFonts w:cs="v4.2.0"/>
        </w:rPr>
        <w:t>8.6.3 when BWP switch occurs on a single CC.</w:t>
      </w:r>
      <w:r w:rsidRPr="00B81F2B">
        <w:rPr>
          <w:rFonts w:cs="v4.2.0"/>
        </w:rPr>
        <w:t xml:space="preserve"> </w:t>
      </w:r>
      <w:r w:rsidRPr="009C5807">
        <w:rPr>
          <w:rFonts w:cs="v4.2.0"/>
        </w:rPr>
        <w:t>The interruption is only allowed within the delay</w:t>
      </w:r>
      <w:r>
        <w:rPr>
          <w:rFonts w:cs="v4.2.0"/>
        </w:rPr>
        <w:t xml:space="preserve"> </w:t>
      </w:r>
      <w:r w:rsidRPr="009C5807">
        <w:rPr>
          <w:rFonts w:cs="v4.2.0"/>
        </w:rPr>
        <w:t>T</w:t>
      </w:r>
      <w:r w:rsidRPr="009C5807">
        <w:rPr>
          <w:rFonts w:cs="v4.2.0"/>
          <w:vertAlign w:val="subscript"/>
        </w:rPr>
        <w:t>RRCprocessingDelay</w:t>
      </w:r>
      <w:r w:rsidRPr="009C5807">
        <w:rPr>
          <w:rFonts w:cs="v4.2.0"/>
        </w:rPr>
        <w:t xml:space="preserve"> + T</w:t>
      </w:r>
      <w:r w:rsidRPr="009C5807">
        <w:rPr>
          <w:rFonts w:cs="v4.2.0"/>
          <w:vertAlign w:val="subscript"/>
        </w:rPr>
        <w:t>BWPswitchDelayRRC</w:t>
      </w:r>
      <w:r>
        <w:rPr>
          <w:rFonts w:cs="v4.2.0"/>
          <w:vertAlign w:val="subscript"/>
        </w:rPr>
        <w:t xml:space="preserve"> </w:t>
      </w:r>
      <w:r>
        <w:rPr>
          <w:rFonts w:cs="v4.2.0"/>
        </w:rPr>
        <w:t>+ D</w:t>
      </w:r>
      <w:r w:rsidRPr="00B77387">
        <w:rPr>
          <w:rFonts w:cs="v4.2.0"/>
          <w:vertAlign w:val="subscript"/>
        </w:rPr>
        <w:t>RRC</w:t>
      </w:r>
      <w:r>
        <w:rPr>
          <w:rFonts w:cs="v4.2.0"/>
        </w:rPr>
        <w:t>*(N-1) as defined in clause 8.6.3A when BWP switch occurs on multiple CCs.</w:t>
      </w:r>
    </w:p>
    <w:p w14:paraId="7E7FC523" w14:textId="6E58919E" w:rsidR="009323E2" w:rsidRPr="00885F53" w:rsidRDefault="00CE7995" w:rsidP="009323E2">
      <w:r w:rsidRPr="00885F53">
        <w:rPr>
          <w:lang w:eastAsia="zh-CN"/>
        </w:rPr>
        <w:t xml:space="preserve">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r w:rsidR="009323E2" w:rsidRPr="00885F53">
        <w:t>.</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E64DE6B" w14:textId="77777777" w:rsidR="00923160" w:rsidRDefault="00923160" w:rsidP="0092316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EB59DB2" w14:textId="77777777" w:rsidR="00923160" w:rsidRDefault="00923160" w:rsidP="00923160">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 in SCG.</w:t>
      </w:r>
    </w:p>
    <w:p w14:paraId="653E1C46" w14:textId="2E2F708C" w:rsidR="00AA68BB" w:rsidRDefault="00923160"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lastRenderedPageBreak/>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61839941" w:rsidR="00082810" w:rsidRDefault="00082810" w:rsidP="00082810">
            <w:pPr>
              <w:pStyle w:val="TAH"/>
              <w:rPr>
                <w:lang w:val="fr-FR"/>
              </w:rPr>
            </w:pPr>
            <w:r>
              <w:rPr>
                <w:lang w:val="fr-FR"/>
              </w:rPr>
              <w:t>switching time (us)</w:t>
            </w:r>
            <w:r w:rsidRPr="003C4154">
              <w:rPr>
                <w:vertAlign w:val="superscript"/>
                <w:lang w:val="fr-FR"/>
              </w:rPr>
              <w:t xml:space="preserve"> Note</w:t>
            </w:r>
            <w:r w:rsidR="004576E5">
              <w:rPr>
                <w:vertAlign w:val="superscript"/>
                <w:lang w:val="fr-FR"/>
              </w:rPr>
              <w:t>1</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4576E5" w14:paraId="37D8B56A"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91438EE" w14:textId="01141986"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4345949B" w:rsidR="0006310A" w:rsidRPr="00586C59" w:rsidRDefault="00586C59" w:rsidP="0006310A">
      <w:pPr>
        <w:rPr>
          <w:i/>
          <w:iCs/>
          <w:noProof/>
          <w:color w:val="0000FF"/>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44890B8D"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1F6CE6">
        <w:t>26</w:t>
      </w:r>
      <w:r w:rsidRPr="00241959">
        <w:rPr>
          <w:rFonts w:hint="eastAsia"/>
        </w:rPr>
        <w:t>]</w:t>
      </w:r>
      <w:r w:rsidRPr="00241959">
        <w:t>;</w:t>
      </w:r>
    </w:p>
    <w:p w14:paraId="0EC117BA" w14:textId="588D0C0B" w:rsidR="00AA68BB" w:rsidRPr="00241959" w:rsidRDefault="00AA68BB" w:rsidP="00AA68BB">
      <w:pPr>
        <w:pStyle w:val="B10"/>
        <w:rPr>
          <w:lang w:eastAsia="zh-CN"/>
        </w:rPr>
      </w:pPr>
      <w:r w:rsidRPr="00241959">
        <w:rPr>
          <w:rFonts w:hint="eastAsia"/>
        </w:rPr>
        <w:lastRenderedPageBreak/>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F6CE6">
        <w:t>26</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1F6CE6" w:rsidRPr="00DD3199" w14:paraId="1E9DFF14"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tcPr>
          <w:p w14:paraId="6846D5B1" w14:textId="0BC73D06" w:rsidR="001F6CE6" w:rsidRPr="00DD3199" w:rsidRDefault="001F6CE6" w:rsidP="001F6CE6">
            <w:pPr>
              <w:pStyle w:val="TAC"/>
            </w:pPr>
            <w:r>
              <w:rPr>
                <w:rFonts w:hint="eastAsia"/>
                <w:lang w:eastAsia="zh-CN"/>
              </w:rPr>
              <w:t>3</w:t>
            </w:r>
          </w:p>
        </w:tc>
        <w:tc>
          <w:tcPr>
            <w:tcW w:w="1276" w:type="dxa"/>
            <w:tcBorders>
              <w:top w:val="single" w:sz="4" w:space="0" w:color="auto"/>
              <w:left w:val="single" w:sz="4" w:space="0" w:color="auto"/>
              <w:bottom w:val="single" w:sz="4" w:space="0" w:color="auto"/>
              <w:right w:val="single" w:sz="4" w:space="0" w:color="auto"/>
            </w:tcBorders>
          </w:tcPr>
          <w:p w14:paraId="0080DA8B" w14:textId="757CC5E0" w:rsidR="001F6CE6" w:rsidRPr="00DD3199" w:rsidRDefault="001F6CE6" w:rsidP="001F6CE6">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tcPr>
          <w:p w14:paraId="6A4CC7E8" w14:textId="4EC01324" w:rsidR="001F6CE6" w:rsidRDefault="001F6CE6" w:rsidP="001F6CE6">
            <w:pPr>
              <w:pStyle w:val="TAC"/>
            </w:pPr>
            <w:r>
              <w:rPr>
                <w:rFonts w:hint="eastAsia"/>
                <w:lang w:eastAsia="zh-CN"/>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7CDBEE54"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lastRenderedPageBreak/>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515F932"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02624E7E"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AB4C30">
        <w:t xml:space="preserve">(ms) </w:t>
      </w:r>
      <w:r>
        <w:t>specified in clause 9.11.</w:t>
      </w:r>
    </w:p>
    <w:p w14:paraId="08476CFC" w14:textId="343A6141"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AB4C30">
        <w:t xml:space="preserve">(ms) </w:t>
      </w:r>
      <w:r>
        <w:t xml:space="preserve">specified in clause 9.11 for </w:t>
      </w:r>
      <w:r>
        <w:rPr>
          <w:rFonts w:eastAsia="MS Mincho"/>
          <w:lang w:eastAsia="ja-JP"/>
        </w:rPr>
        <w:t>SSB and CORESET for RMSI scheduling multiplexing patterns 1</w:t>
      </w:r>
      <w:r>
        <w:t xml:space="preserve">. </w:t>
      </w:r>
    </w:p>
    <w:p w14:paraId="372CA683" w14:textId="4EF4BEC4"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AB4C30">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5883E2C" w:rsidR="009F6F6D" w:rsidRDefault="009F6F6D">
      <w:pPr>
        <w:pStyle w:val="B10"/>
      </w:pPr>
      <w:r>
        <w:t>-</w:t>
      </w:r>
      <w:r>
        <w:tab/>
        <w:t xml:space="preserve">L1 = </w:t>
      </w:r>
      <w:r w:rsidR="00AB4C30" w:rsidRPr="00554679">
        <w:t xml:space="preserve"> </w:t>
      </w:r>
      <w:r w:rsidR="00AB4C30" w:rsidRPr="00BE78B0">
        <w:t>T</w:t>
      </w:r>
      <w:r w:rsidR="00AB4C30">
        <w:rPr>
          <w:vertAlign w:val="subscript"/>
        </w:rPr>
        <w:t>SIB1</w:t>
      </w:r>
      <w:r w:rsidR="00AB4C30">
        <w:t>/20</w:t>
      </w:r>
      <w:r>
        <w:t>, and</w:t>
      </w:r>
    </w:p>
    <w:p w14:paraId="48AD61F9" w14:textId="06C61580" w:rsidR="009F6F6D" w:rsidRDefault="009F6F6D">
      <w:pPr>
        <w:pStyle w:val="B10"/>
      </w:pPr>
      <w:r>
        <w:t>-</w:t>
      </w:r>
      <w:r>
        <w:tab/>
        <w:t>L2 =</w:t>
      </w:r>
      <w:r w:rsidR="00AB4C30" w:rsidRPr="00554679">
        <w:t xml:space="preserve"> </w:t>
      </w:r>
      <w:r w:rsidR="00AB4C30" w:rsidRPr="00BE78B0">
        <w:t>T</w:t>
      </w:r>
      <w:r w:rsidR="00AB4C30">
        <w:rPr>
          <w:vertAlign w:val="subscript"/>
        </w:rPr>
        <w:t>SIB1</w:t>
      </w:r>
      <w:r w:rsidR="00AB4C30">
        <w:t>/</w:t>
      </w:r>
      <w:r w:rsidR="00AB4C30">
        <w:rPr>
          <w:lang w:eastAsia="ko-KR"/>
        </w:rPr>
        <w:t>T</w:t>
      </w:r>
      <w:r w:rsidR="00AB4C30">
        <w:rPr>
          <w:vertAlign w:val="subscript"/>
          <w:lang w:eastAsia="ko-KR"/>
        </w:rPr>
        <w:t>SMTC</w:t>
      </w:r>
      <w:r w:rsidR="00AB4C30">
        <w:rPr>
          <w:lang w:eastAsia="ko-KR"/>
        </w:rPr>
        <w:t>, where T</w:t>
      </w:r>
      <w:r w:rsidR="00AB4C30">
        <w:rPr>
          <w:vertAlign w:val="subscript"/>
          <w:lang w:eastAsia="ko-KR"/>
        </w:rPr>
        <w:t>SMTC</w:t>
      </w:r>
      <w:r w:rsidR="00AB4C30">
        <w:rPr>
          <w:lang w:eastAsia="ko-KR"/>
        </w:rPr>
        <w:t xml:space="preserve"> is the periodicity of the SMTC occasion configured for the target cell carrier</w:t>
      </w:r>
      <w:r>
        <w:t>.</w:t>
      </w:r>
    </w:p>
    <w:p w14:paraId="3E94742F" w14:textId="48BC8AF8" w:rsidR="009F6F6D" w:rsidRDefault="009F6F6D" w:rsidP="009F6F6D">
      <w:pPr>
        <w:pStyle w:val="TH"/>
      </w:pPr>
      <w:r>
        <w:lastRenderedPageBreak/>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4"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lastRenderedPageBreak/>
        <w:tab/>
      </w:r>
      <w:r w:rsidR="00977C68" w:rsidRPr="009C5807">
        <w:t>measurements on SCC with deactivated SCell in NR SCG, or</w:t>
      </w:r>
    </w:p>
    <w:bookmarkEnd w:id="164"/>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5" w:name="_Toc5952632"/>
      <w:r w:rsidRPr="009C5807">
        <w:t>8.2.2.2.1</w:t>
      </w:r>
      <w:r w:rsidRPr="009C5807">
        <w:tab/>
        <w:t>Interruptions at SCell addition/release</w:t>
      </w:r>
      <w:bookmarkEnd w:id="165"/>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01B75714" w14:textId="4F5AD0C3" w:rsidR="003B314D" w:rsidRDefault="003B314D" w:rsidP="003B314D">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374482DD" w14:textId="7194481E" w:rsidR="00A7003E" w:rsidRPr="00DB1281" w:rsidRDefault="003B314D" w:rsidP="003B314D">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00A7003E">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lastRenderedPageBreak/>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6" w:name="_Toc5952633"/>
      <w:r w:rsidRPr="009C5807">
        <w:t>8.2.2.2.2</w:t>
      </w:r>
      <w:r w:rsidRPr="009C5807">
        <w:tab/>
        <w:t>Interruptions at SCell activation/deactivation</w:t>
      </w:r>
      <w:bookmarkEnd w:id="166"/>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lastRenderedPageBreak/>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7" w:name="_Toc5952634"/>
      <w:r w:rsidRPr="009C5807">
        <w:t>8.2.2.2.3</w:t>
      </w:r>
      <w:r w:rsidRPr="009C5807">
        <w:tab/>
      </w:r>
      <w:bookmarkEnd w:id="167"/>
      <w:r w:rsidRPr="009C5807">
        <w:t>Interruptions during measurements on deactivated SCC</w:t>
      </w:r>
    </w:p>
    <w:p w14:paraId="18850D81" w14:textId="6A079D95" w:rsidR="009B531C" w:rsidRDefault="009B531C" w:rsidP="009B531C">
      <w:r w:rsidRPr="008C6DE4">
        <w:t>Interruptions on PCell</w:t>
      </w:r>
      <w:r>
        <w:t xml:space="preserve"> or activated SCell(s)</w:t>
      </w:r>
      <w:r w:rsidRPr="008C6DE4">
        <w:t xml:space="preserve"> due to measurements when an SCell is deactivated are allowed with up to 0.5% probability of missed ACK/NACK when the configured </w:t>
      </w:r>
      <w:r w:rsidRPr="008C6DE4">
        <w:rPr>
          <w:rFonts w:cs="v4.2.0"/>
          <w:i/>
        </w:rPr>
        <w:t xml:space="preserve">measCycleSCell </w:t>
      </w:r>
      <w:r w:rsidRPr="008C6DE4">
        <w:rPr>
          <w:rFonts w:cs="v4.2.0"/>
          <w:iCs/>
        </w:rPr>
        <w:t xml:space="preserve">[2] is 640 ms or longer. </w:t>
      </w:r>
    </w:p>
    <w:p w14:paraId="4363CBC1" w14:textId="3C900B36" w:rsidR="009B531C" w:rsidRDefault="009B531C" w:rsidP="00E6635C">
      <w:pPr>
        <w:pStyle w:val="B10"/>
        <w:numPr>
          <w:ilvl w:val="0"/>
          <w:numId w:val="23"/>
        </w:numPr>
      </w:pPr>
      <w:r>
        <w:t>If the</w:t>
      </w:r>
      <w:r w:rsidRPr="008C6DE4">
        <w:t xml:space="preserve"> PCell</w:t>
      </w:r>
      <w:r>
        <w:t xml:space="preserve"> or activated SCell(s)</w:t>
      </w:r>
      <w:r w:rsidRPr="008C6DE4">
        <w:t xml:space="preserve"> is not in the same band as the deactivated SCell</w:t>
      </w:r>
      <w:r>
        <w:t>, the UE is only allowed</w:t>
      </w:r>
      <w:r w:rsidRPr="008C6DE4">
        <w:t xml:space="preserve"> to cause interruptions</w:t>
      </w:r>
      <w:r>
        <w:t xml:space="preserve"> on </w:t>
      </w:r>
      <w:r w:rsidRPr="008C6DE4">
        <w:t>PCell</w:t>
      </w:r>
      <w:r>
        <w:t xml:space="preserve"> or activated SCell(s)</w:t>
      </w:r>
      <w:r w:rsidRPr="008C6DE4">
        <w:t xml:space="preserve"> immediately before and immediately after an SMTC.</w:t>
      </w:r>
      <w:r>
        <w:t xml:space="preserve"> </w:t>
      </w:r>
      <w:r w:rsidRPr="008C6DE4">
        <w:rPr>
          <w:lang w:eastAsia="zh-CN"/>
        </w:rPr>
        <w:t xml:space="preserve">Each interruption shall not exceed requirement in </w:t>
      </w:r>
      <w:r w:rsidRPr="008C6DE4">
        <w:t>Table 8.2.2.2.2-1</w:t>
      </w:r>
      <w:r>
        <w:t>.</w:t>
      </w:r>
    </w:p>
    <w:p w14:paraId="668C864D" w14:textId="77777777" w:rsidR="009B531C" w:rsidRDefault="009B531C" w:rsidP="00E6635C">
      <w:pPr>
        <w:pStyle w:val="B10"/>
        <w:numPr>
          <w:ilvl w:val="0"/>
          <w:numId w:val="23"/>
        </w:numPr>
      </w:pPr>
      <w:r>
        <w:t xml:space="preserve">If </w:t>
      </w:r>
      <w:r w:rsidRPr="008C6DE4">
        <w:t>the PCell</w:t>
      </w:r>
      <w:r>
        <w:t xml:space="preserve"> or activated SCell(s)</w:t>
      </w:r>
      <w:r w:rsidRPr="008C6DE4">
        <w:t xml:space="preserve"> is in the same band as the deactivated SCell</w:t>
      </w:r>
      <w:r>
        <w:t xml:space="preserve">, the UE is only allowed to cause an interruption on </w:t>
      </w:r>
      <w:r w:rsidRPr="008C6DE4">
        <w:t>PCell</w:t>
      </w:r>
      <w:r>
        <w:t xml:space="preserve"> or activated SCell(s) no earlier than X slots before </w:t>
      </w:r>
      <w:r w:rsidRPr="008C6DE4">
        <w:t>T</w:t>
      </w:r>
      <w:r w:rsidRPr="00320196">
        <w:rPr>
          <w:vertAlign w:val="subscript"/>
        </w:rPr>
        <w:t>SMTC_duration</w:t>
      </w:r>
      <w:r>
        <w:t xml:space="preserve"> and no later than X slots after </w:t>
      </w:r>
      <w:r w:rsidRPr="008C6DE4">
        <w:t>T</w:t>
      </w:r>
      <w:r w:rsidRPr="00320196">
        <w:rPr>
          <w:vertAlign w:val="subscript"/>
        </w:rPr>
        <w:t>SMTC_duration</w:t>
      </w:r>
      <w:r>
        <w:rPr>
          <w:rFonts w:hint="eastAsia"/>
          <w:lang w:eastAsia="zh-CN"/>
        </w:rPr>
        <w:t>,</w:t>
      </w:r>
      <w:r>
        <w:rPr>
          <w:lang w:eastAsia="zh-CN"/>
        </w:rPr>
        <w:t xml:space="preserve"> </w:t>
      </w:r>
      <w:r>
        <w:t xml:space="preserve">provided </w:t>
      </w:r>
      <w:r w:rsidRPr="008C6DE4">
        <w:rPr>
          <w:lang w:eastAsia="zh-CN"/>
        </w:rPr>
        <w:t xml:space="preserve">the cell specific reference signals from the </w:t>
      </w:r>
      <w:r w:rsidRPr="008C6DE4">
        <w:t>active serving cells</w:t>
      </w:r>
      <w:r w:rsidRPr="008C6DE4">
        <w:rPr>
          <w:lang w:eastAsia="zh-CN"/>
        </w:rPr>
        <w:t xml:space="preserve"> and the </w:t>
      </w:r>
      <w:r w:rsidRPr="008C6DE4">
        <w:t>deactivated SCell</w:t>
      </w:r>
      <w:r w:rsidRPr="008C6DE4">
        <w:rPr>
          <w:lang w:eastAsia="zh-CN"/>
        </w:rPr>
        <w:t xml:space="preserve"> are available in the same slot</w:t>
      </w:r>
      <w:r>
        <w:t xml:space="preserve">, where </w:t>
      </w:r>
      <w:r>
        <w:rPr>
          <w:lang w:eastAsia="zh-CN"/>
        </w:rPr>
        <w:t xml:space="preserve">X and </w:t>
      </w:r>
      <w:r w:rsidRPr="008C6DE4">
        <w:t>T</w:t>
      </w:r>
      <w:r w:rsidRPr="00320196">
        <w:rPr>
          <w:vertAlign w:val="subscript"/>
        </w:rPr>
        <w:t>SMTC_duration</w:t>
      </w:r>
      <w:r>
        <w:rPr>
          <w:lang w:eastAsia="zh-CN"/>
        </w:rPr>
        <w:t xml:space="preserve"> are given by </w:t>
      </w:r>
      <w:r>
        <w:t>Table 8.2.2.2.3</w:t>
      </w:r>
      <w:r w:rsidRPr="008C6DE4">
        <w:t>-1</w:t>
      </w:r>
      <w:r>
        <w:t>. The interruption shall not exceed requirements in Table 8.2.2.2.3-1.</w:t>
      </w:r>
    </w:p>
    <w:p w14:paraId="4F50867C" w14:textId="040E9EA7" w:rsidR="009B531C" w:rsidRDefault="009B531C" w:rsidP="009B531C"/>
    <w:p w14:paraId="5F441804" w14:textId="77777777" w:rsidR="009B531C" w:rsidRPr="008C6DE4" w:rsidRDefault="009B531C" w:rsidP="00E6635C">
      <w:pPr>
        <w:pStyle w:val="TH"/>
      </w:pPr>
      <w:r w:rsidRPr="00E6635C">
        <w:t>Table 8.2.2.2.</w:t>
      </w:r>
      <w:r>
        <w:t>3</w:t>
      </w:r>
      <w:r w:rsidRPr="00E6635C">
        <w:t>-</w:t>
      </w:r>
      <w:r>
        <w:t>1</w:t>
      </w:r>
      <w:r w:rsidRPr="00E6635C">
        <w:t xml:space="preserve">: Interruption duration for </w:t>
      </w:r>
      <w:r>
        <w:t xml:space="preserve">measurement on deactivated </w:t>
      </w:r>
      <w:r w:rsidRPr="00E6635C">
        <w:t>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9B531C" w:rsidRPr="008C6DE4" w14:paraId="77F46A3C" w14:textId="77777777" w:rsidTr="00E6635C">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525A2A8B" w14:textId="77777777" w:rsidR="009B531C" w:rsidRPr="008C6DE4" w:rsidRDefault="009B531C" w:rsidP="009B531C">
            <w:pPr>
              <w:pStyle w:val="TAH"/>
              <w:rPr>
                <w:lang w:eastAsia="ko-KR"/>
              </w:rPr>
            </w:pPr>
            <w:r w:rsidRPr="008C6DE4">
              <w:rPr>
                <w:noProof/>
                <w:lang w:val="en-US" w:eastAsia="zh-CN"/>
              </w:rPr>
              <w:drawing>
                <wp:inline distT="0" distB="0" distL="0" distR="0" wp14:anchorId="5890F610" wp14:editId="4C3C9D80">
                  <wp:extent cx="142240" cy="160020"/>
                  <wp:effectExtent l="0" t="0" r="0" b="0"/>
                  <wp:docPr id="7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681EEF36" w14:textId="77777777" w:rsidR="009B531C" w:rsidRPr="008C6DE4" w:rsidRDefault="009B531C" w:rsidP="009B531C">
            <w:pPr>
              <w:pStyle w:val="TAH"/>
              <w:rPr>
                <w:lang w:eastAsia="ko-KR"/>
              </w:rPr>
            </w:pPr>
            <w:r w:rsidRPr="008C6DE4">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05CBC6DC" w14:textId="77777777" w:rsidR="009B531C" w:rsidRPr="008C6DE4" w:rsidRDefault="009B531C" w:rsidP="009B531C">
            <w:pPr>
              <w:pStyle w:val="TAH"/>
              <w:rPr>
                <w:lang w:eastAsia="zh-CN"/>
              </w:rPr>
            </w:pPr>
            <w:r>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75988A09" w14:textId="77777777" w:rsidR="009B531C" w:rsidRPr="008C6DE4" w:rsidRDefault="009B531C" w:rsidP="009B531C">
            <w:pPr>
              <w:pStyle w:val="TAH"/>
              <w:rPr>
                <w:lang w:eastAsia="zh-CN"/>
              </w:rPr>
            </w:pPr>
            <w:r>
              <w:rPr>
                <w:lang w:eastAsia="ko-KR"/>
              </w:rPr>
              <w:t xml:space="preserve">Interruption length </w:t>
            </w:r>
            <w:r w:rsidRPr="008C6DE4">
              <w:rPr>
                <w:lang w:eastAsia="ko-KR"/>
              </w:rPr>
              <w:t>(slots)</w:t>
            </w:r>
          </w:p>
        </w:tc>
      </w:tr>
      <w:tr w:rsidR="009B531C" w:rsidRPr="008C6DE4" w14:paraId="06F374E1"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769C8072" w14:textId="77777777" w:rsidR="009B531C" w:rsidRPr="008C6DE4" w:rsidRDefault="009B531C" w:rsidP="009B531C">
            <w:pPr>
              <w:pStyle w:val="TAC"/>
              <w:rPr>
                <w:lang w:eastAsia="ko-KR"/>
              </w:rPr>
            </w:pPr>
            <w:r w:rsidRPr="008C6DE4">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6CF890F8" w14:textId="77777777" w:rsidR="009B531C" w:rsidRPr="008C6DE4" w:rsidRDefault="009B531C" w:rsidP="009B531C">
            <w:pPr>
              <w:pStyle w:val="TAC"/>
              <w:rPr>
                <w:lang w:eastAsia="ko-KR"/>
              </w:rPr>
            </w:pPr>
            <w:r w:rsidRPr="008C6DE4">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16DE682B" w14:textId="77777777" w:rsidR="009B531C" w:rsidRDefault="009B531C" w:rsidP="009B531C">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6D4EE6A7" w14:textId="77777777" w:rsidR="009B531C" w:rsidRPr="008C6DE4" w:rsidRDefault="009B531C" w:rsidP="009B531C">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8C6DE4" w14:paraId="3A30F268"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44D797E8" w14:textId="77777777" w:rsidR="009B531C" w:rsidRPr="008C6DE4" w:rsidRDefault="009B531C" w:rsidP="009B531C">
            <w:pPr>
              <w:pStyle w:val="TAC"/>
              <w:rPr>
                <w:lang w:eastAsia="ko-KR"/>
              </w:rPr>
            </w:pPr>
            <w:r w:rsidRPr="008C6DE4">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DEB73A7" w14:textId="77777777" w:rsidR="009B531C" w:rsidRPr="008C6DE4" w:rsidRDefault="009B531C" w:rsidP="009B531C">
            <w:pPr>
              <w:pStyle w:val="TAC"/>
              <w:rPr>
                <w:lang w:eastAsia="ko-KR"/>
              </w:rPr>
            </w:pPr>
            <w:r w:rsidRPr="008C6DE4">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6CC0955F" w14:textId="77777777" w:rsidR="009B531C" w:rsidRDefault="009B531C" w:rsidP="009B531C">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32F5732" w14:textId="77777777" w:rsidR="009B531C" w:rsidRPr="008C6DE4" w:rsidRDefault="009B531C" w:rsidP="009B531C">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8C6DE4" w14:paraId="5B0FAE1D"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2D04013" w14:textId="77777777" w:rsidR="009B531C" w:rsidRPr="008C6DE4" w:rsidRDefault="009B531C" w:rsidP="009B531C">
            <w:pPr>
              <w:pStyle w:val="TAC"/>
              <w:rPr>
                <w:lang w:eastAsia="ko-KR"/>
              </w:rPr>
            </w:pPr>
            <w:r w:rsidRPr="008C6DE4">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A36C68A" w14:textId="77777777" w:rsidR="009B531C" w:rsidRPr="008C6DE4" w:rsidRDefault="009B531C" w:rsidP="009B531C">
            <w:pPr>
              <w:pStyle w:val="TAC"/>
              <w:rPr>
                <w:lang w:eastAsia="ko-KR"/>
              </w:rPr>
            </w:pPr>
            <w:r w:rsidRPr="008C6DE4">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726B40FF" w14:textId="77777777" w:rsidR="009B531C" w:rsidRDefault="009B531C" w:rsidP="009B531C">
            <w:pPr>
              <w:pStyle w:val="TAC"/>
              <w:rPr>
                <w:lang w:val="fr-FR" w:eastAsia="zh-CN"/>
              </w:rPr>
            </w:pPr>
            <w:r>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7A9758F" w14:textId="77777777" w:rsidR="009B531C" w:rsidRPr="008C6DE4" w:rsidRDefault="009B531C" w:rsidP="009B531C">
            <w:pPr>
              <w:pStyle w:val="TAC"/>
              <w:rPr>
                <w:lang w:eastAsia="ko-KR"/>
              </w:rPr>
            </w:pPr>
            <w:r>
              <w:rPr>
                <w:lang w:val="fr-FR" w:eastAsia="ko-KR"/>
              </w:rPr>
              <w:t>4</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8C6DE4" w14:paraId="57842552"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3976D19" w14:textId="77777777" w:rsidR="009B531C" w:rsidRPr="008C6DE4" w:rsidRDefault="009B531C" w:rsidP="009B531C">
            <w:pPr>
              <w:pStyle w:val="TAC"/>
              <w:rPr>
                <w:lang w:eastAsia="ko-KR"/>
              </w:rPr>
            </w:pPr>
            <w:r w:rsidRPr="008C6DE4">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63411466" w14:textId="77777777" w:rsidR="009B531C" w:rsidRPr="008C6DE4" w:rsidRDefault="009B531C" w:rsidP="009B531C">
            <w:pPr>
              <w:pStyle w:val="TAC"/>
              <w:rPr>
                <w:lang w:eastAsia="ko-KR"/>
              </w:rPr>
            </w:pPr>
            <w:r w:rsidRPr="008C6DE4">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2B86F5C" w14:textId="77777777" w:rsidR="009B531C" w:rsidRDefault="009B531C" w:rsidP="009B531C">
            <w:pPr>
              <w:pStyle w:val="TAC"/>
              <w:rPr>
                <w:lang w:val="fr-FR" w:eastAsia="zh-CN"/>
              </w:rPr>
            </w:pPr>
            <w:r>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08950241" w14:textId="77777777" w:rsidR="009B531C" w:rsidRPr="008C6DE4" w:rsidRDefault="009B531C" w:rsidP="009B531C">
            <w:pPr>
              <w:pStyle w:val="TAC"/>
              <w:rPr>
                <w:lang w:eastAsia="zh-CN"/>
              </w:rPr>
            </w:pPr>
            <w:r>
              <w:rPr>
                <w:lang w:val="fr-FR" w:eastAsia="ko-KR"/>
              </w:rPr>
              <w:t>8</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8C6DE4" w14:paraId="676CEB6F" w14:textId="77777777" w:rsidTr="00EC419B">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03988CFD" w14:textId="77777777" w:rsidR="009B531C" w:rsidRPr="00E6635C" w:rsidRDefault="009B531C" w:rsidP="009B531C">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w:t>
            </w:r>
            <w:r>
              <w:rPr>
                <w:lang w:eastAsia="ko-KR"/>
              </w:rPr>
              <w:t xml:space="preserve">deactivated </w:t>
            </w:r>
            <w:r w:rsidRPr="008C6DE4">
              <w:rPr>
                <w:lang w:eastAsia="ko-KR"/>
              </w:rPr>
              <w:t xml:space="preserve">SCell </w:t>
            </w:r>
            <w:r>
              <w:rPr>
                <w:lang w:eastAsia="ko-KR"/>
              </w:rPr>
              <w:t>to be measured</w:t>
            </w:r>
            <w:r w:rsidRPr="008C6DE4">
              <w:rPr>
                <w:lang w:eastAsia="ko-KR"/>
              </w:rPr>
              <w:t>;</w:t>
            </w:r>
          </w:p>
          <w:p w14:paraId="0E65835B" w14:textId="77777777" w:rsidR="009B531C" w:rsidRPr="008C6DE4" w:rsidRDefault="009B531C" w:rsidP="009B531C">
            <w:pPr>
              <w:pStyle w:val="TAN"/>
              <w:rPr>
                <w:lang w:eastAsia="zh-CN"/>
              </w:rPr>
            </w:pPr>
            <w:r w:rsidRPr="008C6DE4">
              <w:rPr>
                <w:lang w:eastAsia="ko-KR"/>
              </w:rPr>
              <w:t>NOTE 2:</w:t>
            </w:r>
            <w:r w:rsidRPr="008C6DE4">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C6DE4">
              <w:t xml:space="preserve"> is as defined in TS 38.211 [6].</w:t>
            </w:r>
          </w:p>
        </w:tc>
      </w:tr>
    </w:tbl>
    <w:p w14:paraId="5EB7F038" w14:textId="77777777" w:rsidR="009B531C" w:rsidRPr="009C5807" w:rsidRDefault="009B531C" w:rsidP="00977C68">
      <w:pPr>
        <w:rPr>
          <w:lang w:eastAsia="zh-CN"/>
        </w:rPr>
      </w:pPr>
    </w:p>
    <w:p w14:paraId="1934F1BB" w14:textId="5F4CCBD2" w:rsidR="00977C68" w:rsidRPr="009C5807" w:rsidRDefault="00967CF8" w:rsidP="00967CF8">
      <w:pPr>
        <w:pStyle w:val="Heading5"/>
      </w:pPr>
      <w:r w:rsidRPr="009C5807">
        <w:lastRenderedPageBreak/>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FE90E03" w:rsidR="009323E2" w:rsidRDefault="00CE7995"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009323E2"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0D9943F5"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FA5357">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56FA3CF6" w:rsidR="009323E2" w:rsidRDefault="00FF0ECE" w:rsidP="009323E2">
      <w:pPr>
        <w:rPr>
          <w:rFonts w:cs="v4.2.0"/>
        </w:rPr>
      </w:pPr>
      <w:r>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Pr>
          <w:rFonts w:cs="v4.2.0"/>
          <w:vertAlign w:val="subscript"/>
        </w:rPr>
        <w:t>RRCprocessingDelay</w:t>
      </w:r>
      <w:r>
        <w:rPr>
          <w:rFonts w:cs="v4.2.0"/>
        </w:rPr>
        <w:t xml:space="preserve"> + T</w:t>
      </w:r>
      <w:r>
        <w:rPr>
          <w:rFonts w:cs="v4.2.0"/>
          <w:vertAlign w:val="subscript"/>
        </w:rPr>
        <w:t>BWPswitchDelayRRC</w:t>
      </w:r>
      <w:r>
        <w:rPr>
          <w:rFonts w:cs="v4.2.0"/>
        </w:rPr>
        <w:t xml:space="preserve"> defined in </w:t>
      </w:r>
      <w:r>
        <w:rPr>
          <w:lang w:val="en-US" w:eastAsia="ko-KR"/>
        </w:rPr>
        <w:t>clause</w:t>
      </w:r>
      <w:r>
        <w:rPr>
          <w:rFonts w:cs="v4.2.0"/>
        </w:rPr>
        <w:t> 8.6.3 when BWP switch occurs on a single CC.</w:t>
      </w:r>
      <w:r w:rsidRPr="00B81F2B">
        <w:rPr>
          <w:rFonts w:cs="v4.2.0"/>
        </w:rPr>
        <w:t xml:space="preserve"> </w:t>
      </w:r>
      <w:r w:rsidRPr="009C5807">
        <w:rPr>
          <w:rFonts w:cs="v4.2.0"/>
        </w:rPr>
        <w:t>The interruption is only allowed within the delay</w:t>
      </w:r>
      <w:r>
        <w:rPr>
          <w:rFonts w:cs="v4.2.0"/>
        </w:rPr>
        <w:t xml:space="preserve"> </w:t>
      </w:r>
      <w:r w:rsidRPr="009C5807">
        <w:rPr>
          <w:rFonts w:cs="v4.2.0"/>
        </w:rPr>
        <w:t>T</w:t>
      </w:r>
      <w:r w:rsidRPr="009C5807">
        <w:rPr>
          <w:rFonts w:cs="v4.2.0"/>
          <w:vertAlign w:val="subscript"/>
        </w:rPr>
        <w:t>RRCprocessingDelay</w:t>
      </w:r>
      <w:r w:rsidRPr="009C5807">
        <w:rPr>
          <w:rFonts w:cs="v4.2.0"/>
        </w:rPr>
        <w:t xml:space="preserve"> + T</w:t>
      </w:r>
      <w:r w:rsidRPr="009C5807">
        <w:rPr>
          <w:rFonts w:cs="v4.2.0"/>
          <w:vertAlign w:val="subscript"/>
        </w:rPr>
        <w:t>BWPswitchDelayRRC</w:t>
      </w:r>
      <w:r>
        <w:rPr>
          <w:rFonts w:cs="v4.2.0"/>
          <w:vertAlign w:val="subscript"/>
        </w:rPr>
        <w:t xml:space="preserve"> </w:t>
      </w:r>
      <w:r>
        <w:rPr>
          <w:rFonts w:cs="v4.2.0"/>
        </w:rPr>
        <w:t>+ D</w:t>
      </w:r>
      <w:r w:rsidRPr="00B77387">
        <w:rPr>
          <w:rFonts w:cs="v4.2.0"/>
          <w:vertAlign w:val="subscript"/>
        </w:rPr>
        <w:t>RRC</w:t>
      </w:r>
      <w:r>
        <w:rPr>
          <w:rFonts w:cs="v4.2.0"/>
        </w:rPr>
        <w:t>*(N-1) as defined in clause 8.6.3A when BWP switch occurs on multiple CCs.</w:t>
      </w:r>
    </w:p>
    <w:p w14:paraId="09D5502D" w14:textId="6ACB5C68" w:rsidR="00155640" w:rsidRPr="009C5807" w:rsidRDefault="00CE7995" w:rsidP="009323E2">
      <w:r w:rsidRPr="00885F53">
        <w:rPr>
          <w:lang w:eastAsia="zh-CN"/>
        </w:rPr>
        <w:lastRenderedPageBreak/>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r w:rsidR="009323E2" w:rsidRPr="00885F53">
        <w:t>.</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lastRenderedPageBreak/>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12536F9E" w14:textId="77777777" w:rsidR="00923160" w:rsidRDefault="00923160" w:rsidP="00923160">
      <w:pPr>
        <w:pStyle w:val="B10"/>
      </w:pPr>
      <w:r w:rsidRPr="00CE2FF9">
        <w:lastRenderedPageBreak/>
        <w:t>-</w:t>
      </w:r>
      <w:r w:rsidRPr="00CE2FF9">
        <w:tab/>
      </w:r>
      <w:r w:rsidRPr="00CE2FF9">
        <w:rPr>
          <w:rFonts w:hint="eastAsia"/>
        </w:rPr>
        <w:t xml:space="preserve"> the SRS switching is not colliding with any other transmission with higher priority defined in </w:t>
      </w:r>
      <w:r>
        <w:t>TS 38.214 [26].</w:t>
      </w:r>
    </w:p>
    <w:p w14:paraId="25EDCA21" w14:textId="77777777" w:rsidR="00923160" w:rsidRPr="00244A52" w:rsidRDefault="00923160" w:rsidP="00923160">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w:t>
      </w:r>
    </w:p>
    <w:p w14:paraId="3FE82557" w14:textId="2E7023A3" w:rsidR="00FA12C0" w:rsidRDefault="00923160" w:rsidP="0092316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r w:rsidR="00FA12C0" w:rsidRPr="00CE2FF9">
        <w:t>.</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8C0BFF6"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5CEEBAAC"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lastRenderedPageBreak/>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r w:rsidR="00F84C41" w14:paraId="7CC995AF" w14:textId="77777777" w:rsidTr="001368F8">
        <w:trPr>
          <w:trHeight w:val="101"/>
          <w:jc w:val="center"/>
        </w:trPr>
        <w:tc>
          <w:tcPr>
            <w:tcW w:w="6232" w:type="dxa"/>
            <w:gridSpan w:val="6"/>
            <w:tcBorders>
              <w:top w:val="single" w:sz="4" w:space="0" w:color="auto"/>
              <w:left w:val="single" w:sz="4" w:space="0" w:color="auto"/>
              <w:right w:val="single" w:sz="4" w:space="0" w:color="auto"/>
            </w:tcBorders>
          </w:tcPr>
          <w:p w14:paraId="2D6AFF1C" w14:textId="76AF9873" w:rsidR="00F84C41" w:rsidRDefault="00F84C41"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2C9CE6AF" w:rsidR="0006310A" w:rsidRPr="00060515" w:rsidRDefault="00586C59"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nter-band SRS carrier switching in FR1,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0006310A"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2D4516E"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8"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8"/>
    </w:p>
    <w:p w14:paraId="0440934C" w14:textId="724DC0D0" w:rsidR="000F7672" w:rsidRDefault="000F7672" w:rsidP="000F7672">
      <w:pPr>
        <w:pStyle w:val="Heading5"/>
      </w:pPr>
      <w:bookmarkStart w:id="169" w:name="_Hlk45611802"/>
      <w:r>
        <w:lastRenderedPageBreak/>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51917FD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50E3650E"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9"/>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68CDBEF"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6E7048">
        <w:t xml:space="preserve">(ms) </w:t>
      </w:r>
      <w:r>
        <w:t>specified in clause 9.11.</w:t>
      </w:r>
    </w:p>
    <w:p w14:paraId="644D9F57" w14:textId="03655D7F"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10E6ADA4" w14:textId="38537494"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64C7CF92" w:rsidR="009F6F6D" w:rsidRDefault="009F6F6D" w:rsidP="009F6F6D">
      <w:pPr>
        <w:pStyle w:val="B10"/>
      </w:pPr>
      <w:r>
        <w:t>-</w:t>
      </w:r>
      <w:r>
        <w:tab/>
        <w:t xml:space="preserve">L1 = </w:t>
      </w:r>
      <w:r w:rsidR="006E7048" w:rsidRPr="00BE78B0">
        <w:t>T</w:t>
      </w:r>
      <w:r w:rsidR="006E7048">
        <w:rPr>
          <w:vertAlign w:val="subscript"/>
        </w:rPr>
        <w:t>SIB1</w:t>
      </w:r>
      <w:r w:rsidR="006E7048">
        <w:t>/20</w:t>
      </w:r>
      <w:r>
        <w:t>, and</w:t>
      </w:r>
    </w:p>
    <w:p w14:paraId="6D2DB30F" w14:textId="6072F2D2" w:rsidR="009F6F6D" w:rsidRDefault="009F6F6D" w:rsidP="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0D3B4575" w14:textId="76C02D02" w:rsidR="009F6F6D" w:rsidRDefault="009F6F6D" w:rsidP="009F6F6D">
      <w:pPr>
        <w:pStyle w:val="TH"/>
      </w:pPr>
      <w:r>
        <w:lastRenderedPageBreak/>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lastRenderedPageBreak/>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70" w:name="_Toc5952639"/>
      <w:r w:rsidRPr="009C5807">
        <w:t>8.2.3.2.1</w:t>
      </w:r>
      <w:r w:rsidRPr="009C5807">
        <w:tab/>
        <w:t>Interruptions at transitions between active and non-active during DRX</w:t>
      </w:r>
      <w:bookmarkEnd w:id="170"/>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 xml:space="preserve">the cell specific reference signals from the active </w:t>
      </w:r>
      <w:r w:rsidRPr="009C5807">
        <w:rPr>
          <w:lang w:eastAsia="zh-CN"/>
        </w:rPr>
        <w:lastRenderedPageBreak/>
        <w:t>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lastRenderedPageBreak/>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lastRenderedPageBreak/>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lastRenderedPageBreak/>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7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7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7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72"/>
    </w:p>
    <w:p w14:paraId="7C26C187" w14:textId="1A4A9B6C" w:rsidR="00CE7995" w:rsidRPr="00A47E03" w:rsidRDefault="00CE7995" w:rsidP="00CE7995">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t xml:space="preserve"> or multiple CCs</w:t>
      </w:r>
      <w:r w:rsidRPr="00A47E03">
        <w:t>.</w:t>
      </w:r>
    </w:p>
    <w:p w14:paraId="75DB637B" w14:textId="77777777" w:rsidR="00CE7995" w:rsidRPr="00241959" w:rsidRDefault="00CE7995" w:rsidP="00CE7995">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the interruption requirements described in this clause apply for each BWP switch.</w:t>
      </w:r>
    </w:p>
    <w:p w14:paraId="45760DCB" w14:textId="3B393B87" w:rsidR="009323E2" w:rsidRDefault="00CE7995" w:rsidP="00CE7995">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CCA failures</w:t>
      </w:r>
      <w:r w:rsidRPr="00A47E03">
        <w:rPr>
          <w:rFonts w:cs="v4.2.0"/>
        </w:rPr>
        <w:t>, the UE is allowed an interruption on PCell and any activated SCells as defined in clause 8.2.2.2.5</w:t>
      </w:r>
      <w:r w:rsidR="009323E2" w:rsidRPr="00A47E03">
        <w:rPr>
          <w:rFonts w:cs="v4.2.0"/>
        </w:rPr>
        <w:t>.</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lastRenderedPageBreak/>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68DBD1AB" w14:textId="77777777" w:rsidR="00923160" w:rsidRDefault="00923160" w:rsidP="0092316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5E306EB7" w:rsidR="003F7998" w:rsidRDefault="00923160" w:rsidP="00923160">
      <w:pPr>
        <w:pStyle w:val="B10"/>
      </w:pPr>
      <w:r w:rsidRPr="00CE2FF9">
        <w:t>-</w:t>
      </w:r>
      <w:r w:rsidRPr="00CE2FF9">
        <w:tab/>
      </w:r>
      <w:r w:rsidRPr="00CE2FF9">
        <w:rPr>
          <w:rFonts w:hint="eastAsia"/>
        </w:rPr>
        <w:t xml:space="preserve"> </w:t>
      </w:r>
      <w:r w:rsidRPr="000C7BFC">
        <w:t>the SRS switching is not colliding with any SSB/CSI-RS based L3 measurements and the measurements for RLM/BFD in MCG.</w:t>
      </w: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lastRenderedPageBreak/>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r w:rsidR="003F7998" w:rsidRPr="00CE2FF9">
        <w:t>.</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r w:rsidR="004576E5" w14:paraId="3FC79775"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26810C74" w14:textId="4338F263"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3C36A7B3" w:rsidR="0006310A" w:rsidRDefault="00586C59" w:rsidP="0006310A">
      <w:pPr>
        <w:rPr>
          <w:lang w:eastAsia="zh-CN"/>
        </w:rPr>
      </w:pPr>
      <w:r>
        <w:rPr>
          <w:rFonts w:hint="eastAsia"/>
          <w:lang w:eastAsia="zh-CN"/>
        </w:rPr>
        <w:lastRenderedPageBreak/>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73"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lastRenderedPageBreak/>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1776F8A5"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73"/>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8635660"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15F590BF" w:rsidR="009F6F6D" w:rsidRDefault="009F6F6D" w:rsidP="002F5786">
      <w:pPr>
        <w:pStyle w:val="Heading5"/>
        <w:rPr>
          <w:rFonts w:eastAsia="Calibri"/>
          <w:b/>
          <w:sz w:val="28"/>
          <w:u w:val="single"/>
        </w:rPr>
      </w:pPr>
      <w:r>
        <w:rPr>
          <w:rFonts w:eastAsia="Calibri"/>
        </w:rPr>
        <w:t>8.2.3.2.14</w:t>
      </w:r>
      <w:r>
        <w:rPr>
          <w:rFonts w:eastAsia="Calibri"/>
        </w:rPr>
        <w:tab/>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51127546"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6E7048">
        <w:t xml:space="preserve">(ms) </w:t>
      </w:r>
      <w:r>
        <w:t>specified in clause 9.11.</w:t>
      </w:r>
    </w:p>
    <w:p w14:paraId="36674717" w14:textId="4D50A7F2"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331EFFE5" w14:textId="76E66398"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4CE938F7" w:rsidR="009F6F6D" w:rsidRDefault="009F6F6D">
      <w:pPr>
        <w:pStyle w:val="B10"/>
      </w:pPr>
      <w:r>
        <w:t>-</w:t>
      </w:r>
      <w:r>
        <w:tab/>
        <w:t xml:space="preserve">L1 = </w:t>
      </w:r>
      <w:r w:rsidR="006E7048" w:rsidRPr="00BE78B0">
        <w:t>T</w:t>
      </w:r>
      <w:r w:rsidR="006E7048">
        <w:rPr>
          <w:vertAlign w:val="subscript"/>
        </w:rPr>
        <w:t>SIB1</w:t>
      </w:r>
      <w:r w:rsidR="006E7048">
        <w:t>/20</w:t>
      </w:r>
      <w:r>
        <w:t>, and</w:t>
      </w:r>
    </w:p>
    <w:p w14:paraId="00E5B8C4" w14:textId="2A3B3F63" w:rsidR="009F6F6D" w:rsidRDefault="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lastRenderedPageBreak/>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lastRenderedPageBreak/>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lastRenderedPageBreak/>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lastRenderedPageBreak/>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4" w:name="_Toc5952648"/>
      <w:r w:rsidRPr="009C5807">
        <w:t>8.2.4.2.3</w:t>
      </w:r>
      <w:r w:rsidRPr="009C5807">
        <w:tab/>
        <w:t>Interruptions during measurements on SCC</w:t>
      </w:r>
      <w:bookmarkEnd w:id="174"/>
    </w:p>
    <w:p w14:paraId="1C7C9DA6" w14:textId="124F44B1" w:rsidR="00977C68" w:rsidRPr="009C5807" w:rsidRDefault="009B531C" w:rsidP="00977C68">
      <w:r w:rsidRPr="008C6DE4">
        <w:rPr>
          <w:lang w:eastAsia="zh-CN"/>
        </w:rPr>
        <w:t xml:space="preserve">Interruption on </w:t>
      </w:r>
      <w:r>
        <w:rPr>
          <w:lang w:eastAsia="zh-CN"/>
        </w:rPr>
        <w:t xml:space="preserve">PCell, PSCell and other activated </w:t>
      </w:r>
      <w:r w:rsidRPr="008C6DE4">
        <w:rPr>
          <w:lang w:eastAsia="zh-CN"/>
        </w:rPr>
        <w:t xml:space="preserve">SCell(s) during measurement on the deactivated NR SCC shall meet requirements in clause </w:t>
      </w:r>
      <w:r w:rsidRPr="008C6DE4">
        <w:t>8.2.2.2.3, where the term PCell in clause 8.2.2.2.3 shall be deeme</w:t>
      </w:r>
      <w:r>
        <w:t>d to be replaced with Sp</w:t>
      </w:r>
      <w:r w:rsidRPr="008C6DE4">
        <w:t>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5"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5"/>
    </w:p>
    <w:bookmarkEnd w:id="138"/>
    <w:p w14:paraId="7F67C179" w14:textId="092EEA49" w:rsidR="009323E2" w:rsidRDefault="00CE7995"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9E2EBE">
        <w:rPr>
          <w:lang w:eastAsia="zh-CN"/>
        </w:rPr>
        <w:t xml:space="preserve"> in this clause apply to the case </w:t>
      </w:r>
      <w:r w:rsidRPr="009E2EBE">
        <w:t>that the BWP switch is performed on a single CC</w:t>
      </w:r>
      <w:r>
        <w:t xml:space="preserve"> or multiple CCs</w:t>
      </w:r>
      <w:r w:rsidR="009323E2"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60EED544" w14:textId="67DEAC5D" w:rsidR="00FF0ECE" w:rsidRPr="00B77387" w:rsidRDefault="00FF0ECE" w:rsidP="00FF0ECE">
      <w:pPr>
        <w:rPr>
          <w:rFonts w:cs="v4.2.0"/>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00CE7995" w:rsidRPr="00CE7995">
        <w:t xml:space="preserve"> </w:t>
      </w:r>
      <w:r w:rsidR="00CE7995">
        <w:t>consistent uplink CCA failures</w:t>
      </w:r>
      <w:r w:rsidRPr="009E2EBE">
        <w:rPr>
          <w:rFonts w:eastAsia="MS Mincho"/>
          <w:lang w:eastAsia="zh-CN"/>
        </w:rPr>
        <w:t>, the UE is allowed to cause an interruption on any other serving cells as defined in clause 8.2.2.2.5.</w:t>
      </w:r>
      <w:r>
        <w:rPr>
          <w:rFonts w:eastAsia="MS Mincho"/>
          <w:lang w:eastAsia="zh-CN"/>
        </w:rPr>
        <w:t xml:space="preserve"> </w:t>
      </w:r>
      <w:r w:rsidRPr="00B81F2B">
        <w:rPr>
          <w:rFonts w:eastAsia="MS Mincho"/>
          <w:lang w:eastAsia="zh-CN"/>
        </w:rPr>
        <w:t xml:space="preserve">In addition to what is defined in 8.2.2.5, when RRC-based </w:t>
      </w:r>
      <w:r w:rsidRPr="00B81F2B">
        <w:rPr>
          <w:rFonts w:eastAsia="MS Mincho"/>
        </w:rPr>
        <w:t>BWP switch occurs</w:t>
      </w:r>
      <w:r w:rsidRPr="00B81F2B">
        <w:rPr>
          <w:rFonts w:cs="v4.2.0"/>
        </w:rPr>
        <w:t xml:space="preserve"> </w:t>
      </w:r>
      <w:r w:rsidRPr="00B81F2B">
        <w:rPr>
          <w:rFonts w:cs="v4.2.0"/>
          <w:lang w:eastAsia="zh-CN"/>
        </w:rPr>
        <w:t xml:space="preserve">on multiple CCs over partially overlapping period, </w:t>
      </w:r>
      <w:r w:rsidRPr="00B81F2B">
        <w:rPr>
          <w:rFonts w:cs="v4.2.0"/>
        </w:rPr>
        <w:t>the interruption is only allowed within the delay T</w:t>
      </w:r>
      <w:r w:rsidRPr="00B81F2B">
        <w:rPr>
          <w:rFonts w:cs="v4.2.0"/>
          <w:vertAlign w:val="subscript"/>
        </w:rPr>
        <w:t>RRCprocessingDelay</w:t>
      </w:r>
      <w:r w:rsidRPr="00B81F2B">
        <w:rPr>
          <w:rFonts w:cs="v4.2.0"/>
        </w:rPr>
        <w:t xml:space="preserve"> + T</w:t>
      </w:r>
      <w:r w:rsidRPr="00B81F2B">
        <w:rPr>
          <w:rFonts w:cs="v4.2.0"/>
          <w:vertAlign w:val="subscript"/>
        </w:rPr>
        <w:t>Waiting</w:t>
      </w:r>
      <w:r w:rsidRPr="00B81F2B">
        <w:rPr>
          <w:rFonts w:cs="v4.2.0"/>
        </w:rPr>
        <w:t xml:space="preserve"> + T</w:t>
      </w:r>
      <w:r w:rsidRPr="00B81F2B">
        <w:rPr>
          <w:rFonts w:cs="v4.2.0"/>
          <w:vertAlign w:val="subscript"/>
        </w:rPr>
        <w:t xml:space="preserve">BWPswitchDelayRRC </w:t>
      </w:r>
      <w:r w:rsidRPr="00B81F2B">
        <w:rPr>
          <w:rFonts w:cs="v4.2.0"/>
        </w:rPr>
        <w:t>+ D</w:t>
      </w:r>
      <w:r w:rsidRPr="00B81F2B">
        <w:rPr>
          <w:rFonts w:cs="v4.2.0"/>
          <w:vertAlign w:val="subscript"/>
        </w:rPr>
        <w:t>RRC</w:t>
      </w:r>
      <w:r w:rsidRPr="00B81F2B">
        <w:rPr>
          <w:rFonts w:cs="v4.2.0"/>
        </w:rPr>
        <w:t>*(M-1) as defined in clause 8.6.3A.3.</w:t>
      </w:r>
    </w:p>
    <w:p w14:paraId="4A764886" w14:textId="2C89CCDC" w:rsidR="009323E2" w:rsidRPr="00741C29" w:rsidRDefault="00AE038B" w:rsidP="009323E2">
      <w:pPr>
        <w:rPr>
          <w:rFonts w:eastAsia="MS Mincho"/>
          <w:lang w:eastAsia="zh-CN"/>
        </w:rPr>
      </w:pPr>
      <w:r>
        <w:rPr>
          <w:rFonts w:eastAsia="MS Mincho"/>
          <w:lang w:eastAsia="zh-CN"/>
        </w:rPr>
        <w:t>Besides, in asynchronous scenario the</w:t>
      </w:r>
      <w:r w:rsidRPr="00C45EE4">
        <w:rPr>
          <w:rFonts w:eastAsia="Times New Roman"/>
          <w:color w:val="0070C0"/>
          <w:sz w:val="18"/>
          <w:szCs w:val="18"/>
          <w:lang w:val="en-US" w:eastAsia="zh-CN"/>
        </w:rPr>
        <w:t xml:space="preserve"> </w:t>
      </w:r>
      <w:r w:rsidRPr="00C45EE4">
        <w:rPr>
          <w:rFonts w:eastAsia="MS Mincho"/>
          <w:lang w:val="en-US" w:eastAsia="zh-CN"/>
        </w:rPr>
        <w:t>UE is allowed an additional interrupt of 1 slot length</w:t>
      </w:r>
      <w:r>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lastRenderedPageBreak/>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6" w:name="_Toc5952659"/>
      <w:bookmarkStart w:id="177" w:name="_Toc5952663"/>
      <w:bookmarkEnd w:id="139"/>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lastRenderedPageBreak/>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127046A4" w14:textId="77777777" w:rsidR="00923160" w:rsidRDefault="00923160" w:rsidP="0092316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2CB952D1" w:rsidR="003F7998" w:rsidRDefault="00923160" w:rsidP="00923160">
      <w:pPr>
        <w:pStyle w:val="B10"/>
      </w:pPr>
      <w:r w:rsidRPr="00CE2FF9">
        <w:t>-</w:t>
      </w:r>
      <w:r w:rsidRPr="00CE2FF9">
        <w:tab/>
      </w:r>
      <w:r w:rsidRPr="00CE2FF9">
        <w:rPr>
          <w:rFonts w:hint="eastAsia"/>
        </w:rPr>
        <w:t xml:space="preserve"> </w:t>
      </w:r>
      <w:r w:rsidRPr="000C7BFC">
        <w:t>the SRS switching is not colliding with any SSB/CSI-RS based L3 measurements and the measurements for RLM/BFD in the same CG.</w:t>
      </w: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r w:rsidR="003F7998" w:rsidRPr="00CE2FF9">
        <w:t>.</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lastRenderedPageBreak/>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r w:rsidR="004576E5" w14:paraId="6DD87290"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1AB25DE" w14:textId="4068EB0E"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4A9F9E9C" w:rsidR="0006310A" w:rsidRDefault="00586C59" w:rsidP="0006310A">
      <w:pPr>
        <w:rPr>
          <w:lang w:eastAsia="zh-CN"/>
        </w:rPr>
      </w:pPr>
      <w:bookmarkStart w:id="178"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8"/>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0AA779B7"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6E7048">
        <w:t xml:space="preserve">(ms) </w:t>
      </w:r>
      <w:r>
        <w:t>specified in clause 9.11.</w:t>
      </w:r>
    </w:p>
    <w:p w14:paraId="3BD47106" w14:textId="0883281C"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6000BE8E" w14:textId="50460288"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5FD505BB" w:rsidR="009F6F6D" w:rsidRDefault="009F6F6D">
      <w:pPr>
        <w:pStyle w:val="B10"/>
      </w:pPr>
      <w:r>
        <w:t>-</w:t>
      </w:r>
      <w:r>
        <w:tab/>
        <w:t xml:space="preserve">L1 = </w:t>
      </w:r>
      <w:r w:rsidR="006E7048" w:rsidRPr="00BE78B0">
        <w:t>T</w:t>
      </w:r>
      <w:r w:rsidR="006E7048">
        <w:rPr>
          <w:vertAlign w:val="subscript"/>
        </w:rPr>
        <w:t>SIB1</w:t>
      </w:r>
      <w:r w:rsidR="006E7048">
        <w:t>/20</w:t>
      </w:r>
      <w:r>
        <w:t>, and</w:t>
      </w:r>
    </w:p>
    <w:p w14:paraId="6F565490" w14:textId="0A49CE5F" w:rsidR="009F6F6D" w:rsidRDefault="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5DF6FDB0" w14:textId="7DFB1AE2" w:rsidR="009F6F6D" w:rsidRDefault="009F6F6D" w:rsidP="009F6F6D">
      <w:pPr>
        <w:pStyle w:val="TH"/>
      </w:pPr>
      <w:r>
        <w:lastRenderedPageBreak/>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425A9CA1" w14:textId="77777777" w:rsidR="00F75C93" w:rsidRDefault="00F75C93" w:rsidP="00F75C93">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29379937" w14:textId="77777777" w:rsidR="00F75C93" w:rsidRPr="00C0357E" w:rsidRDefault="00F75C93" w:rsidP="00F75C93">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54FDACD2" w14:textId="77777777" w:rsidR="00F75C93" w:rsidRPr="00946E49" w:rsidRDefault="00F75C93" w:rsidP="00F75C93">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2DBC5F7" w14:textId="77777777" w:rsidR="00F75C93" w:rsidRDefault="00F75C93" w:rsidP="00F75C93">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644647C1" w14:textId="77777777" w:rsidR="00F75C93" w:rsidRPr="002F5786" w:rsidRDefault="00F75C93" w:rsidP="00F75C93">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773BABB3" w14:textId="77777777" w:rsidR="00F75C93" w:rsidRDefault="00F75C93" w:rsidP="00F75C93">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4736E425" w14:textId="77777777" w:rsidR="00F75C93" w:rsidRPr="00C0357E" w:rsidRDefault="00F75C93" w:rsidP="00F75C93">
      <w:pPr>
        <w:pStyle w:val="H6"/>
        <w:rPr>
          <w:lang w:eastAsia="zh-CN"/>
        </w:rPr>
      </w:pPr>
      <w:r>
        <w:rPr>
          <w:lang w:eastAsia="zh-CN"/>
        </w:rPr>
        <w:lastRenderedPageBreak/>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FDB2B7F" w14:textId="77777777" w:rsidR="00F75C93" w:rsidRPr="007B0E66" w:rsidRDefault="00F75C93" w:rsidP="00F75C93">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362068A0" w14:textId="77777777" w:rsidR="00F75C93" w:rsidRPr="004A1454" w:rsidRDefault="00F75C93" w:rsidP="00F75C93">
      <w:pPr>
        <w:rPr>
          <w:rFonts w:cs="v4.2.0"/>
          <w:lang w:eastAsia="zh-CN"/>
        </w:rPr>
      </w:pPr>
      <w:r w:rsidRPr="007B0E66">
        <w:rPr>
          <w:lang w:eastAsia="zh-CN"/>
        </w:rPr>
        <w:t>The rate of ACK/NACK feedback loss on any non-dormant serving cell resulting from CQI measurements on dormant SCells shall not exceed 0.5%.</w:t>
      </w:r>
    </w:p>
    <w:p w14:paraId="145A9287" w14:textId="77777777" w:rsidR="00F75C93" w:rsidRPr="00C0357E" w:rsidRDefault="00F75C93" w:rsidP="00F75C93">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71B3F4B2" w14:textId="77777777" w:rsidR="00F75C93" w:rsidRPr="007B0E66" w:rsidRDefault="00F75C93" w:rsidP="00F75C93">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1FBF3E96" w14:textId="77777777" w:rsidR="00F75C93" w:rsidRPr="004A1454" w:rsidRDefault="00F75C93" w:rsidP="00F75C93">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3991E926" w:rsidR="000F7672" w:rsidRDefault="000F7672" w:rsidP="000F7672">
      <w:pPr>
        <w:pStyle w:val="Heading4"/>
      </w:pPr>
      <w:r w:rsidRPr="00EF69F5">
        <w:t>8.2.</w:t>
      </w:r>
      <w:r>
        <w:t>4</w:t>
      </w:r>
      <w:r w:rsidRPr="00EF69F5">
        <w:t>.2</w:t>
      </w:r>
      <w:r>
        <w:t>A</w:t>
      </w:r>
      <w:r w:rsidRPr="00EF69F5">
        <w:tab/>
      </w:r>
      <w:r w:rsidR="00F75C93">
        <w:t>Void</w:t>
      </w:r>
    </w:p>
    <w:p w14:paraId="082143BC" w14:textId="59BB7825"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F75C93">
        <w:rPr>
          <w:lang w:eastAsia="zh-CN"/>
        </w:rPr>
        <w:t>Void</w:t>
      </w:r>
    </w:p>
    <w:p w14:paraId="2A4CE88E" w14:textId="772BC655"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F75C93">
        <w:rPr>
          <w:lang w:eastAsia="zh-CN"/>
        </w:rPr>
        <w:t>Void</w:t>
      </w:r>
    </w:p>
    <w:p w14:paraId="63825D23" w14:textId="730FDD2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F75C93">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9" w:name="_Toc535475974"/>
      <w:r w:rsidRPr="009C5807">
        <w:rPr>
          <w:lang w:val="en-US"/>
        </w:rPr>
        <w:t>8.3.1</w:t>
      </w:r>
      <w:r w:rsidR="006A65D1" w:rsidRPr="009C5807">
        <w:rPr>
          <w:lang w:val="en-US"/>
        </w:rPr>
        <w:tab/>
        <w:t>Introduction</w:t>
      </w:r>
      <w:bookmarkEnd w:id="179"/>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180" w:name="_Toc535475975"/>
      <w:r w:rsidRPr="009C5807">
        <w:rPr>
          <w:lang w:val="en-US"/>
        </w:rPr>
        <w:t>8.3.2</w:t>
      </w:r>
      <w:r w:rsidR="006A65D1" w:rsidRPr="009C5807">
        <w:rPr>
          <w:lang w:val="en-US"/>
        </w:rPr>
        <w:tab/>
        <w:t>SCell Activation Delay Requirement for Deactivated SCell</w:t>
      </w:r>
      <w:bookmarkEnd w:id="180"/>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03703DCF" w14:textId="77777777" w:rsidR="00B50272" w:rsidRPr="009C5807" w:rsidRDefault="00B50272" w:rsidP="00B50272">
      <w:pPr>
        <w:pStyle w:val="B10"/>
        <w:rPr>
          <w:u w:val="single"/>
        </w:rPr>
      </w:pPr>
      <w:r>
        <w:tab/>
      </w:r>
      <w:r w:rsidRPr="009C5807">
        <w:t>T</w:t>
      </w:r>
      <w:r w:rsidRPr="009C5807">
        <w:rPr>
          <w:vertAlign w:val="subscript"/>
        </w:rPr>
        <w:t>HARQ</w:t>
      </w:r>
      <w:r w:rsidRPr="009C5807">
        <w:t xml:space="preserve"> (in ms) is the timing between DL data transmission and acknowledgement as specified in TS 38.213 [3]</w:t>
      </w:r>
    </w:p>
    <w:p w14:paraId="03FFEF77" w14:textId="77777777" w:rsidR="00B50272" w:rsidRPr="009C5807" w:rsidRDefault="00B50272" w:rsidP="00B50272">
      <w:pPr>
        <w:pStyle w:val="B10"/>
        <w:rPr>
          <w:lang w:eastAsia="zh-CN"/>
        </w:rPr>
      </w:pPr>
      <w:r>
        <w:tab/>
      </w:r>
      <w:r w:rsidRPr="009C5807">
        <w:t>T</w:t>
      </w:r>
      <w:r w:rsidRPr="009C5807">
        <w:rPr>
          <w:vertAlign w:val="subscript"/>
        </w:rPr>
        <w:t>activation_time</w:t>
      </w:r>
      <w:r w:rsidRPr="009C5807">
        <w:t xml:space="preserve"> is the SCell activation delay in millisecond. </w:t>
      </w:r>
    </w:p>
    <w:p w14:paraId="0C9263BA" w14:textId="77777777" w:rsidR="00B50272" w:rsidRPr="009C5807" w:rsidRDefault="00B50272" w:rsidP="00B50272">
      <w:pPr>
        <w:pStyle w:val="B20"/>
      </w:pPr>
      <w:r>
        <w:tab/>
      </w:r>
      <w:r w:rsidRPr="009C5807">
        <w:t>If the SCell is known and belongs to FR1, T</w:t>
      </w:r>
      <w:r w:rsidRPr="009C5807">
        <w:rPr>
          <w:vertAlign w:val="subscript"/>
        </w:rPr>
        <w:t>activation_time</w:t>
      </w:r>
      <w:r w:rsidRPr="009C5807">
        <w:t xml:space="preserve"> is:</w:t>
      </w:r>
    </w:p>
    <w:p w14:paraId="67089296" w14:textId="2AFAFAF3" w:rsidR="00B50272" w:rsidRPr="009C5807" w:rsidRDefault="00B50272" w:rsidP="00B50272">
      <w:pPr>
        <w:pStyle w:val="B30"/>
      </w:pPr>
      <w:r w:rsidRPr="009C5807">
        <w:t>-</w:t>
      </w:r>
      <w:r w:rsidRPr="009C5807">
        <w:tab/>
        <w:t>T</w:t>
      </w:r>
      <w:r w:rsidRPr="009C5807">
        <w:rPr>
          <w:vertAlign w:val="subscript"/>
        </w:rPr>
        <w:t>FirstSSB</w:t>
      </w:r>
      <w:r w:rsidRPr="009C5807">
        <w:t xml:space="preserve">+ 5ms, if the </w:t>
      </w:r>
      <w:r>
        <w:t>measurement period of the SCell being activated</w:t>
      </w:r>
      <w:r w:rsidRPr="009C5807">
        <w:t xml:space="preserve"> is equal to or smaller than </w:t>
      </w:r>
      <w:r>
        <w:t>[2400ms]</w:t>
      </w:r>
      <w:r w:rsidRPr="009C5807">
        <w:t>.</w:t>
      </w:r>
    </w:p>
    <w:p w14:paraId="4EEC714A" w14:textId="463E3805" w:rsidR="00B50272" w:rsidRPr="009C5807" w:rsidRDefault="00B50272" w:rsidP="00B50272">
      <w:pPr>
        <w:pStyle w:val="B30"/>
      </w:pPr>
      <w:r w:rsidRPr="009C5807">
        <w:t>-</w:t>
      </w:r>
      <w:r w:rsidRPr="009C5807">
        <w:tab/>
        <w:t>T</w:t>
      </w:r>
      <w:r w:rsidRPr="009C5807">
        <w:rPr>
          <w:vertAlign w:val="subscript"/>
        </w:rPr>
        <w:t>FirstSSB_MAX</w:t>
      </w:r>
      <w:r w:rsidRPr="009C5807">
        <w:t xml:space="preserve"> + T</w:t>
      </w:r>
      <w:r w:rsidRPr="009C5807">
        <w:rPr>
          <w:vertAlign w:val="subscript"/>
        </w:rPr>
        <w:t>rs</w:t>
      </w:r>
      <w:r w:rsidRPr="009C5807" w:rsidDel="000B0D6A">
        <w:t xml:space="preserve"> </w:t>
      </w:r>
      <w:r w:rsidRPr="009C5807">
        <w:t xml:space="preserve">+ 5ms, if the </w:t>
      </w:r>
      <w:r>
        <w:t>measurement period of the SCell being activated</w:t>
      </w:r>
      <w:r w:rsidRPr="009C5807">
        <w:t xml:space="preserve"> is larger than </w:t>
      </w:r>
      <w:r>
        <w:t>[2400ms]</w:t>
      </w:r>
      <w:r w:rsidRPr="009C5807">
        <w:t>.</w:t>
      </w:r>
    </w:p>
    <w:p w14:paraId="05D1E873" w14:textId="77777777" w:rsidR="00D84FA2" w:rsidRPr="00D84FA2" w:rsidRDefault="00D84FA2" w:rsidP="00A34952">
      <w:pPr>
        <w:pStyle w:val="B10"/>
        <w:rPr>
          <w:noProof/>
          <w:lang w:eastAsia="zh-CN"/>
        </w:rPr>
      </w:pPr>
      <w:r w:rsidRPr="00D84FA2">
        <w:tab/>
        <w:t>If the SCell is unknown and belongs to FR1,</w:t>
      </w:r>
      <w:r w:rsidRPr="00D84FA2">
        <w:rPr>
          <w:rFonts w:eastAsia="Calibri"/>
        </w:rPr>
        <w:t xml:space="preserve"> </w:t>
      </w:r>
      <w:r w:rsidRPr="00D84FA2">
        <w:rPr>
          <w:noProof/>
          <w:lang w:eastAsia="zh-CN"/>
        </w:rPr>
        <w:t>and if one of the following conditions is met</w:t>
      </w:r>
    </w:p>
    <w:p w14:paraId="60CF36A7" w14:textId="77777777" w:rsidR="00D84FA2" w:rsidRPr="00D84FA2" w:rsidRDefault="00D84FA2" w:rsidP="00A34952">
      <w:pPr>
        <w:pStyle w:val="B20"/>
      </w:pPr>
      <w:r w:rsidRPr="00D84FA2">
        <w:t>-</w:t>
      </w:r>
      <w:r w:rsidRPr="00D84FA2">
        <w:tab/>
        <w:t xml:space="preserve"> ‘ssb-PositionInBurst’ indicates only one SSB is being actually transmitted, or</w:t>
      </w:r>
    </w:p>
    <w:p w14:paraId="08708B53" w14:textId="77777777" w:rsidR="00D84FA2" w:rsidRPr="00D84FA2" w:rsidRDefault="00D84FA2" w:rsidP="00A34952">
      <w:pPr>
        <w:pStyle w:val="B20"/>
      </w:pPr>
      <w:r w:rsidRPr="00D84FA2">
        <w:lastRenderedPageBreak/>
        <w:t>-</w:t>
      </w:r>
      <w:r w:rsidRPr="00D84FA2">
        <w:tab/>
        <w:t xml:space="preserve"> ‘ssb-PositionInBurst’ indicates multiple SSBs and TCI indication is provided in same MAC PDU with SCell activation,</w:t>
      </w:r>
    </w:p>
    <w:p w14:paraId="5FC2F3D4" w14:textId="6E051D2B" w:rsidR="00B50272" w:rsidRPr="00D84FA2" w:rsidRDefault="00D84FA2" w:rsidP="00A34952">
      <w:pPr>
        <w:pStyle w:val="B20"/>
        <w:rPr>
          <w:rFonts w:eastAsiaTheme="minorEastAsia"/>
          <w:lang w:eastAsia="ko-KR"/>
        </w:rPr>
      </w:pPr>
      <w:r w:rsidRPr="00D84FA2">
        <w:rPr>
          <w:rFonts w:eastAsia="Calibri"/>
        </w:rPr>
        <w:t xml:space="preserve">provided that the side condition </w:t>
      </w:r>
      <w:r w:rsidRPr="00D84FA2">
        <w:rPr>
          <w:rFonts w:cs="v4.2.0"/>
        </w:rPr>
        <w:t xml:space="preserve">Ês/Iot </w:t>
      </w:r>
      <w:r w:rsidRPr="00D84FA2">
        <w:rPr>
          <w:rFonts w:hint="eastAsia"/>
        </w:rPr>
        <w:t>≥</w:t>
      </w:r>
      <w:r w:rsidRPr="00D84FA2">
        <w:t xml:space="preserve"> </w:t>
      </w:r>
      <w:r w:rsidRPr="00D84FA2">
        <w:rPr>
          <w:rFonts w:cs="v4.2.0"/>
        </w:rPr>
        <w:t>-2dB is fulfilled</w:t>
      </w:r>
      <w:r w:rsidRPr="00D84FA2">
        <w:t>, T</w:t>
      </w:r>
      <w:r w:rsidRPr="00D84FA2">
        <w:rPr>
          <w:vertAlign w:val="subscript"/>
        </w:rPr>
        <w:t>activation_time</w:t>
      </w:r>
      <w:r w:rsidRPr="00D84FA2">
        <w:t xml:space="preserve"> is:</w:t>
      </w:r>
    </w:p>
    <w:p w14:paraId="62B84CBA" w14:textId="28614E45" w:rsidR="00A95D97" w:rsidRDefault="00A95D97" w:rsidP="00A95D97">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53646478" w14:textId="77777777" w:rsidR="00A95D97" w:rsidRDefault="00A95D97" w:rsidP="00A95D97">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11004670" w14:textId="77777777" w:rsidR="00D84FA2" w:rsidRPr="00D84FA2" w:rsidRDefault="00D84FA2" w:rsidP="007D1EA3">
      <w:pPr>
        <w:pStyle w:val="B4"/>
        <w:rPr>
          <w:lang w:val="en-US" w:eastAsia="zh-CN"/>
        </w:rPr>
      </w:pPr>
      <w:r w:rsidRPr="00D84FA2">
        <w:rPr>
          <w:lang w:val="en-US" w:eastAsia="zh-CN"/>
        </w:rPr>
        <w:t>-</w:t>
      </w:r>
      <w:r w:rsidRPr="00D84FA2">
        <w:rPr>
          <w:lang w:val="en-US" w:eastAsia="zh-CN"/>
        </w:rPr>
        <w:tab/>
        <w:t xml:space="preserve">its </w:t>
      </w:r>
      <w:r w:rsidRPr="00D84FA2">
        <w:rPr>
          <w:i/>
          <w:iCs/>
          <w:lang w:val="en-US" w:eastAsia="zh-CN"/>
        </w:rPr>
        <w:t>ssb-PositionInBurst</w:t>
      </w:r>
      <w:r w:rsidRPr="00D84FA2">
        <w:rPr>
          <w:lang w:val="en-US" w:eastAsia="zh-CN"/>
        </w:rPr>
        <w:t xml:space="preserve"> is same as the one of contiguous FR1 active serving cell, and</w:t>
      </w:r>
    </w:p>
    <w:p w14:paraId="4252E768" w14:textId="77777777" w:rsidR="00A95D97" w:rsidRDefault="00A95D97" w:rsidP="00301FA8">
      <w:pPr>
        <w:pStyle w:val="B4"/>
        <w:rPr>
          <w:lang w:val="en-US" w:eastAsia="zh-CN"/>
        </w:rPr>
      </w:pPr>
      <w:r>
        <w:rPr>
          <w:lang w:val="en-US" w:eastAsia="zh-CN"/>
        </w:rPr>
        <w:t>-</w:t>
      </w:r>
      <w:r>
        <w:rPr>
          <w:lang w:val="en-US" w:eastAsia="zh-CN"/>
        </w:rPr>
        <w:tab/>
        <w:t xml:space="preserve">its SMTC offset is same as the one of contiguous FR1 active serving cell, and </w:t>
      </w:r>
    </w:p>
    <w:p w14:paraId="02E48A68" w14:textId="01846198" w:rsidR="005166D5" w:rsidRPr="009C5807" w:rsidRDefault="00A95D97" w:rsidP="007D1EA3">
      <w:pPr>
        <w:pStyle w:val="B4"/>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412FE3">
        <w:rPr>
          <w:iCs/>
          <w:lang w:val="en-US" w:eastAsia="zh-CN"/>
        </w:rPr>
        <w:t>6</w:t>
      </w:r>
      <w:r w:rsidRPr="00E86344">
        <w:rPr>
          <w:lang w:val="en-US" w:eastAsia="zh-CN"/>
        </w:rPr>
        <w:t>dB</w:t>
      </w:r>
      <w:r>
        <w:t>;</w:t>
      </w:r>
    </w:p>
    <w:p w14:paraId="6D483A00" w14:textId="77777777" w:rsidR="00A95D97" w:rsidRDefault="005166D5" w:rsidP="00A95D97">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95D97">
        <w:rPr>
          <w:lang w:eastAsia="zh-CN"/>
        </w:rPr>
        <w:t>, otherwise</w:t>
      </w:r>
      <w:r w:rsidRPr="009C5807">
        <w:t>.</w:t>
      </w:r>
    </w:p>
    <w:p w14:paraId="0874FCFF" w14:textId="77777777" w:rsidR="00D84FA2" w:rsidRPr="00D84FA2" w:rsidRDefault="00D84FA2" w:rsidP="00A34952">
      <w:pPr>
        <w:pStyle w:val="B20"/>
      </w:pPr>
      <w:r w:rsidRPr="00D84FA2">
        <w:t xml:space="preserve">otherwise, </w:t>
      </w:r>
      <w:r w:rsidRPr="00D84FA2">
        <w:rPr>
          <w:rFonts w:eastAsia="Calibri"/>
        </w:rPr>
        <w:t xml:space="preserve">provided that the side condition </w:t>
      </w:r>
      <w:r w:rsidRPr="00D84FA2">
        <w:rPr>
          <w:rFonts w:cs="v4.2.0"/>
        </w:rPr>
        <w:t xml:space="preserve">Ês/Iot </w:t>
      </w:r>
      <w:r w:rsidRPr="00D84FA2">
        <w:rPr>
          <w:rFonts w:hint="eastAsia"/>
        </w:rPr>
        <w:t>≥</w:t>
      </w:r>
      <w:r w:rsidRPr="00D84FA2">
        <w:t xml:space="preserve"> </w:t>
      </w:r>
      <w:r w:rsidRPr="00D84FA2">
        <w:rPr>
          <w:rFonts w:cs="v4.2.0"/>
        </w:rPr>
        <w:t>-2dB is fulfilled</w:t>
      </w:r>
      <w:r w:rsidRPr="00D84FA2">
        <w:t>, T</w:t>
      </w:r>
      <w:r w:rsidRPr="00D84FA2">
        <w:rPr>
          <w:vertAlign w:val="subscript"/>
        </w:rPr>
        <w:t>activation_time</w:t>
      </w:r>
      <w:r w:rsidRPr="00D84FA2">
        <w:t xml:space="preserve"> is:</w:t>
      </w:r>
    </w:p>
    <w:p w14:paraId="0B1A8600" w14:textId="5C10B99C" w:rsidR="00D84FA2" w:rsidRPr="00D84FA2" w:rsidRDefault="00A34952" w:rsidP="00A34952">
      <w:pPr>
        <w:pStyle w:val="B30"/>
        <w:rPr>
          <w:lang w:val="en-US" w:eastAsia="zh-CN"/>
        </w:rPr>
      </w:pPr>
      <w:r>
        <w:rPr>
          <w:lang w:val="en-US" w:eastAsia="zh-CN"/>
        </w:rPr>
        <w:t>-</w:t>
      </w:r>
      <w:r>
        <w:rPr>
          <w:lang w:val="en-US" w:eastAsia="zh-CN"/>
        </w:rPr>
        <w:tab/>
      </w:r>
      <w:r w:rsidR="00D84FA2" w:rsidRPr="00D84FA2">
        <w:rPr>
          <w:lang w:val="en-US" w:eastAsia="zh-CN"/>
        </w:rPr>
        <w:t>6ms + T</w:t>
      </w:r>
      <w:r w:rsidR="00D84FA2" w:rsidRPr="00D84FA2">
        <w:rPr>
          <w:vertAlign w:val="subscript"/>
          <w:lang w:val="en-US" w:eastAsia="zh-CN"/>
        </w:rPr>
        <w:t>FirstSSB_MAX</w:t>
      </w:r>
      <w:r w:rsidR="00D84FA2" w:rsidRPr="00D84FA2">
        <w:rPr>
          <w:lang w:val="en-US" w:eastAsia="zh-CN"/>
        </w:rPr>
        <w:t xml:space="preserve"> + T</w:t>
      </w:r>
      <w:r w:rsidR="00D84FA2" w:rsidRPr="00D84FA2">
        <w:rPr>
          <w:vertAlign w:val="subscript"/>
          <w:lang w:val="en-US" w:eastAsia="zh-CN"/>
        </w:rPr>
        <w:t>SMTC_MAX</w:t>
      </w:r>
      <w:r w:rsidR="00D84FA2" w:rsidRPr="00D84FA2">
        <w:rPr>
          <w:lang w:val="en-US" w:eastAsia="zh-CN"/>
        </w:rPr>
        <w:t xml:space="preserve"> + T</w:t>
      </w:r>
      <w:r w:rsidR="00D84FA2" w:rsidRPr="00D84FA2">
        <w:rPr>
          <w:vertAlign w:val="subscript"/>
          <w:lang w:val="en-US" w:eastAsia="zh-CN"/>
        </w:rPr>
        <w:t>rs</w:t>
      </w:r>
      <w:r w:rsidR="00D84FA2" w:rsidRPr="00D84FA2">
        <w:rPr>
          <w:lang w:val="en-US" w:eastAsia="zh-CN"/>
        </w:rPr>
        <w:t xml:space="preserve"> + T</w:t>
      </w:r>
      <w:r w:rsidR="00D84FA2" w:rsidRPr="00D84FA2">
        <w:rPr>
          <w:vertAlign w:val="subscript"/>
          <w:lang w:val="en-US" w:eastAsia="zh-CN"/>
        </w:rPr>
        <w:t>L1-RSRP,measure</w:t>
      </w:r>
      <w:r w:rsidR="00D84FA2" w:rsidRPr="00D84FA2">
        <w:rPr>
          <w:lang w:val="en-US" w:eastAsia="zh-CN"/>
        </w:rPr>
        <w:t xml:space="preserve"> + T</w:t>
      </w:r>
      <w:r w:rsidR="00D84FA2" w:rsidRPr="00D84FA2">
        <w:rPr>
          <w:vertAlign w:val="subscript"/>
          <w:lang w:val="en-US" w:eastAsia="zh-CN"/>
        </w:rPr>
        <w:t>L1-RSRP,report</w:t>
      </w:r>
      <w:r w:rsidR="00D84FA2" w:rsidRPr="00D84FA2">
        <w:rPr>
          <w:lang w:val="en-US" w:eastAsia="zh-CN"/>
        </w:rPr>
        <w:t xml:space="preserve"> + T</w:t>
      </w:r>
      <w:r w:rsidR="00D84FA2" w:rsidRPr="00D84FA2">
        <w:rPr>
          <w:vertAlign w:val="subscript"/>
          <w:lang w:val="en-US" w:eastAsia="zh-CN"/>
        </w:rPr>
        <w:t>HARQ</w:t>
      </w:r>
      <w:r w:rsidR="00D84FA2" w:rsidRPr="00D84FA2">
        <w:rPr>
          <w:lang w:val="en-US" w:eastAsia="zh-CN"/>
        </w:rPr>
        <w:t xml:space="preserve"> + max(T</w:t>
      </w:r>
      <w:r w:rsidR="00D84FA2" w:rsidRPr="00D84FA2">
        <w:rPr>
          <w:vertAlign w:val="subscript"/>
          <w:lang w:val="en-US" w:eastAsia="zh-CN"/>
        </w:rPr>
        <w:t>uncertainty_MAC</w:t>
      </w:r>
      <w:r w:rsidR="00D84FA2" w:rsidRPr="00D84FA2">
        <w:rPr>
          <w:lang w:val="en-US" w:eastAsia="zh-CN"/>
        </w:rPr>
        <w:t xml:space="preserve"> + T</w:t>
      </w:r>
      <w:r w:rsidR="00D84FA2" w:rsidRPr="00D84FA2">
        <w:rPr>
          <w:vertAlign w:val="subscript"/>
          <w:lang w:val="en-US" w:eastAsia="zh-CN"/>
        </w:rPr>
        <w:t>FineTiming</w:t>
      </w:r>
      <w:r w:rsidR="00D84FA2" w:rsidRPr="00D84FA2">
        <w:rPr>
          <w:lang w:val="en-US" w:eastAsia="zh-CN"/>
        </w:rPr>
        <w:t xml:space="preserve"> + 2ms, T</w:t>
      </w:r>
      <w:r w:rsidR="00D84FA2" w:rsidRPr="00D84FA2">
        <w:rPr>
          <w:vertAlign w:val="subscript"/>
          <w:lang w:val="en-US" w:eastAsia="zh-CN"/>
        </w:rPr>
        <w:t>uncertainty_SP</w:t>
      </w:r>
      <w:r w:rsidR="00D84FA2" w:rsidRPr="00D84FA2">
        <w:rPr>
          <w:lang w:val="en-US" w:eastAsia="zh-CN"/>
        </w:rPr>
        <w:t>), if semi-persistent CSI-RS is used for CSI reporting,</w:t>
      </w:r>
    </w:p>
    <w:p w14:paraId="17006785" w14:textId="2423E243" w:rsidR="00D84FA2" w:rsidRPr="00D84FA2" w:rsidRDefault="00A34952" w:rsidP="00A34952">
      <w:pPr>
        <w:pStyle w:val="B30"/>
        <w:rPr>
          <w:lang w:val="en-US" w:eastAsia="zh-CN"/>
        </w:rPr>
      </w:pPr>
      <w:r>
        <w:rPr>
          <w:lang w:val="en-US" w:eastAsia="zh-CN"/>
        </w:rPr>
        <w:t>-</w:t>
      </w:r>
      <w:r>
        <w:rPr>
          <w:lang w:val="en-US" w:eastAsia="zh-CN"/>
        </w:rPr>
        <w:tab/>
      </w:r>
      <w:r w:rsidR="00D84FA2" w:rsidRPr="00D84FA2">
        <w:rPr>
          <w:lang w:val="en-US" w:eastAsia="zh-CN"/>
        </w:rPr>
        <w:t>3ms + T</w:t>
      </w:r>
      <w:r w:rsidR="00D84FA2" w:rsidRPr="00D84FA2">
        <w:rPr>
          <w:vertAlign w:val="subscript"/>
          <w:lang w:val="en-US" w:eastAsia="zh-CN"/>
        </w:rPr>
        <w:t>FirstSSB_MAX</w:t>
      </w:r>
      <w:r w:rsidR="00D84FA2" w:rsidRPr="00D84FA2">
        <w:rPr>
          <w:lang w:val="en-US" w:eastAsia="zh-CN"/>
        </w:rPr>
        <w:t xml:space="preserve"> + T</w:t>
      </w:r>
      <w:r w:rsidR="00D84FA2" w:rsidRPr="00D84FA2">
        <w:rPr>
          <w:vertAlign w:val="subscript"/>
          <w:lang w:val="en-US" w:eastAsia="zh-CN"/>
        </w:rPr>
        <w:t>SMTC_MAX</w:t>
      </w:r>
      <w:r w:rsidR="00D84FA2" w:rsidRPr="00D84FA2">
        <w:rPr>
          <w:lang w:val="en-US" w:eastAsia="zh-CN"/>
        </w:rPr>
        <w:t xml:space="preserve"> + T</w:t>
      </w:r>
      <w:r w:rsidR="00D84FA2" w:rsidRPr="00D84FA2">
        <w:rPr>
          <w:vertAlign w:val="subscript"/>
          <w:lang w:val="en-US" w:eastAsia="zh-CN"/>
        </w:rPr>
        <w:t>rs</w:t>
      </w:r>
      <w:r w:rsidR="00D84FA2" w:rsidRPr="00D84FA2">
        <w:rPr>
          <w:lang w:val="en-US" w:eastAsia="zh-CN"/>
        </w:rPr>
        <w:t xml:space="preserve"> + T</w:t>
      </w:r>
      <w:r w:rsidR="00D84FA2" w:rsidRPr="00D84FA2">
        <w:rPr>
          <w:vertAlign w:val="subscript"/>
          <w:lang w:val="en-US" w:eastAsia="zh-CN"/>
        </w:rPr>
        <w:t>L1-RSRP,measure</w:t>
      </w:r>
      <w:r w:rsidR="00D84FA2" w:rsidRPr="00D84FA2">
        <w:rPr>
          <w:lang w:val="en-US" w:eastAsia="zh-CN"/>
        </w:rPr>
        <w:t xml:space="preserve"> + T</w:t>
      </w:r>
      <w:r w:rsidR="00D84FA2" w:rsidRPr="00D84FA2">
        <w:rPr>
          <w:vertAlign w:val="subscript"/>
          <w:lang w:val="en-US" w:eastAsia="zh-CN"/>
        </w:rPr>
        <w:t>L1-RSRP,report</w:t>
      </w:r>
      <w:r w:rsidR="00D84FA2" w:rsidRPr="00D84FA2">
        <w:rPr>
          <w:lang w:val="en-US" w:eastAsia="zh-CN"/>
        </w:rPr>
        <w:t xml:space="preserve"> + max(T</w:t>
      </w:r>
      <w:r w:rsidR="00D84FA2" w:rsidRPr="00D84FA2">
        <w:rPr>
          <w:vertAlign w:val="subscript"/>
          <w:lang w:val="en-US" w:eastAsia="zh-CN"/>
        </w:rPr>
        <w:t>HARQ</w:t>
      </w:r>
      <w:r w:rsidR="00D84FA2" w:rsidRPr="00D84FA2">
        <w:rPr>
          <w:lang w:val="en-US" w:eastAsia="zh-CN"/>
        </w:rPr>
        <w:t xml:space="preserve"> + T</w:t>
      </w:r>
      <w:r w:rsidR="00D84FA2" w:rsidRPr="00D84FA2">
        <w:rPr>
          <w:vertAlign w:val="subscript"/>
          <w:lang w:val="en-US" w:eastAsia="zh-CN"/>
        </w:rPr>
        <w:t>uncertainty_MAC</w:t>
      </w:r>
      <w:r w:rsidR="00D84FA2" w:rsidRPr="00D84FA2">
        <w:rPr>
          <w:lang w:val="en-US" w:eastAsia="zh-CN"/>
        </w:rPr>
        <w:t xml:space="preserve"> + 5ms + T</w:t>
      </w:r>
      <w:r w:rsidR="00D84FA2" w:rsidRPr="00D84FA2">
        <w:rPr>
          <w:vertAlign w:val="subscript"/>
          <w:lang w:val="en-US" w:eastAsia="zh-CN"/>
        </w:rPr>
        <w:t>FineTiming</w:t>
      </w:r>
      <w:r w:rsidR="00D84FA2" w:rsidRPr="00D84FA2">
        <w:rPr>
          <w:lang w:val="en-US" w:eastAsia="zh-CN"/>
        </w:rPr>
        <w:t>, T</w:t>
      </w:r>
      <w:r w:rsidR="00D84FA2" w:rsidRPr="00D84FA2">
        <w:rPr>
          <w:vertAlign w:val="subscript"/>
          <w:lang w:val="en-US" w:eastAsia="zh-CN"/>
        </w:rPr>
        <w:t>uncertainty_RRC</w:t>
      </w:r>
      <w:r w:rsidR="00D84FA2" w:rsidRPr="00D84FA2">
        <w:rPr>
          <w:lang w:val="en-US" w:eastAsia="zh-CN"/>
        </w:rPr>
        <w:t xml:space="preserve"> + T</w:t>
      </w:r>
      <w:r w:rsidR="00D84FA2" w:rsidRPr="00D84FA2">
        <w:rPr>
          <w:vertAlign w:val="subscript"/>
          <w:lang w:val="en-US" w:eastAsia="zh-CN"/>
        </w:rPr>
        <w:t>RRC_delay</w:t>
      </w:r>
      <w:r w:rsidR="00D84FA2" w:rsidRPr="00D84FA2">
        <w:rPr>
          <w:lang w:val="en-US" w:eastAsia="zh-CN"/>
        </w:rPr>
        <w:t>), if periodic CSI-RS is used for CSI reporting.</w:t>
      </w:r>
    </w:p>
    <w:p w14:paraId="06E61188" w14:textId="137F5584" w:rsidR="00A95D97" w:rsidRPr="00412FE3" w:rsidRDefault="00A95D97" w:rsidP="00A34952">
      <w:pPr>
        <w:pStyle w:val="B20"/>
      </w:pPr>
      <w:r w:rsidRPr="009C5807">
        <w:t>-</w:t>
      </w:r>
      <w:r w:rsidRPr="009C5807">
        <w:tab/>
      </w:r>
      <w:r w:rsidRPr="00412FE3">
        <w:t>However, when the following conditions are fulfilled, no activation requirement will be applied for this unknown SCell:</w:t>
      </w:r>
    </w:p>
    <w:p w14:paraId="433B47E0" w14:textId="77777777" w:rsidR="00A95D97" w:rsidRDefault="00A95D97" w:rsidP="00A95D97">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5441426D" w14:textId="77777777" w:rsidR="00A95D97" w:rsidRDefault="00A95D97" w:rsidP="00A95D97">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669E3892" w14:textId="77777777" w:rsidR="00A95D97" w:rsidRDefault="00A95D97" w:rsidP="00A95D97">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149E59E0" w14:textId="5EED253C" w:rsidR="005166D5" w:rsidRPr="009C5807" w:rsidRDefault="00A95D97" w:rsidP="00301FA8">
      <w:pPr>
        <w:pStyle w:val="B4"/>
      </w:pPr>
      <w:r>
        <w:rPr>
          <w:lang w:val="en-US" w:eastAsia="zh-CN"/>
        </w:rPr>
        <w:t>-</w:t>
      </w:r>
      <w:r>
        <w:rPr>
          <w:lang w:val="en-US" w:eastAsia="zh-CN"/>
        </w:rPr>
        <w:tab/>
        <w:t>its SMTC offset is same as the one of contiguous FR1 active serving cell</w:t>
      </w:r>
    </w:p>
    <w:p w14:paraId="187FB363" w14:textId="77777777" w:rsidR="00A95D97" w:rsidRPr="00412FE3" w:rsidRDefault="00A95D97" w:rsidP="00301FA8">
      <w:pPr>
        <w:pStyle w:val="B4"/>
        <w:rPr>
          <w:lang w:eastAsia="zh-CN"/>
        </w:rPr>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4DECB766" w14:textId="797B2F90" w:rsidR="007D1EA3" w:rsidRDefault="007D1EA3" w:rsidP="007D1EA3">
      <w:pPr>
        <w:pStyle w:val="B20"/>
        <w:rPr>
          <w:lang w:val="en-US" w:eastAsia="zh-CN"/>
        </w:rPr>
      </w:pPr>
      <w:r>
        <w:rPr>
          <w:lang w:val="en-US" w:eastAsia="zh-CN"/>
        </w:rPr>
        <w:t>-</w:t>
      </w:r>
      <w:r>
        <w:rPr>
          <w:lang w:val="en-US" w:eastAsia="zh-CN"/>
        </w:rPr>
        <w:tab/>
        <w:t xml:space="preserve">If the SCell being activated belongs to FR1 and if there is at least one active serving cell contiguous to the SCell on that FR1 band, if the UE is not provided with </w:t>
      </w:r>
      <w:r>
        <w:t>SSB configuration (</w:t>
      </w:r>
      <w:r>
        <w:rPr>
          <w:i/>
        </w:rPr>
        <w:t>absoluteFrequencySSB</w:t>
      </w:r>
      <w:r>
        <w:t>)</w:t>
      </w:r>
      <w:r>
        <w:rPr>
          <w:lang w:val="en-US" w:eastAsia="zh-CN"/>
        </w:rPr>
        <w:t xml:space="preserve"> </w:t>
      </w:r>
      <w:r w:rsidRPr="00481BF0">
        <w:rPr>
          <w:lang w:val="en-US" w:eastAsia="zh-CN"/>
        </w:rPr>
        <w:t xml:space="preserve">nor SMTC configuration </w:t>
      </w:r>
      <w:r>
        <w:rPr>
          <w:lang w:val="en-US" w:eastAsia="zh-CN"/>
        </w:rPr>
        <w:t>for the target SCell, T</w:t>
      </w:r>
      <w:r>
        <w:rPr>
          <w:vertAlign w:val="subscript"/>
          <w:lang w:val="en-US" w:eastAsia="zh-CN"/>
        </w:rPr>
        <w:t>activation_time</w:t>
      </w:r>
      <w:r>
        <w:rPr>
          <w:lang w:val="en-US" w:eastAsia="zh-CN"/>
        </w:rPr>
        <w:t xml:space="preserve"> is 3 ms, provided</w:t>
      </w:r>
    </w:p>
    <w:p w14:paraId="0D44A77D" w14:textId="77777777" w:rsidR="007D1EA3" w:rsidRDefault="007D1EA3" w:rsidP="007D1EA3">
      <w:pPr>
        <w:pStyle w:val="B30"/>
      </w:pPr>
      <w:r w:rsidRPr="008C6DE4">
        <w:rPr>
          <w:lang w:eastAsia="zh-CN"/>
        </w:rPr>
        <w:t>-</w:t>
      </w:r>
      <w:r w:rsidRPr="008C6DE4">
        <w:rPr>
          <w:lang w:eastAsia="zh-CN"/>
        </w:rPr>
        <w:tab/>
      </w:r>
      <w:r>
        <w:t xml:space="preserve">The RTD between the target SCell and the contiguous active serving cell is </w:t>
      </w:r>
      <w:r w:rsidRPr="00514DA0">
        <w:t xml:space="preserve">within </w:t>
      </w:r>
      <w:r w:rsidRPr="00113193">
        <w:t>within ±260ns</w:t>
      </w:r>
      <w:r>
        <w:t xml:space="preserve">, and </w:t>
      </w:r>
    </w:p>
    <w:p w14:paraId="1DDA1B50" w14:textId="77777777" w:rsidR="007D1EA3" w:rsidRDefault="007D1EA3" w:rsidP="007D1EA3">
      <w:pPr>
        <w:pStyle w:val="B30"/>
      </w:pPr>
      <w:r w:rsidRPr="008C6DE4">
        <w:rPr>
          <w:lang w:eastAsia="zh-CN"/>
        </w:rPr>
        <w:t>-</w:t>
      </w:r>
      <w:r w:rsidRPr="008C6DE4">
        <w:rPr>
          <w:lang w:eastAsia="zh-CN"/>
        </w:rPr>
        <w:tab/>
      </w:r>
      <w:r w:rsidRPr="00113193">
        <w:t>The difference of the reception power with the contiguous active serving cell is &lt;= 6dB, and</w:t>
      </w:r>
      <w:r>
        <w:t xml:space="preserve"> </w:t>
      </w:r>
    </w:p>
    <w:p w14:paraId="535688AE" w14:textId="77777777" w:rsidR="007D1EA3" w:rsidRDefault="007D1EA3" w:rsidP="007D1EA3">
      <w:pPr>
        <w:pStyle w:val="B30"/>
      </w:pPr>
      <w:r w:rsidRPr="008C6DE4">
        <w:rPr>
          <w:lang w:eastAsia="zh-CN"/>
        </w:rPr>
        <w:t>-</w:t>
      </w:r>
      <w:r w:rsidRPr="008C6DE4">
        <w:rPr>
          <w:lang w:eastAsia="zh-CN"/>
        </w:rPr>
        <w:tab/>
      </w:r>
      <w:r w:rsidRPr="00113193">
        <w:t>The RS(s) of SCell being activated is (are) QCL-TypeA with TRS(s) of the SCell being activated, and the TRS(s) of the SCell being activated is (are) further QCL-TypeC with SSB(s) of any active serving cell that is contiguous to the SCell being activated on that FR1 band.</w:t>
      </w:r>
      <w:r>
        <w:t xml:space="preserve"> </w:t>
      </w:r>
    </w:p>
    <w:p w14:paraId="7B569EB3" w14:textId="4B3F44A4"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0"/>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338CA6D0" w14:textId="77777777" w:rsidR="00AD138F" w:rsidRPr="008C6DE4" w:rsidRDefault="00AD138F" w:rsidP="00301FA8">
      <w:pPr>
        <w:pStyle w:val="B30"/>
      </w:pPr>
      <w:r w:rsidRPr="008C6DE4">
        <w:t>-</w:t>
      </w:r>
      <w:r w:rsidRPr="008C6DE4">
        <w:tab/>
      </w:r>
      <w:r w:rsidRPr="001323D8">
        <w:t>SSB is in the same half-frame on the SCell and the contiguous FR2 active serving cell</w:t>
      </w:r>
    </w:p>
    <w:p w14:paraId="6ECE51D0" w14:textId="37CE3B66" w:rsidR="00112B5E" w:rsidRPr="009C5807" w:rsidRDefault="00787702" w:rsidP="00787702">
      <w:pPr>
        <w:pStyle w:val="B20"/>
        <w:rPr>
          <w:lang w:eastAsia="zh-CN"/>
        </w:rPr>
      </w:pPr>
      <w:r>
        <w:lastRenderedPageBreak/>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0612A9" w:rsidRPr="00CF567E">
        <w:t xml:space="preserve">supporting </w:t>
      </w:r>
      <w:r w:rsidR="000612A9" w:rsidRPr="00CF567E">
        <w:rPr>
          <w:i/>
          <w:iCs/>
        </w:rPr>
        <w:t>scellWithoutSSB</w:t>
      </w:r>
      <w:r w:rsidR="000612A9"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12E65E1E"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CB6378" w:rsidRPr="00B75379">
        <w:rPr>
          <w:lang w:eastAsia="zh-CN"/>
        </w:rPr>
        <w:t>in case of intra-band SCell activation</w:t>
      </w:r>
      <w:r w:rsidR="00CB6378">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CB6378" w:rsidRPr="00D50841">
        <w:rPr>
          <w:lang w:eastAsia="zh-CN"/>
        </w:rPr>
        <w:t>;</w:t>
      </w:r>
      <w:r w:rsidR="00CB6378" w:rsidRPr="00D50841">
        <w:rPr>
          <w:lang w:eastAsia="zh-TW"/>
        </w:rPr>
        <w:t xml:space="preserve"> in case of FR2 inter-band SCell activation</w:t>
      </w:r>
      <w:r w:rsidR="00CB6378">
        <w:rPr>
          <w:lang w:eastAsia="zh-TW"/>
        </w:rPr>
        <w:t>,</w:t>
      </w:r>
      <w:r w:rsidR="00CB6378" w:rsidRPr="00D50841">
        <w:rPr>
          <w:lang w:eastAsia="zh-TW"/>
        </w:rPr>
        <w:t xml:space="preserve"> T</w:t>
      </w:r>
      <w:r w:rsidR="00CB6378" w:rsidRPr="00D50841">
        <w:rPr>
          <w:vertAlign w:val="subscript"/>
          <w:lang w:eastAsia="zh-TW"/>
        </w:rPr>
        <w:t>SMTC_MAX</w:t>
      </w:r>
      <w:r w:rsidR="00CB6378"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22035908" w14:textId="1A59E59D" w:rsidR="00CD1A35" w:rsidRPr="008C6DE4" w:rsidRDefault="00CD1A35" w:rsidP="00CD1A35">
      <w:pPr>
        <w:ind w:left="851"/>
        <w:rPr>
          <w:lang w:eastAsia="zh-CN"/>
        </w:rPr>
      </w:pPr>
      <w:r w:rsidRPr="008C6DE4">
        <w:rPr>
          <w:lang w:eastAsia="zh-CN"/>
        </w:rPr>
        <w:t>T</w:t>
      </w:r>
      <w:r w:rsidRPr="008C6DE4">
        <w:rPr>
          <w:vertAlign w:val="subscript"/>
          <w:lang w:eastAsia="zh-CN"/>
        </w:rPr>
        <w:t>FirstSSB</w:t>
      </w:r>
      <w:r w:rsidRPr="008C6DE4">
        <w:rPr>
          <w:lang w:eastAsia="zh-CN"/>
        </w:rPr>
        <w:t xml:space="preserve">: is the time to </w:t>
      </w:r>
      <w:r>
        <w:rPr>
          <w:lang w:eastAsia="zh-CN"/>
        </w:rPr>
        <w:t xml:space="preserve">the end of the </w:t>
      </w:r>
      <w:r w:rsidRPr="008C6DE4">
        <w:rPr>
          <w:lang w:eastAsia="zh-CN"/>
        </w:rPr>
        <w:t xml:space="preserve">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03C23D4A" w14:textId="580D6249" w:rsidR="00AC363A" w:rsidRPr="009C5807" w:rsidRDefault="00CD1A35" w:rsidP="00AC363A">
      <w:pPr>
        <w:pStyle w:val="B30"/>
        <w:rPr>
          <w:lang w:eastAsia="zh-CN"/>
        </w:rPr>
      </w:pPr>
      <w:r w:rsidRPr="008C6DE4">
        <w:rPr>
          <w:lang w:eastAsia="zh-CN"/>
        </w:rPr>
        <w:t>T</w:t>
      </w:r>
      <w:r w:rsidRPr="008C6DE4">
        <w:rPr>
          <w:vertAlign w:val="subscript"/>
          <w:lang w:eastAsia="zh-CN"/>
        </w:rPr>
        <w:t>FirstSSB_MAX</w:t>
      </w:r>
      <w:r w:rsidRPr="008C6DE4">
        <w:rPr>
          <w:lang w:eastAsia="zh-CN"/>
        </w:rPr>
        <w:t xml:space="preserve">: Is the time to </w:t>
      </w:r>
      <w:r>
        <w:rPr>
          <w:lang w:eastAsia="zh-CN"/>
        </w:rPr>
        <w:t>the end of the</w:t>
      </w:r>
      <w:r w:rsidRPr="008C6DE4">
        <w:rPr>
          <w:lang w:eastAsia="zh-CN"/>
        </w:rPr>
        <w:t xml:space="preserve"> 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8C6DE4">
        <w:rPr>
          <w:lang w:eastAsia="zh-CN"/>
        </w:rPr>
        <w:t>, further fulfilling:</w:t>
      </w:r>
    </w:p>
    <w:p w14:paraId="04B0323A" w14:textId="5C5426D9" w:rsidR="00A87883" w:rsidRPr="009C5807" w:rsidRDefault="00FF3E7B" w:rsidP="00ED2012">
      <w:pPr>
        <w:pStyle w:val="B30"/>
        <w:rPr>
          <w:lang w:eastAsia="zh-CN"/>
        </w:rPr>
      </w:pPr>
      <w:r w:rsidRPr="009C5807">
        <w:rPr>
          <w:lang w:eastAsia="zh-CN"/>
        </w:rPr>
        <w:lastRenderedPageBreak/>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36BB9DF1" w:rsidR="001B1721"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56A6F872" w14:textId="05DCA259" w:rsidR="00CD1A35" w:rsidRPr="009C5807" w:rsidRDefault="00CD1A35" w:rsidP="00CD1A35">
      <w:pPr>
        <w:pStyle w:val="B20"/>
      </w:pPr>
      <w:r>
        <w:tab/>
      </w:r>
      <w:r w:rsidRPr="00113193">
        <w:t xml:space="preserve">When </w:t>
      </w:r>
      <w:r w:rsidRPr="00113193">
        <w:rPr>
          <w:i/>
        </w:rPr>
        <w:t>absoluteFrequencySSB</w:t>
      </w:r>
      <w:r w:rsidRPr="00113193">
        <w:t xml:space="preserve"> is not configured in </w:t>
      </w:r>
      <w:r w:rsidRPr="00113193">
        <w:rPr>
          <w:i/>
        </w:rPr>
        <w:t>DownlinkConfigCommon</w:t>
      </w:r>
      <w:r w:rsidRPr="00113193">
        <w:t xml:space="preserve"> for target SCell but SMTC for target SCell is configured, no requirement would be applied.</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10A83B45" w14:textId="3E3BA0F4" w:rsidR="006A65D1" w:rsidRPr="009C5807" w:rsidRDefault="00A34952" w:rsidP="00A34952">
      <w:pPr>
        <w:tabs>
          <w:tab w:val="left" w:pos="0"/>
        </w:tabs>
        <w:rPr>
          <w:lang w:eastAsia="zh-CN"/>
        </w:rPr>
      </w:pPr>
      <w:r w:rsidRPr="00A34952">
        <w:rPr>
          <w:rFonts w:eastAsiaTheme="minorEastAsia"/>
          <w:lang w:eastAsia="zh-CN"/>
        </w:rPr>
        <w:t>For the first SCell activation in FR2 bands, the SCell is known if it has been meeting the following conditions</w:t>
      </w:r>
      <w:r w:rsidR="006A65D1" w:rsidRPr="009C5807">
        <w:rPr>
          <w:lang w:eastAsia="zh-CN"/>
        </w:rPr>
        <w:t>:</w:t>
      </w:r>
    </w:p>
    <w:p w14:paraId="67D41AC5" w14:textId="4DA22AAB" w:rsidR="005166D5" w:rsidRPr="009C5807" w:rsidRDefault="005166D5" w:rsidP="00ED2012">
      <w:pPr>
        <w:pStyle w:val="B10"/>
      </w:pPr>
      <w:r w:rsidRPr="009C5807">
        <w:lastRenderedPageBreak/>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7C5D798F" w14:textId="56574334" w:rsidR="00CD1A35" w:rsidRDefault="00CD1A35" w:rsidP="006A65D1">
      <w:r>
        <w:rPr>
          <w:noProof/>
          <w:lang w:eastAsia="zh-CN"/>
        </w:rPr>
        <w:t>The requirements in this clause and requriements on interruption due to SCell activation in clause 8.2 apply provided that</w:t>
      </w:r>
      <w:r>
        <w:rPr>
          <w:lang w:eastAsia="zh-CN"/>
        </w:rPr>
        <w:t xml:space="preserve"> the SSB of the to-be-activated SCell is within the first active DL BWP of the SCell.</w:t>
      </w:r>
    </w:p>
    <w:p w14:paraId="3CCEDB14" w14:textId="5506AE6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81" w:name="_Toc535475976"/>
      <w:r w:rsidRPr="009C5807">
        <w:rPr>
          <w:lang w:val="en-US"/>
        </w:rPr>
        <w:t>8.3.3</w:t>
      </w:r>
      <w:r w:rsidRPr="009C5807">
        <w:rPr>
          <w:lang w:val="en-US"/>
        </w:rPr>
        <w:tab/>
        <w:t>SCell Deactivation Delay Requirement for Activated SCell</w:t>
      </w:r>
      <w:bookmarkEnd w:id="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 xml:space="preserve">or any </w:t>
      </w:r>
      <w:r w:rsidRPr="008C6DE4">
        <w:lastRenderedPageBreak/>
        <w:t>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7268D74F" w:rsidR="00A16ED2" w:rsidRPr="009C5807" w:rsidRDefault="00C828A7"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The requirements in this clause apply for UE being configured in the RRC reconfiguration message</w:t>
      </w:r>
      <w:r>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r>
        <w:rPr>
          <w:rFonts w:eastAsia="Times New Roman"/>
          <w:lang w:eastAsia="ko-KR"/>
        </w:rPr>
        <w:t xml:space="preserve"> If the </w:t>
      </w:r>
      <w:r w:rsidRPr="009C5807">
        <w:rPr>
          <w:rFonts w:eastAsia="Times New Roman"/>
          <w:lang w:eastAsia="ko-KR"/>
        </w:rPr>
        <w:t>RRC reconfiguration message</w:t>
      </w:r>
      <w:r>
        <w:rPr>
          <w:rFonts w:eastAsia="Times New Roman"/>
          <w:lang w:eastAsia="ko-KR"/>
        </w:rPr>
        <w:t xml:space="preserve"> for direct SCell activation also configures PSCell addition or PSCell change, the direct SCell activation delay may be longer than the requirements defined </w:t>
      </w:r>
      <w:r w:rsidRPr="009C5807">
        <w:rPr>
          <w:rFonts w:eastAsia="Times New Roman"/>
          <w:lang w:eastAsia="ko-KR"/>
        </w:rPr>
        <w:t>in this clause</w:t>
      </w:r>
      <w:r>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66B019E5" w14:textId="77777777" w:rsidR="00ED30EA" w:rsidRPr="009C5807" w:rsidRDefault="00ED30EA" w:rsidP="00ED30EA">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0CDE5B62" w14:textId="77777777" w:rsidR="00ED30EA" w:rsidRPr="006A6137" w:rsidRDefault="00ED30EA" w:rsidP="00ED30EA">
      <w:pPr>
        <w:pStyle w:val="B10"/>
        <w:rPr>
          <w:lang w:eastAsia="ko-KR"/>
        </w:rPr>
      </w:pPr>
      <w:r>
        <w:rPr>
          <w:lang w:eastAsia="ko-KR"/>
        </w:rPr>
        <w:tab/>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val="en-US" w:eastAsia="zh-CN"/>
        </w:rPr>
        <w:t>T</w:t>
      </w:r>
      <w:r w:rsidRPr="009C5807">
        <w:rPr>
          <w:vertAlign w:val="subscript"/>
          <w:lang w:val="en-US" w:eastAsia="zh-CN"/>
        </w:rPr>
        <w:t>RRC_Process</w:t>
      </w:r>
      <w:r w:rsidRPr="009C5807">
        <w:rPr>
          <w:rFonts w:hint="eastAsia"/>
          <w:lang w:eastAsia="ko-KR"/>
        </w:rPr>
        <w:t xml:space="preserve"> </w:t>
      </w:r>
      <w:r w:rsidRPr="009C5807">
        <w:rPr>
          <w:lang w:eastAsia="ko-KR"/>
        </w:rPr>
        <w:t>+ T</w:t>
      </w:r>
      <w:r w:rsidRPr="009C5807">
        <w:rPr>
          <w:vertAlign w:val="subscript"/>
          <w:lang w:eastAsia="ko-KR"/>
        </w:rPr>
        <w:t>1</w:t>
      </w:r>
      <w:r w:rsidRPr="009C5807">
        <w:rPr>
          <w:lang w:eastAsia="ko-KR"/>
        </w:rPr>
        <w:t xml:space="preserve"> </w:t>
      </w:r>
      <w:r w:rsidRPr="009C5807">
        <w:rPr>
          <w:rFonts w:hint="eastAsia"/>
          <w:lang w:eastAsia="ko-KR"/>
        </w:rPr>
        <w:t>+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r w:rsidRPr="002B1687">
        <w:rPr>
          <w:lang w:eastAsia="ko-KR"/>
        </w:rPr>
        <w:t xml:space="preserve"> - </w:t>
      </w:r>
      <w:r w:rsidRPr="002B1687">
        <w:rPr>
          <w:iCs/>
          <w:lang w:eastAsia="ko-KR"/>
        </w:rPr>
        <w:t>3ms</w:t>
      </w:r>
      <w:r>
        <w:rPr>
          <w:iCs/>
          <w:lang w:eastAsia="ko-KR"/>
        </w:rPr>
        <w:t xml:space="preserve"> </w:t>
      </w:r>
      <w:r w:rsidRPr="006A6137">
        <w:rPr>
          <w:iCs/>
          <w:lang w:eastAsia="ko-KR"/>
        </w:rPr>
        <w:t>for the cases specified in clause 8.3.2 that TCI state is not indicated within T</w:t>
      </w:r>
      <w:r w:rsidRPr="00D84D94">
        <w:rPr>
          <w:iCs/>
          <w:vertAlign w:val="subscript"/>
          <w:lang w:eastAsia="ko-KR"/>
        </w:rPr>
        <w:t>activation_time</w:t>
      </w:r>
      <w:r w:rsidRPr="006A6137">
        <w:rPr>
          <w:iCs/>
          <w:lang w:eastAsia="ko-KR"/>
        </w:rPr>
        <w:t>; otherwise, N</w:t>
      </w:r>
      <w:r w:rsidRPr="00D84D94">
        <w:rPr>
          <w:iCs/>
          <w:vertAlign w:val="subscript"/>
          <w:lang w:eastAsia="ko-KR"/>
        </w:rPr>
        <w:t>direct</w:t>
      </w:r>
      <w:r w:rsidRPr="006A6137">
        <w:rPr>
          <w:iCs/>
          <w:lang w:eastAsia="ko-KR"/>
        </w:rPr>
        <w:t xml:space="preserve"> = T</w:t>
      </w:r>
      <w:r w:rsidRPr="00D84D94">
        <w:rPr>
          <w:iCs/>
          <w:vertAlign w:val="subscript"/>
          <w:lang w:eastAsia="ko-KR"/>
        </w:rPr>
        <w:t>RRC_Process</w:t>
      </w:r>
      <w:r w:rsidRPr="006A6137">
        <w:rPr>
          <w:iCs/>
          <w:lang w:eastAsia="ko-KR"/>
        </w:rPr>
        <w:t xml:space="preserve"> + T</w:t>
      </w:r>
      <w:r w:rsidRPr="00D84D94">
        <w:rPr>
          <w:iCs/>
          <w:vertAlign w:val="subscript"/>
          <w:lang w:eastAsia="ko-KR"/>
        </w:rPr>
        <w:t>1</w:t>
      </w:r>
      <w:r w:rsidRPr="006A6137">
        <w:rPr>
          <w:iCs/>
          <w:lang w:eastAsia="ko-KR"/>
        </w:rPr>
        <w:t xml:space="preserve"> + T</w:t>
      </w:r>
      <w:r w:rsidRPr="00D84D94">
        <w:rPr>
          <w:iCs/>
          <w:vertAlign w:val="subscript"/>
          <w:lang w:eastAsia="ko-KR"/>
        </w:rPr>
        <w:t>HARQ</w:t>
      </w:r>
      <w:r w:rsidRPr="006A6137">
        <w:rPr>
          <w:iCs/>
          <w:lang w:eastAsia="ko-KR"/>
        </w:rPr>
        <w:t xml:space="preserve"> + T</w:t>
      </w:r>
      <w:r w:rsidRPr="00D84D94">
        <w:rPr>
          <w:iCs/>
          <w:vertAlign w:val="subscript"/>
          <w:lang w:eastAsia="ko-KR"/>
        </w:rPr>
        <w:t>activation_time</w:t>
      </w:r>
      <w:r w:rsidRPr="006A6137">
        <w:rPr>
          <w:iCs/>
          <w:lang w:eastAsia="ko-KR"/>
        </w:rPr>
        <w:t xml:space="preserve"> + T</w:t>
      </w:r>
      <w:r w:rsidRPr="00D84D94">
        <w:rPr>
          <w:iCs/>
          <w:vertAlign w:val="subscript"/>
          <w:lang w:eastAsia="ko-KR"/>
        </w:rPr>
        <w:t>CSI_Reporting</w:t>
      </w:r>
    </w:p>
    <w:p w14:paraId="49647560" w14:textId="77777777" w:rsidR="00ED30EA" w:rsidRPr="009C5807" w:rsidRDefault="00ED30EA" w:rsidP="00ED30EA">
      <w:pPr>
        <w:pStyle w:val="B10"/>
        <w:rPr>
          <w:lang w:eastAsia="zh-CN"/>
        </w:rPr>
      </w:pPr>
      <w:r>
        <w:rPr>
          <w:i/>
          <w:lang w:val="en-US" w:eastAsia="zh-CN"/>
        </w:rPr>
        <w:tab/>
      </w:r>
      <w:r w:rsidRPr="009C5807">
        <w:rPr>
          <w:i/>
          <w:lang w:val="en-US" w:eastAsia="zh-CN"/>
        </w:rPr>
        <w:t>T</w:t>
      </w:r>
      <w:r w:rsidRPr="009C5807">
        <w:rPr>
          <w:i/>
          <w:vertAlign w:val="subscript"/>
          <w:lang w:val="en-US" w:eastAsia="zh-CN"/>
        </w:rPr>
        <w:t>RRC_Process</w:t>
      </w:r>
      <w:r w:rsidRPr="009C5807">
        <w:rPr>
          <w:lang w:eastAsia="zh-CN"/>
        </w:rPr>
        <w:t>: RRC procedure delay defined in clause 12 of TS 38.331 [2],</w:t>
      </w:r>
    </w:p>
    <w:p w14:paraId="2DF7B540" w14:textId="77777777" w:rsidR="00ED30EA" w:rsidRPr="009C5807" w:rsidRDefault="00ED30EA" w:rsidP="00ED30EA">
      <w:pPr>
        <w:pStyle w:val="B10"/>
        <w:rPr>
          <w:lang w:eastAsia="zh-CN"/>
        </w:rPr>
      </w:pPr>
      <w:r>
        <w:rPr>
          <w:i/>
          <w:lang w:val="en-US" w:eastAsia="zh-CN"/>
        </w:rPr>
        <w:tab/>
      </w: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RRCConnectionReconfigurationComplete message,</w:t>
      </w:r>
    </w:p>
    <w:p w14:paraId="12F115C5" w14:textId="77777777" w:rsidR="00ED30EA" w:rsidRPr="009C5807" w:rsidRDefault="00ED30EA" w:rsidP="00ED30EA">
      <w:pPr>
        <w:pStyle w:val="NO"/>
        <w:rPr>
          <w:lang w:eastAsia="zh-CN"/>
        </w:rPr>
      </w:pPr>
      <w:r w:rsidRPr="009C5807">
        <w:rPr>
          <w:lang w:val="en-US" w:eastAsia="zh-CN"/>
        </w:rPr>
        <w:t>Note:</w:t>
      </w:r>
      <w:r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45DCDEEA" w14:textId="77777777" w:rsidR="00ED30EA" w:rsidRDefault="00ED30EA" w:rsidP="00ED30EA">
      <w:pPr>
        <w:pStyle w:val="B10"/>
        <w:rPr>
          <w:i/>
          <w:lang w:eastAsia="ko-KR"/>
        </w:rPr>
      </w:pPr>
      <w:r>
        <w:rPr>
          <w:i/>
          <w:lang w:eastAsia="ko-KR"/>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17425AD0" w14:textId="48EB4267" w:rsidR="00CC379C" w:rsidRPr="00CC379C" w:rsidRDefault="00CC379C" w:rsidP="00CC379C">
      <w:pPr>
        <w:pStyle w:val="B10"/>
        <w:rPr>
          <w:iCs/>
          <w:lang w:eastAsia="ko-KR"/>
        </w:rPr>
      </w:pPr>
      <w:r>
        <w:rPr>
          <w:i/>
          <w:lang w:eastAsia="ko-KR"/>
        </w:rPr>
        <w:tab/>
      </w:r>
      <w:r w:rsidRPr="00407EB4">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2FCD6E57" w14:textId="275AD6A5" w:rsidR="00CC379C" w:rsidRPr="007F747A" w:rsidRDefault="00CC379C" w:rsidP="00CC379C">
      <w:pPr>
        <w:pStyle w:val="B20"/>
        <w:rPr>
          <w:vertAlign w:val="subscript"/>
        </w:rPr>
      </w:pPr>
      <w:r w:rsidRPr="007F747A">
        <w:t>-</w:t>
      </w:r>
      <w:r w:rsidRPr="007F747A">
        <w:tab/>
        <w:t>T</w:t>
      </w:r>
      <w:r w:rsidRPr="007F747A">
        <w:rPr>
          <w:vertAlign w:val="subscript"/>
        </w:rPr>
        <w:t>FirstSSB</w:t>
      </w:r>
      <w:r w:rsidRPr="007F747A">
        <w:t>+ 5ms, if the</w:t>
      </w:r>
      <w:r>
        <w:rPr>
          <w:lang w:eastAsia="en-GB"/>
        </w:rPr>
        <w:t xml:space="preserve"> </w:t>
      </w:r>
      <w:r w:rsidRPr="00341FA9">
        <w:t xml:space="preserve">measurement period is </w:t>
      </w:r>
      <w:r w:rsidRPr="009C5807">
        <w:t>equal to or smaller than</w:t>
      </w:r>
      <w:r w:rsidRPr="00341FA9">
        <w:t xml:space="preserve"> [1280ms]</w:t>
      </w:r>
      <w:r w:rsidRPr="007F747A">
        <w:t>.</w:t>
      </w:r>
    </w:p>
    <w:p w14:paraId="712EE9D4" w14:textId="62E93621" w:rsidR="00CC379C" w:rsidRPr="00CC379C" w:rsidRDefault="00CC379C" w:rsidP="00CC379C">
      <w:pPr>
        <w:pStyle w:val="B20"/>
      </w:pPr>
      <w:r w:rsidRPr="007F747A">
        <w:t>-</w:t>
      </w:r>
      <w:r w:rsidRPr="007F747A">
        <w:tab/>
        <w:t>T</w:t>
      </w:r>
      <w:r w:rsidRPr="007F747A">
        <w:rPr>
          <w:vertAlign w:val="subscript"/>
        </w:rPr>
        <w:t>FirstSSB_MAX</w:t>
      </w:r>
      <w:r w:rsidRPr="007F747A">
        <w:t xml:space="preserve"> + T</w:t>
      </w:r>
      <w:r w:rsidRPr="007F747A">
        <w:rPr>
          <w:vertAlign w:val="subscript"/>
        </w:rPr>
        <w:t>rs</w:t>
      </w:r>
      <w:r w:rsidRPr="007F747A" w:rsidDel="000B0D6A">
        <w:t xml:space="preserve"> </w:t>
      </w:r>
      <w:r w:rsidRPr="007F747A">
        <w:t>+ 5ms, if</w:t>
      </w:r>
      <w:r>
        <w:rPr>
          <w:szCs w:val="24"/>
          <w:lang w:eastAsia="zh-CN"/>
        </w:rPr>
        <w:t xml:space="preserve"> </w:t>
      </w:r>
      <w:r w:rsidRPr="00341FA9">
        <w:t xml:space="preserve">measurement period is </w:t>
      </w:r>
      <w:r>
        <w:t>larger</w:t>
      </w:r>
      <w:r w:rsidRPr="00341FA9">
        <w:t xml:space="preserve"> than [1280]ms</w:t>
      </w:r>
      <w:r w:rsidRPr="007F747A">
        <w:t>.</w:t>
      </w:r>
    </w:p>
    <w:p w14:paraId="45608143" w14:textId="14015840" w:rsidR="00ED30EA" w:rsidRDefault="00A46280" w:rsidP="00ED30EA">
      <w:pPr>
        <w:pStyle w:val="B10"/>
        <w:ind w:leftChars="300" w:left="600" w:firstLine="0"/>
        <w:rPr>
          <w:lang w:eastAsia="ko-KR"/>
        </w:rPr>
      </w:pPr>
      <w:r>
        <w:rPr>
          <w:i/>
          <w:lang w:eastAsia="ko-KR"/>
        </w:rPr>
        <w:tab/>
      </w:r>
      <w:r w:rsidR="00CC379C">
        <w:rPr>
          <w:iCs/>
          <w:lang w:eastAsia="ko-KR"/>
        </w:rPr>
        <w:t xml:space="preserve">Otherwise, </w:t>
      </w:r>
      <w:r w:rsidR="00ED30EA">
        <w:rPr>
          <w:i/>
          <w:lang w:eastAsia="ko-KR"/>
        </w:rPr>
        <w:t>T</w:t>
      </w:r>
      <w:r w:rsidR="00ED30EA">
        <w:rPr>
          <w:i/>
          <w:vertAlign w:val="subscript"/>
          <w:lang w:eastAsia="ko-KR"/>
        </w:rPr>
        <w:t>activation_time</w:t>
      </w:r>
      <w:r w:rsidR="00ED30EA">
        <w:rPr>
          <w:lang w:eastAsia="ko-KR"/>
        </w:rPr>
        <w:t xml:space="preserve"> and </w:t>
      </w:r>
      <w:r w:rsidR="00ED30EA">
        <w:rPr>
          <w:i/>
          <w:lang w:eastAsia="ko-KR"/>
        </w:rPr>
        <w:t>T</w:t>
      </w:r>
      <w:r w:rsidR="00ED30EA">
        <w:rPr>
          <w:i/>
          <w:vertAlign w:val="subscript"/>
          <w:lang w:eastAsia="ko-KR"/>
        </w:rPr>
        <w:t>CSI_Reporting</w:t>
      </w:r>
      <w:r w:rsidR="00ED30EA">
        <w:rPr>
          <w:lang w:eastAsia="ko-KR"/>
        </w:rPr>
        <w:t xml:space="preserve"> are specified in clause 8.3.2, where the following definitions of </w:t>
      </w:r>
      <w:r w:rsidR="00ED30EA" w:rsidRPr="00410EAD">
        <w:rPr>
          <w:i/>
          <w:iCs/>
          <w:lang w:eastAsia="ko-KR"/>
        </w:rPr>
        <w:t>T</w:t>
      </w:r>
      <w:r w:rsidR="00ED30EA" w:rsidRPr="00410EAD">
        <w:rPr>
          <w:i/>
          <w:iCs/>
          <w:vertAlign w:val="subscript"/>
          <w:lang w:eastAsia="ko-KR"/>
        </w:rPr>
        <w:t>FirstSSB</w:t>
      </w:r>
      <w:r w:rsidR="00ED30EA">
        <w:rPr>
          <w:lang w:eastAsia="ko-KR"/>
        </w:rPr>
        <w:t xml:space="preserve"> and </w:t>
      </w:r>
      <w:r w:rsidR="00ED30EA">
        <w:rPr>
          <w:lang w:eastAsia="ko-KR"/>
        </w:rPr>
        <w:br/>
      </w:r>
      <w:r w:rsidR="00ED30EA" w:rsidRPr="00410EAD">
        <w:rPr>
          <w:i/>
          <w:iCs/>
          <w:lang w:eastAsia="ko-KR"/>
        </w:rPr>
        <w:t>T</w:t>
      </w:r>
      <w:r w:rsidR="00ED30EA" w:rsidRPr="00410EAD">
        <w:rPr>
          <w:i/>
          <w:iCs/>
          <w:vertAlign w:val="subscript"/>
          <w:lang w:eastAsia="ko-KR"/>
        </w:rPr>
        <w:t>FirstSSB_MAX</w:t>
      </w:r>
      <w:r w:rsidR="00ED30EA" w:rsidRPr="00D355C8">
        <w:rPr>
          <w:vertAlign w:val="subscript"/>
          <w:lang w:eastAsia="ko-KR"/>
        </w:rPr>
        <w:t xml:space="preserve"> </w:t>
      </w:r>
      <w:r w:rsidR="00ED30EA">
        <w:rPr>
          <w:lang w:eastAsia="ko-KR"/>
        </w:rPr>
        <w:t>shall override the existing ones:</w:t>
      </w:r>
    </w:p>
    <w:p w14:paraId="224BC168" w14:textId="77777777" w:rsidR="00ED30EA" w:rsidRDefault="00ED30EA" w:rsidP="00ED30EA">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F4772FF" w14:textId="77777777" w:rsidR="00ED30EA" w:rsidRPr="00985D9C" w:rsidRDefault="00ED30EA" w:rsidP="00ED30EA">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12ADAC66" w14:textId="77777777" w:rsidR="0061225D" w:rsidRPr="00143E99" w:rsidRDefault="0061225D" w:rsidP="0061225D">
      <w:bookmarkStart w:id="182" w:name="_Hlk32492444"/>
      <w:r w:rsidRPr="00143E99">
        <w:t xml:space="preserve">The SCell is known provided the following conditions are met for the SCell: </w:t>
      </w:r>
    </w:p>
    <w:p w14:paraId="521526D9" w14:textId="391FC940" w:rsidR="001D29B5" w:rsidRPr="00143E99" w:rsidRDefault="001D29B5" w:rsidP="001D29B5">
      <w:pPr>
        <w:ind w:left="284"/>
      </w:pPr>
      <w:r>
        <w:t xml:space="preserve">- </w:t>
      </w:r>
      <w:r w:rsidRPr="00143E99">
        <w:t xml:space="preserve">During the last 5 seconds before the reception of the direct SCell configuration command: </w:t>
      </w:r>
    </w:p>
    <w:p w14:paraId="5361DBB0" w14:textId="77777777" w:rsidR="0061225D" w:rsidRPr="00143E99" w:rsidRDefault="0061225D" w:rsidP="0061225D">
      <w:pPr>
        <w:ind w:left="568"/>
      </w:pPr>
      <w:r>
        <w:t xml:space="preserve">- </w:t>
      </w:r>
      <w:r w:rsidRPr="00143E99">
        <w:t xml:space="preserve">the UE has sent a valid measurement report for the SCell being directly activated, and </w:t>
      </w:r>
    </w:p>
    <w:p w14:paraId="6C35D0A4" w14:textId="77777777" w:rsidR="0061225D" w:rsidRPr="00143E99" w:rsidRDefault="0061225D" w:rsidP="0061225D">
      <w:pPr>
        <w:ind w:left="568"/>
      </w:pPr>
      <w:r>
        <w:lastRenderedPageBreak/>
        <w:t xml:space="preserve">- </w:t>
      </w:r>
      <w:r w:rsidRPr="00143E99">
        <w:t xml:space="preserve">the </w:t>
      </w:r>
      <w:r w:rsidRPr="009C5807">
        <w:rPr>
          <w:lang w:eastAsia="zh-CN"/>
        </w:rPr>
        <w:t>SSB measured</w:t>
      </w:r>
      <w:r w:rsidRPr="00143E99">
        <w:t xml:space="preserve"> remains detectable according to the cell identification conditions specified in section</w:t>
      </w:r>
      <w:r w:rsidRPr="00952230">
        <w:t>s 9.2 and 9.3</w:t>
      </w:r>
      <w:r w:rsidRPr="00143E99">
        <w:t xml:space="preserve">, </w:t>
      </w:r>
    </w:p>
    <w:p w14:paraId="67921E62" w14:textId="77777777" w:rsidR="0061225D" w:rsidRPr="00143E99" w:rsidRDefault="0061225D" w:rsidP="0061225D">
      <w:pPr>
        <w:ind w:left="284"/>
      </w:pPr>
      <w:r w:rsidRPr="00952230">
        <w:t>- the SSB measured during the period equal to [5] seconds also remains detectable during the SCell activation delay according to the cell identification conditions specified in clause 9.2 and 9.3.</w:t>
      </w:r>
      <w:r>
        <w:t xml:space="preserve"> </w:t>
      </w:r>
      <w:r w:rsidRPr="00143E99">
        <w:t xml:space="preserve"> </w:t>
      </w:r>
    </w:p>
    <w:p w14:paraId="2D1DE552" w14:textId="671A7D1E" w:rsidR="0061225D" w:rsidRDefault="0061225D" w:rsidP="008876F5">
      <w:r w:rsidRPr="00143E99">
        <w:t>Otherwise, the SCell is unknown.</w:t>
      </w:r>
    </w:p>
    <w:p w14:paraId="03B59693" w14:textId="5BC4EF51" w:rsidR="008876F5" w:rsidRPr="00275AA8" w:rsidRDefault="008876F5" w:rsidP="008876F5">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82"/>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64EFE7B9" w14:textId="77777777" w:rsidR="00ED30EA" w:rsidRPr="009C5807" w:rsidRDefault="00ED30EA" w:rsidP="00ED30EA">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2998D41" w14:textId="77777777" w:rsidR="00ED30EA" w:rsidRPr="009C5807" w:rsidRDefault="00ED30EA" w:rsidP="00ED30EA">
      <w:pPr>
        <w:pStyle w:val="B10"/>
        <w:rPr>
          <w:lang w:val="en-US" w:eastAsia="ko-KR"/>
        </w:rPr>
      </w:pPr>
      <w:r>
        <w:rPr>
          <w:lang w:eastAsia="ko-KR"/>
        </w:rPr>
        <w:tab/>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r w:rsidRPr="002B1687">
        <w:rPr>
          <w:lang w:eastAsia="ko-KR"/>
        </w:rPr>
        <w:t xml:space="preserve"> </w:t>
      </w:r>
      <w:r w:rsidRPr="002B1687">
        <w:rPr>
          <w:iCs/>
          <w:lang w:eastAsia="ko-KR"/>
        </w:rPr>
        <w:t>- 3ms</w:t>
      </w:r>
      <w:r>
        <w:rPr>
          <w:iCs/>
          <w:lang w:eastAsia="ko-KR"/>
        </w:rPr>
        <w:t xml:space="preserve"> for the cases specified in clause 8.3.2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Pr>
          <w:vertAlign w:val="subscript"/>
          <w:lang w:eastAsia="ko-KR"/>
        </w:rPr>
        <w:t>HARQ</w:t>
      </w:r>
      <w:r w:rsidRPr="009C5807">
        <w:rPr>
          <w:rFonts w:hint="eastAsia"/>
          <w:lang w:eastAsia="ko-KR"/>
        </w:rPr>
        <w:t xml:space="preserve">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p>
    <w:p w14:paraId="37CCE9C7" w14:textId="77777777" w:rsidR="00ED30EA" w:rsidRPr="009C5807" w:rsidRDefault="00ED30EA" w:rsidP="00ED30EA">
      <w:pPr>
        <w:pStyle w:val="B10"/>
        <w:rPr>
          <w:lang w:eastAsia="zh-CN"/>
        </w:rPr>
      </w:pPr>
      <w:r>
        <w:rPr>
          <w:lang w:val="en-US" w:eastAsia="zh-CN"/>
        </w:rPr>
        <w:tab/>
      </w:r>
      <w:r w:rsidRPr="009C5807">
        <w:rPr>
          <w:lang w:val="en-US" w:eastAsia="zh-CN"/>
        </w:rPr>
        <w:t>T</w:t>
      </w:r>
      <w:r w:rsidRPr="009C5807">
        <w:rPr>
          <w:vertAlign w:val="subscript"/>
          <w:lang w:val="en-US" w:eastAsia="zh-CN"/>
        </w:rPr>
        <w:t>RRC_Process</w:t>
      </w:r>
      <w:r w:rsidRPr="009C5807">
        <w:rPr>
          <w:lang w:eastAsia="zh-CN"/>
        </w:rPr>
        <w:t>: RRC procedure delay defined in clause 12 of TS 38.331 [2],</w:t>
      </w:r>
    </w:p>
    <w:p w14:paraId="4B31581A" w14:textId="77777777" w:rsidR="00ED30EA" w:rsidRPr="009C5807" w:rsidRDefault="00ED30EA" w:rsidP="00ED30EA">
      <w:pPr>
        <w:pStyle w:val="B10"/>
        <w:rPr>
          <w:lang w:eastAsia="zh-CN"/>
        </w:rPr>
      </w:pPr>
      <w:r>
        <w:rPr>
          <w:lang w:eastAsia="zh-CN"/>
        </w:rPr>
        <w:tab/>
      </w:r>
      <w:r w:rsidRPr="009C5807">
        <w:rPr>
          <w:lang w:eastAsia="zh-CN"/>
        </w:rPr>
        <w:t>T</w:t>
      </w:r>
      <w:r w:rsidRPr="009C5807">
        <w:rPr>
          <w:vertAlign w:val="subscript"/>
          <w:lang w:eastAsia="zh-CN"/>
        </w:rPr>
        <w:t>interrupt</w:t>
      </w:r>
      <w:r w:rsidRPr="009C5807">
        <w:rPr>
          <w:rFonts w:hint="eastAsia"/>
          <w:lang w:eastAsia="zh-CN"/>
        </w:rPr>
        <w:t>:</w:t>
      </w:r>
      <w:r w:rsidRPr="009C5807">
        <w:rPr>
          <w:lang w:eastAsia="zh-CN"/>
        </w:rPr>
        <w:t xml:space="preserve"> Interruption time during </w:t>
      </w:r>
      <w:r w:rsidRPr="009C5807">
        <w:rPr>
          <w:rFonts w:hint="eastAsia"/>
          <w:lang w:val="en-US" w:eastAsia="zh-CN"/>
        </w:rPr>
        <w:t>handover</w:t>
      </w:r>
      <w:r w:rsidRPr="009C5807">
        <w:rPr>
          <w:lang w:eastAsia="zh-CN"/>
        </w:rPr>
        <w:t xml:space="preserve"> as specified in clause 6.1.1,</w:t>
      </w:r>
    </w:p>
    <w:p w14:paraId="3F0DAAFF" w14:textId="77777777" w:rsidR="00ED30EA" w:rsidRPr="009C5807" w:rsidRDefault="00ED30EA" w:rsidP="00ED30EA">
      <w:pPr>
        <w:pStyle w:val="B10"/>
        <w:rPr>
          <w:lang w:eastAsia="zh-CN"/>
        </w:rPr>
      </w:pPr>
      <w:r>
        <w:rPr>
          <w:lang w:val="en-US" w:eastAsia="zh-CN"/>
        </w:rPr>
        <w:tab/>
      </w:r>
      <w:r w:rsidRPr="009C5807">
        <w:rPr>
          <w:lang w:val="en-US" w:eastAsia="zh-CN"/>
        </w:rPr>
        <w:t>T</w:t>
      </w:r>
      <w:r w:rsidRPr="009C5807">
        <w:rPr>
          <w:vertAlign w:val="subscript"/>
          <w:lang w:val="en-US" w:eastAsia="zh-CN"/>
        </w:rPr>
        <w:t>2</w:t>
      </w:r>
      <w:r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9C5807">
        <w:rPr>
          <w:lang w:eastAsia="zh-CN"/>
        </w:rPr>
        <w:t xml:space="preserve"> until UE has obtained a valid TA command for the target PCell,</w:t>
      </w:r>
    </w:p>
    <w:p w14:paraId="0A65D268" w14:textId="77777777" w:rsidR="00ED30EA" w:rsidRPr="009C5807" w:rsidRDefault="00ED30EA" w:rsidP="00ED30EA">
      <w:pPr>
        <w:pStyle w:val="B10"/>
        <w:rPr>
          <w:lang w:eastAsia="zh-CN"/>
        </w:rPr>
      </w:pPr>
      <w:r>
        <w:rPr>
          <w:lang w:val="en-US" w:eastAsia="zh-CN"/>
        </w:rPr>
        <w:tab/>
      </w:r>
      <w:r w:rsidRPr="009C5807">
        <w:rPr>
          <w:lang w:val="en-US" w:eastAsia="zh-CN"/>
        </w:rPr>
        <w:t>T</w:t>
      </w:r>
      <w:r w:rsidRPr="009C5807">
        <w:rPr>
          <w:vertAlign w:val="subscript"/>
          <w:lang w:val="en-US" w:eastAsia="zh-CN"/>
        </w:rPr>
        <w:t>3</w:t>
      </w:r>
      <w:r w:rsidRPr="009C5807">
        <w:rPr>
          <w:lang w:eastAsia="zh-CN"/>
        </w:rPr>
        <w:t xml:space="preserve">: Delay for applying the received TA for </w:t>
      </w:r>
      <w:r w:rsidRPr="009C5807">
        <w:rPr>
          <w:rFonts w:hint="eastAsia"/>
          <w:lang w:val="en-US" w:eastAsia="zh-CN"/>
        </w:rPr>
        <w:t>uplink</w:t>
      </w:r>
      <w:r w:rsidRPr="009C5807">
        <w:rPr>
          <w:lang w:eastAsia="zh-CN"/>
        </w:rPr>
        <w:t xml:space="preserve"> transmission in the target PCell, and greater than or equal to k+1 slot, where k is defined in clause 4.2 in TS 38.213,</w:t>
      </w:r>
    </w:p>
    <w:p w14:paraId="7F45841E" w14:textId="77777777" w:rsidR="00ED30EA" w:rsidRDefault="00ED30EA" w:rsidP="00ED30EA">
      <w:pPr>
        <w:pStyle w:val="B10"/>
        <w:rPr>
          <w:i/>
          <w:lang w:eastAsia="ko-KR"/>
        </w:rPr>
      </w:pPr>
      <w:r>
        <w:rPr>
          <w:i/>
          <w:lang w:eastAsia="ko-KR"/>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3E08A901" w14:textId="77777777" w:rsidR="00CC379C" w:rsidRDefault="00CC379C" w:rsidP="00CC379C">
      <w:pPr>
        <w:pStyle w:val="B10"/>
        <w:rPr>
          <w:iCs/>
          <w:lang w:eastAsia="ko-KR"/>
        </w:rPr>
      </w:pPr>
      <w:r>
        <w:rPr>
          <w:i/>
          <w:lang w:eastAsia="ko-KR"/>
        </w:rPr>
        <w:tab/>
      </w:r>
      <w:r w:rsidRPr="0001003C">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6D485CBC" w14:textId="20C135C7" w:rsidR="00CC379C" w:rsidRPr="007A0A49" w:rsidRDefault="00CC379C" w:rsidP="00CC379C">
      <w:pPr>
        <w:pStyle w:val="B20"/>
        <w:rPr>
          <w:vertAlign w:val="subscript"/>
        </w:rPr>
      </w:pPr>
      <w:r w:rsidRPr="007A0A49">
        <w:t>-</w:t>
      </w:r>
      <w:r w:rsidRPr="007A0A49">
        <w:tab/>
        <w:t>T</w:t>
      </w:r>
      <w:r w:rsidRPr="007A0A49">
        <w:rPr>
          <w:vertAlign w:val="subscript"/>
        </w:rPr>
        <w:t>FirstSSB</w:t>
      </w:r>
      <w:r w:rsidRPr="007A0A49">
        <w:t>+ 5ms, if the</w:t>
      </w:r>
      <w:r>
        <w:rPr>
          <w:lang w:eastAsia="en-GB"/>
        </w:rPr>
        <w:t xml:space="preserve"> </w:t>
      </w:r>
      <w:r w:rsidRPr="00341FA9">
        <w:t xml:space="preserve">measurement period is </w:t>
      </w:r>
      <w:r w:rsidRPr="009C5807">
        <w:t>equal to or smaller than</w:t>
      </w:r>
      <w:r w:rsidRPr="00341FA9">
        <w:t xml:space="preserve"> [1280ms]</w:t>
      </w:r>
      <w:r w:rsidRPr="007A0A49">
        <w:t>.</w:t>
      </w:r>
    </w:p>
    <w:p w14:paraId="0216C177" w14:textId="2F38C891" w:rsidR="00CC379C" w:rsidRPr="00CC379C" w:rsidRDefault="00CC379C" w:rsidP="00CC379C">
      <w:pPr>
        <w:pStyle w:val="B20"/>
      </w:pPr>
      <w:r w:rsidRPr="007A0A49">
        <w:t>-</w:t>
      </w:r>
      <w:r w:rsidRPr="007A0A49">
        <w:tab/>
        <w:t>T</w:t>
      </w:r>
      <w:r w:rsidRPr="007A0A49">
        <w:rPr>
          <w:vertAlign w:val="subscript"/>
        </w:rPr>
        <w:t>FirstSSB_MAX</w:t>
      </w:r>
      <w:r w:rsidRPr="007A0A49">
        <w:t xml:space="preserve"> + T</w:t>
      </w:r>
      <w:r w:rsidRPr="007A0A49">
        <w:rPr>
          <w:vertAlign w:val="subscript"/>
        </w:rPr>
        <w:t>rs</w:t>
      </w:r>
      <w:r w:rsidRPr="007A0A49" w:rsidDel="000B0D6A">
        <w:t xml:space="preserve"> </w:t>
      </w:r>
      <w:r w:rsidRPr="007A0A49">
        <w:t>+ 5ms, if</w:t>
      </w:r>
      <w:r>
        <w:rPr>
          <w:szCs w:val="24"/>
          <w:lang w:eastAsia="zh-CN"/>
        </w:rPr>
        <w:t xml:space="preserve"> </w:t>
      </w:r>
      <w:r w:rsidRPr="00341FA9">
        <w:t xml:space="preserve">measurement period is </w:t>
      </w:r>
      <w:r>
        <w:t>larger</w:t>
      </w:r>
      <w:r w:rsidRPr="00341FA9">
        <w:t xml:space="preserve"> than [1280]ms</w:t>
      </w:r>
      <w:r w:rsidRPr="007A0A49">
        <w:t>.</w:t>
      </w:r>
    </w:p>
    <w:p w14:paraId="28EA76C6" w14:textId="49C313CB" w:rsidR="00ED30EA" w:rsidRDefault="00A46280" w:rsidP="00ED30EA">
      <w:pPr>
        <w:pStyle w:val="B10"/>
        <w:ind w:leftChars="100" w:left="200" w:firstLineChars="200" w:firstLine="400"/>
        <w:rPr>
          <w:lang w:eastAsia="ko-KR"/>
        </w:rPr>
      </w:pPr>
      <w:r>
        <w:rPr>
          <w:i/>
          <w:lang w:eastAsia="ko-KR"/>
        </w:rPr>
        <w:tab/>
      </w:r>
      <w:r w:rsidR="00CC379C">
        <w:rPr>
          <w:iCs/>
          <w:lang w:eastAsia="ko-KR"/>
        </w:rPr>
        <w:t>Otherwise</w:t>
      </w:r>
      <w:r w:rsidR="00CC379C" w:rsidRPr="00E6635C">
        <w:rPr>
          <w:iCs/>
          <w:lang w:eastAsia="ko-KR"/>
        </w:rPr>
        <w:t>,</w:t>
      </w:r>
      <w:r w:rsidR="00CC379C">
        <w:rPr>
          <w:iCs/>
          <w:lang w:eastAsia="ko-KR"/>
        </w:rPr>
        <w:t xml:space="preserve"> </w:t>
      </w:r>
      <w:r w:rsidR="00ED30EA">
        <w:rPr>
          <w:i/>
          <w:lang w:eastAsia="ko-KR"/>
        </w:rPr>
        <w:t>T</w:t>
      </w:r>
      <w:r w:rsidR="00ED30EA">
        <w:rPr>
          <w:i/>
          <w:vertAlign w:val="subscript"/>
          <w:lang w:eastAsia="ko-KR"/>
        </w:rPr>
        <w:t>activation_time</w:t>
      </w:r>
      <w:r w:rsidR="00ED30EA">
        <w:rPr>
          <w:lang w:eastAsia="ko-KR"/>
        </w:rPr>
        <w:t xml:space="preserve"> and </w:t>
      </w:r>
      <w:r w:rsidR="00ED30EA">
        <w:rPr>
          <w:i/>
          <w:lang w:eastAsia="ko-KR"/>
        </w:rPr>
        <w:t>T</w:t>
      </w:r>
      <w:r w:rsidR="00ED30EA">
        <w:rPr>
          <w:i/>
          <w:vertAlign w:val="subscript"/>
          <w:lang w:eastAsia="ko-KR"/>
        </w:rPr>
        <w:t>CSI_Reporting</w:t>
      </w:r>
      <w:r w:rsidR="00ED30EA">
        <w:rPr>
          <w:lang w:eastAsia="ko-KR"/>
        </w:rPr>
        <w:t xml:space="preserve"> are specified in clause 8.3.2, where the following definitions of </w:t>
      </w:r>
      <w:r w:rsidR="00ED30EA" w:rsidRPr="004C5F1F">
        <w:rPr>
          <w:i/>
          <w:iCs/>
          <w:lang w:eastAsia="ko-KR"/>
        </w:rPr>
        <w:t>T</w:t>
      </w:r>
      <w:r w:rsidR="00ED30EA" w:rsidRPr="004C5F1F">
        <w:rPr>
          <w:i/>
          <w:iCs/>
          <w:vertAlign w:val="subscript"/>
          <w:lang w:eastAsia="ko-KR"/>
        </w:rPr>
        <w:t>FirstSSB</w:t>
      </w:r>
      <w:r w:rsidR="00ED30EA">
        <w:rPr>
          <w:lang w:eastAsia="ko-KR"/>
        </w:rPr>
        <w:t xml:space="preserve"> and </w:t>
      </w:r>
      <w:r w:rsidR="00ED30EA">
        <w:rPr>
          <w:lang w:eastAsia="ko-KR"/>
        </w:rPr>
        <w:br/>
      </w:r>
      <w:r w:rsidR="00ED30EA">
        <w:rPr>
          <w:rFonts w:hint="eastAsia"/>
          <w:lang w:eastAsia="zh-TW"/>
        </w:rPr>
        <w:t xml:space="preserve">        </w:t>
      </w:r>
      <w:r w:rsidR="00ED30EA" w:rsidRPr="004C5F1F">
        <w:rPr>
          <w:i/>
          <w:iCs/>
          <w:lang w:eastAsia="ko-KR"/>
        </w:rPr>
        <w:t>T</w:t>
      </w:r>
      <w:r w:rsidR="00ED30EA" w:rsidRPr="004C5F1F">
        <w:rPr>
          <w:i/>
          <w:iCs/>
          <w:vertAlign w:val="subscript"/>
          <w:lang w:eastAsia="ko-KR"/>
        </w:rPr>
        <w:t>FirstSSB_MAX</w:t>
      </w:r>
      <w:r w:rsidR="00ED30EA" w:rsidRPr="00D355C8">
        <w:rPr>
          <w:vertAlign w:val="subscript"/>
          <w:lang w:eastAsia="ko-KR"/>
        </w:rPr>
        <w:t xml:space="preserve"> </w:t>
      </w:r>
      <w:r w:rsidR="00ED30EA">
        <w:rPr>
          <w:lang w:eastAsia="ko-KR"/>
        </w:rPr>
        <w:t>shall override the existing ones:</w:t>
      </w:r>
    </w:p>
    <w:p w14:paraId="45DB57C8" w14:textId="77777777" w:rsidR="00ED30EA" w:rsidRPr="006716EB" w:rsidRDefault="00ED30EA" w:rsidP="00ED30EA">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AC362EF" w14:textId="77777777" w:rsidR="00ED30EA" w:rsidRPr="00985D9C" w:rsidRDefault="00ED30EA" w:rsidP="00ED30EA">
      <w:pPr>
        <w:pStyle w:val="B20"/>
        <w:rPr>
          <w:kern w:val="2"/>
          <w:sz w:val="21"/>
          <w:szCs w:val="22"/>
        </w:rPr>
      </w:pPr>
      <w:r>
        <w:rPr>
          <w:lang w:eastAsia="zh-CN"/>
        </w:rPr>
        <w:lastRenderedPageBreak/>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6C56AFFE" w14:textId="77777777" w:rsidR="0061225D" w:rsidRPr="00952230" w:rsidRDefault="0061225D" w:rsidP="0061225D">
      <w:r w:rsidRPr="00952230">
        <w:t xml:space="preserve">The SCell is known provided the following conditions are met for the SCell: </w:t>
      </w:r>
    </w:p>
    <w:p w14:paraId="26328660" w14:textId="0FE11BD3" w:rsidR="001D29B5" w:rsidRPr="00143E99" w:rsidRDefault="001D29B5" w:rsidP="001D29B5">
      <w:pPr>
        <w:ind w:left="284"/>
      </w:pPr>
      <w:r>
        <w:t xml:space="preserve">- </w:t>
      </w:r>
      <w:r w:rsidRPr="00143E99">
        <w:t xml:space="preserve">During the last 5 seconds before the reception of the direct SCell configuration command: </w:t>
      </w:r>
    </w:p>
    <w:p w14:paraId="30207EB9" w14:textId="77777777" w:rsidR="0061225D" w:rsidRPr="00952230" w:rsidRDefault="0061225D" w:rsidP="0061225D">
      <w:pPr>
        <w:ind w:left="568"/>
      </w:pPr>
      <w:r w:rsidRPr="00952230">
        <w:t xml:space="preserve">- the UE has sent a valid measurement report for the SCell being directly activated, and </w:t>
      </w:r>
    </w:p>
    <w:p w14:paraId="69AA4AE2" w14:textId="77777777" w:rsidR="0061225D" w:rsidRPr="00952230" w:rsidRDefault="0061225D" w:rsidP="0061225D">
      <w:pPr>
        <w:ind w:left="568"/>
      </w:pPr>
      <w:r w:rsidRPr="00952230">
        <w:t xml:space="preserve">- the </w:t>
      </w:r>
      <w:r w:rsidRPr="00952230">
        <w:rPr>
          <w:lang w:eastAsia="zh-CN"/>
        </w:rPr>
        <w:t>SSB measured</w:t>
      </w:r>
      <w:r w:rsidRPr="00952230">
        <w:t xml:space="preserve"> remains detectable according to the cell identification conditions specified in sections 9.2 and 9.3, </w:t>
      </w:r>
    </w:p>
    <w:p w14:paraId="4507AB79" w14:textId="77777777" w:rsidR="0061225D" w:rsidRPr="00952230" w:rsidRDefault="0061225D" w:rsidP="0061225D">
      <w:pPr>
        <w:ind w:left="284"/>
      </w:pPr>
      <w:r w:rsidRPr="00952230">
        <w:t xml:space="preserve">- the SSB measured during the period equal to [5] seconds also remains detectable during the SCell activation delay according to the cell identification conditions specified in clause 9.2 and 9.3.  </w:t>
      </w:r>
    </w:p>
    <w:p w14:paraId="475A4004" w14:textId="1F895124" w:rsidR="0061225D" w:rsidRDefault="0061225D" w:rsidP="007B10C0">
      <w:pPr>
        <w:rPr>
          <w:lang w:eastAsia="ko-KR"/>
        </w:rPr>
      </w:pPr>
      <w:r w:rsidRPr="00952230">
        <w:t>Otherwise, the SCell is unknown.</w:t>
      </w:r>
    </w:p>
    <w:p w14:paraId="4B5AA7B3" w14:textId="097ACEC0"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lastRenderedPageBreak/>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0"/>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74881264"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1584860A" w14:textId="77777777" w:rsidR="0095060B" w:rsidRPr="00557FB3" w:rsidRDefault="0095060B" w:rsidP="0095060B">
      <w:pPr>
        <w:pStyle w:val="B4"/>
        <w:ind w:leftChars="567"/>
      </w:pPr>
      <w:r w:rsidRPr="009C5807">
        <w:rPr>
          <w:lang w:val="en-US"/>
        </w:rPr>
        <w:t>-</w:t>
      </w:r>
      <w:r w:rsidRPr="009C5807">
        <w:rPr>
          <w:lang w:val="en-US"/>
        </w:rPr>
        <w:tab/>
      </w:r>
      <w:r>
        <w:rPr>
          <w:lang w:val="en-US"/>
        </w:rPr>
        <w:t xml:space="preserve">The </w:t>
      </w:r>
      <w:r>
        <w:rPr>
          <w:lang w:val="en-CA"/>
        </w:rPr>
        <w:t xml:space="preserve">activation delay may be longer </w:t>
      </w:r>
      <w:r>
        <w:t xml:space="preserve">if SSB is not in the same half-frame on the SCell and the </w:t>
      </w:r>
      <w:r>
        <w:rPr>
          <w:lang w:val="en-US" w:eastAsia="zh-CN"/>
        </w:rPr>
        <w:t>contiguous FR1 known cell or contiguous FR1 active serving cell</w:t>
      </w:r>
    </w:p>
    <w:p w14:paraId="6C79EB9D" w14:textId="3397D997" w:rsidR="00D81081" w:rsidRPr="009C5807" w:rsidRDefault="0095060B"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lastRenderedPageBreak/>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E88F914"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0DC4ACF7"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7AD16152" w14:textId="77777777" w:rsidR="0095060B" w:rsidRPr="0076464A" w:rsidRDefault="0095060B" w:rsidP="0095060B">
      <w:pPr>
        <w:pStyle w:val="B20"/>
      </w:pPr>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r w:rsidRPr="00AB6FBC">
        <w:rPr>
          <w:lang w:val="en-US"/>
        </w:rPr>
        <w:t xml:space="preserve"> </w:t>
      </w:r>
      <w:r>
        <w:rPr>
          <w:lang w:val="en-US"/>
        </w:rPr>
        <w:t xml:space="preserve">The </w:t>
      </w:r>
      <w:r>
        <w:rPr>
          <w:lang w:val="en-CA"/>
        </w:rPr>
        <w:t xml:space="preserve">activation delay </w:t>
      </w:r>
      <w:r w:rsidRPr="0076464A">
        <w:t xml:space="preserve">FR2 unknown SCell </w:t>
      </w:r>
      <w:r>
        <w:rPr>
          <w:lang w:val="en-CA"/>
        </w:rPr>
        <w:t xml:space="preserve">may be longer </w:t>
      </w:r>
      <w:r>
        <w:t xml:space="preserve">if SSB is not in the same half-frame on the SCell and the </w:t>
      </w:r>
      <w:r>
        <w:rPr>
          <w:lang w:val="en-US" w:eastAsia="zh-CN"/>
        </w:rPr>
        <w:t>contiguous FR2 known cell.</w:t>
      </w:r>
    </w:p>
    <w:p w14:paraId="6CE0194A" w14:textId="43F8AE88" w:rsidR="00615BF3" w:rsidRPr="009C5807" w:rsidRDefault="0095060B" w:rsidP="0033093E">
      <w:pPr>
        <w:pStyle w:val="B20"/>
        <w:rPr>
          <w:lang w:eastAsia="zh-CN"/>
        </w:rPr>
      </w:pPr>
      <w:r>
        <w:rPr>
          <w:lang w:eastAsia="zh-CN"/>
        </w:rPr>
        <w:tab/>
      </w:r>
      <w:r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3F8B6129"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A95D97">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A95D9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45B96D42"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A95D97">
        <w:rPr>
          <w:lang w:val="en-US" w:eastAsia="zh-CN"/>
        </w:rPr>
        <w:t xml:space="preserve"> and other SCells being activated and counted in </w:t>
      </w:r>
      <w:r w:rsidR="00A95D97" w:rsidRPr="009C5807">
        <w:rPr>
          <w:lang w:val="en-US" w:eastAsia="zh-CN"/>
        </w:rPr>
        <w:t>N</w:t>
      </w:r>
      <w:r w:rsidR="00A95D97"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69687427" w:rsidR="001F52A2" w:rsidRDefault="001F52A2" w:rsidP="001F52A2">
      <w:pPr>
        <w:pStyle w:val="B4"/>
        <w:rPr>
          <w:lang w:val="en-US" w:eastAsia="zh-CN"/>
        </w:rPr>
      </w:pPr>
      <w:r w:rsidRPr="009C5807">
        <w:rPr>
          <w:lang w:val="en-US" w:eastAsia="zh-CN"/>
        </w:rPr>
        <w:lastRenderedPageBreak/>
        <w:t>-</w:t>
      </w:r>
      <w:r w:rsidRPr="009C5807">
        <w:rPr>
          <w:lang w:val="en-US" w:eastAsia="zh-CN"/>
        </w:rPr>
        <w:tab/>
      </w:r>
      <w:r w:rsidRPr="006134AF">
        <w:rPr>
          <w:lang w:val="en-US" w:eastAsia="zh-CN"/>
        </w:rPr>
        <w:t xml:space="preserve">its RTD with contiguous FR1 known cell or contiguous FR1 active serving cell is larger than </w:t>
      </w:r>
      <w:r w:rsidR="00A95D97">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A95D97">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70EFA046" w14:textId="77777777" w:rsidR="00327818" w:rsidRPr="00D60CC1" w:rsidRDefault="00327818" w:rsidP="00327818">
      <w:pPr>
        <w:rPr>
          <w:lang w:val="en-US" w:eastAsia="zh-CN"/>
        </w:rPr>
      </w:pPr>
      <w:bookmarkStart w:id="183" w:name="_Hlk72850674"/>
      <w:r w:rsidRPr="00D60CC1">
        <w:rPr>
          <w:lang w:val="en-US" w:eastAsia="zh-CN"/>
        </w:rPr>
        <w:t xml:space="preserve">Upon receiving SCell activation command in slot </w:t>
      </w:r>
      <w:r w:rsidRPr="00D60CC1">
        <w:rPr>
          <w:i/>
          <w:iCs/>
          <w:lang w:val="en-US" w:eastAsia="zh-CN"/>
        </w:rPr>
        <w:t xml:space="preserve">n, </w:t>
      </w:r>
      <w:r w:rsidRPr="00D60CC1">
        <w:rPr>
          <w:lang w:val="en-US" w:eastAsia="zh-CN"/>
        </w:rPr>
        <w:t>if the</w:t>
      </w:r>
      <w:r>
        <w:rPr>
          <w:lang w:val="en-US" w:eastAsia="zh-CN"/>
        </w:rPr>
        <w:t xml:space="preserve"> start of the first complete SSB used in the</w:t>
      </w:r>
      <w:r w:rsidRPr="00D60CC1">
        <w:rPr>
          <w:lang w:val="en-US" w:eastAsia="zh-CN"/>
        </w:rPr>
        <w:t xml:space="preserve"> </w:t>
      </w:r>
      <w:r w:rsidRPr="00C450F5">
        <w:rPr>
          <w:i/>
          <w:iCs/>
        </w:rPr>
        <w:t>T</w:t>
      </w:r>
      <w:r w:rsidRPr="00C450F5">
        <w:rPr>
          <w:i/>
          <w:iCs/>
          <w:vertAlign w:val="subscript"/>
        </w:rPr>
        <w:t>X</w:t>
      </w:r>
      <w:r w:rsidRPr="00D60CC1">
        <w:rPr>
          <w:lang w:val="en-US" w:eastAsia="zh-CN"/>
        </w:rPr>
        <w:t xml:space="preserve"> in</w:t>
      </w:r>
      <w:r>
        <w:rPr>
          <w:lang w:val="en-US" w:eastAsia="zh-CN"/>
        </w:rPr>
        <w:t xml:space="preserve"> the</w:t>
      </w:r>
      <w:r w:rsidRPr="00D60CC1">
        <w:rPr>
          <w:lang w:val="en-US" w:eastAsia="zh-CN"/>
        </w:rPr>
        <w:t xml:space="preserve"> different bands which have SCells being activated after </w:t>
      </w:r>
      <w:r w:rsidRPr="00D60CC1">
        <w:rPr>
          <w:i/>
          <w:iCs/>
          <w:lang w:val="en-US" w:eastAsia="zh-CN"/>
        </w:rPr>
        <w:t>n</w:t>
      </w:r>
      <w:r w:rsidRPr="00D60CC1">
        <w:rPr>
          <w:lang w:val="en-US" w:eastAsia="zh-CN"/>
        </w:rPr>
        <w:t>+T</w:t>
      </w:r>
      <w:r w:rsidRPr="00D60CC1">
        <w:rPr>
          <w:vertAlign w:val="subscript"/>
          <w:lang w:val="en-US" w:eastAsia="zh-CN"/>
        </w:rPr>
        <w:t>HARQ</w:t>
      </w:r>
      <w:r w:rsidRPr="00D60CC1">
        <w:rPr>
          <w:lang w:val="en-US" w:eastAsia="zh-CN"/>
        </w:rPr>
        <w:t xml:space="preserve">+3ms are not aligned on time domain among </w:t>
      </w:r>
    </w:p>
    <w:bookmarkEnd w:id="183"/>
    <w:p w14:paraId="33E4856E" w14:textId="77777777" w:rsidR="00327818" w:rsidRDefault="00327818" w:rsidP="00327818">
      <w:pPr>
        <w:ind w:firstLineChars="50" w:firstLine="100"/>
        <w:rPr>
          <w:lang w:val="en-US" w:eastAsia="zh-CN"/>
        </w:rPr>
      </w:pPr>
      <w:r>
        <w:rPr>
          <w:lang w:val="en-US" w:eastAsia="zh-CN"/>
        </w:rPr>
        <w:t xml:space="preserve">- </w:t>
      </w:r>
      <w:r w:rsidRPr="00D60CC1">
        <w:rPr>
          <w:lang w:val="en-US" w:eastAsia="zh-CN"/>
        </w:rPr>
        <w:t>SCells in different bands being activated by the same MAC CE if UE does not support per FR gap, or</w:t>
      </w:r>
    </w:p>
    <w:p w14:paraId="60DFAB4B" w14:textId="77777777" w:rsidR="00327818" w:rsidRPr="00D60CC1" w:rsidRDefault="00327818" w:rsidP="00327818">
      <w:pPr>
        <w:ind w:firstLineChars="50" w:firstLine="100"/>
        <w:rPr>
          <w:lang w:val="en-US" w:eastAsia="zh-CN"/>
        </w:rPr>
      </w:pPr>
      <w:r>
        <w:rPr>
          <w:lang w:val="en-US" w:eastAsia="zh-CN"/>
        </w:rPr>
        <w:t xml:space="preserve">- </w:t>
      </w:r>
      <w:r w:rsidRPr="00D60CC1">
        <w:rPr>
          <w:lang w:val="en-US" w:eastAsia="zh-CN"/>
        </w:rPr>
        <w:t>SCells in different FR1 bands being activated by the same M</w:t>
      </w:r>
      <w:r>
        <w:rPr>
          <w:lang w:val="en-US" w:eastAsia="zh-CN"/>
        </w:rPr>
        <w:t>AC CE if UE supports per FR gap,</w:t>
      </w:r>
    </w:p>
    <w:p w14:paraId="7FBB5062" w14:textId="77777777" w:rsidR="00327818" w:rsidRDefault="00327818" w:rsidP="00327818">
      <w:pPr>
        <w:rPr>
          <w:lang w:val="en-US" w:eastAsia="zh-CN"/>
        </w:rPr>
      </w:pPr>
      <w:r>
        <w:rPr>
          <w:lang w:val="en-US" w:eastAsia="zh-CN"/>
        </w:rPr>
        <w:t>additional</w:t>
      </w:r>
      <w:r w:rsidRPr="00D60CC1">
        <w:rPr>
          <w:lang w:val="en-US" w:eastAsia="zh-CN"/>
        </w:rPr>
        <w:t xml:space="preserve"> interruptions may be expected f</w:t>
      </w:r>
      <w:r>
        <w:rPr>
          <w:lang w:val="en-US" w:eastAsia="zh-CN"/>
        </w:rPr>
        <w:t>or the activated serving cells, where</w:t>
      </w:r>
    </w:p>
    <w:p w14:paraId="5007AE45" w14:textId="77777777" w:rsidR="00327818" w:rsidRDefault="00327818" w:rsidP="00327818">
      <w:pPr>
        <w:rPr>
          <w:lang w:val="en-US" w:eastAsia="zh-CN"/>
        </w:rPr>
      </w:pPr>
      <w:r>
        <w:rPr>
          <w:lang w:val="en-US" w:eastAsia="zh-CN"/>
        </w:rPr>
        <w:lastRenderedPageBreak/>
        <w:t>- T</w:t>
      </w:r>
      <w:r w:rsidRPr="00D60CC1">
        <w:rPr>
          <w:lang w:val="en-US" w:eastAsia="zh-CN"/>
        </w:rPr>
        <w:t xml:space="preserve">he number of </w:t>
      </w:r>
      <w:r>
        <w:rPr>
          <w:lang w:val="en-US" w:eastAsia="zh-CN"/>
        </w:rPr>
        <w:t xml:space="preserve">additional </w:t>
      </w:r>
      <w:r w:rsidRPr="00D60CC1">
        <w:rPr>
          <w:lang w:val="en-US" w:eastAsia="zh-CN"/>
        </w:rPr>
        <w:t xml:space="preserve">interruptions </w:t>
      </w:r>
      <w:r>
        <w:rPr>
          <w:lang w:val="en-US" w:eastAsia="zh-CN"/>
        </w:rPr>
        <w:t>is no more</w:t>
      </w:r>
      <w:r w:rsidRPr="00D60CC1">
        <w:rPr>
          <w:lang w:val="en-US" w:eastAsia="zh-CN"/>
        </w:rPr>
        <w:t xml:space="preserve"> than the number of FR1 bands which have both SCell</w:t>
      </w:r>
      <w:r>
        <w:rPr>
          <w:lang w:val="en-US" w:eastAsia="zh-CN"/>
        </w:rPr>
        <w:t xml:space="preserve"> being </w:t>
      </w:r>
      <w:r w:rsidRPr="00D60CC1">
        <w:rPr>
          <w:lang w:val="en-US" w:eastAsia="zh-CN"/>
        </w:rPr>
        <w:t xml:space="preserve">activated </w:t>
      </w:r>
      <w:r>
        <w:rPr>
          <w:lang w:val="en-US" w:eastAsia="zh-CN"/>
        </w:rPr>
        <w:t>for which</w:t>
      </w:r>
      <w:r w:rsidRPr="00D60CC1">
        <w:rPr>
          <w:lang w:val="en-US" w:eastAsia="zh-CN"/>
        </w:rPr>
        <w:t xml:space="preserve"> the activation requirements involves </w:t>
      </w:r>
      <w:r w:rsidRPr="009820C8">
        <w:rPr>
          <w:i/>
          <w:iCs/>
        </w:rPr>
        <w:t>T</w:t>
      </w:r>
      <w:r w:rsidRPr="009820C8">
        <w:rPr>
          <w:i/>
          <w:iCs/>
          <w:vertAlign w:val="subscript"/>
        </w:rPr>
        <w:t>FirstSSB_MAX</w:t>
      </w:r>
      <w:r w:rsidRPr="007D2758">
        <w:rPr>
          <w:lang w:val="en-US"/>
        </w:rPr>
        <w:t xml:space="preserve"> </w:t>
      </w:r>
      <w:r w:rsidRPr="007D2758">
        <w:rPr>
          <w:i/>
          <w:iCs/>
          <w:vertAlign w:val="subscript"/>
          <w:lang w:eastAsia="zh-CN"/>
        </w:rPr>
        <w:t>multiple_scells</w:t>
      </w:r>
      <w:r w:rsidRPr="00D60CC1">
        <w:rPr>
          <w:lang w:val="en-US" w:eastAsia="zh-CN"/>
        </w:rPr>
        <w:t xml:space="preserve"> </w:t>
      </w:r>
      <w:r>
        <w:rPr>
          <w:lang w:val="en-US" w:eastAsia="zh-CN"/>
        </w:rPr>
        <w:t xml:space="preserve">but not </w:t>
      </w:r>
      <w:r w:rsidRPr="00F321D5">
        <w:rPr>
          <w:i/>
          <w:lang w:val="en-US"/>
        </w:rPr>
        <w:t>T</w:t>
      </w:r>
      <w:r w:rsidRPr="00F321D5">
        <w:rPr>
          <w:i/>
          <w:vertAlign w:val="subscript"/>
          <w:lang w:val="en-US"/>
        </w:rPr>
        <w:t>rs</w:t>
      </w:r>
      <w:r w:rsidRPr="00D60CC1">
        <w:rPr>
          <w:lang w:val="en-US" w:eastAsia="zh-CN"/>
        </w:rPr>
        <w:t xml:space="preserve"> and the active serving cell</w:t>
      </w:r>
      <w:r>
        <w:rPr>
          <w:lang w:val="en-US" w:eastAsia="zh-CN"/>
        </w:rPr>
        <w:t xml:space="preserve">, and </w:t>
      </w:r>
    </w:p>
    <w:p w14:paraId="51B571D8" w14:textId="77777777" w:rsidR="00327818" w:rsidRPr="00D60CC1" w:rsidRDefault="00327818" w:rsidP="00327818">
      <w:pPr>
        <w:rPr>
          <w:lang w:val="en-US" w:eastAsia="zh-CN"/>
        </w:rPr>
      </w:pPr>
      <w:r>
        <w:rPr>
          <w:lang w:val="en-US" w:eastAsia="zh-CN"/>
        </w:rPr>
        <w:t xml:space="preserve">- </w:t>
      </w:r>
      <w:r w:rsidRPr="00D60CC1">
        <w:rPr>
          <w:lang w:val="en-US" w:eastAsia="zh-CN"/>
        </w:rPr>
        <w:t xml:space="preserve">In each interruption occasion, the interruption length </w:t>
      </w:r>
      <w:r>
        <w:rPr>
          <w:lang w:val="en-US" w:eastAsia="zh-CN"/>
        </w:rPr>
        <w:t>is defined in clause 8.2.2.2.2, and</w:t>
      </w:r>
    </w:p>
    <w:p w14:paraId="38DD5113" w14:textId="77777777" w:rsidR="00327818" w:rsidRDefault="00327818" w:rsidP="00327818">
      <w:pPr>
        <w:rPr>
          <w:lang w:val="en-US" w:eastAsia="zh-CN"/>
        </w:rPr>
      </w:pPr>
      <w:r>
        <w:rPr>
          <w:lang w:val="en-US" w:eastAsia="zh-CN"/>
        </w:rPr>
        <w:t xml:space="preserve">- </w:t>
      </w:r>
      <w:r w:rsidRPr="00D60CC1">
        <w:rPr>
          <w:lang w:val="en-US" w:eastAsia="zh-CN"/>
        </w:rPr>
        <w:t>Longer activation delay may be expected for multiple SCell activation under one MAC CE</w:t>
      </w:r>
      <w:r w:rsidRPr="009F34C2">
        <w:t xml:space="preserve"> </w:t>
      </w:r>
      <w:r w:rsidRPr="009F34C2">
        <w:rPr>
          <w:lang w:val="en-US" w:eastAsia="zh-CN"/>
        </w:rPr>
        <w:t>with multiple interruptions</w:t>
      </w:r>
      <w:r>
        <w:rPr>
          <w:lang w:val="en-US" w:eastAsia="zh-CN"/>
        </w:rPr>
        <w:t xml:space="preserve">, and </w:t>
      </w:r>
    </w:p>
    <w:p w14:paraId="1D7C0512" w14:textId="77777777" w:rsidR="00327818" w:rsidRPr="00275AA8" w:rsidRDefault="00327818" w:rsidP="00327818">
      <w:r>
        <w:rPr>
          <w:lang w:val="en-US" w:eastAsia="zh-CN"/>
        </w:rPr>
        <w:t xml:space="preserve">- </w:t>
      </w:r>
      <w:r w:rsidRPr="00C450F5">
        <w:rPr>
          <w:i/>
          <w:iCs/>
        </w:rPr>
        <w:t>T</w:t>
      </w:r>
      <w:r w:rsidRPr="00C450F5">
        <w:rPr>
          <w:i/>
          <w:iCs/>
          <w:vertAlign w:val="subscript"/>
        </w:rPr>
        <w:t>X</w:t>
      </w:r>
      <w:r w:rsidRPr="00C450F5">
        <w:t xml:space="preserve"> is:</w:t>
      </w:r>
    </w:p>
    <w:p w14:paraId="39DB3BBC" w14:textId="77777777" w:rsidR="00327818" w:rsidRPr="00406047" w:rsidRDefault="00327818" w:rsidP="00327818">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bookmarkStart w:id="184" w:name="_Hlk72851212"/>
      <w:r w:rsidRPr="00406047">
        <w:rPr>
          <w:i/>
          <w:iCs/>
        </w:rPr>
        <w:t>T</w:t>
      </w:r>
      <w:r w:rsidRPr="00406047">
        <w:rPr>
          <w:i/>
          <w:iCs/>
          <w:vertAlign w:val="subscript"/>
        </w:rPr>
        <w:t>FirstSSB</w:t>
      </w:r>
      <w:bookmarkEnd w:id="184"/>
      <w:r w:rsidRPr="00406047">
        <w:t>;</w:t>
      </w:r>
    </w:p>
    <w:p w14:paraId="2A8F7DFB" w14:textId="77777777" w:rsidR="00327818" w:rsidRDefault="00327818" w:rsidP="00327818">
      <w:pPr>
        <w:pStyle w:val="B10"/>
      </w:pPr>
      <w:r w:rsidRPr="00406047">
        <w:rPr>
          <w:lang w:eastAsia="zh-CN"/>
        </w:rPr>
        <w:t>-</w:t>
      </w:r>
      <w:r w:rsidRPr="00406047">
        <w:rPr>
          <w:lang w:eastAsia="ko-KR"/>
        </w:rPr>
        <w:tab/>
      </w:r>
      <w:bookmarkStart w:id="185" w:name="_Hlk72851223"/>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bookmarkEnd w:id="185"/>
      <w:r w:rsidRPr="00406047">
        <w:t xml:space="preserve">, for any scenario where </w:t>
      </w:r>
      <w:r w:rsidRPr="009820C8">
        <w:rPr>
          <w:i/>
          <w:iCs/>
        </w:rPr>
        <w:t>T</w:t>
      </w:r>
      <w:r w:rsidRPr="009820C8">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r w:rsidRPr="00406047">
        <w:t>;</w:t>
      </w:r>
    </w:p>
    <w:p w14:paraId="5DE0C220" w14:textId="77777777" w:rsidR="00327818" w:rsidRPr="009F34C2" w:rsidRDefault="00327818" w:rsidP="00327818">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+T</w:t>
      </w:r>
      <w:r w:rsidRPr="00406047">
        <w:rPr>
          <w:i/>
          <w:iCs/>
          <w:vertAlign w:val="subscript"/>
        </w:rPr>
        <w:t>FineTiming</w:t>
      </w:r>
      <w:r>
        <w:t xml:space="preserve"> or </w:t>
      </w:r>
      <w:r w:rsidRPr="00406047">
        <w:rPr>
          <w:i/>
          <w:iCs/>
        </w:rPr>
        <w:t>T</w:t>
      </w:r>
      <w:r w:rsidRPr="00406047">
        <w:rPr>
          <w:i/>
          <w:iCs/>
          <w:vertAlign w:val="subscript"/>
          <w:lang w:eastAsia="zh-CN"/>
        </w:rPr>
        <w:t>uncertainty_MAC</w:t>
      </w:r>
      <w:r w:rsidRPr="007D2758">
        <w:rPr>
          <w:lang w:val="en-US"/>
        </w:rPr>
        <w:t xml:space="preserve"> </w:t>
      </w:r>
      <w:r w:rsidRPr="007D2758">
        <w:rPr>
          <w:i/>
          <w:iCs/>
          <w:vertAlign w:val="subscript"/>
          <w:lang w:eastAsia="zh-CN"/>
        </w:rPr>
        <w:t>multiple_scells</w:t>
      </w:r>
      <w:r w:rsidRPr="00406047">
        <w:rPr>
          <w:i/>
          <w:iCs/>
        </w:rPr>
        <w:t>+T</w:t>
      </w:r>
      <w:r w:rsidRPr="00406047">
        <w:rPr>
          <w:i/>
          <w:iCs/>
          <w:vertAlign w:val="subscript"/>
        </w:rPr>
        <w:t>FineTiming</w:t>
      </w:r>
      <w:r>
        <w:t xml:space="preserve">, </w:t>
      </w:r>
      <w:r w:rsidRPr="00406047">
        <w:t xml:space="preserve">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AB7316B" w14:textId="6A078B0D" w:rsidR="00327818" w:rsidRPr="00327818" w:rsidRDefault="00327818" w:rsidP="00615BF3">
      <w:pPr>
        <w:rPr>
          <w:lang w:val="en-US" w:eastAsia="zh-CN"/>
        </w:rPr>
      </w:pPr>
      <w:r>
        <w:rPr>
          <w:lang w:eastAsia="zh-CN"/>
        </w:rPr>
        <w:t xml:space="preserve">Otherwise, no additional interruption is expected due to activation of multiple SCells. </w:t>
      </w:r>
    </w:p>
    <w:p w14:paraId="68B4E0CA" w14:textId="4DD04A1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77E88CE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lastRenderedPageBreak/>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0557CA9F" w14:textId="77777777" w:rsidR="00ED30EA" w:rsidRPr="0052501C" w:rsidRDefault="00ED30EA" w:rsidP="00ED30EA">
      <w:pPr>
        <w:rPr>
          <w:lang w:eastAsia="ko-KR"/>
        </w:rPr>
      </w:pPr>
      <w:r w:rsidRPr="0052501C">
        <w:rPr>
          <w:lang w:eastAsia="ko-KR"/>
        </w:rPr>
        <w:t>where:</w:t>
      </w:r>
    </w:p>
    <w:p w14:paraId="1404D71C" w14:textId="77777777" w:rsidR="00ED30EA" w:rsidRPr="0052501C" w:rsidRDefault="00ED30EA" w:rsidP="00ED30EA">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r>
        <w:rPr>
          <w:rFonts w:hint="eastAsia"/>
          <w:iCs/>
          <w:lang w:eastAsia="zh-TW"/>
        </w:rPr>
        <w:t xml:space="preserve"> </w:t>
      </w:r>
      <w:r>
        <w:rPr>
          <w:iCs/>
          <w:lang w:eastAsia="ko-KR"/>
        </w:rPr>
        <w:t xml:space="preserve">for the cases specified in clause 8.3.7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52501C">
        <w:rPr>
          <w:lang w:eastAsia="ko-KR"/>
        </w:rPr>
        <w:t>N</w:t>
      </w:r>
      <w:r w:rsidRPr="0052501C">
        <w:rPr>
          <w:vertAlign w:val="subscript"/>
          <w:lang w:eastAsia="ko-KR"/>
        </w:rPr>
        <w:t>direct_multiple_scells</w:t>
      </w:r>
      <w:r w:rsidRPr="009C5807">
        <w:rPr>
          <w:lang w:eastAsia="ko-KR"/>
        </w:rPr>
        <w:t xml:space="preserve"> </w:t>
      </w:r>
      <w:r w:rsidRPr="009C5807">
        <w:rPr>
          <w:rFonts w:hint="eastAsia"/>
          <w:lang w:eastAsia="ko-KR"/>
        </w:rPr>
        <w:t xml:space="preserve">= </w:t>
      </w:r>
      <w:r w:rsidRPr="009C5807">
        <w:rPr>
          <w:lang w:val="en-US" w:eastAsia="zh-CN"/>
        </w:rPr>
        <w:t>T</w:t>
      </w:r>
      <w:r w:rsidRPr="009C5807">
        <w:rPr>
          <w:vertAlign w:val="subscript"/>
          <w:lang w:val="en-US" w:eastAsia="zh-CN"/>
        </w:rPr>
        <w:t>RRC_Process</w:t>
      </w:r>
      <w:r w:rsidRPr="009C5807">
        <w:rPr>
          <w:rFonts w:hint="eastAsia"/>
          <w:lang w:eastAsia="ko-KR"/>
        </w:rPr>
        <w:t xml:space="preserve"> </w:t>
      </w:r>
      <w:r w:rsidRPr="009C5807">
        <w:rPr>
          <w:lang w:eastAsia="ko-KR"/>
        </w:rPr>
        <w:t>+ T</w:t>
      </w:r>
      <w:r w:rsidRPr="009C5807">
        <w:rPr>
          <w:vertAlign w:val="subscript"/>
          <w:lang w:eastAsia="ko-KR"/>
        </w:rPr>
        <w:t>1</w:t>
      </w:r>
      <w:r w:rsidRPr="009C5807">
        <w:rPr>
          <w:lang w:eastAsia="ko-KR"/>
        </w:rPr>
        <w:t xml:space="preserve"> </w:t>
      </w:r>
      <w:r w:rsidRPr="009C5807">
        <w:rPr>
          <w:rFonts w:hint="eastAsia"/>
          <w:lang w:eastAsia="ko-KR"/>
        </w:rPr>
        <w:t>+ T</w:t>
      </w:r>
      <w:r>
        <w:rPr>
          <w:vertAlign w:val="subscript"/>
          <w:lang w:eastAsia="ko-KR"/>
        </w:rPr>
        <w:t>HARQ</w:t>
      </w:r>
      <w:r w:rsidRPr="009C5807">
        <w:rPr>
          <w:vertAlign w:val="subscript"/>
          <w:lang w:eastAsia="ko-KR"/>
        </w:rPr>
        <w:t xml:space="preserve"> </w:t>
      </w:r>
      <w:r w:rsidRPr="009C5807">
        <w:rPr>
          <w:rFonts w:hint="eastAsia"/>
          <w:lang w:eastAsia="ko-KR"/>
        </w:rPr>
        <w:t xml:space="preserve">+ </w:t>
      </w:r>
      <w:r w:rsidRPr="0052501C">
        <w:rPr>
          <w:lang w:eastAsia="ko-KR"/>
        </w:rPr>
        <w:t>T</w:t>
      </w:r>
      <w:r w:rsidRPr="0052501C">
        <w:rPr>
          <w:vertAlign w:val="subscript"/>
          <w:lang w:eastAsia="ko-KR"/>
        </w:rPr>
        <w:t xml:space="preserve">activation_time_multiple_scells </w:t>
      </w:r>
      <w:r w:rsidRPr="009C5807">
        <w:rPr>
          <w:lang w:eastAsia="ko-KR"/>
        </w:rPr>
        <w:t>+ T</w:t>
      </w:r>
      <w:r w:rsidRPr="009C5807">
        <w:rPr>
          <w:vertAlign w:val="subscript"/>
          <w:lang w:eastAsia="ko-KR"/>
        </w:rPr>
        <w:t>CSI_Reporting</w:t>
      </w:r>
    </w:p>
    <w:p w14:paraId="18BCFA22" w14:textId="77777777" w:rsidR="00ED30EA" w:rsidRDefault="00ED30EA" w:rsidP="00ED30EA">
      <w:pPr>
        <w:pStyle w:val="B20"/>
        <w:rPr>
          <w:lang w:val="en-US" w:eastAsia="zh-CN"/>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24D49D3B" w14:textId="77777777" w:rsidR="00ED30EA" w:rsidRPr="006A6137" w:rsidRDefault="00ED30EA" w:rsidP="00ED30EA">
      <w:pPr>
        <w:pStyle w:val="B10"/>
        <w:rPr>
          <w:lang w:eastAsia="zh-CN"/>
        </w:rPr>
      </w:pPr>
      <w:r>
        <w:rPr>
          <w:rFonts w:hint="eastAsia"/>
          <w:i/>
          <w:lang w:eastAsia="zh-TW"/>
        </w:rPr>
        <w:t xml:space="preserve">     </w:t>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0BA0A0BA" w14:textId="77777777" w:rsidR="00ED30EA" w:rsidRDefault="00ED30EA" w:rsidP="00ED30EA">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2C42AD34" w14:textId="77777777" w:rsidR="00ED30EA" w:rsidRPr="0052501C" w:rsidRDefault="00ED30EA" w:rsidP="00ED30EA">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14FB6F1F" w14:textId="77777777" w:rsidR="00ED30EA" w:rsidRPr="0052501C" w:rsidRDefault="00ED30EA" w:rsidP="00ED30EA">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lastRenderedPageBreak/>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6" w:name="_Hlk47447827"/>
      <w:r w:rsidRPr="0052501C">
        <w:rPr>
          <w:lang w:eastAsia="ko-KR"/>
        </w:rPr>
        <w:t>8.3.10</w:t>
      </w:r>
      <w:r w:rsidRPr="0052501C">
        <w:rPr>
          <w:lang w:eastAsia="ko-KR"/>
        </w:rPr>
        <w:tab/>
        <w:t>Direct SCell Activation of Multiple Downlink SCells at Handover</w:t>
      </w:r>
    </w:p>
    <w:p w14:paraId="2390D8B0" w14:textId="2BED6AE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21990D4" w14:textId="77777777" w:rsidR="00ED30EA" w:rsidRPr="0052501C" w:rsidRDefault="00DE67D3" w:rsidP="00ED30EA">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ED30EA">
        <w:rPr>
          <w:lang w:eastAsia="ko-KR"/>
        </w:rPr>
        <w:t>w</w:t>
      </w:r>
      <w:r w:rsidR="00ED30EA" w:rsidRPr="0052501C">
        <w:rPr>
          <w:lang w:eastAsia="ko-KR"/>
        </w:rPr>
        <w:t>here:</w:t>
      </w:r>
    </w:p>
    <w:p w14:paraId="69D5FE36" w14:textId="77777777" w:rsidR="00ED30EA" w:rsidRPr="0052501C" w:rsidRDefault="00ED30EA" w:rsidP="00ED30EA">
      <w:pPr>
        <w:pStyle w:val="B10"/>
        <w:rPr>
          <w:lang w:val="en-US" w:eastAsia="ko-KR"/>
        </w:rPr>
      </w:pPr>
      <w:r w:rsidRPr="0052501C">
        <w:rPr>
          <w:lang w:eastAsia="ko-KR"/>
        </w:rPr>
        <w:tab/>
      </w:r>
      <w:bookmarkStart w:id="187"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7"/>
      <w:r w:rsidRPr="00516492">
        <w:rPr>
          <w:iCs/>
          <w:lang w:eastAsia="ko-KR"/>
        </w:rPr>
        <w:t xml:space="preserve"> </w:t>
      </w:r>
      <w:r>
        <w:rPr>
          <w:iCs/>
          <w:lang w:eastAsia="ko-KR"/>
        </w:rPr>
        <w:t xml:space="preserve">for the cases specified in clause 8.3.7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52501C">
        <w:rPr>
          <w:lang w:eastAsia="ko-KR"/>
        </w:rPr>
        <w:t>N</w:t>
      </w:r>
      <w:r w:rsidRPr="0052501C">
        <w:rPr>
          <w:vertAlign w:val="subscript"/>
          <w:lang w:eastAsia="ko-KR"/>
        </w:rPr>
        <w:t>direct_multiple_scells</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Pr>
          <w:vertAlign w:val="subscript"/>
          <w:lang w:eastAsia="ko-KR"/>
        </w:rPr>
        <w:t>HARQ</w:t>
      </w:r>
      <w:r w:rsidRPr="009C5807">
        <w:rPr>
          <w:rFonts w:hint="eastAsia"/>
          <w:lang w:eastAsia="ko-KR"/>
        </w:rPr>
        <w:t xml:space="preserve"> +</w:t>
      </w:r>
      <w:r w:rsidRPr="00516492">
        <w:rPr>
          <w:lang w:eastAsia="ko-KR"/>
        </w:rPr>
        <w:t xml:space="preserve"> </w:t>
      </w:r>
      <w:r w:rsidRPr="0052501C">
        <w:rPr>
          <w:lang w:eastAsia="ko-KR"/>
        </w:rPr>
        <w:t>T</w:t>
      </w:r>
      <w:r w:rsidRPr="0052501C">
        <w:rPr>
          <w:vertAlign w:val="subscript"/>
          <w:lang w:eastAsia="ko-KR"/>
        </w:rPr>
        <w:t xml:space="preserve">activation_time_multiple_scells </w:t>
      </w:r>
      <w:r w:rsidRPr="009C5807">
        <w:rPr>
          <w:lang w:eastAsia="ko-KR"/>
        </w:rPr>
        <w:t>+ T</w:t>
      </w:r>
      <w:r w:rsidRPr="009C5807">
        <w:rPr>
          <w:vertAlign w:val="subscript"/>
          <w:lang w:eastAsia="ko-KR"/>
        </w:rPr>
        <w:t>CSI_Reporting</w:t>
      </w:r>
    </w:p>
    <w:p w14:paraId="51865EB8" w14:textId="77777777" w:rsidR="00ED30EA" w:rsidRDefault="00ED30EA" w:rsidP="00ED30EA">
      <w:pPr>
        <w:pStyle w:val="B10"/>
        <w:rPr>
          <w:lang w:eastAsia="ko-KR"/>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2AEC9169" w14:textId="77777777" w:rsidR="00ED30EA" w:rsidRPr="0052501C" w:rsidRDefault="00ED30EA" w:rsidP="00ED30EA">
      <w:pPr>
        <w:pStyle w:val="B10"/>
        <w:rPr>
          <w:lang w:eastAsia="zh-CN"/>
        </w:rPr>
      </w:pPr>
      <w:r>
        <w:rPr>
          <w:rFonts w:hint="eastAsia"/>
          <w:i/>
          <w:iCs/>
          <w:lang w:val="en-US" w:eastAsia="zh-TW"/>
        </w:rPr>
        <w:t xml:space="preserve">     </w:t>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50933772" w14:textId="77777777" w:rsidR="00ED30EA" w:rsidRPr="0052501C" w:rsidRDefault="00ED30EA" w:rsidP="00ED30EA">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AC2E323" w14:textId="77777777" w:rsidR="00ED30EA" w:rsidRPr="0052501C" w:rsidRDefault="00ED30EA" w:rsidP="00ED30EA">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61907D92" w14:textId="77777777" w:rsidR="00ED30EA" w:rsidRPr="0052501C" w:rsidRDefault="00ED30EA" w:rsidP="00ED30EA">
      <w:pPr>
        <w:pStyle w:val="B20"/>
        <w:rPr>
          <w:lang w:eastAsia="zh-CN"/>
        </w:rPr>
      </w:pPr>
      <w:r w:rsidRPr="0052501C">
        <w:rPr>
          <w:i/>
          <w:iCs/>
          <w:lang w:eastAsia="zh-CN"/>
        </w:rPr>
        <w:t>-</w:t>
      </w:r>
      <w:r>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F2E2B4B" w:rsidR="00DE67D3" w:rsidRPr="0052501C" w:rsidRDefault="00DE67D3" w:rsidP="00ED30EA">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lastRenderedPageBreak/>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6"/>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3BEDEC9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8"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325A5DD0" w14:textId="49F51AAF" w:rsidR="006D72DC" w:rsidRDefault="006D72DC"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t xml:space="preserve"> </w:t>
      </w:r>
      <w:r w:rsidRPr="00F0397A">
        <w:t xml:space="preserve">but none of the RRC parameters </w:t>
      </w:r>
      <w:r w:rsidRPr="00F0397A">
        <w:rPr>
          <w:i/>
          <w:iCs/>
        </w:rPr>
        <w:t>CO-DurationPerCell-r16</w:t>
      </w:r>
      <w:r w:rsidRPr="00F0397A">
        <w:t xml:space="preserve">, </w:t>
      </w:r>
      <w:r w:rsidRPr="00F0397A">
        <w:rPr>
          <w:i/>
          <w:iCs/>
        </w:rPr>
        <w:t>SlotFormatIndicator</w:t>
      </w:r>
      <w:r w:rsidRPr="00F0397A">
        <w:t xml:space="preserve">, and </w:t>
      </w:r>
      <w:r w:rsidRPr="00F0397A">
        <w:rPr>
          <w:i/>
          <w:iCs/>
        </w:rPr>
        <w:t>CSI-RS-ValidationWith-DCI-r16</w:t>
      </w:r>
      <w:r w:rsidRPr="00F0397A">
        <w:t xml:space="preserve"> is configured</w:t>
      </w:r>
      <w:r>
        <w:t xml:space="preserve"> </w:t>
      </w:r>
      <w:r w:rsidRPr="00201698">
        <w:rPr>
          <w:bCs/>
          <w:lang w:val="en-US"/>
        </w:rPr>
        <w:t>and all of the CSI reporting resources for being-activated SCell are available</w:t>
      </w:r>
      <w:r w:rsidRPr="00F0397A">
        <w:t>.</w:t>
      </w:r>
    </w:p>
    <w:p w14:paraId="411B8D2F" w14:textId="371B6E11"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B0D8BC8"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w:t>
      </w:r>
      <w:r w:rsidR="00CE7995" w:rsidRPr="003C40C9">
        <w:t xml:space="preserve">UL </w:t>
      </w:r>
      <w:r w:rsidR="00CE7995">
        <w:t>CCA</w:t>
      </w:r>
      <w:r w:rsidR="00CE7995" w:rsidRPr="003C40C9">
        <w:t xml:space="preserve"> failures is allowed for </w:t>
      </w:r>
      <w:r w:rsidR="00CE7995">
        <w:t>Type 2C UL channel access procedure as defined in TS 37.213 [57]</w:t>
      </w:r>
      <w:r>
        <w:t>.</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lastRenderedPageBreak/>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89"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9"/>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A8745ED" w14:textId="38DA8730" w:rsidR="006D72DC" w:rsidRDefault="006D72DC" w:rsidP="006D72DC">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T</w:t>
      </w:r>
      <w:r w:rsidRPr="0089536E">
        <w:rPr>
          <w:vertAlign w:val="subscript"/>
        </w:rPr>
        <w:t>CSI_ReportingDelay ,</w:t>
      </w:r>
      <w:r w:rsidRPr="0089536E">
        <w:t xml:space="preserve"> where</w:t>
      </w:r>
    </w:p>
    <w:p w14:paraId="2C2E9FE1" w14:textId="0DAF4850" w:rsidR="006D72DC" w:rsidRPr="0089536E" w:rsidRDefault="006D72DC" w:rsidP="006D72DC">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1FB1790A" w14:textId="2AB76075" w:rsidR="006D72DC" w:rsidRPr="006D72DC" w:rsidRDefault="006D72DC" w:rsidP="006D72DC">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1F3DC911" w14:textId="7AC1E628" w:rsidR="00402693" w:rsidRPr="002F5786" w:rsidRDefault="006D72DC" w:rsidP="00402693">
      <w:pPr>
        <w:rPr>
          <w:rFonts w:eastAsia="Batang"/>
          <w:bCs/>
          <w:lang w:eastAsia="zh-CN"/>
        </w:rPr>
      </w:pPr>
      <w:r>
        <w:rPr>
          <w:lang w:eastAsia="zh-CN"/>
        </w:rPr>
        <w:lastRenderedPageBreak/>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and L</w:t>
      </w:r>
      <w:r>
        <w:rPr>
          <w:vertAlign w:val="subscript"/>
          <w:lang w:eastAsia="zh-CN"/>
        </w:rPr>
        <w:t>3,2,max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16FA70F0"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20CB754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187ADF9C" w14:textId="7BA7895C" w:rsidR="00D4525C" w:rsidRPr="00D4525C" w:rsidRDefault="00D4525C" w:rsidP="00D4525C">
      <w:pPr>
        <w:rPr>
          <w:rFonts w:eastAsia="Times New Roman"/>
        </w:rPr>
      </w:pPr>
      <w:r w:rsidRPr="00D4525C">
        <w:rPr>
          <w:rFonts w:eastAsia="Times New Roman"/>
        </w:rPr>
        <w:t>For intra-band CA,</w:t>
      </w:r>
    </w:p>
    <w:p w14:paraId="3CE110B4" w14:textId="3D7F75CD" w:rsidR="00D4525C" w:rsidRPr="00D4525C" w:rsidRDefault="00D4525C" w:rsidP="009149FB">
      <w:pPr>
        <w:numPr>
          <w:ilvl w:val="0"/>
          <w:numId w:val="19"/>
        </w:numPr>
        <w:overflowPunct w:val="0"/>
        <w:autoSpaceDE w:val="0"/>
        <w:autoSpaceDN w:val="0"/>
        <w:adjustRightInd w:val="0"/>
        <w:spacing w:after="0"/>
        <w:textAlignment w:val="baseline"/>
        <w:rPr>
          <w:rFonts w:eastAsia="Times New Roman"/>
        </w:rPr>
      </w:pPr>
      <w:r w:rsidRPr="00D4525C">
        <w:rPr>
          <w:rFonts w:eastAsia="Times New Roman"/>
        </w:rPr>
        <w:t>W</w:t>
      </w:r>
      <w:r w:rsidRPr="00E6635C">
        <w:rPr>
          <w:rFonts w:eastAsia="Times New Roman"/>
        </w:rPr>
        <w:t>hile the SCell being activated is known with measurement cycle equal to or smaller than 160ms, no more than one interruption is allowed during SCell activation</w:t>
      </w:r>
      <w:r w:rsidRPr="00D4525C">
        <w:rPr>
          <w:rFonts w:eastAsia="Times New Roman"/>
        </w:rPr>
        <w:t xml:space="preserve">. </w:t>
      </w:r>
    </w:p>
    <w:p w14:paraId="214AA99A" w14:textId="77777777" w:rsidR="00D4525C" w:rsidRPr="00D4525C" w:rsidRDefault="00D4525C" w:rsidP="009149FB">
      <w:pPr>
        <w:numPr>
          <w:ilvl w:val="0"/>
          <w:numId w:val="19"/>
        </w:numPr>
        <w:overflowPunct w:val="0"/>
        <w:autoSpaceDE w:val="0"/>
        <w:autoSpaceDN w:val="0"/>
        <w:adjustRightInd w:val="0"/>
        <w:spacing w:after="0"/>
        <w:textAlignment w:val="baseline"/>
        <w:rPr>
          <w:rFonts w:eastAsia="Times New Roman"/>
        </w:rPr>
      </w:pPr>
      <w:r w:rsidRPr="00D4525C">
        <w:rPr>
          <w:rFonts w:eastAsia="Times New Roman"/>
        </w:rPr>
        <w:t>While the SCell being activated is known with measurement cycle greater than 160ms, up to 1+L</w:t>
      </w:r>
      <w:r w:rsidRPr="00D4525C">
        <w:rPr>
          <w:rFonts w:eastAsia="Times New Roman"/>
          <w:vertAlign w:val="subscript"/>
        </w:rPr>
        <w:t>2,1</w:t>
      </w:r>
      <w:r w:rsidRPr="00D4525C">
        <w:rPr>
          <w:rFonts w:eastAsia="Times New Roman"/>
        </w:rPr>
        <w:t xml:space="preserve"> interruptions are allowed during SCell activation, </w:t>
      </w:r>
    </w:p>
    <w:p w14:paraId="4859351D" w14:textId="052C674D" w:rsidR="00D4525C" w:rsidRPr="00D4525C" w:rsidRDefault="00D4525C" w:rsidP="009149FB">
      <w:pPr>
        <w:numPr>
          <w:ilvl w:val="0"/>
          <w:numId w:val="19"/>
        </w:numPr>
        <w:overflowPunct w:val="0"/>
        <w:autoSpaceDE w:val="0"/>
        <w:autoSpaceDN w:val="0"/>
        <w:adjustRightInd w:val="0"/>
        <w:spacing w:after="0"/>
        <w:textAlignment w:val="baseline"/>
        <w:rPr>
          <w:rFonts w:eastAsia="Times New Roman"/>
        </w:rPr>
      </w:pPr>
      <w:r w:rsidRPr="00D4525C">
        <w:rPr>
          <w:rFonts w:eastAsia="Times New Roman"/>
        </w:rPr>
        <w:t>While the SCell being activated is unknown, up to 1+L</w:t>
      </w:r>
      <w:r w:rsidRPr="00D4525C">
        <w:rPr>
          <w:rFonts w:eastAsia="Times New Roman"/>
          <w:vertAlign w:val="subscript"/>
        </w:rPr>
        <w:t>3,1</w:t>
      </w:r>
      <w:r w:rsidRPr="00D4525C">
        <w:rPr>
          <w:rFonts w:eastAsia="Times New Roman"/>
        </w:rPr>
        <w:t xml:space="preserve"> interruptions are allowed during SCell activation</w:t>
      </w:r>
      <w:r w:rsidRPr="00E6635C">
        <w:rPr>
          <w:rFonts w:eastAsia="Times New Roman"/>
        </w:rPr>
        <w:t xml:space="preserve">. </w:t>
      </w:r>
      <w:r w:rsidRPr="00D4525C">
        <w:rPr>
          <w:rFonts w:eastAsia="Times New Roman"/>
        </w:rPr>
        <w:t>When L</w:t>
      </w:r>
      <w:r w:rsidRPr="00D4525C">
        <w:rPr>
          <w:rFonts w:eastAsia="Times New Roman"/>
          <w:vertAlign w:val="subscript"/>
        </w:rPr>
        <w:t>3,1</w:t>
      </w:r>
      <w:r w:rsidRPr="00D4525C">
        <w:rPr>
          <w:rFonts w:eastAsia="Times New Roman"/>
        </w:rPr>
        <w:t xml:space="preserve">&gt;0, performance degradation may be expected on any activated intra-band victim cells during the SCell activation </w:t>
      </w:r>
    </w:p>
    <w:p w14:paraId="21576DE8" w14:textId="77777777" w:rsidR="00D4525C" w:rsidRPr="00D4525C" w:rsidRDefault="00D4525C" w:rsidP="009149FB">
      <w:pPr>
        <w:numPr>
          <w:ilvl w:val="0"/>
          <w:numId w:val="19"/>
        </w:numPr>
        <w:overflowPunct w:val="0"/>
        <w:autoSpaceDE w:val="0"/>
        <w:autoSpaceDN w:val="0"/>
        <w:adjustRightInd w:val="0"/>
        <w:spacing w:after="0"/>
        <w:textAlignment w:val="baseline"/>
        <w:rPr>
          <w:rFonts w:eastAsia="Times New Roman"/>
        </w:rPr>
      </w:pPr>
      <w:r w:rsidRPr="00D4525C">
        <w:rPr>
          <w:rFonts w:eastAsia="Times New Roman"/>
        </w:rPr>
        <w:t>For a single interruption (L=0), interruption window length at SCell activation does not depend on DL CCA failures.</w:t>
      </w:r>
    </w:p>
    <w:p w14:paraId="322024FD" w14:textId="77777777" w:rsidR="00D4525C" w:rsidRPr="00D4525C" w:rsidRDefault="00D4525C" w:rsidP="00D4525C">
      <w:pPr>
        <w:overflowPunct w:val="0"/>
        <w:autoSpaceDE w:val="0"/>
        <w:autoSpaceDN w:val="0"/>
        <w:adjustRightInd w:val="0"/>
        <w:spacing w:after="0"/>
        <w:ind w:left="644"/>
        <w:textAlignment w:val="baseline"/>
        <w:rPr>
          <w:rFonts w:eastAsia="Times New Roman"/>
        </w:rPr>
      </w:pPr>
    </w:p>
    <w:p w14:paraId="1637D13C" w14:textId="1383ABD3" w:rsidR="00D4525C" w:rsidRPr="00D4525C" w:rsidRDefault="00D4525C" w:rsidP="00D4525C">
      <w:pPr>
        <w:rPr>
          <w:rFonts w:eastAsia="Times New Roman"/>
        </w:rPr>
      </w:pPr>
      <w:r w:rsidRPr="00D4525C">
        <w:rPr>
          <w:rFonts w:eastAsia="Times New Roman"/>
        </w:rPr>
        <w:t>For inter-band CA,</w:t>
      </w:r>
    </w:p>
    <w:p w14:paraId="76629DAC" w14:textId="77777777" w:rsidR="00D4525C" w:rsidRPr="00D4525C" w:rsidRDefault="00D4525C" w:rsidP="00D4525C">
      <w:pPr>
        <w:ind w:left="568" w:hanging="284"/>
        <w:rPr>
          <w:rFonts w:eastAsia="Times New Roman"/>
        </w:rPr>
      </w:pPr>
      <w:r w:rsidRPr="00D4525C">
        <w:rPr>
          <w:rFonts w:eastAsia="Times New Roman"/>
          <w:lang w:eastAsia="zh-CN"/>
        </w:rPr>
        <w:t>-</w:t>
      </w:r>
      <w:r w:rsidRPr="00D4525C">
        <w:rPr>
          <w:rFonts w:eastAsia="Times New Roman"/>
          <w:lang w:eastAsia="zh-CN"/>
        </w:rPr>
        <w:tab/>
      </w:r>
      <w:r w:rsidRPr="00D4525C">
        <w:rPr>
          <w:rFonts w:eastAsia="Times New Roman"/>
        </w:rPr>
        <w:t>For any active cell in the same band with the SCell being activated, the interruption requirements (i.e. number of interruptions and starting point of an interruption) for intra-band CA apply.</w:t>
      </w:r>
    </w:p>
    <w:p w14:paraId="4047B623" w14:textId="77777777" w:rsidR="00D4525C" w:rsidRPr="00D4525C" w:rsidRDefault="00D4525C" w:rsidP="00D4525C">
      <w:pPr>
        <w:ind w:left="568" w:hanging="284"/>
        <w:rPr>
          <w:rFonts w:eastAsia="Times New Roman"/>
        </w:rPr>
      </w:pPr>
      <w:r w:rsidRPr="00D4525C">
        <w:rPr>
          <w:rFonts w:eastAsia="Times New Roman"/>
        </w:rPr>
        <w:t>-</w:t>
      </w:r>
      <w:r w:rsidRPr="00D4525C">
        <w:rPr>
          <w:rFonts w:eastAsia="Times New Roman"/>
        </w:rPr>
        <w:tab/>
        <w:t>For any active cell outside the band with the SCell being activated, a single interruption applies</w:t>
      </w:r>
    </w:p>
    <w:p w14:paraId="3D318577" w14:textId="4B36903F" w:rsidR="00D4525C" w:rsidRPr="00D4525C" w:rsidRDefault="00D4525C" w:rsidP="009E7528">
      <w:pPr>
        <w:rPr>
          <w:rFonts w:eastAsia="Times New Roman"/>
        </w:rPr>
      </w:pPr>
      <w:r w:rsidRPr="00D4525C">
        <w:rPr>
          <w:rFonts w:eastAsia="Times New Roman"/>
        </w:rPr>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75BFC822" w14:textId="77777777" w:rsidR="009E7528" w:rsidRPr="00307518" w:rsidRDefault="009E7528" w:rsidP="009E7528">
      <w:pPr>
        <w:rPr>
          <w:lang w:eastAsia="zh-CN"/>
        </w:rPr>
      </w:pPr>
      <w:r w:rsidRPr="00885F53">
        <w:lastRenderedPageBreak/>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726E6BE9" w14:textId="77777777" w:rsidR="00D04B5A" w:rsidRDefault="00D04B5A" w:rsidP="00D04B5A">
      <w:r>
        <w:t xml:space="preserve">The requirements in this section do not apply when </w:t>
      </w:r>
      <w:r w:rsidRPr="000704E6">
        <w:rPr>
          <w:i/>
          <w:iCs/>
        </w:rPr>
        <w:t>sCellDeactivationTimer</w:t>
      </w:r>
      <w:r>
        <w:t xml:space="preserve"> [2] is not configured and when </w:t>
      </w:r>
      <w:r w:rsidRPr="00885F53">
        <w:t>T</w:t>
      </w:r>
      <w:r w:rsidRPr="00885F53">
        <w:rPr>
          <w:vertAlign w:val="subscript"/>
        </w:rPr>
        <w:t>activation_time</w:t>
      </w:r>
      <w:r>
        <w:rPr>
          <w:vertAlign w:val="subscript"/>
        </w:rPr>
        <w:t>_withCCA</w:t>
      </w:r>
      <w:r w:rsidRPr="00885F53">
        <w:t xml:space="preserve"> </w:t>
      </w:r>
      <w:r>
        <w:t>exceeds 1280 ms.</w:t>
      </w:r>
    </w:p>
    <w:p w14:paraId="1AF178D8" w14:textId="0F4821A7" w:rsidR="00D04B5A" w:rsidRPr="002F5786" w:rsidRDefault="00D04B5A" w:rsidP="00D04B5A">
      <w:pPr>
        <w:rPr>
          <w:i/>
          <w:iCs/>
          <w:lang w:eastAsia="zh-CN"/>
        </w:rPr>
      </w:pP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5163DEA0" w14:textId="77777777" w:rsidR="00D04B5A" w:rsidRPr="00885F53" w:rsidRDefault="00D04B5A" w:rsidP="00D04B5A">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7F6088CC" w14:textId="77777777" w:rsidR="00D04B5A" w:rsidRPr="002F5786" w:rsidRDefault="00D04B5A" w:rsidP="00D04B5A">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356CF0CC" w14:textId="77777777" w:rsidR="00D04B5A" w:rsidRDefault="00D04B5A" w:rsidP="00D04B5A">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2F5E9129" w14:textId="77777777" w:rsidR="00D04B5A" w:rsidRDefault="00D04B5A" w:rsidP="00D04B5A">
      <w:r>
        <w:t xml:space="preserve">The requirements in this section do not apply when </w:t>
      </w:r>
      <w:r w:rsidRPr="000704E6">
        <w:rPr>
          <w:i/>
          <w:iCs/>
        </w:rPr>
        <w:t>sCellDeactivationTimer</w:t>
      </w:r>
      <w:r>
        <w:t xml:space="preserve"> [2] is not configured and when SCell deactivation delay exceeds 1280 ms.</w:t>
      </w:r>
    </w:p>
    <w:p w14:paraId="59F39D92" w14:textId="77777777" w:rsidR="00D04B5A" w:rsidRDefault="00D04B5A" w:rsidP="00D04B5A"/>
    <w:p w14:paraId="5ED0FD2D" w14:textId="46567AA2" w:rsidR="009E7528" w:rsidRPr="000E23B6" w:rsidRDefault="009E7528" w:rsidP="009E7528">
      <w:pPr>
        <w:rPr>
          <w:i/>
          <w:iCs/>
          <w:lang w:eastAsia="zh-CN"/>
        </w:rPr>
      </w:pPr>
    </w:p>
    <w:bookmarkEnd w:id="188"/>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90" w:name="_Toc5952655"/>
      <w:r w:rsidRPr="009C5807">
        <w:rPr>
          <w:rFonts w:eastAsiaTheme="minorEastAsia"/>
          <w:lang w:val="en-US" w:eastAsia="zh-CN"/>
        </w:rPr>
        <w:t>8.4.1</w:t>
      </w:r>
      <w:r w:rsidRPr="009C5807">
        <w:rPr>
          <w:rFonts w:eastAsiaTheme="minorEastAsia"/>
          <w:lang w:val="en-US" w:eastAsia="zh-CN"/>
        </w:rPr>
        <w:tab/>
        <w:t>Introduction</w:t>
      </w:r>
      <w:bookmarkEnd w:id="190"/>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91"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91"/>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92" w:name="_Toc5952657"/>
      <w:r w:rsidRPr="009C5807">
        <w:rPr>
          <w:rFonts w:eastAsiaTheme="minorEastAsia"/>
        </w:rPr>
        <w:t>8.4.3</w:t>
      </w:r>
      <w:r w:rsidRPr="009C5807">
        <w:rPr>
          <w:rFonts w:eastAsiaTheme="minorEastAsia"/>
        </w:rPr>
        <w:tab/>
        <w:t xml:space="preserve">UE UL carrier deconfiguration delay </w:t>
      </w:r>
      <w:bookmarkEnd w:id="192"/>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6"/>
    <w:p w14:paraId="09E66AF9" w14:textId="4268BF16" w:rsidR="00DF3064" w:rsidRPr="009C5807" w:rsidRDefault="00967CF8" w:rsidP="00967CF8">
      <w:pPr>
        <w:pStyle w:val="Heading2"/>
      </w:pPr>
      <w:r w:rsidRPr="009C5807">
        <w:lastRenderedPageBreak/>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9.95pt;height:20.5pt" o:ole="">
            <v:imagedata r:id="rId22" o:title=""/>
          </v:shape>
          <o:OLEObject Type="Embed" ProgID="Equation.3" ShapeID="_x0000_i1028" DrawAspect="Content" ObjectID="_1687181523"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9.95pt;height:20.5pt" o:ole="">
            <v:imagedata r:id="rId22" o:title=""/>
          </v:shape>
          <o:OLEObject Type="Embed" ProgID="Equation.3" ShapeID="_x0000_i1029" DrawAspect="Content" ObjectID="_1687181524"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9.95pt;height:20.5pt" o:ole="">
            <v:imagedata r:id="rId22" o:title=""/>
          </v:shape>
          <o:OLEObject Type="Embed" ProgID="Equation.3" ShapeID="_x0000_i1030" DrawAspect="Content" ObjectID="_1687181525"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9.95pt;height:20.5pt" o:ole="">
            <v:imagedata r:id="rId22" o:title=""/>
          </v:shape>
          <o:OLEObject Type="Embed" ProgID="Equation.3" ShapeID="_x0000_i1031" DrawAspect="Content" ObjectID="_1687181526"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9.95pt;height:20.5pt" o:ole="">
            <v:imagedata r:id="rId22" o:title=""/>
          </v:shape>
          <o:OLEObject Type="Embed" ProgID="Equation.3" ShapeID="_x0000_i1032" DrawAspect="Content" ObjectID="_1687181527"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9.95pt;height:20.5pt" o:ole="">
            <v:imagedata r:id="rId22" o:title=""/>
          </v:shape>
          <o:OLEObject Type="Embed" ProgID="Equation.3" ShapeID="_x0000_i1033" DrawAspect="Content" ObjectID="_1687181528"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9.95pt;height:20.5pt" o:ole="">
            <v:imagedata r:id="rId29" o:title=""/>
          </v:shape>
          <o:OLEObject Type="Embed" ProgID="Equation.3" ShapeID="_x0000_i1034" DrawAspect="Content" ObjectID="_1687181529"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9.95pt;height:20.5pt" o:ole="">
            <v:imagedata r:id="rId22" o:title=""/>
          </v:shape>
          <o:OLEObject Type="Embed" ProgID="Equation.3" ShapeID="_x0000_i1035" DrawAspect="Content" ObjectID="_1687181530"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93" w:name="_Hlk14858925"/>
      <w:r w:rsidRPr="009C5807">
        <w:rPr>
          <w:rFonts w:cs="v5.0.0"/>
        </w:rPr>
        <w:t>Q</w:t>
      </w:r>
      <w:r w:rsidRPr="009C5807">
        <w:rPr>
          <w:rFonts w:cs="v5.0.0"/>
          <w:vertAlign w:val="subscript"/>
        </w:rPr>
        <w:t>out_LR</w:t>
      </w:r>
      <w:bookmarkEnd w:id="193"/>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9.95pt;height:20.5pt" o:ole="">
            <v:imagedata r:id="rId22" o:title=""/>
          </v:shape>
          <o:OLEObject Type="Embed" ProgID="Equation.3" ShapeID="_x0000_i1036" DrawAspect="Content" ObjectID="_1687181531"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9.95pt;height:20.5pt" o:ole="">
            <v:imagedata r:id="rId29" o:title=""/>
          </v:shape>
          <o:OLEObject Type="Embed" ProgID="Equation.3" ShapeID="_x0000_i1037" DrawAspect="Content" ObjectID="_1687181532"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9.95pt;height:20.5pt" o:ole="">
            <v:imagedata r:id="rId29" o:title=""/>
          </v:shape>
          <o:OLEObject Type="Embed" ProgID="Equation.3" ShapeID="_x0000_i1038" DrawAspect="Content" ObjectID="_1687181533"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9.95pt;height:20.5pt" o:ole="">
            <v:imagedata r:id="rId29" o:title=""/>
          </v:shape>
          <o:OLEObject Type="Embed" ProgID="Equation.3" ShapeID="_x0000_i1039" DrawAspect="Content" ObjectID="_1687181534"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9.95pt;height:20.5pt" o:ole="">
            <v:imagedata r:id="rId22" o:title=""/>
          </v:shape>
          <o:OLEObject Type="Embed" ProgID="Equation.3" ShapeID="_x0000_i1040" DrawAspect="Content" ObjectID="_1687181535"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lastRenderedPageBreak/>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9.95pt;height:20.5pt" o:ole="">
            <v:imagedata r:id="rId22" o:title=""/>
          </v:shape>
          <o:OLEObject Type="Embed" ProgID="Equation.3" ShapeID="_x0000_i1041" DrawAspect="Content" ObjectID="_1687181536"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5B104BF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90077E6"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rsidR="00D16B02">
        <w:t>and</w:t>
      </w:r>
      <w:r w:rsidR="00DF3064" w:rsidRPr="009C5807">
        <w:t>;</w:t>
      </w:r>
    </w:p>
    <w:p w14:paraId="56108DD1" w14:textId="178FCC6D" w:rsidR="00D16B02" w:rsidRPr="009C5807" w:rsidRDefault="00D16B02" w:rsidP="00781199">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0"/>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lastRenderedPageBreak/>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10212B5F" w:rsidR="00236C5A" w:rsidRPr="00236C5A"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on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2F958DB4"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lastRenderedPageBreak/>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9.95pt;height:20.5pt" o:ole="">
            <v:imagedata r:id="rId22" o:title=""/>
          </v:shape>
          <o:OLEObject Type="Embed" ProgID="Equation.3" ShapeID="_x0000_i1042" DrawAspect="Content" ObjectID="_1687181537"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176A033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3BCB3CC" w:rsidR="00D16B02" w:rsidRDefault="00D16B02" w:rsidP="00D16B02">
      <w:pPr>
        <w:pStyle w:val="B20"/>
      </w:pPr>
      <w:r>
        <w:lastRenderedPageBreak/>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003F75F2"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63965">
        <w:t xml:space="preserve"> in EN-DC or NE-DC or SA; or PCell in NR-DC</w:t>
      </w:r>
    </w:p>
    <w:p w14:paraId="381D9494" w14:textId="590B14A0" w:rsidR="00763965" w:rsidRDefault="00E35B07" w:rsidP="00763965">
      <w:pPr>
        <w:pStyle w:val="B20"/>
      </w:pPr>
      <w:r w:rsidRPr="00E30640">
        <w:t>-</w:t>
      </w:r>
      <w:r w:rsidRPr="00E30640">
        <w:tab/>
        <w:t>P</w:t>
      </w:r>
      <w:r w:rsidRPr="00E30640">
        <w:rPr>
          <w:vertAlign w:val="subscript"/>
        </w:rPr>
        <w:t>BFD</w:t>
      </w:r>
      <w:r w:rsidRPr="00E30640">
        <w:t xml:space="preserve"> = 1.</w:t>
      </w:r>
    </w:p>
    <w:p w14:paraId="61D9B414" w14:textId="77777777" w:rsidR="00763965" w:rsidRDefault="00763965" w:rsidP="00763965">
      <w:pPr>
        <w:pStyle w:val="B20"/>
      </w:pPr>
      <w:r w:rsidRPr="00E30640">
        <w:t xml:space="preserve">For each CSI-RS resource in the set </w:t>
      </w:r>
      <w:r w:rsidRPr="00E30640">
        <w:rPr>
          <w:iCs/>
          <w:noProof/>
          <w:position w:val="-10"/>
          <w:lang w:val="en-US" w:eastAsia="zh-CN"/>
        </w:rPr>
        <w:drawing>
          <wp:inline distT="0" distB="0" distL="0" distR="0" wp14:anchorId="2425C31F" wp14:editId="57BB373B">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77DE3F0D" w:rsidR="00E35B07" w:rsidRPr="00E30640" w:rsidRDefault="00763965" w:rsidP="00763965">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2FBBA13A" w14:textId="77777777" w:rsidR="00F508DE" w:rsidRDefault="00F508DE" w:rsidP="00F508DE">
      <w:pPr>
        <w:pStyle w:val="B20"/>
      </w:pPr>
      <w:r w:rsidRPr="00E30640">
        <w:t>-</w:t>
      </w:r>
      <w:r w:rsidRPr="00E30640">
        <w:tab/>
        <w:t>P</w:t>
      </w:r>
      <w:r w:rsidRPr="00E30640">
        <w:rPr>
          <w:vertAlign w:val="subscript"/>
        </w:rPr>
        <w:t>BFD</w:t>
      </w:r>
      <w:r w:rsidRPr="00E30640">
        <w:t xml:space="preserve"> </w:t>
      </w:r>
      <w:r>
        <w:t>= Z in EN-DC or NE-DC or SA</w:t>
      </w:r>
      <w:r w:rsidRPr="00E30640">
        <w:t>.</w:t>
      </w:r>
    </w:p>
    <w:p w14:paraId="3104D8DE" w14:textId="5C4EFADB" w:rsidR="00763965" w:rsidRDefault="00F508DE" w:rsidP="00301FA8">
      <w:pPr>
        <w:pStyle w:val="B20"/>
      </w:pPr>
      <w:r w:rsidRPr="00E30640">
        <w:t>-</w:t>
      </w:r>
      <w:r w:rsidRPr="00E30640">
        <w:tab/>
        <w:t>P</w:t>
      </w:r>
      <w:r w:rsidRPr="00E30640">
        <w:rPr>
          <w:vertAlign w:val="subscript"/>
        </w:rPr>
        <w:t>BFD</w:t>
      </w:r>
      <w:r w:rsidRPr="00E30640">
        <w:t xml:space="preserve"> </w:t>
      </w:r>
      <w:r>
        <w:t>= 2* Z in NR-DC.</w:t>
      </w:r>
    </w:p>
    <w:p w14:paraId="22007B71" w14:textId="77777777" w:rsidR="00763965" w:rsidRPr="009C5807" w:rsidRDefault="00763965" w:rsidP="00301FA8">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711602B6" w14:textId="078C59C6" w:rsidR="00E35B07" w:rsidRPr="009C5807" w:rsidRDefault="00E35B07" w:rsidP="0006582E">
      <w:pPr>
        <w:pStyle w:val="B20"/>
      </w:pP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4" w:name="_Hlk9028608"/>
      <w:r w:rsidRPr="009C5807">
        <w:t>BFD</w:t>
      </w:r>
      <w:bookmarkEnd w:id="194"/>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lastRenderedPageBreak/>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0D983FE3"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9.95pt;height:20.5pt" o:ole="">
            <v:imagedata r:id="rId22" o:title=""/>
          </v:shape>
          <o:OLEObject Type="Embed" ProgID="Equation.3" ShapeID="_x0000_i1043" DrawAspect="Content" ObjectID="_1687181538"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9.95pt;height:20.5pt" o:ole="">
            <v:imagedata r:id="rId22" o:title=""/>
          </v:shape>
          <o:OLEObject Type="Embed" ProgID="Equation.3" ShapeID="_x0000_i1044" DrawAspect="Content" ObjectID="_1687181539"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9.95pt;height:20.5pt" o:ole="">
            <v:imagedata r:id="rId22" o:title=""/>
          </v:shape>
          <o:OLEObject Type="Embed" ProgID="Equation.3" ShapeID="_x0000_i1045" DrawAspect="Content" ObjectID="_1687181540"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9.95pt;height:20.5pt" o:ole="">
            <v:imagedata r:id="rId22" o:title=""/>
          </v:shape>
          <o:OLEObject Type="Embed" ProgID="Equation.3" ShapeID="_x0000_i1046" DrawAspect="Content" ObjectID="_1687181541"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9.95pt;height:20.5pt" o:ole="">
            <v:imagedata r:id="rId22" o:title=""/>
          </v:shape>
          <o:OLEObject Type="Embed" ProgID="Equation.3" ShapeID="_x0000_i1047" DrawAspect="Content" ObjectID="_1687181542"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7FBBB192"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lastRenderedPageBreak/>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5E982DD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3D69BB8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68D7D405" w:rsidR="0006582E" w:rsidRPr="00E30640" w:rsidRDefault="0006582E" w:rsidP="0006582E">
      <w:pPr>
        <w:pStyle w:val="B10"/>
      </w:pPr>
      <w:r>
        <w:lastRenderedPageBreak/>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763965">
        <w:t xml:space="preserve"> in </w:t>
      </w:r>
      <w:r w:rsidR="00763965" w:rsidRPr="00F21186">
        <w:t>EN-DC or NE-DC or SA; or PCell in NR-DC</w:t>
      </w:r>
    </w:p>
    <w:p w14:paraId="0B2D7D5A" w14:textId="77777777" w:rsidR="00763965" w:rsidRDefault="0006582E"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6B2E8CA8" w14:textId="215BF454" w:rsidR="00763965" w:rsidRPr="00EC47E5" w:rsidRDefault="00763965" w:rsidP="00301FA8">
      <w:pPr>
        <w:pStyle w:val="B10"/>
      </w:pPr>
      <w:r>
        <w:tab/>
      </w:r>
      <w:r w:rsidRPr="00EC47E5">
        <w:t xml:space="preserve">For each SSB resource in the set </w:t>
      </w:r>
      <w:r w:rsidRPr="00E30640">
        <w:rPr>
          <w:iCs/>
          <w:noProof/>
          <w:position w:val="-10"/>
          <w:lang w:val="en-US" w:eastAsia="zh-CN"/>
        </w:rPr>
        <w:drawing>
          <wp:inline distT="0" distB="0" distL="0" distR="0" wp14:anchorId="186538C2" wp14:editId="7E3F278A">
            <wp:extent cx="133350" cy="200025"/>
            <wp:effectExtent l="0" t="0" r="0" b="0"/>
            <wp:docPr id="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3D6F440" w:rsidR="0006582E" w:rsidRPr="00E30640" w:rsidRDefault="00763965" w:rsidP="00763965">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A8E75E5" w14:textId="21D67C53" w:rsidR="00F508DE" w:rsidRDefault="00F508DE" w:rsidP="00F508DE">
      <w:pPr>
        <w:pStyle w:val="B20"/>
      </w:pPr>
      <w:r w:rsidRPr="00E30640">
        <w:t>-</w:t>
      </w:r>
      <w:r w:rsidRPr="00E30640">
        <w:tab/>
        <w:t>P</w:t>
      </w:r>
      <w:r>
        <w:rPr>
          <w:vertAlign w:val="subscript"/>
        </w:rPr>
        <w:t>CBD</w:t>
      </w:r>
      <w:r w:rsidRPr="00E30640">
        <w:t xml:space="preserve"> </w:t>
      </w:r>
      <w:r>
        <w:t>= Z in EN-DC or NE-DC or SA</w:t>
      </w:r>
      <w:r w:rsidRPr="00E30640">
        <w:t>.</w:t>
      </w:r>
    </w:p>
    <w:p w14:paraId="23EBF297" w14:textId="31E6F599" w:rsidR="00763965" w:rsidRDefault="00F508DE" w:rsidP="00763965">
      <w:pPr>
        <w:pStyle w:val="B20"/>
      </w:pPr>
      <w:r w:rsidRPr="00E30640">
        <w:t>-</w:t>
      </w:r>
      <w:r w:rsidRPr="00E30640">
        <w:tab/>
        <w:t>P</w:t>
      </w:r>
      <w:r>
        <w:rPr>
          <w:vertAlign w:val="subscript"/>
        </w:rPr>
        <w:t>CBD</w:t>
      </w:r>
      <w:r w:rsidRPr="00E30640">
        <w:t xml:space="preserve"> </w:t>
      </w:r>
      <w:r>
        <w:t>= 2* Z in NR-DC.</w:t>
      </w:r>
    </w:p>
    <w:p w14:paraId="2DC63FFB" w14:textId="77777777" w:rsidR="00763965" w:rsidRPr="009C5807" w:rsidRDefault="00763965" w:rsidP="00763965">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6BE777A8" w14:textId="77777777" w:rsidR="00DF3064" w:rsidRPr="009C5807" w:rsidRDefault="00DF3064" w:rsidP="00301FA8">
      <w:pPr>
        <w:pStyle w:val="TH"/>
      </w:pPr>
      <w:r w:rsidRPr="009C5807">
        <w:t>Table 8.5.5.2-1: Evaluation period T</w:t>
      </w:r>
      <w:r w:rsidRPr="009C5807">
        <w:rPr>
          <w:vertAlign w:val="subscript"/>
        </w:rPr>
        <w:t>Evaluate_CBD_SSB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06B27668" w:rsidR="00236C5A" w:rsidRPr="009C5807"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lastRenderedPageBreak/>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07752EDE"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3593A38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01920534"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74B980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763965">
        <w:t xml:space="preserve"> i</w:t>
      </w:r>
      <w:r w:rsidR="00763965" w:rsidRPr="00F21186">
        <w:t>n EN-DC or NE-DC or SA; or PCell in NR-DC</w:t>
      </w:r>
    </w:p>
    <w:p w14:paraId="5BC8D14E" w14:textId="77777777" w:rsidR="00763965" w:rsidRDefault="0006582E"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42127467" w14:textId="6C6D7934" w:rsidR="00763965" w:rsidRPr="00E30640" w:rsidRDefault="00763965" w:rsidP="00301FA8">
      <w:pPr>
        <w:pStyle w:val="B10"/>
      </w:pPr>
      <w:r>
        <w:tab/>
      </w:r>
      <w:r w:rsidRPr="00E30640">
        <w:t xml:space="preserve">For each CSI-RS resource in the set </w:t>
      </w:r>
      <w:r w:rsidRPr="00E30640">
        <w:rPr>
          <w:iCs/>
          <w:noProof/>
          <w:position w:val="-10"/>
          <w:lang w:val="en-US" w:eastAsia="zh-CN"/>
        </w:rPr>
        <w:drawing>
          <wp:inline distT="0" distB="0" distL="0" distR="0" wp14:anchorId="33B60A41" wp14:editId="69B41FF9">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59086FCE" w:rsidR="0006582E" w:rsidRPr="00E30640" w:rsidRDefault="00763965"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2811A2DA" w14:textId="29ED2818" w:rsidR="00F508DE" w:rsidRDefault="00F508DE" w:rsidP="00F508DE">
      <w:pPr>
        <w:pStyle w:val="B20"/>
      </w:pPr>
      <w:r w:rsidRPr="00E30640">
        <w:t>-</w:t>
      </w:r>
      <w:r w:rsidRPr="00E30640">
        <w:tab/>
        <w:t>P</w:t>
      </w:r>
      <w:r>
        <w:rPr>
          <w:vertAlign w:val="subscript"/>
        </w:rPr>
        <w:t>CBD</w:t>
      </w:r>
      <w:r w:rsidRPr="00E30640">
        <w:t xml:space="preserve"> </w:t>
      </w:r>
      <w:r>
        <w:t>= Z in EN-DC or NE-DC or SA</w:t>
      </w:r>
      <w:r w:rsidRPr="00E30640">
        <w:t>.</w:t>
      </w:r>
    </w:p>
    <w:p w14:paraId="3E3754C4" w14:textId="4FF7694A" w:rsidR="00763965" w:rsidRDefault="00F508DE" w:rsidP="00F508DE">
      <w:pPr>
        <w:pStyle w:val="B20"/>
      </w:pPr>
      <w:r w:rsidRPr="00E30640">
        <w:lastRenderedPageBreak/>
        <w:t>-</w:t>
      </w:r>
      <w:r w:rsidRPr="00E30640">
        <w:tab/>
        <w:t>P</w:t>
      </w:r>
      <w:r>
        <w:rPr>
          <w:vertAlign w:val="subscript"/>
        </w:rPr>
        <w:t>CBD</w:t>
      </w:r>
      <w:r w:rsidRPr="00E30640">
        <w:t xml:space="preserve"> </w:t>
      </w:r>
      <w:r>
        <w:t>= 2* Z in NR-DC</w:t>
      </w:r>
      <w:r w:rsidR="00763965">
        <w:t>.</w:t>
      </w:r>
    </w:p>
    <w:p w14:paraId="6BBBAC2E" w14:textId="77777777" w:rsidR="00763965" w:rsidRPr="009C5807" w:rsidRDefault="00763965" w:rsidP="00301FA8">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5"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lastRenderedPageBreak/>
        <w:t>8.5.7</w:t>
      </w:r>
      <w:r w:rsidR="00DF3064" w:rsidRPr="009C5807">
        <w:tab/>
        <w:t>Scheduling availability of UE during beam failure detection</w:t>
      </w:r>
      <w:bookmarkEnd w:id="195"/>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lastRenderedPageBreak/>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lastRenderedPageBreak/>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4A9FDC1A" w:rsidR="00F1607C" w:rsidRPr="009C5807" w:rsidRDefault="00F1607C" w:rsidP="00F1607C">
      <w:pPr>
        <w:pStyle w:val="Heading3"/>
      </w:pPr>
      <w:r w:rsidRPr="009C5807">
        <w:t>8.5.9</w:t>
      </w:r>
      <w:r w:rsidRPr="009C5807">
        <w:tab/>
      </w:r>
      <w:r w:rsidR="00427452" w:rsidRPr="00B6095C">
        <w:t>Requirements for</w:t>
      </w:r>
      <w:r w:rsidR="00427452">
        <w:t xml:space="preserve"> Beam Failure </w:t>
      </w:r>
      <w:r w:rsidR="00427452" w:rsidRPr="00B6095C">
        <w:t>Recovery in SCell</w:t>
      </w:r>
      <w:r w:rsidR="00427452" w:rsidRPr="00B6095C" w:rsidDel="00B6095C">
        <w:t xml:space="preserve"> </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6186A901" w14:textId="00468F9B" w:rsidR="00427452" w:rsidRDefault="00427452" w:rsidP="00427452">
      <w:pPr>
        <w:jc w:val="both"/>
      </w:pPr>
      <w:r w:rsidRPr="009C5807">
        <w:t xml:space="preserve">For the UE provided with a configuration of PUCCH transmission with a link recovery request (LRR) as described in clause 9.2.4 in TS 38.213 </w:t>
      </w:r>
      <w:r w:rsidRPr="009C5807">
        <w:rPr>
          <w:lang w:eastAsia="zh-CN"/>
        </w:rPr>
        <w:t xml:space="preserve">[3], if beam </w:t>
      </w:r>
      <w:r>
        <w:rPr>
          <w:lang w:eastAsia="zh-CN"/>
        </w:rPr>
        <w:t>recovery procedure</w:t>
      </w:r>
      <w:r w:rsidRPr="009C5807">
        <w:rPr>
          <w:lang w:eastAsia="zh-CN"/>
        </w:rPr>
        <w:t xml:space="preserve"> is </w:t>
      </w:r>
      <w:r>
        <w:rPr>
          <w:lang w:eastAsia="zh-CN"/>
        </w:rPr>
        <w:t>triggered for</w:t>
      </w:r>
      <w:r w:rsidRPr="009C5807">
        <w:rPr>
          <w:lang w:eastAsia="zh-CN"/>
        </w:rPr>
        <w:t xml:space="preserve"> any of SCells,</w:t>
      </w:r>
      <w:r w:rsidRPr="009C5807">
        <w:t xml:space="preserve"> the UE shall transmit </w:t>
      </w:r>
      <w:r>
        <w:t xml:space="preserve">SR for UL resouce, followed by </w:t>
      </w:r>
      <w:r w:rsidRPr="009C5807">
        <w:t xml:space="preserve">MAC CE providing one index for at least one corresponding SCell with radio link </w:t>
      </w:r>
      <w:r>
        <w:t>quality is</w:t>
      </w:r>
      <w:r w:rsidRPr="009C5807">
        <w:t xml:space="preserve">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2EEA8C99" w14:textId="7DC09A02" w:rsidR="00427452" w:rsidRPr="009C5807" w:rsidRDefault="00427452" w:rsidP="00F1607C">
      <w:r>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Pr>
          <w:vertAlign w:val="subscript"/>
          <w:lang w:val="en-US"/>
        </w:rPr>
        <w:t>out,LR</w:t>
      </w:r>
      <w:r>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Pr>
          <w:lang w:val="en-US"/>
        </w:rPr>
        <w:t xml:space="preserve"> 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41674C95" w14:textId="77777777" w:rsidR="00427452" w:rsidRPr="009C5807" w:rsidRDefault="00427452" w:rsidP="00E6635C">
      <w:pPr>
        <w:pStyle w:val="B10"/>
        <w:jc w:val="both"/>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32F1D98E" w14:textId="77777777" w:rsidR="00427452" w:rsidRPr="009C5807" w:rsidRDefault="00427452" w:rsidP="00E6635C">
      <w:pPr>
        <w:pStyle w:val="B20"/>
        <w:jc w:val="both"/>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0333E5DF" w14:textId="77777777" w:rsidR="00427452" w:rsidRPr="009C5807" w:rsidRDefault="00427452" w:rsidP="00E6635C">
      <w:pPr>
        <w:pStyle w:val="B20"/>
        <w:jc w:val="both"/>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73B85284" w14:textId="4FB16DAB" w:rsidR="00427452" w:rsidRPr="009C5807" w:rsidRDefault="00427452" w:rsidP="00427452">
      <w:pPr>
        <w:pStyle w:val="B20"/>
        <w:jc w:val="both"/>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lastRenderedPageBreak/>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23298F8E"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1C38A3">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5C09395F"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1C38A3">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C38A3">
        <w:rPr>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1C38A3">
        <w:rPr>
          <w:vertAlign w:val="subscript"/>
          <w:lang w:val="en-US"/>
        </w:rPr>
        <w:t>,CCA</w:t>
      </w:r>
      <w:r w:rsidRPr="00DB2199">
        <w:rPr>
          <w:rFonts w:eastAsia="?? ??"/>
          <w:lang w:val="en-US"/>
        </w:rPr>
        <w:t xml:space="preserve"> is derived based on the hypothetical PDCCH transmission parameters listed in Table 8.5A.2.1-1. </w:t>
      </w:r>
    </w:p>
    <w:p w14:paraId="5FEC0904" w14:textId="43B0A960"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1C38A3">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1C38A3">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38FBE36" w14:textId="3D7CD385" w:rsidR="001C38A3" w:rsidRPr="00DB2199" w:rsidRDefault="00727B72" w:rsidP="001C38A3">
      <w:pPr>
        <w:rPr>
          <w:lang w:val="en-US"/>
        </w:rPr>
      </w:pPr>
      <w:r>
        <w:t xml:space="preserve">The requirements in clause 8.5A apply for any </w:t>
      </w:r>
      <w:r>
        <w:rPr>
          <w:i/>
          <w:iCs/>
        </w:rPr>
        <w:t>channelAccessMode</w:t>
      </w:r>
      <w:r>
        <w:t xml:space="preserve"> configuration [TS 38.331, 2].</w:t>
      </w: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07BDDFA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1C38A3">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lastRenderedPageBreak/>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A483BF0"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1C38A3">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28CAD67E"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1B825B29"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977AE93"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375DA929"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3FBA40A"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4B77048A"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0C20A200"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4EF15730"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lastRenderedPageBreak/>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C1BAA93"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4C6BC5A2"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1C38A3">
        <w:rPr>
          <w:vertAlign w:val="subscript"/>
          <w:lang w:val="en-US"/>
        </w:rPr>
        <w:t>,CCA</w:t>
      </w:r>
      <w:r w:rsidRPr="00DB2199">
        <w:rPr>
          <w:lang w:val="en-US"/>
        </w:rPr>
        <w:t>, layer 1 of the UE shall send a beam failure instance indication to the higher layers.</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E3B56FB"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38A3">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3059828E"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1C38A3">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lastRenderedPageBreak/>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89B7FC"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001C38A3">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00C12D03" w:rsidRPr="009731F4">
              <w:rPr>
                <w:rFonts w:cs="Arial"/>
                <w:lang w:val="en-US"/>
              </w:rPr>
              <w:t xml:space="preserve"> </w:t>
            </w:r>
            <w:r w:rsidR="00C12D03">
              <w:rPr>
                <w:rFonts w:cs="Arial"/>
                <w:lang w:val="en-US"/>
              </w:rPr>
              <w:t>[</w:t>
            </w:r>
            <w:r w:rsidR="00C12D03" w:rsidRPr="009731F4">
              <w:rPr>
                <w:rFonts w:cs="Arial"/>
                <w:lang w:val="en-US"/>
              </w:rPr>
              <w:t>The UE is not required to determine the availability of SSB occasions more frequent than once per DRX cycle length, when configured with DRX.</w:t>
            </w:r>
            <w:r w:rsidR="00C12D03">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07641A1D"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sidR="001C38A3">
              <w:rPr>
                <w:rFonts w:cs="v4.2.0"/>
                <w:lang w:val="en-US"/>
              </w:rPr>
              <w:t xml:space="preserve">the </w:t>
            </w:r>
            <w:r w:rsidRPr="00DB2199">
              <w:rPr>
                <w:rFonts w:cs="v4.2.0"/>
                <w:lang w:val="en-US"/>
              </w:rPr>
              <w:t xml:space="preserve">UE </w:t>
            </w:r>
            <w:r w:rsidR="001C38A3">
              <w:rPr>
                <w:rFonts w:cs="v4.2.0"/>
                <w:lang w:val="en-US"/>
              </w:rPr>
              <w:t xml:space="preserve">shall </w:t>
            </w:r>
            <w:r w:rsidRPr="00DB2199">
              <w:rPr>
                <w:rFonts w:cs="v4.2.0"/>
                <w:lang w:val="en-US"/>
              </w:rPr>
              <w:t xml:space="preserve">assume no new candidate beams </w:t>
            </w:r>
            <w:r w:rsidR="001C38A3">
              <w:rPr>
                <w:rFonts w:cs="v4.2.0"/>
                <w:lang w:val="en-US"/>
              </w:rPr>
              <w:t xml:space="preserve">are </w:t>
            </w:r>
            <w:r w:rsidRPr="00DB2199">
              <w:rPr>
                <w:rFonts w:cs="v4.2.0"/>
                <w:lang w:val="en-US"/>
              </w:rPr>
              <w:t>found</w:t>
            </w:r>
            <w:r w:rsidR="001C38A3">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129D4D18"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lastRenderedPageBreak/>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6" w:name="_Toc535475992"/>
      <w:r w:rsidRPr="009C5807">
        <w:rPr>
          <w:lang w:val="en-US" w:eastAsia="zh-CN"/>
        </w:rPr>
        <w:t>8.6.1</w:t>
      </w:r>
      <w:r w:rsidRPr="009C5807">
        <w:rPr>
          <w:lang w:val="en-US" w:eastAsia="zh-CN"/>
        </w:rPr>
        <w:tab/>
        <w:t>Introduction</w:t>
      </w:r>
      <w:bookmarkEnd w:id="196"/>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7" w:name="_Toc535475993"/>
      <w:r w:rsidRPr="009C5807">
        <w:rPr>
          <w:lang w:val="en-US" w:eastAsia="zh-CN"/>
        </w:rPr>
        <w:t>8.6.2</w:t>
      </w:r>
      <w:r w:rsidRPr="009C5807">
        <w:rPr>
          <w:lang w:val="en-US" w:eastAsia="zh-CN"/>
        </w:rPr>
        <w:tab/>
        <w:t>DCI and timer based BWP switch delay</w:t>
      </w:r>
      <w:bookmarkEnd w:id="197"/>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4EDDF1E"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F75C93">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7A34233" w:rsidR="000A3F44" w:rsidRPr="005B6EBB" w:rsidRDefault="005B6EBB" w:rsidP="005B6EBB">
      <w:pPr>
        <w:pStyle w:val="B10"/>
        <w:rPr>
          <w:lang w:val="en-US" w:eastAsia="zh-CN"/>
        </w:rPr>
      </w:pPr>
      <w:r>
        <w:t>-</w:t>
      </w:r>
      <w:r>
        <w:tab/>
      </w:r>
      <w:r w:rsidRPr="00FC4650">
        <w:t>Y</w:t>
      </w:r>
      <w:r w:rsidR="00F75C93" w:rsidRPr="00BB282E">
        <w:rPr>
          <w:lang w:val="en-US" w:eastAsia="zh-CN"/>
        </w:rPr>
        <w:t xml:space="preserve"> </w:t>
      </w:r>
      <w:r w:rsidR="00F75C93">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5ACB56B0"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lastRenderedPageBreak/>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9958B5F"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F75C93">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56B61D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rsidR="00F75C93" w:rsidRPr="00BB282E">
        <w:t xml:space="preserve"> </w:t>
      </w:r>
      <w:r w:rsidR="00F75C93">
        <w:t>of the dormant BWP and the active BWP immediately before or after switching the BWP</w:t>
      </w:r>
      <w:r>
        <w:t xml:space="preserve"> of the serving cell where BWP switching occurs;</w:t>
      </w:r>
    </w:p>
    <w:p w14:paraId="4A0EE40A" w14:textId="2D3C4396" w:rsidR="00491412" w:rsidRPr="009861ED" w:rsidRDefault="00491412" w:rsidP="00491412">
      <w:pPr>
        <w:pStyle w:val="B10"/>
      </w:pPr>
      <w:r w:rsidRPr="009C5807">
        <w:t>-</w:t>
      </w:r>
      <w:r w:rsidRPr="009C5807">
        <w:tab/>
      </w:r>
      <w:r>
        <w:rPr>
          <w:lang w:val="en-US" w:eastAsia="zh-CN"/>
        </w:rPr>
        <w:t>X</w:t>
      </w:r>
      <w:r w:rsidR="00F75C93">
        <w:rPr>
          <w:lang w:val="en-US" w:eastAsia="zh-CN"/>
        </w:rPr>
        <w:t xml:space="preserve"> equals to the length of 1</w:t>
      </w:r>
      <w:r>
        <w:rPr>
          <w:lang w:val="en-US" w:eastAsia="zh-CN"/>
        </w:rPr>
        <w:t xml:space="preserve"> slot </w:t>
      </w:r>
      <w:r>
        <w:t>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t xml:space="preserve"> </w:t>
      </w:r>
      <w:r w:rsidR="00F75C93">
        <w:t xml:space="preserve">of the dormant BWP and the active BWP immediately before or after switching the BWP </w:t>
      </w:r>
      <w:r>
        <w:t>of the serving cell where BWP switching occurs</w:t>
      </w:r>
      <w:r w:rsidRPr="009C5807">
        <w:t>.</w:t>
      </w:r>
    </w:p>
    <w:p w14:paraId="384F34D1" w14:textId="7BF990F4" w:rsidR="00491412" w:rsidRDefault="00491412" w:rsidP="00491412">
      <w:pPr>
        <w:pStyle w:val="B10"/>
      </w:pPr>
      <w:r w:rsidRPr="009C5807">
        <w:t>-</w:t>
      </w:r>
      <w:r w:rsidRPr="009C5807">
        <w:tab/>
      </w:r>
      <w:r>
        <w:t>Z</w:t>
      </w:r>
      <w:r w:rsidR="00F75C93" w:rsidRPr="00F75C93">
        <w:t xml:space="preserve"> </w:t>
      </w:r>
      <w:r w:rsidR="00F75C93">
        <w:t>equals to the length of 1</w:t>
      </w:r>
      <w:r>
        <w:t xml:space="preserve"> slot corresponding to the SCS of the serving cell where UE receives dormancy indication.</w:t>
      </w:r>
    </w:p>
    <w:p w14:paraId="100201B4" w14:textId="253F5B82" w:rsidR="008A3B7A" w:rsidRPr="00A3581A" w:rsidRDefault="00A31543" w:rsidP="00A31543">
      <w:bookmarkStart w:id="198" w:name="OLE_LINK67"/>
      <w:bookmarkStart w:id="199" w:name="OLE_LINK68"/>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which starts from the beginning of DL slot n</w:t>
      </w:r>
      <w:r w:rsidR="008A3B7A" w:rsidRPr="00A3581A">
        <w:t>.</w:t>
      </w:r>
      <w:bookmarkEnd w:id="198"/>
      <w:bookmarkEnd w:id="199"/>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lastRenderedPageBreak/>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5CF33A3F"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3A7904">
        <w:t>+ Y</w:t>
      </w:r>
      <w:r w:rsidR="003A7904">
        <w:rPr>
          <w:vertAlign w:val="subscript"/>
        </w:rPr>
        <w:t xml:space="preserve"> </w:t>
      </w:r>
      <w:r>
        <w:rPr>
          <w:vertAlign w:val="subscript"/>
        </w:rPr>
        <w:softHyphen/>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20448892"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64452">
        <w:rPr>
          <w:i/>
          <w:lang w:val="en-US" w:eastAsia="zh-CN"/>
        </w:rPr>
        <w:t>bwp-SwitchingMultiCCs-r16</w:t>
      </w:r>
      <w:r w:rsidRPr="00572D1F">
        <w:rPr>
          <w:lang w:val="en-US" w:eastAsia="zh-CN"/>
        </w:rPr>
        <w:t xml:space="preserve"> </w:t>
      </w:r>
      <w:r w:rsidRPr="00DA5706">
        <w:rPr>
          <w:lang w:val="en-US" w:eastAsia="zh-CN"/>
        </w:rPr>
        <w:t>[13]</w:t>
      </w:r>
      <w:r w:rsidR="00F75C93" w:rsidRPr="00C91AE1">
        <w:rPr>
          <w:lang w:val="en-US" w:eastAsia="zh-CN"/>
        </w:rPr>
        <w:t xml:space="preserve"> </w:t>
      </w:r>
      <w:r w:rsidR="00F75C93">
        <w:rPr>
          <w:lang w:val="en-US" w:eastAsia="zh-CN"/>
        </w:rPr>
        <w:t>for switching between non-dormant BWPs, and [</w:t>
      </w:r>
      <w:r w:rsidR="00F75C93">
        <w:rPr>
          <w:i/>
          <w:iCs/>
          <w:lang w:val="en-US" w:eastAsia="zh-CN"/>
        </w:rPr>
        <w:t>dormancy-SwitchingMultiCCs-r16</w:t>
      </w:r>
      <w:r w:rsidR="00F75C93">
        <w:rPr>
          <w:lang w:val="en-US" w:eastAsia="zh-CN"/>
        </w:rPr>
        <w:t>] for switching between non-dormant and dormant BWPs</w:t>
      </w:r>
      <w:r w:rsidRPr="00DA5706">
        <w:rPr>
          <w:lang w:val="en-US" w:eastAsia="zh-CN"/>
        </w:rPr>
        <w:t>.</w:t>
      </w:r>
    </w:p>
    <w:p w14:paraId="71462FDF" w14:textId="77777777" w:rsidR="003A7904" w:rsidRDefault="00F26B50" w:rsidP="003A7904">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CA7852F" w14:textId="77777777" w:rsidR="003A7904" w:rsidRDefault="003A7904" w:rsidP="009149FB">
      <w:pPr>
        <w:pStyle w:val="B10"/>
        <w:numPr>
          <w:ilvl w:val="0"/>
          <w:numId w:val="17"/>
        </w:numPr>
        <w:ind w:left="576" w:hanging="288"/>
        <w:rPr>
          <w:lang w:val="en-US" w:eastAsia="zh-CN"/>
        </w:rPr>
      </w:pPr>
      <w:r>
        <w:rPr>
          <w:lang w:val="en-US" w:eastAsia="zh-CN"/>
        </w:rPr>
        <w:t xml:space="preserve">Y=0, </w:t>
      </w:r>
      <w:r w:rsidRPr="00301FA8">
        <w:rPr>
          <w:lang w:val="en-US" w:eastAsia="zh-CN"/>
        </w:rPr>
        <w:softHyphen/>
        <w:t>if the serving cell where UE receives DCI for BWP switch is same as the serving cell on which BWP switch occurs for each involved serving cell.</w:t>
      </w:r>
    </w:p>
    <w:p w14:paraId="17BA63F8" w14:textId="6BA8B7EA" w:rsidR="00F26B50" w:rsidRPr="00DA5706" w:rsidRDefault="003A7904" w:rsidP="003A7904">
      <w:pPr>
        <w:pStyle w:val="B10"/>
        <w:rPr>
          <w:lang w:val="en-US" w:eastAsia="zh-CN"/>
        </w:rPr>
      </w:pPr>
      <w:r>
        <w:rPr>
          <w:lang w:val="en-US" w:eastAsia="zh-CN"/>
        </w:rPr>
        <w:tab/>
        <w:t xml:space="preserve">Y </w:t>
      </w:r>
      <w:r>
        <w:t>equals to the length of one slot at smaller SCS of scheduling cell, scheduled cells before and scheduled cells after active BWP change</w:t>
      </w:r>
      <w:r>
        <w:rPr>
          <w:lang w:val="en-US" w:eastAsia="zh-CN"/>
        </w:rPr>
        <w:t>,</w:t>
      </w:r>
    </w:p>
    <w:p w14:paraId="194C46D2" w14:textId="7D0840DA" w:rsidR="003A7904" w:rsidRDefault="003A7904" w:rsidP="003A7904">
      <w:pPr>
        <w:pStyle w:val="B10"/>
      </w:pPr>
      <w:r>
        <w:rPr>
          <w:lang w:val="en-US" w:eastAsia="zh-CN"/>
        </w:rPr>
        <w:t>-</w:t>
      </w:r>
      <w:r>
        <w:rPr>
          <w:lang w:val="en-US" w:eastAsia="zh-CN"/>
        </w:rPr>
        <w:tab/>
      </w:r>
      <w:r w:rsidR="00343434">
        <w:t>if the serving cell where UE receives DCI for BWP switch is different from the serving cell on which BWP switch occurs for any involved serving cell.</w:t>
      </w:r>
    </w:p>
    <w:p w14:paraId="7E84FF4D" w14:textId="44E4D1AA" w:rsidR="00F26B50" w:rsidRPr="00DA5706" w:rsidRDefault="00F26B50" w:rsidP="003A7904">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2C2D501"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F75C93">
        <w:t xml:space="preserve"> the time duration of</w:t>
      </w:r>
    </w:p>
    <w:p w14:paraId="3261973D" w14:textId="18523CAF" w:rsidR="00491412" w:rsidRDefault="00491412" w:rsidP="00491412">
      <w:pPr>
        <w:pStyle w:val="B10"/>
      </w:pPr>
      <w:r>
        <w:t>-</w:t>
      </w:r>
      <w:r>
        <w:tab/>
      </w:r>
      <w:r w:rsidR="008F45A3" w:rsidRPr="00823F97">
        <w:t>T</w:t>
      </w:r>
      <w:r w:rsidR="008F45A3" w:rsidRPr="00823F97">
        <w:rPr>
          <w:vertAlign w:val="subscript"/>
        </w:rPr>
        <w:t>DormantMultipleBWPswitchDelay</w:t>
      </w:r>
      <w:r w:rsidR="008F45A3" w:rsidRPr="00823F97">
        <w:t xml:space="preserve"> </w:t>
      </w:r>
      <w:r w:rsidR="008F45A3">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4D46130B" w:rsidR="00491412" w:rsidRDefault="00491412" w:rsidP="00491412">
      <w:pPr>
        <w:pStyle w:val="B10"/>
      </w:pPr>
      <w:r>
        <w:t>-</w:t>
      </w:r>
      <w:r>
        <w:tab/>
      </w:r>
      <w:r w:rsidR="008F45A3" w:rsidRPr="00823F97">
        <w:t>T</w:t>
      </w:r>
      <w:r w:rsidR="008F45A3" w:rsidRPr="00823F97">
        <w:rPr>
          <w:vertAlign w:val="subscript"/>
        </w:rPr>
        <w:t>DormantMultipleBWPswitchDelay</w:t>
      </w:r>
      <w:r w:rsidR="008F45A3" w:rsidRPr="00823F97">
        <w:t xml:space="preserve"> </w:t>
      </w:r>
      <w:r w:rsidR="008F45A3">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3765CF04"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 of the dormant BWP and the active BWP immediately before or after switching the BWP</w:t>
      </w:r>
      <w:r>
        <w:t xml:space="preserve"> of the serving cell where BWP switching occurs;</w:t>
      </w:r>
    </w:p>
    <w:p w14:paraId="13E12F1E" w14:textId="758E1B23" w:rsidR="00491412" w:rsidRPr="009861ED" w:rsidRDefault="00491412" w:rsidP="00491412">
      <w:pPr>
        <w:pStyle w:val="B10"/>
      </w:pPr>
      <w:r w:rsidRPr="009C5807">
        <w:lastRenderedPageBreak/>
        <w:t>-</w:t>
      </w:r>
      <w:r w:rsidRPr="009C5807">
        <w:tab/>
      </w:r>
      <w:r>
        <w:rPr>
          <w:lang w:val="en-US" w:eastAsia="zh-CN"/>
        </w:rPr>
        <w:t>X</w:t>
      </w:r>
      <w:r w:rsidR="00F75C93" w:rsidRPr="002F6680">
        <w:rPr>
          <w:lang w:val="en-US" w:eastAsia="zh-CN"/>
        </w:rPr>
        <w:t xml:space="preserve"> </w:t>
      </w:r>
      <w:r w:rsidR="00F75C93">
        <w:rPr>
          <w:lang w:val="en-US" w:eastAsia="zh-CN"/>
        </w:rPr>
        <w:t>equals to the length of 1</w:t>
      </w:r>
      <w:r>
        <w:rPr>
          <w:lang w:val="en-US" w:eastAsia="zh-CN"/>
        </w:rPr>
        <w:t xml:space="preserve"> slot </w:t>
      </w:r>
      <w:r>
        <w:t>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rsidR="00F75C93" w:rsidRPr="00BB282E">
        <w:t xml:space="preserve"> </w:t>
      </w:r>
      <w:r w:rsidR="00F75C93">
        <w:t>of the dormant BWP and the active BWP immediately before or after switching the BWP</w:t>
      </w:r>
      <w:r>
        <w:t xml:space="preserve"> of the serving cell where BWP switching occurs</w:t>
      </w:r>
      <w:r w:rsidRPr="009C5807">
        <w:t>.</w:t>
      </w:r>
    </w:p>
    <w:p w14:paraId="40D93B09" w14:textId="67B3F962" w:rsidR="00491412" w:rsidRDefault="00491412" w:rsidP="00491412">
      <w:pPr>
        <w:pStyle w:val="B10"/>
      </w:pPr>
      <w:r w:rsidRPr="009C5807">
        <w:t>-</w:t>
      </w:r>
      <w:r w:rsidRPr="009C5807">
        <w:tab/>
      </w:r>
      <w:r>
        <w:t>Z</w:t>
      </w:r>
      <w:r w:rsidR="00F75C93" w:rsidRPr="002F6680">
        <w:t xml:space="preserve"> </w:t>
      </w:r>
      <w:r w:rsidR="00F75C93">
        <w:t>equals to the length of 1</w:t>
      </w:r>
      <w:r>
        <w:t xml:space="preserve"> slot corresponding to the SCS of the serving cell where DCI for dormancy indication is received.</w:t>
      </w:r>
    </w:p>
    <w:p w14:paraId="503C9250" w14:textId="77777777" w:rsidR="00E87895" w:rsidRPr="00B17E3F" w:rsidRDefault="00E87895" w:rsidP="00E87895">
      <w:r>
        <w:t xml:space="preserve">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 </w:t>
      </w:r>
    </w:p>
    <w:p w14:paraId="594ED056" w14:textId="00A4DE56" w:rsidR="00491412" w:rsidRPr="00343434" w:rsidRDefault="00491412" w:rsidP="00491412">
      <w:pPr>
        <w:pStyle w:val="B10"/>
        <w:ind w:left="0" w:firstLine="0"/>
        <w:rPr>
          <w:i/>
          <w:lang w:eastAsia="zh-CN"/>
        </w:rPr>
      </w:pP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lastRenderedPageBreak/>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200" w:name="_Toc535475994"/>
      <w:r w:rsidRPr="009C5807">
        <w:rPr>
          <w:lang w:val="en-US" w:eastAsia="zh-CN"/>
        </w:rPr>
        <w:t>8.6.3</w:t>
      </w:r>
      <w:r w:rsidRPr="009C5807">
        <w:rPr>
          <w:lang w:val="en-US" w:eastAsia="zh-CN"/>
        </w:rPr>
        <w:tab/>
        <w:t>RRC based BWP switch delay</w:t>
      </w:r>
      <w:bookmarkEnd w:id="200"/>
      <w:r w:rsidR="00F26B50">
        <w:rPr>
          <w:lang w:val="en-US" w:eastAsia="zh-CN"/>
        </w:rPr>
        <w:t xml:space="preserve"> on a single CC</w:t>
      </w:r>
    </w:p>
    <w:p w14:paraId="09268836" w14:textId="411E4A24" w:rsidR="00B50272" w:rsidRDefault="00B50272" w:rsidP="00B50272">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26442635" w14:textId="77777777" w:rsidR="00B50272" w:rsidRPr="00211F26" w:rsidRDefault="00B50272" w:rsidP="009149FB">
      <w:pPr>
        <w:pStyle w:val="B10"/>
        <w:numPr>
          <w:ilvl w:val="0"/>
          <w:numId w:val="18"/>
        </w:numPr>
        <w:ind w:left="568" w:hanging="284"/>
      </w:pPr>
      <w:r w:rsidRPr="00211F26">
        <w:t>Active BWP switch or parameter change of its active BWPs for SpCell</w:t>
      </w:r>
    </w:p>
    <w:p w14:paraId="1F7A87A3" w14:textId="77777777" w:rsidR="00B50272" w:rsidRDefault="00B50272" w:rsidP="009149FB">
      <w:pPr>
        <w:pStyle w:val="B10"/>
        <w:numPr>
          <w:ilvl w:val="0"/>
          <w:numId w:val="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w:t>
      </w:r>
    </w:p>
    <w:p w14:paraId="5E05BC35" w14:textId="68CFB408" w:rsidR="00B50272" w:rsidRPr="009C5807" w:rsidRDefault="00B50272"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201" w:name="_Hlk52270687"/>
      <w:r w:rsidRPr="009C5807">
        <w:rPr>
          <w:lang w:val="en-US" w:eastAsia="zh-CN"/>
        </w:rPr>
        <w:lastRenderedPageBreak/>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201"/>
    <w:p w14:paraId="612CA63F" w14:textId="6CD73270"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16B6DE23"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0074AA7A"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64452">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lastRenderedPageBreak/>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16BCC1EC"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626825AB"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4BDB0ADD" w:rsidR="00591696" w:rsidRDefault="00591696" w:rsidP="00591696">
      <w:pPr>
        <w:pStyle w:val="Heading3"/>
        <w:rPr>
          <w:lang w:val="en-US" w:eastAsia="zh-CN"/>
        </w:rPr>
      </w:pPr>
      <w:r>
        <w:rPr>
          <w:lang w:val="en-US" w:eastAsia="zh-CN"/>
        </w:rPr>
        <w:t>8.6.4</w:t>
      </w:r>
      <w:r>
        <w:rPr>
          <w:lang w:val="en-US" w:eastAsia="zh-CN"/>
        </w:rPr>
        <w:tab/>
      </w:r>
      <w:r w:rsidR="00CE7995">
        <w:rPr>
          <w:lang w:val="en-US" w:eastAsia="zh-CN"/>
        </w:rPr>
        <w:t xml:space="preserve">BWP switch delay on Consistent UL CCA </w:t>
      </w:r>
      <w:r w:rsidR="00CE7995" w:rsidRPr="00A12D53">
        <w:rPr>
          <w:lang w:val="en-US" w:eastAsia="zh-CN"/>
        </w:rPr>
        <w:t>recovery</w:t>
      </w:r>
    </w:p>
    <w:p w14:paraId="4C46FF53" w14:textId="7EFF899A" w:rsidR="00591696" w:rsidRDefault="00CE7995" w:rsidP="00591696">
      <w:pPr>
        <w:rPr>
          <w:lang w:val="en-US" w:eastAsia="zh-CN"/>
        </w:rPr>
      </w:pPr>
      <w:r w:rsidRPr="00D94C71">
        <w:rPr>
          <w:iCs/>
          <w:lang w:eastAsia="ko-KR"/>
        </w:rPr>
        <w:t xml:space="preserve">Upon detection of consistent UL </w:t>
      </w:r>
      <w:r>
        <w:rPr>
          <w:iCs/>
          <w:lang w:eastAsia="ko-KR"/>
        </w:rPr>
        <w:t>CCA</w:t>
      </w:r>
      <w:r w:rsidRPr="00D94C71">
        <w:rPr>
          <w:iCs/>
          <w:lang w:eastAsia="ko-KR"/>
        </w:rPr>
        <w:t xml:space="preserve">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Pr>
          <w:iCs/>
          <w:lang w:eastAsia="ko-KR"/>
        </w:rPr>
        <w:t>CCA</w:t>
      </w:r>
      <w:r w:rsidRPr="00D94C71">
        <w:rPr>
          <w:iCs/>
          <w:lang w:eastAsia="ko-KR"/>
        </w:rPr>
        <w:t xml:space="preserve">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w:t>
      </w:r>
      <w:r>
        <w:rPr>
          <w:lang w:eastAsia="ko-KR"/>
        </w:rPr>
        <w:t>CCA</w:t>
      </w:r>
      <w:r w:rsidRPr="00D94C71">
        <w:rPr>
          <w:lang w:eastAsia="ko-KR"/>
        </w:rPr>
        <w:t xml:space="preserve">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r w:rsidR="00591696" w:rsidRPr="00D94C71">
        <w:rPr>
          <w:lang w:val="en-US" w:eastAsia="zh-CN"/>
        </w:rPr>
        <w:t>.</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7"/>
    </w:p>
    <w:p w14:paraId="341191E0" w14:textId="477FF8BC" w:rsidR="00CD22EB" w:rsidRPr="009C5807" w:rsidRDefault="003A4F63" w:rsidP="003227B7">
      <w:pPr>
        <w:pStyle w:val="Heading2"/>
        <w:rPr>
          <w:lang w:eastAsia="zh-CN"/>
        </w:rPr>
      </w:pPr>
      <w:bookmarkStart w:id="202"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202"/>
    </w:p>
    <w:p w14:paraId="21161538" w14:textId="34CDFDA1" w:rsidR="00CD22EB" w:rsidRPr="009C5807" w:rsidRDefault="003A4F63" w:rsidP="003227B7">
      <w:pPr>
        <w:pStyle w:val="Heading3"/>
        <w:rPr>
          <w:lang w:eastAsia="ko-KR"/>
        </w:rPr>
      </w:pPr>
      <w:bookmarkStart w:id="203" w:name="_Toc5952665"/>
      <w:r w:rsidRPr="009C5807">
        <w:rPr>
          <w:lang w:eastAsia="ko-KR"/>
        </w:rPr>
        <w:t>8.8</w:t>
      </w:r>
      <w:r w:rsidR="00CD22EB" w:rsidRPr="009C5807">
        <w:rPr>
          <w:lang w:eastAsia="ko-KR"/>
        </w:rPr>
        <w:t>.1</w:t>
      </w:r>
      <w:r w:rsidR="00CD22EB" w:rsidRPr="009C5807">
        <w:rPr>
          <w:lang w:eastAsia="ko-KR"/>
        </w:rPr>
        <w:tab/>
        <w:t>Introduction</w:t>
      </w:r>
      <w:bookmarkEnd w:id="203"/>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4"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4"/>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lastRenderedPageBreak/>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5"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5"/>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6" w:name="_Toc535475995"/>
      <w:bookmarkStart w:id="207"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8" w:name="_Hlk18514597"/>
      <w:r w:rsidRPr="009C5807">
        <w:rPr>
          <w:lang w:eastAsia="ko-KR"/>
        </w:rPr>
        <w:t>PCell in FR1.</w:t>
      </w:r>
      <w:bookmarkEnd w:id="208"/>
    </w:p>
    <w:p w14:paraId="5BC238ED" w14:textId="49BFB7C5" w:rsidR="0009420A" w:rsidRPr="007D59E2" w:rsidRDefault="0009420A" w:rsidP="0009420A">
      <w:pPr>
        <w:overflowPunct w:val="0"/>
        <w:autoSpaceDE w:val="0"/>
        <w:autoSpaceDN w:val="0"/>
        <w:adjustRightInd w:val="0"/>
        <w:textAlignment w:val="baseline"/>
        <w:rPr>
          <w:lang w:eastAsia="ja-JP"/>
        </w:rPr>
      </w:pPr>
      <w:r w:rsidRPr="007D59E2">
        <w:rPr>
          <w:lang w:eastAsia="ko-KR"/>
        </w:rPr>
        <w:t xml:space="preserve">Upon receiving PSCell </w:t>
      </w:r>
      <w:r w:rsidRPr="007D59E2">
        <w:rPr>
          <w:lang w:eastAsia="ja-JP"/>
        </w:rPr>
        <w:t xml:space="preserve">addition </w:t>
      </w:r>
      <w:r w:rsidRPr="007D59E2">
        <w:rPr>
          <w:lang w:eastAsia="ko-KR"/>
        </w:rPr>
        <w:t xml:space="preserve">in subframe </w:t>
      </w:r>
      <w:r w:rsidRPr="007D59E2">
        <w:rPr>
          <w:i/>
          <w:lang w:eastAsia="ko-KR"/>
        </w:rPr>
        <w:t>n</w:t>
      </w:r>
      <w:r w:rsidRPr="007D59E2">
        <w:rPr>
          <w:lang w:eastAsia="ko-KR"/>
        </w:rPr>
        <w:t xml:space="preserve">, the UE shall be capable to transmit </w:t>
      </w:r>
      <w:r w:rsidRPr="007D59E2">
        <w:rPr>
          <w:lang w:eastAsia="ja-JP"/>
        </w:rPr>
        <w:t>P</w:t>
      </w:r>
      <w:r w:rsidRPr="007D59E2">
        <w:rPr>
          <w:lang w:eastAsia="ko-KR"/>
        </w:rPr>
        <w:t xml:space="preserve">RACH </w:t>
      </w:r>
      <w:r w:rsidRPr="007D59E2">
        <w:rPr>
          <w:lang w:eastAsia="ja-JP"/>
        </w:rPr>
        <w:t xml:space="preserve">preamble </w:t>
      </w:r>
      <w:r w:rsidRPr="007D59E2">
        <w:rPr>
          <w:lang w:eastAsia="ko-KR"/>
        </w:rPr>
        <w:t>towards PSCell in FR2 no later than in</w:t>
      </w:r>
      <w:r w:rsidRPr="007D59E2">
        <w:rPr>
          <w:lang w:eastAsia="ja-JP"/>
        </w:rPr>
        <w:t xml:space="preserve"> </w:t>
      </w:r>
      <w:r>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7D59E2">
        <w:rPr>
          <w:lang w:eastAsia="ja-JP"/>
        </w:rPr>
        <w:t>:</w:t>
      </w:r>
    </w:p>
    <w:p w14:paraId="0BA1FC5E" w14:textId="1177E371" w:rsidR="00A65DD4" w:rsidRPr="009C5807" w:rsidRDefault="0009420A" w:rsidP="00A65DD4">
      <w:r w:rsidRPr="007D59E2">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lastRenderedPageBreak/>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64EEDF9D" w14:textId="7BCB6B6D" w:rsidR="0009420A" w:rsidRPr="007D59E2" w:rsidRDefault="0009420A" w:rsidP="0009420A">
      <w:r w:rsidRPr="007D59E2">
        <w:t xml:space="preserve">Upon receiving PSCell release in subframe </w:t>
      </w:r>
      <w:r w:rsidRPr="007D59E2">
        <w:rPr>
          <w:i/>
        </w:rPr>
        <w:t>n</w:t>
      </w:r>
      <w:r w:rsidRPr="007D59E2">
        <w:t>, the UE shall accomplish the release actions specified in TS 38.331 [2] no later than in</w:t>
      </w:r>
      <w:r w:rsidRPr="007D59E2">
        <w:rPr>
          <w:lang w:eastAsia="ja-JP"/>
        </w:rPr>
        <w:t xml:space="preserve"> </w:t>
      </w:r>
      <w:r>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7D59E2">
        <w:t>:</w:t>
      </w:r>
    </w:p>
    <w:p w14:paraId="3B057D5A" w14:textId="77777777" w:rsidR="0009420A" w:rsidRPr="007D59E2" w:rsidRDefault="0009420A" w:rsidP="0009420A">
      <w:r w:rsidRPr="007D59E2">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6"/>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09" w:name="_Hlk18067072"/>
      <w:r w:rsidRPr="009C5807">
        <w:rPr>
          <w:lang w:eastAsia="zh-CN"/>
        </w:rPr>
        <w:t>The SSB associated with the TCI state remain detectable during the TCI switching period</w:t>
      </w:r>
      <w:bookmarkEnd w:id="209"/>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lastRenderedPageBreak/>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lastRenderedPageBreak/>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2B674A7"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7CA5D61F"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lastRenderedPageBreak/>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45E52D4F"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w:t>
      </w:r>
      <w:r w:rsidR="00CE7995" w:rsidRPr="004521A5">
        <w:rPr>
          <w:lang w:eastAsia="zh-CN"/>
        </w:rPr>
        <w:t xml:space="preserve">UL </w:t>
      </w:r>
      <w:r w:rsidR="00CE7995">
        <w:rPr>
          <w:lang w:eastAsia="zh-CN"/>
        </w:rPr>
        <w:t>CCA</w:t>
      </w:r>
      <w:r w:rsidR="00CE7995" w:rsidRPr="004521A5">
        <w:rPr>
          <w:lang w:eastAsia="zh-CN"/>
        </w:rPr>
        <w:t xml:space="preserve"> failures is allowed for</w:t>
      </w:r>
      <w:r w:rsidR="00CE7995">
        <w:rPr>
          <w:lang w:eastAsia="zh-CN"/>
        </w:rPr>
        <w:t xml:space="preserve"> </w:t>
      </w:r>
      <w:r w:rsidR="00CE7995" w:rsidRPr="002C10E3">
        <w:rPr>
          <w:lang w:val="en-US" w:eastAsia="zh-CN"/>
        </w:rPr>
        <w:t>Type 2C UL channel access</w:t>
      </w:r>
      <w:r w:rsidR="00CE7995">
        <w:rPr>
          <w:lang w:val="en-US" w:eastAsia="zh-CN"/>
        </w:rPr>
        <w:t xml:space="preserve"> </w:t>
      </w:r>
      <w:r w:rsidR="00CE7995">
        <w:rPr>
          <w:rFonts w:hint="eastAsia"/>
          <w:lang w:val="en-US" w:eastAsia="zh-CN"/>
        </w:rPr>
        <w:t>i</w:t>
      </w:r>
      <w:r w:rsidR="00CE7995">
        <w:rPr>
          <w:lang w:val="en-US" w:eastAsia="zh-CN"/>
        </w:rPr>
        <w:t>n TS 37.213;</w:t>
      </w:r>
    </w:p>
    <w:p w14:paraId="70CDBDD4" w14:textId="083E06B4"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3E4829CD"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A9AC170"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349E25D0"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321D7235"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07747843"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 xml:space="preserve">RRC </w:t>
      </w:r>
      <w:r w:rsidR="00A2330E">
        <w:rPr>
          <w:lang w:val="en-US" w:eastAsia="zh-CN"/>
        </w:rPr>
        <w:lastRenderedPageBreak/>
        <w:t>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39939A"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57CB3CEF" w:rsidR="00343434" w:rsidRDefault="00343434" w:rsidP="00464452">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3B77490" w14:textId="0072DB09" w:rsidR="00955E49" w:rsidRDefault="00955E49" w:rsidP="00955E49">
      <w:pPr>
        <w:pStyle w:val="B10"/>
        <w:rPr>
          <w:lang w:val="en-US"/>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during which some SSB occasions may not be available at the UE due to DL CCA failures;</w:t>
      </w:r>
      <w:r>
        <w:rPr>
          <w:lang w:val="en-US"/>
        </w:rPr>
        <w:t xml:space="preserve"> </w:t>
      </w:r>
    </w:p>
    <w:p w14:paraId="6FFFA255" w14:textId="77777777" w:rsidR="00955E49" w:rsidRDefault="00955E49" w:rsidP="00955E49">
      <w:pPr>
        <w:pStyle w:val="B10"/>
        <w:rPr>
          <w:lang w:val="en-US" w:eastAsia="zh-CN"/>
        </w:rPr>
      </w:pPr>
      <w:r>
        <w:rPr>
          <w:lang w:val="en-US" w:eastAsia="zh-CN"/>
        </w:rPr>
        <w:t xml:space="preserve">     The SSB shall be the QCL-TypeA or QCL-TypeC to target TCI state;</w:t>
      </w:r>
    </w:p>
    <w:p w14:paraId="3D0397E8" w14:textId="77777777" w:rsidR="00955E49" w:rsidRDefault="00955E49" w:rsidP="00955E49">
      <w:pPr>
        <w:pStyle w:val="B10"/>
        <w:rPr>
          <w:lang w:eastAsia="zh-CN"/>
        </w:rPr>
      </w:pPr>
      <w:r>
        <w:rPr>
          <w:lang w:eastAsia="zh-CN"/>
        </w:rPr>
        <w:tab/>
        <w:t>L</w:t>
      </w:r>
      <w:r>
        <w:rPr>
          <w:vertAlign w:val="subscript"/>
          <w:lang w:val="en-US" w:eastAsia="zh-CN"/>
        </w:rPr>
        <w:t>RRC,unknown</w:t>
      </w:r>
      <w:r>
        <w:rPr>
          <w:lang w:eastAsia="zh-CN"/>
        </w:rPr>
        <w:t>≤L</w:t>
      </w:r>
      <w:r>
        <w:rPr>
          <w:vertAlign w:val="subscript"/>
          <w:lang w:val="en-US" w:eastAsia="zh-CN"/>
        </w:rPr>
        <w:t>RRC,unknown,max</w:t>
      </w:r>
      <w:r>
        <w:rPr>
          <w:lang w:val="en-US" w:eastAsia="zh-CN"/>
        </w:rPr>
        <w:t xml:space="preserve"> is</w:t>
      </w:r>
      <w:r>
        <w:rPr>
          <w:lang w:eastAsia="zh-CN"/>
        </w:rPr>
        <w:t xml:space="preserve"> the corresponding number of SSB occasions not available at the UE</w:t>
      </w:r>
      <w:r>
        <w:rPr>
          <w:lang w:val="en-US" w:eastAsia="zh-CN"/>
        </w:rPr>
        <w:t>;</w:t>
      </w:r>
    </w:p>
    <w:p w14:paraId="0FF68836" w14:textId="514991C7" w:rsidR="00343434" w:rsidRPr="00464452" w:rsidRDefault="00955E49" w:rsidP="00343434">
      <w:pPr>
        <w:pStyle w:val="B10"/>
        <w:rPr>
          <w:lang w:eastAsia="zh-CN"/>
        </w:rPr>
      </w:pPr>
      <w:r>
        <w:rPr>
          <w:lang w:eastAsia="zh-CN"/>
        </w:rPr>
        <w:tab/>
        <w:t>L</w:t>
      </w:r>
      <w:r>
        <w:rPr>
          <w:vertAlign w:val="subscript"/>
          <w:lang w:val="en-US" w:eastAsia="zh-CN"/>
        </w:rPr>
        <w:t>RRC,unknown,max</w:t>
      </w:r>
      <w:r>
        <w:rPr>
          <w:lang w:val="en-US" w:eastAsia="zh-CN"/>
        </w:rPr>
        <w:t xml:space="preserve"> =</w:t>
      </w:r>
      <w:r>
        <w:rPr>
          <w:lang w:eastAsia="zh-CN"/>
        </w:rPr>
        <w:t xml:space="preserve"> 2  for </w:t>
      </w:r>
      <w:r>
        <w:rPr>
          <w:lang w:val="en-US" w:eastAsia="zh-CN"/>
        </w:rPr>
        <w:t>T</w:t>
      </w:r>
      <w:r>
        <w:rPr>
          <w:vertAlign w:val="subscript"/>
          <w:lang w:val="en-US" w:eastAsia="zh-CN"/>
        </w:rPr>
        <w:t>SSB</w:t>
      </w:r>
      <w:r>
        <w:rPr>
          <w:lang w:val="en-US" w:eastAsia="zh-CN"/>
        </w:rPr>
        <w:t xml:space="preserve"> </w:t>
      </w:r>
      <w:r>
        <w:rPr>
          <w:lang w:eastAsia="zh-CN"/>
        </w:rPr>
        <w:t>≤40 ms, L</w:t>
      </w:r>
      <w:r>
        <w:rPr>
          <w:vertAlign w:val="subscript"/>
          <w:lang w:eastAsia="zh-CN"/>
        </w:rPr>
        <w:t>RRC,unknown,max</w:t>
      </w:r>
      <w:r>
        <w:rPr>
          <w:lang w:eastAsia="zh-CN"/>
        </w:rPr>
        <w:t xml:space="preserve"> = 1 for </w:t>
      </w:r>
      <w:r>
        <w:rPr>
          <w:lang w:val="en-US" w:eastAsia="zh-CN"/>
        </w:rPr>
        <w:t>T</w:t>
      </w:r>
      <w:r>
        <w:rPr>
          <w:vertAlign w:val="subscript"/>
          <w:lang w:val="en-US" w:eastAsia="zh-CN"/>
        </w:rPr>
        <w:t>SSB</w:t>
      </w:r>
      <w:r>
        <w:rPr>
          <w:lang w:eastAsia="zh-CN"/>
        </w:rPr>
        <w:t>&gt;40 ms.</w:t>
      </w:r>
    </w:p>
    <w:p w14:paraId="3C445D11" w14:textId="3FE666A4" w:rsidR="00E25155" w:rsidRDefault="00E25155" w:rsidP="00E25155">
      <w:pPr>
        <w:rPr>
          <w:lang w:val="en-US" w:eastAsia="zh-CN"/>
        </w:rPr>
      </w:pPr>
      <w:r>
        <w:rPr>
          <w:lang w:val="en-US" w:eastAsia="zh-CN"/>
        </w:rPr>
        <w:t>The requirements for RRC based TCI state switch delay apply when only 1 TCI state is configured in RRC TCI state list.</w:t>
      </w:r>
      <w:r w:rsidR="006D4D2D" w:rsidRPr="006D4D2D">
        <w:rPr>
          <w:lang w:val="en-US" w:eastAsia="zh-CN"/>
        </w:rPr>
        <w:t xml:space="preserve"> </w:t>
      </w:r>
      <w:r w:rsidR="006D4D2D">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6D4D2D">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6D4D2D">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lastRenderedPageBreak/>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4EEE1FD4"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515048">
        <w:t xml:space="preserve">defined in clause </w:t>
      </w:r>
      <w:r w:rsidR="00515048">
        <w:rPr>
          <w:lang w:eastAsia="zh-CN"/>
        </w:rPr>
        <w:t>12</w:t>
      </w:r>
      <w:r w:rsidR="00515048">
        <w:t xml:space="preserve"> in TS 38.331 [2] </w:t>
      </w:r>
      <w:r w:rsidR="00E35B07">
        <w:t xml:space="preserve">for </w:t>
      </w:r>
      <w:r w:rsidR="00E35B07" w:rsidRPr="00E94855">
        <w:t>processing the conditional PSCell change command.</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5530032B" w:rsidR="00A11D00" w:rsidRPr="005277AE" w:rsidRDefault="00A11D00" w:rsidP="00464452">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64452">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64452">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64452">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10"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lastRenderedPageBreak/>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07DC8CC5" w14:textId="2047E7B4" w:rsidR="00373E02" w:rsidRDefault="00850A10" w:rsidP="00373E02">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373E02">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3111844" w14:textId="77777777" w:rsidR="00373E02" w:rsidRDefault="00373E02" w:rsidP="00373E02">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31DCB31C" w14:textId="77777777" w:rsidR="00373E02" w:rsidRDefault="00373E02" w:rsidP="00373E02">
      <w:pPr>
        <w:rPr>
          <w:lang w:val="en-US" w:eastAsia="zh-CN"/>
        </w:rPr>
      </w:pPr>
      <w:r>
        <w:rPr>
          <w:lang w:val="en-US" w:eastAsia="zh-CN"/>
        </w:rPr>
        <w:t>W</w:t>
      </w:r>
      <w:r w:rsidRPr="009C5807">
        <w:rPr>
          <w:lang w:val="en-US" w:eastAsia="zh-CN"/>
        </w:rPr>
        <w:t xml:space="preserve">here </w:t>
      </w:r>
    </w:p>
    <w:p w14:paraId="7ACFFACE" w14:textId="5EBFAEE7" w:rsidR="00373E02" w:rsidRDefault="00373E02" w:rsidP="00373E02">
      <w:pPr>
        <w:pStyle w:val="B10"/>
        <w:rPr>
          <w:lang w:eastAsia="en-GB"/>
        </w:rPr>
      </w:pPr>
      <w:r w:rsidRPr="0088343D">
        <w:rPr>
          <w:lang w:eastAsia="en-GB"/>
        </w:rPr>
        <w:lastRenderedPageBreak/>
        <w:t>-</w:t>
      </w:r>
      <w:r>
        <w:rPr>
          <w:lang w:eastAsia="en-GB"/>
        </w:rPr>
        <w:tab/>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17D5B589" w14:textId="77777777" w:rsidR="00373E02" w:rsidRPr="0088343D" w:rsidRDefault="00373E02" w:rsidP="00301FA8">
      <w:pPr>
        <w:pStyle w:val="B10"/>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CA2169E" w14:textId="77777777" w:rsidR="00373E02" w:rsidRDefault="00373E02" w:rsidP="00301FA8">
      <w:pPr>
        <w:pStyle w:val="B20"/>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14AA108" w14:textId="77777777" w:rsidR="00373E02" w:rsidRDefault="00373E02" w:rsidP="00301FA8">
      <w:pPr>
        <w:pStyle w:val="B30"/>
        <w:rPr>
          <w:lang w:eastAsia="en-GB"/>
        </w:rPr>
      </w:pPr>
      <w:r>
        <w:rPr>
          <w:lang w:eastAsia="en-GB"/>
        </w:rPr>
        <w:t>-</w:t>
      </w:r>
      <w:r>
        <w:rPr>
          <w:lang w:eastAsia="en-GB"/>
        </w:rPr>
        <w:tab/>
        <w:t>with the assumption of M=1</w:t>
      </w:r>
    </w:p>
    <w:p w14:paraId="5710B700" w14:textId="77777777" w:rsidR="00373E02" w:rsidRDefault="00373E02" w:rsidP="00301FA8">
      <w:pPr>
        <w:pStyle w:val="B30"/>
        <w:rPr>
          <w:lang w:eastAsia="en-GB"/>
        </w:rPr>
      </w:pPr>
      <w:r>
        <w:rPr>
          <w:lang w:eastAsia="en-GB"/>
        </w:rPr>
        <w:t>-</w:t>
      </w:r>
      <w:r>
        <w:rPr>
          <w:lang w:eastAsia="en-GB"/>
        </w:rPr>
        <w:tab/>
        <w:t>with T</w:t>
      </w:r>
      <w:r>
        <w:rPr>
          <w:vertAlign w:val="subscript"/>
          <w:lang w:eastAsia="en-GB"/>
        </w:rPr>
        <w:t>Report</w:t>
      </w:r>
      <w:r>
        <w:rPr>
          <w:lang w:eastAsia="en-GB"/>
        </w:rPr>
        <w:t xml:space="preserve"> = 0</w:t>
      </w:r>
    </w:p>
    <w:p w14:paraId="37496806" w14:textId="77777777" w:rsidR="00373E02" w:rsidRDefault="00373E02" w:rsidP="00301FA8">
      <w:pPr>
        <w:pStyle w:val="B20"/>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16286CAC" w14:textId="77777777" w:rsidR="00373E02" w:rsidRDefault="00373E02" w:rsidP="00301FA8">
      <w:pPr>
        <w:pStyle w:val="B30"/>
        <w:rPr>
          <w:lang w:eastAsia="en-GB"/>
        </w:rPr>
      </w:pPr>
      <w:r>
        <w:rPr>
          <w:lang w:eastAsia="en-GB"/>
        </w:rPr>
        <w:t>-</w:t>
      </w:r>
      <w:r>
        <w:rPr>
          <w:lang w:eastAsia="en-GB"/>
        </w:rPr>
        <w:tab/>
      </w:r>
      <w:r>
        <w:t xml:space="preserve">configured with higher layer parameter </w:t>
      </w:r>
      <w:r>
        <w:rPr>
          <w:i/>
        </w:rPr>
        <w:t>repetition</w:t>
      </w:r>
      <w:r>
        <w:t xml:space="preserve"> set to ON </w:t>
      </w:r>
    </w:p>
    <w:p w14:paraId="27DDC8B2" w14:textId="77777777" w:rsidR="00373E02" w:rsidRDefault="00373E02" w:rsidP="00301FA8">
      <w:pPr>
        <w:pStyle w:val="B30"/>
        <w:rPr>
          <w:lang w:eastAsia="en-GB"/>
        </w:rPr>
      </w:pPr>
      <w:r>
        <w:rPr>
          <w:lang w:eastAsia="zh-CN"/>
        </w:rPr>
        <w:t>-</w:t>
      </w:r>
      <w:r>
        <w:rPr>
          <w:lang w:eastAsia="zh-CN"/>
        </w:rPr>
        <w:tab/>
      </w:r>
      <w:r>
        <w:rPr>
          <w:lang w:eastAsia="en-GB"/>
        </w:rPr>
        <w:t>with the assumption of M=1 for periodic CSI-RS</w:t>
      </w:r>
    </w:p>
    <w:p w14:paraId="02690FB6" w14:textId="77777777" w:rsidR="00373E02" w:rsidRDefault="00373E02" w:rsidP="00301FA8">
      <w:pPr>
        <w:pStyle w:val="B30"/>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7B49FF2C" w:rsidR="00850A10" w:rsidRDefault="00373E02" w:rsidP="00301FA8">
      <w:pPr>
        <w:pStyle w:val="B30"/>
        <w:rPr>
          <w:lang w:eastAsia="en-GB"/>
        </w:rPr>
      </w:pPr>
      <w:r>
        <w:rPr>
          <w:lang w:eastAsia="en-GB"/>
        </w:rPr>
        <w:t>-</w:t>
      </w:r>
      <w:r>
        <w:rPr>
          <w:lang w:eastAsia="en-GB"/>
        </w:rPr>
        <w:tab/>
        <w:t>with T</w:t>
      </w:r>
      <w:r>
        <w:rPr>
          <w:vertAlign w:val="subscript"/>
          <w:lang w:eastAsia="en-GB"/>
        </w:rPr>
        <w:t>Report</w:t>
      </w:r>
      <w:r>
        <w:rPr>
          <w:lang w:eastAsia="en-GB"/>
        </w:rPr>
        <w:t xml:space="preserve"> = 0</w:t>
      </w:r>
    </w:p>
    <w:p w14:paraId="4555F0DA" w14:textId="77777777" w:rsidR="0034743B" w:rsidRDefault="0034743B" w:rsidP="0034743B">
      <w:pPr>
        <w:rPr>
          <w:lang w:eastAsia="zh-CN"/>
        </w:rPr>
      </w:pPr>
      <w:r>
        <w:rPr>
          <w:lang w:eastAsia="zh-CN"/>
        </w:rPr>
        <w:t xml:space="preserve">The UE shall be able to transmit with the old UL spatial relation until </w:t>
      </w:r>
      <w:r w:rsidRPr="009C5807">
        <w:rPr>
          <w:lang w:val="en-US" w:eastAsia="zh-CN"/>
        </w:rPr>
        <w:t>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60CF4381" w14:textId="0E6A7143" w:rsidR="0034743B" w:rsidRPr="009C5807" w:rsidRDefault="0034743B" w:rsidP="0034743B">
      <w:pPr>
        <w:rPr>
          <w:lang w:val="en-US" w:eastAsia="zh-CN"/>
        </w:rPr>
      </w:pPr>
      <w:r>
        <w:rPr>
          <w:lang w:val="en-US" w:eastAsia="zh-CN"/>
        </w:rPr>
        <w:t xml:space="preserve">When the UL spatial relation info switch for PUCCH changes both the associated DL RS and </w:t>
      </w:r>
      <w:r w:rsidRPr="00A4152C">
        <w:rPr>
          <w:i/>
          <w:iCs/>
          <w:lang w:eastAsia="zh-CN"/>
        </w:rPr>
        <w:t>pucch-PathlossReference</w:t>
      </w:r>
      <w:r w:rsidRPr="00586511">
        <w:rPr>
          <w:i/>
          <w:iCs/>
          <w:lang w:eastAsia="zh-CN"/>
        </w:rPr>
        <w:t xml:space="preserve">RS </w:t>
      </w:r>
      <w:r w:rsidRPr="00586511">
        <w:rPr>
          <w:lang w:eastAsia="zh-CN"/>
        </w:rPr>
        <w:t>with the same MAC-CE activation</w:t>
      </w:r>
      <w:r w:rsidRPr="00586511">
        <w:rPr>
          <w:lang w:val="en-US" w:eastAsia="zh-CN"/>
        </w:rPr>
        <w:t>, a</w:t>
      </w:r>
      <w:r>
        <w:rPr>
          <w:lang w:val="en-US" w:eastAsia="zh-CN"/>
        </w:rPr>
        <w:t xml:space="preserve">nd if both the DL RS and </w:t>
      </w:r>
      <w:r w:rsidRPr="00680E15">
        <w:rPr>
          <w:i/>
          <w:iCs/>
          <w:lang w:eastAsia="zh-CN"/>
        </w:rPr>
        <w:t>pucch-PathlossReferenceRS</w:t>
      </w:r>
      <w:r>
        <w:rPr>
          <w:i/>
          <w:iCs/>
          <w:lang w:eastAsia="zh-CN"/>
        </w:rPr>
        <w:t xml:space="preserve"> </w:t>
      </w:r>
      <w:r>
        <w:rPr>
          <w:lang w:eastAsia="zh-CN"/>
        </w:rPr>
        <w:t xml:space="preserve">are known as specified in clause 8.12.2 and 8.14.2 respectively, </w:t>
      </w:r>
      <w:r w:rsidRPr="009C5807">
        <w:rPr>
          <w:lang w:val="en-US" w:eastAsia="zh-CN"/>
        </w:rPr>
        <w:t>the UE shall be able to transmit PUCCH with the target UL spatial relation</w:t>
      </w:r>
      <w:r>
        <w:rPr>
          <w:lang w:val="en-US" w:eastAsia="zh-CN"/>
        </w:rPr>
        <w:t xml:space="preserve"> after the delay specified in clause 8.14.3. If either the associated DL RS or </w:t>
      </w:r>
      <w:r w:rsidRPr="00680E15">
        <w:rPr>
          <w:i/>
          <w:iCs/>
          <w:lang w:eastAsia="zh-CN"/>
        </w:rPr>
        <w:t>pucch-PathlossReferenceRS</w:t>
      </w:r>
      <w:r>
        <w:rPr>
          <w:i/>
          <w:iCs/>
          <w:lang w:eastAsia="zh-CN"/>
        </w:rPr>
        <w:t xml:space="preserve"> </w:t>
      </w:r>
      <w:r>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2.05pt;height:36.55pt" o:ole="">
            <v:imagedata r:id="rId46" o:title=""/>
          </v:shape>
          <o:OLEObject Type="Embed" ProgID="Equation.DSMT4" ShapeID="_x0000_i1048" DrawAspect="Content" ObjectID="_1687181543"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01909626"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sidR="00373E02">
        <w:rPr>
          <w:lang w:val="en-US" w:eastAsia="zh-CN"/>
        </w:rPr>
        <w:t xml:space="preserve">is </w:t>
      </w:r>
      <w:r w:rsidRPr="009C5807">
        <w:rPr>
          <w:lang w:val="en-US" w:eastAsia="zh-CN"/>
        </w:rPr>
        <w:t xml:space="preserve">set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BD9934E" w14:textId="77777777" w:rsidR="00373E02" w:rsidRPr="00482C29" w:rsidRDefault="00373E02" w:rsidP="00373E02">
      <w:pPr>
        <w:rPr>
          <w:lang w:val="en-US" w:eastAsia="zh-CN"/>
        </w:rPr>
      </w:pPr>
      <w:bookmarkStart w:id="211"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lastRenderedPageBreak/>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B43AEDE" w14:textId="77777777" w:rsidR="00786596" w:rsidRDefault="00786596" w:rsidP="00786596">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1B42E76"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455E9A">
        <w:rPr>
          <w:lang w:eastAsia="zh-CN"/>
        </w:rPr>
        <w:t xml:space="preserve">RS resource used for </w:t>
      </w:r>
      <w:r w:rsidRPr="00A67572">
        <w:rPr>
          <w:lang w:eastAsia="zh-CN"/>
        </w:rPr>
        <w:t xml:space="preserve">L1-RSRP measurement reporting </w:t>
      </w:r>
      <w:r w:rsidR="00455E9A">
        <w:rPr>
          <w:lang w:eastAsia="zh-CN"/>
        </w:rPr>
        <w:t xml:space="preserve">and </w:t>
      </w:r>
      <w:r w:rsidR="00455E9A" w:rsidRPr="00A67572">
        <w:t xml:space="preserve">the completion of </w:t>
      </w:r>
      <w:r w:rsidR="00455E9A">
        <w:t>pathloss reference signal</w:t>
      </w:r>
      <w:r w:rsidR="00455E9A" w:rsidRPr="00A67572">
        <w:t xml:space="preserve"> switch</w:t>
      </w:r>
      <w:r w:rsidR="00455E9A">
        <w:t>, where the RS</w:t>
      </w:r>
      <w:r w:rsidR="00455E9A" w:rsidRPr="00A67572">
        <w:t xml:space="preserve"> </w:t>
      </w:r>
      <w:r w:rsidR="00455E9A">
        <w:t xml:space="preserve">resource is </w:t>
      </w:r>
      <w:r w:rsidRPr="00A67572">
        <w:t xml:space="preserve">the target </w:t>
      </w:r>
      <w:r>
        <w:t>pathloss reference signal</w:t>
      </w:r>
      <w:r w:rsidRPr="00A67572">
        <w:t xml:space="preserve"> </w:t>
      </w:r>
      <w:r w:rsidR="00455E9A">
        <w:t xml:space="preserve">or QCLed (with Type D) to the </w:t>
      </w:r>
      <w:r w:rsidR="00455E9A" w:rsidRPr="00A67572">
        <w:t xml:space="preserve">target </w:t>
      </w:r>
      <w:r w:rsidR="00455E9A">
        <w:t>pathloss reference signal</w:t>
      </w:r>
      <w:r>
        <w:t>.</w:t>
      </w:r>
    </w:p>
    <w:p w14:paraId="428219FC" w14:textId="7CC64CF2"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455E9A">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5D98E5D7" w14:textId="5E82EB21" w:rsidR="00455E9A" w:rsidRDefault="00455E9A" w:rsidP="00455E9A">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 xml:space="preserve">occurs </w:t>
      </w:r>
      <w:r w:rsidRPr="00E55A89">
        <w:rPr>
          <w:rFonts w:ascii="Times New Roman" w:eastAsia="SimSun" w:hAnsi="Times New Roman" w:cs="Times New Roman"/>
          <w:sz w:val="20"/>
          <w:szCs w:val="20"/>
          <w:lang w:val="en-GB" w:eastAsia="zh-CN"/>
        </w:rPr>
        <w:lastRenderedPageBreak/>
        <w:t>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301FA8">
        <w:rPr>
          <w:rFonts w:ascii="Times New Roman" w:hAnsi="Times New Roman" w:cs="Times New Roman"/>
          <w:i/>
          <w:sz w:val="20"/>
          <w:szCs w:val="20"/>
        </w:rPr>
        <w:t>n</w:t>
      </w:r>
      <w:r w:rsidRPr="00301FA8">
        <w:rPr>
          <w:rFonts w:ascii="Times New Roman" w:hAnsi="Times New Roman" w:cs="Times New Roman"/>
          <w:sz w:val="20"/>
          <w:szCs w:val="20"/>
        </w:rPr>
        <w:t xml:space="preserve"> + </w:t>
      </w:r>
      <m:oMath>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HARQ</m:t>
            </m:r>
          </m:sub>
        </m:sSub>
      </m:oMath>
      <w:r w:rsidRPr="00301FA8">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oMath>
      <w:r w:rsidRPr="00301FA8">
        <w:rPr>
          <w:rFonts w:ascii="Times New Roman" w:hAnsi="Times New Roman" w:cs="Times New Roman"/>
          <w:sz w:val="20"/>
          <w:szCs w:val="20"/>
        </w:rPr>
        <w:t xml:space="preserve"> + </w:t>
      </w:r>
      <w:r>
        <w:rPr>
          <w:rFonts w:ascii="Times New Roman" w:hAnsi="Times New Roman" w:cs="Times New Roman"/>
          <w:sz w:val="20"/>
          <w:szCs w:val="20"/>
        </w:rPr>
        <w:t>NM*</w:t>
      </w:r>
      <m:oMath>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 xml:space="preserve"> 5*</m:t>
                </m:r>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target</m:t>
                    </m:r>
                    <m:r>
                      <m:rPr>
                        <m:sty m:val="p"/>
                      </m:rPr>
                      <w:rPr>
                        <w:rFonts w:ascii="Cambria Math" w:hAnsi="Cambria Math" w:cs="Times New Roman"/>
                        <w:sz w:val="20"/>
                        <w:szCs w:val="20"/>
                      </w:rPr>
                      <m:t>_</m:t>
                    </m:r>
                    <m:r>
                      <w:rPr>
                        <w:rFonts w:ascii="Cambria Math" w:hAnsi="Cambria Math" w:cs="Times New Roman"/>
                        <w:sz w:val="20"/>
                        <w:szCs w:val="20"/>
                      </w:rPr>
                      <m:t>PL</m:t>
                    </m:r>
                    <m:r>
                      <m:rPr>
                        <m:sty m:val="p"/>
                      </m:rPr>
                      <w:rPr>
                        <w:rFonts w:ascii="Cambria Math" w:hAnsi="Cambria Math" w:cs="Times New Roman"/>
                        <w:sz w:val="20"/>
                        <w:szCs w:val="20"/>
                      </w:rPr>
                      <m:t>-</m:t>
                    </m:r>
                    <m:r>
                      <w:rPr>
                        <w:rFonts w:ascii="Cambria Math" w:hAnsi="Cambria Math" w:cs="Times New Roman"/>
                        <w:sz w:val="20"/>
                        <w:szCs w:val="20"/>
                      </w:rPr>
                      <m:t>RS</m:t>
                    </m:r>
                  </m:sub>
                </m:sSub>
                <m:r>
                  <m:rPr>
                    <m:sty m:val="p"/>
                  </m:rPr>
                  <w:rPr>
                    <w:rFonts w:ascii="Cambria Math" w:hAnsi="Cambria Math" w:cs="Times New Roman"/>
                    <w:sz w:val="20"/>
                    <w:szCs w:val="20"/>
                  </w:rPr>
                  <m:t xml:space="preserve"> + 2ms</m:t>
                </m:r>
              </m:num>
              <m:den>
                <m:r>
                  <w:rPr>
                    <w:rFonts w:ascii="Cambria Math" w:hAnsi="Cambria Math" w:cs="Times New Roman"/>
                    <w:sz w:val="20"/>
                    <w:szCs w:val="20"/>
                  </w:rPr>
                  <m:t>NR</m:t>
                </m:r>
                <m:r>
                  <m:rPr>
                    <m:sty m:val="p"/>
                  </m:rPr>
                  <w:rPr>
                    <w:rFonts w:ascii="Cambria Math" w:hAnsi="Cambria Math" w:cs="Times New Roman"/>
                    <w:sz w:val="20"/>
                    <w:szCs w:val="20"/>
                  </w:rPr>
                  <m:t xml:space="preserve"> </m:t>
                </m:r>
                <m:r>
                  <w:rPr>
                    <w:rFonts w:ascii="Cambria Math" w:hAnsi="Cambria Math" w:cs="Times New Roman"/>
                    <w:sz w:val="20"/>
                    <w:szCs w:val="20"/>
                  </w:rPr>
                  <m:t>slot</m:t>
                </m:r>
                <m:r>
                  <m:rPr>
                    <m:sty m:val="p"/>
                  </m:rPr>
                  <w:rPr>
                    <w:rFonts w:ascii="Cambria Math" w:hAnsi="Cambria Math" w:cs="Times New Roman"/>
                    <w:sz w:val="20"/>
                    <w:szCs w:val="20"/>
                  </w:rPr>
                  <m:t xml:space="preserve"> </m:t>
                </m:r>
                <m:r>
                  <w:rPr>
                    <w:rFonts w:ascii="Cambria Math" w:hAnsi="Cambria Math" w:cs="Times New Roman"/>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78B77F0B" w14:textId="5D14B8AF" w:rsidR="00455E9A" w:rsidRPr="006F2136" w:rsidRDefault="00455E9A" w:rsidP="00455E9A">
      <w:pPr>
        <w:pStyle w:val="B10"/>
        <w:rPr>
          <w:lang w:eastAsia="zh-CN"/>
        </w:rPr>
      </w:pPr>
      <w:r>
        <w:rPr>
          <w:lang w:eastAsia="zh-CN"/>
        </w:rPr>
        <w:t>-</w:t>
      </w:r>
      <w:r>
        <w:rPr>
          <w:lang w:eastAsia="zh-CN"/>
        </w:rPr>
        <w:tab/>
        <w:t>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10"/>
    <w:bookmarkEnd w:id="211"/>
    <w:p w14:paraId="75660B44" w14:textId="77777777" w:rsidR="00936A12" w:rsidRPr="009C5807" w:rsidRDefault="00936A12" w:rsidP="0062703B">
      <w:pPr>
        <w:pStyle w:val="Heading1"/>
        <w:rPr>
          <w:lang w:eastAsia="ko-KR"/>
        </w:rPr>
      </w:pPr>
      <w:r w:rsidRPr="009C5807">
        <w:t>9</w:t>
      </w:r>
      <w:r w:rsidRPr="009C5807">
        <w:tab/>
        <w:t>Measurement Procedure</w:t>
      </w:r>
      <w:bookmarkEnd w:id="207"/>
    </w:p>
    <w:p w14:paraId="31BECACC" w14:textId="77777777" w:rsidR="00D4281A" w:rsidRPr="009C5807" w:rsidRDefault="00D4281A" w:rsidP="00D4281A">
      <w:pPr>
        <w:pStyle w:val="Heading2"/>
      </w:pPr>
      <w:bookmarkStart w:id="212" w:name="_Toc5952669"/>
      <w:bookmarkStart w:id="213" w:name="_Toc5952670"/>
      <w:bookmarkStart w:id="214" w:name="_Toc523909282"/>
      <w:bookmarkStart w:id="215" w:name="_Toc5952722"/>
      <w:r w:rsidRPr="009C5807">
        <w:t>9.1</w:t>
      </w:r>
      <w:r w:rsidRPr="009C5807">
        <w:tab/>
        <w:t>General measurement requirement</w:t>
      </w:r>
      <w:bookmarkEnd w:id="212"/>
    </w:p>
    <w:p w14:paraId="7F76BD9C" w14:textId="77777777" w:rsidR="00D4281A" w:rsidRPr="009C5807" w:rsidRDefault="00D4281A" w:rsidP="00D4281A">
      <w:pPr>
        <w:pStyle w:val="Heading3"/>
      </w:pPr>
      <w:r w:rsidRPr="009C5807">
        <w:t>9.1.1</w:t>
      </w:r>
      <w:r w:rsidRPr="009C5807">
        <w:tab/>
        <w:t>Introduction</w:t>
      </w:r>
      <w:bookmarkEnd w:id="21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lastRenderedPageBreak/>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sidRPr="00917629">
        <w:rPr>
          <w:rFonts w:eastAsia="Times New Roman"/>
        </w:rPr>
        <w:t>-</w:t>
      </w:r>
      <w:r w:rsidRPr="00917629">
        <w:rPr>
          <w:rFonts w:eastAsia="Times New Roman"/>
        </w:rPr>
        <w:tab/>
        <w:t>for measurement gap patterns other than #24 and #25, if</w:t>
      </w:r>
      <w:r>
        <w:rPr>
          <w:rFonts w:eastAsia="Times New Roman"/>
        </w:rPr>
        <w:t xml:space="preserve">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8" w:name="_Hlk52186068"/>
      <w:r>
        <w:t>, PRS measurement(s)</w:t>
      </w:r>
      <w:bookmarkEnd w:id="218"/>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7"/>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19" w:name="_Hlk52185943"/>
      <w:r w:rsidR="00CA2035">
        <w:t>, PRS measurement(s)</w:t>
      </w:r>
      <w:bookmarkEnd w:id="219"/>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2487E0D9" w:rsidR="00CA2035" w:rsidRPr="009C5807" w:rsidRDefault="00917629" w:rsidP="00F22ED1">
            <w:pPr>
              <w:pStyle w:val="TAC"/>
              <w:rPr>
                <w:snapToGrid w:val="0"/>
                <w:lang w:eastAsia="zh-CN"/>
              </w:rPr>
            </w:pPr>
            <w:r>
              <w:rPr>
                <w:snapToGrid w:val="0"/>
              </w:rPr>
              <w:t>0</w:t>
            </w:r>
            <w:r>
              <w:rPr>
                <w:snapToGrid w:val="0"/>
                <w:lang w:eastAsia="zh-CN"/>
              </w:rPr>
              <w:t>, 1, 2, 3, 4, 6, 7, 8,10,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185C4BAE" w:rsidR="0006310A" w:rsidRDefault="0006310A" w:rsidP="0006310A">
            <w:pPr>
              <w:pStyle w:val="TAN"/>
            </w:pPr>
            <w:bookmarkStart w:id="220" w:name="_Hlk42030963"/>
            <w:r>
              <w:t>NOTE 4:</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64452">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20"/>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0BC99F94" w:rsidR="00AF6932" w:rsidRPr="009C5807" w:rsidRDefault="00917629"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50FBB3D3" w:rsidR="00AF6932" w:rsidRPr="009C5807" w:rsidRDefault="00917629"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27D01B45" w:rsidR="0006310A" w:rsidRDefault="0006310A" w:rsidP="0006310A">
            <w:pPr>
              <w:pStyle w:val="TAN"/>
            </w:pPr>
            <w:bookmarkStart w:id="221"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21"/>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7.95pt;height:128.5pt" o:ole="">
            <v:imagedata r:id="rId48" o:title=""/>
          </v:shape>
          <o:OLEObject Type="Embed" ProgID="Visio.Drawing.11" ShapeID="_x0000_i1049" DrawAspect="Content" ObjectID="_1687181544"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7.95pt;height:128.5pt" o:ole="">
            <v:imagedata r:id="rId50" o:title=""/>
          </v:shape>
          <o:OLEObject Type="Embed" ProgID="Visio.Drawing.11" ShapeID="_x0000_i1050" DrawAspect="Content" ObjectID="_1687181545"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7.95pt;height:113.55pt" o:ole="">
            <v:imagedata r:id="rId52" o:title=""/>
          </v:shape>
          <o:OLEObject Type="Embed" ProgID="Visio.Drawing.11" ShapeID="_x0000_i1051" DrawAspect="Content" ObjectID="_1687181546"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7.95pt;height:113.55pt" o:ole="">
            <v:imagedata r:id="rId54" o:title=""/>
          </v:shape>
          <o:OLEObject Type="Embed" ProgID="Visio.Drawing.11" ShapeID="_x0000_i1052" DrawAspect="Content" ObjectID="_1687181547"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lastRenderedPageBreak/>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2.5pt;height:15.5pt" o:ole="">
            <v:imagedata r:id="rId14" o:title=""/>
          </v:shape>
          <o:OLEObject Type="Embed" ProgID="Equation.3" ShapeID="_x0000_i1053" DrawAspect="Content" ObjectID="_1687181548"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22" w:name="_Toc535476000"/>
      <w:r w:rsidRPr="009C5807">
        <w:rPr>
          <w:lang w:eastAsia="zh-CN"/>
        </w:rPr>
        <w:t>9.1.2.1</w:t>
      </w:r>
      <w:r w:rsidRPr="009C5807">
        <w:rPr>
          <w:lang w:eastAsia="zh-CN"/>
        </w:rPr>
        <w:tab/>
        <w:t>EN-DC: Measurement Gap Sharing</w:t>
      </w:r>
      <w:bookmarkEnd w:id="222"/>
    </w:p>
    <w:p w14:paraId="21579834" w14:textId="77777777" w:rsidR="00ED0DC6" w:rsidRPr="009C5807" w:rsidRDefault="00ED0DC6" w:rsidP="00ED0DC6">
      <w:pPr>
        <w:rPr>
          <w:lang w:eastAsia="zh-CN"/>
        </w:rPr>
      </w:pPr>
      <w:r w:rsidRPr="009C5807">
        <w:rPr>
          <w:lang w:eastAsia="zh-CN"/>
        </w:rPr>
        <w:t>For E-UTRA-NR dual connectivity UE configured with per-UE measurement gap, measurement gap sharing shall be applie</w:t>
      </w:r>
      <w:r>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w:t>
      </w:r>
      <w:r w:rsidRPr="00346B06">
        <w:rPr>
          <w:rFonts w:hint="eastAsia"/>
        </w:rPr>
        <w:t>for both SSB and CSI-RS based L3 measurement</w:t>
      </w:r>
      <w:r w:rsidRPr="00346B06">
        <w:t xml:space="preserve"> </w:t>
      </w:r>
      <w:r w:rsidRPr="009C5807">
        <w:rPr>
          <w:rFonts w:hint="eastAsia"/>
          <w:lang w:eastAsia="zh-CN"/>
        </w:rPr>
        <w:t xml:space="preserve">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SSB based measurement </w:t>
      </w:r>
      <w:r>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Pr>
          <w:lang w:eastAsia="zh-CN"/>
        </w:rPr>
        <w:t xml:space="preserve"> </w:t>
      </w:r>
    </w:p>
    <w:p w14:paraId="3876D8FC" w14:textId="77777777" w:rsidR="00ED0DC6" w:rsidRPr="009C5807" w:rsidRDefault="00ED0DC6" w:rsidP="00ED0DC6">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SSB based measurement </w:t>
      </w:r>
      <w:r>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t xml:space="preserve"> </w:t>
      </w:r>
    </w:p>
    <w:p w14:paraId="426F0A12" w14:textId="77777777" w:rsidR="00ED0DC6" w:rsidRPr="009C5807" w:rsidRDefault="00ED0DC6" w:rsidP="00ED0DC6">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t>
      </w:r>
      <w:r w:rsidRPr="009C5807">
        <w:lastRenderedPageBreak/>
        <w:t xml:space="preserve">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346B06">
        <w:rPr>
          <w:rFonts w:hint="eastAsia"/>
        </w:rPr>
        <w:t xml:space="preserve"> 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SSB based measurement </w:t>
      </w:r>
      <w:r>
        <w:t xml:space="preserve">without measurement gaps </w:t>
      </w:r>
      <w:r w:rsidRPr="009C5807">
        <w:t xml:space="preserve">are fully overlapping with </w:t>
      </w:r>
      <w:r w:rsidRPr="009C5807">
        <w:rPr>
          <w:lang w:eastAsia="zh-CN"/>
        </w:rPr>
        <w:t xml:space="preserve">per-UE </w:t>
      </w:r>
      <w:r w:rsidRPr="009C5807">
        <w:t>measurement gaps.</w:t>
      </w:r>
      <w:r>
        <w:t xml:space="preserve"> </w:t>
      </w:r>
    </w:p>
    <w:p w14:paraId="38E23C2A" w14:textId="77777777" w:rsidR="00ED0DC6" w:rsidRPr="009C5807" w:rsidRDefault="00ED0DC6" w:rsidP="00ED0DC6">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5A2AF91D"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3DA3AFEB"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BA090CE" w14:textId="77777777" w:rsidR="00ED0DC6" w:rsidRPr="009C5807" w:rsidRDefault="00ED0DC6" w:rsidP="00ED0DC6">
      <w:r w:rsidRPr="009C5807">
        <w:t xml:space="preserve">When network signals “00” indicating equal splitting gap sharing, X is not applied. </w:t>
      </w:r>
    </w:p>
    <w:p w14:paraId="4CAA6A67" w14:textId="70F13CB2" w:rsidR="00D4281A" w:rsidRPr="009C5807" w:rsidRDefault="00ED0DC6"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23" w:name="_Toc5952673"/>
      <w:r w:rsidRPr="009C5807">
        <w:rPr>
          <w:lang w:eastAsia="zh-CN"/>
        </w:rPr>
        <w:t>9.1.2.1a</w:t>
      </w:r>
      <w:r w:rsidRPr="009C5807">
        <w:rPr>
          <w:lang w:eastAsia="zh-CN"/>
        </w:rPr>
        <w:tab/>
        <w:t>SA: Measurement Gap Sharing</w:t>
      </w:r>
      <w:bookmarkEnd w:id="223"/>
    </w:p>
    <w:p w14:paraId="0214170B" w14:textId="77777777" w:rsidR="00ED0DC6" w:rsidRPr="009C5807" w:rsidRDefault="00ED0DC6" w:rsidP="00ED0DC6">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346B06">
        <w:rPr>
          <w:rFonts w:hint="eastAsia"/>
        </w:rPr>
        <w:t xml:space="preserve"> 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Pr>
          <w:lang w:eastAsia="zh-CN"/>
        </w:rPr>
        <w:t>, and when UE is configured to measure positioning frequency layers</w:t>
      </w:r>
      <w:r w:rsidRPr="009C5807">
        <w:t>.</w:t>
      </w:r>
      <w:r>
        <w:t xml:space="preserve"> </w:t>
      </w:r>
    </w:p>
    <w:p w14:paraId="57C4ADBA" w14:textId="77777777" w:rsidR="00ED0DC6" w:rsidRPr="009C5807" w:rsidRDefault="00ED0DC6" w:rsidP="00ED0DC6">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Pr="00346B06">
        <w:rPr>
          <w:rFonts w:hint="eastAsia"/>
        </w:rPr>
        <w:t>for both SSB and CSI-RS based L3 measurement</w:t>
      </w:r>
      <w:r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Pr>
          <w:lang w:eastAsia="zh-CN"/>
        </w:rPr>
        <w:t>, and when UE is configured to measure positioning frequency layers</w:t>
      </w:r>
      <w:r>
        <w:t xml:space="preserve"> in FR1</w:t>
      </w:r>
      <w:r w:rsidRPr="009C5807">
        <w:t>.</w:t>
      </w:r>
    </w:p>
    <w:p w14:paraId="2F49A346" w14:textId="77777777" w:rsidR="00ED0DC6" w:rsidRPr="009C5807" w:rsidRDefault="00ED0DC6" w:rsidP="00ED0DC6">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per-UE </w:t>
      </w:r>
      <w:r w:rsidRPr="009C5807">
        <w:t>measurement gaps</w:t>
      </w:r>
      <w:r>
        <w:rPr>
          <w:lang w:eastAsia="zh-CN"/>
        </w:rPr>
        <w:t>, and when UE is configured to measure positioning frequency layers</w:t>
      </w:r>
      <w:r>
        <w:t xml:space="preserve"> in FR2</w:t>
      </w:r>
      <w:r w:rsidRPr="009C5807">
        <w:t>.</w:t>
      </w:r>
    </w:p>
    <w:p w14:paraId="370971B9" w14:textId="77777777" w:rsidR="00ED0DC6" w:rsidRPr="009C5807" w:rsidRDefault="00ED0DC6" w:rsidP="00ED0DC6">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005C9004"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7A0D99B4" w14:textId="77777777" w:rsidR="00ED0DC6" w:rsidRPr="009C5807" w:rsidRDefault="00ED0DC6" w:rsidP="00ED0DC6">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6CE8DB1" w14:textId="77777777" w:rsidR="00ED0DC6" w:rsidRPr="009C5807" w:rsidRDefault="00ED0DC6" w:rsidP="00ED0DC6">
      <w:pPr>
        <w:ind w:leftChars="100" w:left="200"/>
      </w:pPr>
      <w:r w:rsidRPr="009C5807">
        <w:t xml:space="preserve">When network signals “00” indicating equal splitting gap sharing, X is not applied. </w:t>
      </w:r>
    </w:p>
    <w:p w14:paraId="77F56BE4" w14:textId="6D1EBEE7" w:rsidR="00D4281A" w:rsidRPr="009C5807" w:rsidRDefault="00ED0DC6" w:rsidP="00ED0DC6">
      <w:pPr>
        <w:ind w:leftChars="100" w:left="200"/>
      </w:pPr>
      <w:r w:rsidRPr="009C5807">
        <w:lastRenderedPageBreak/>
        <w:t xml:space="preserve">The RRC parameter </w:t>
      </w:r>
      <w:r w:rsidRPr="009C5807">
        <w:rPr>
          <w:i/>
        </w:rPr>
        <w:t>MeasGapSharingScheme</w:t>
      </w:r>
      <w:r w:rsidRPr="009C5807">
        <w:t xml:space="preserve"> shall be applied to the calculation of carrier specific scaling factor as specified in clause 9.1.5.2.2</w:t>
      </w:r>
      <w:r w:rsidR="00D4281A"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29978374" w14:textId="77777777" w:rsidR="00ED0DC6" w:rsidRPr="009C5807" w:rsidRDefault="00ED0DC6" w:rsidP="00ED0DC6">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t xml:space="preserve"> </w:t>
      </w:r>
      <w:r w:rsidRPr="00346B06">
        <w:rPr>
          <w:rFonts w:hint="eastAsia"/>
        </w:rPr>
        <w:t>for both SSB and CSI-RS based L3 measurement</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w:t>
      </w:r>
      <w:r>
        <w:t xml:space="preserve">all of </w:t>
      </w:r>
      <w:r w:rsidRPr="009C5807">
        <w:t xml:space="preserve">SMTC configured for inter-frequency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Pr>
          <w:lang w:eastAsia="zh-CN"/>
        </w:rPr>
        <w:t>, and when UE is configured to measure positioning frequency layers</w:t>
      </w:r>
      <w:r w:rsidRPr="009C5807">
        <w:t>.</w:t>
      </w:r>
      <w:r>
        <w:t xml:space="preserve"> </w:t>
      </w:r>
    </w:p>
    <w:p w14:paraId="349AC139" w14:textId="77777777" w:rsidR="00ED0DC6" w:rsidRPr="009C5807" w:rsidRDefault="00ED0DC6" w:rsidP="00ED0DC6">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Pr>
          <w:lang w:eastAsia="zh-CN"/>
        </w:rPr>
        <w:t>, and when UE is configured to measure positioning frequency layers</w:t>
      </w:r>
      <w:r>
        <w:t xml:space="preserve"> in FR1</w:t>
      </w:r>
      <w:r w:rsidRPr="009C5807">
        <w:t>.</w:t>
      </w:r>
    </w:p>
    <w:p w14:paraId="2FF37782" w14:textId="77777777" w:rsidR="00ED0DC6" w:rsidRPr="009C5807" w:rsidRDefault="00ED0DC6" w:rsidP="00ED0DC6">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346B06">
        <w:rPr>
          <w:rFonts w:hint="eastAsia"/>
        </w:rPr>
        <w:t xml:space="preserve"> 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per-FR2 </w:t>
      </w:r>
      <w:r w:rsidRPr="009C5807">
        <w:t>measurement gaps</w:t>
      </w:r>
      <w:r>
        <w:rPr>
          <w:lang w:eastAsia="zh-CN"/>
        </w:rPr>
        <w:t>, and when UE is configured to measure positioning frequency layers</w:t>
      </w:r>
      <w:r>
        <w:t xml:space="preserve"> in FR2</w:t>
      </w:r>
      <w:r w:rsidRPr="009C5807">
        <w:t>.</w:t>
      </w:r>
    </w:p>
    <w:p w14:paraId="2A3C7ADD" w14:textId="77777777" w:rsidR="00ED0DC6" w:rsidRPr="009C5807" w:rsidRDefault="00ED0DC6" w:rsidP="00ED0DC6">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6D423272"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F96282B"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5E8FAAB3" w14:textId="77777777" w:rsidR="00ED0DC6" w:rsidRPr="009C5807" w:rsidRDefault="00ED0DC6" w:rsidP="00ED0DC6">
      <w:pPr>
        <w:ind w:leftChars="100" w:left="200"/>
      </w:pPr>
      <w:r w:rsidRPr="009C5807">
        <w:t xml:space="preserve">When network signals “00” indicating equal splitting gap sharing, X is not applied. </w:t>
      </w:r>
    </w:p>
    <w:p w14:paraId="62397FF4" w14:textId="48946DE4" w:rsidR="00D4281A" w:rsidRPr="009C5807" w:rsidRDefault="00ED0DC6" w:rsidP="00ED0DC6">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Pr>
          <w:rFonts w:hint="eastAsia"/>
          <w:lang w:val="en-US" w:eastAsia="zh-CN"/>
        </w:rPr>
        <w:t>3</w:t>
      </w:r>
      <w:r w:rsidR="00D4281A"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3EED58F4" w14:textId="77777777" w:rsidR="00ED0DC6" w:rsidRPr="009C5807" w:rsidRDefault="00ED0DC6" w:rsidP="00ED0DC6">
      <w:pPr>
        <w:rPr>
          <w:lang w:eastAsia="zh-CN"/>
        </w:rPr>
      </w:pPr>
      <w:r w:rsidRPr="009C5807">
        <w:rPr>
          <w:lang w:eastAsia="zh-CN"/>
        </w:rPr>
        <w:t>For UE with NR-DC operation and configured with per-UE measurement gap, measurement gap sharing shall be applie</w:t>
      </w:r>
      <w:r>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t xml:space="preserve"> </w:t>
      </w:r>
      <w:r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Pr>
          <w:lang w:eastAsia="zh-CN"/>
        </w:rPr>
        <w:t>, and when UE is configured to measure positioning frequency layers</w:t>
      </w:r>
      <w:r w:rsidRPr="009C5807">
        <w:t>.</w:t>
      </w:r>
    </w:p>
    <w:p w14:paraId="327A5A9D" w14:textId="77777777" w:rsidR="00ED0DC6" w:rsidRPr="009C5807" w:rsidRDefault="00ED0DC6" w:rsidP="00ED0DC6">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Pr>
          <w:lang w:eastAsia="zh-CN"/>
        </w:rPr>
        <w:t>, and when UE is configured to measure positioning frequency layers</w:t>
      </w:r>
      <w:r>
        <w:t xml:space="preserve"> in FR1</w:t>
      </w:r>
      <w:r w:rsidRPr="009C5807">
        <w:t>.</w:t>
      </w:r>
    </w:p>
    <w:p w14:paraId="1AF307F0" w14:textId="77777777" w:rsidR="00ED0DC6" w:rsidRPr="009C5807" w:rsidRDefault="00ED0DC6" w:rsidP="00ED0DC6">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 xml:space="preserve">per-UE </w:t>
      </w:r>
      <w:r w:rsidRPr="009C5807">
        <w:t>measurement gaps</w:t>
      </w:r>
      <w:r>
        <w:rPr>
          <w:lang w:eastAsia="zh-CN"/>
        </w:rPr>
        <w:t>, and when UE is configured to measure positioning frequency layers</w:t>
      </w:r>
      <w:r>
        <w:t xml:space="preserve"> in FR2</w:t>
      </w:r>
      <w:r w:rsidRPr="009C5807">
        <w:t>.</w:t>
      </w:r>
    </w:p>
    <w:p w14:paraId="78843FED" w14:textId="77777777" w:rsidR="00ED0DC6" w:rsidRPr="009C5807" w:rsidRDefault="00ED0DC6" w:rsidP="00ED0DC6">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04955AB7"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70C5DC72" w14:textId="77777777" w:rsidR="00ED0DC6" w:rsidRPr="009C5807" w:rsidRDefault="00ED0DC6" w:rsidP="00ED0DC6">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1A6E391" w14:textId="77777777" w:rsidR="00ED0DC6" w:rsidRPr="009C5807" w:rsidRDefault="00ED0DC6" w:rsidP="00ED0DC6">
      <w:pPr>
        <w:ind w:leftChars="100" w:left="200"/>
      </w:pPr>
      <w:r w:rsidRPr="009C5807">
        <w:t xml:space="preserve">When network signals “00” indicating equal splitting gap sharing, X is not applied. </w:t>
      </w:r>
    </w:p>
    <w:p w14:paraId="31413ED2" w14:textId="2A753015" w:rsidR="00D4281A" w:rsidRPr="009C5807" w:rsidRDefault="00ED0DC6" w:rsidP="00ED0DC6">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t>.</w:t>
      </w:r>
      <w:r>
        <w:rPr>
          <w:rFonts w:hint="eastAsia"/>
          <w:lang w:val="en-US" w:eastAsia="zh-CN"/>
        </w:rPr>
        <w:t>4</w:t>
      </w:r>
      <w:r w:rsidR="00D4281A"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24" w:name="_Toc5952676"/>
      <w:r w:rsidRPr="009C5807">
        <w:t>9.1.3</w:t>
      </w:r>
      <w:r w:rsidRPr="009C5807">
        <w:tab/>
        <w:t>UE Measurement capability</w:t>
      </w:r>
      <w:bookmarkEnd w:id="224"/>
    </w:p>
    <w:p w14:paraId="38555EA9" w14:textId="77777777" w:rsidR="00D4281A" w:rsidRPr="009C5807" w:rsidRDefault="00D4281A" w:rsidP="00D4281A">
      <w:pPr>
        <w:pStyle w:val="Heading4"/>
      </w:pPr>
      <w:bookmarkStart w:id="225" w:name="_Toc535476003"/>
      <w:r w:rsidRPr="009C5807">
        <w:t>9.1.3.1</w:t>
      </w:r>
      <w:r w:rsidRPr="009C5807">
        <w:tab/>
      </w:r>
      <w:bookmarkStart w:id="226" w:name="_Hlk5018844"/>
      <w:r w:rsidRPr="009C5807">
        <w:t>EN-DC: Monitoring of multiple layers using gaps</w:t>
      </w:r>
      <w:bookmarkEnd w:id="225"/>
    </w:p>
    <w:bookmarkEnd w:id="226"/>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 is configured by PCell, the UE shall be capable of performing one measurement of the configured measurement type (SS-</w:t>
      </w:r>
      <w:r w:rsidRPr="009C5807">
        <w:lastRenderedPageBreak/>
        <w:t xml:space="preserve">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lastRenderedPageBreak/>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7" w:name="_Toc535476004"/>
      <w:r w:rsidRPr="009C5807">
        <w:t>9.1.3.2</w:t>
      </w:r>
      <w:r w:rsidRPr="009C5807">
        <w:tab/>
        <w:t>EN-DC: Maximum allowed layers for multiple monitoring</w:t>
      </w:r>
      <w:bookmarkEnd w:id="227"/>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8" w:name="_Hlk52197815"/>
      <w:r w:rsidR="00525952">
        <w:t>SSB</w:t>
      </w:r>
      <w:bookmarkEnd w:id="228"/>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9" w:name="_Hlk52197821"/>
    </w:p>
    <w:bookmarkEnd w:id="229"/>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1B2A6956" w14:textId="77777777" w:rsidR="00E50208" w:rsidRDefault="00E50208" w:rsidP="00E50208">
      <w:pPr>
        <w:rPr>
          <w:iCs/>
        </w:rPr>
      </w:pPr>
      <w:r>
        <w:rPr>
          <w:iCs/>
        </w:rPr>
        <w:t xml:space="preserve">The number of SSB frequency layers configured by </w:t>
      </w:r>
      <w:r w:rsidRPr="009C5807">
        <w:t>PSCell</w:t>
      </w:r>
      <w:r>
        <w:rPr>
          <w:iCs/>
        </w:rPr>
        <w:t xml:space="preserve">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lastRenderedPageBreak/>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lastRenderedPageBreak/>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FF9AC88" w14:textId="77777777" w:rsidR="00E50208" w:rsidRDefault="00E50208" w:rsidP="00E50208">
      <w:pPr>
        <w:rPr>
          <w:iCs/>
        </w:rPr>
      </w:pPr>
      <w:r>
        <w:rPr>
          <w:iCs/>
        </w:rPr>
        <w:t xml:space="preserve">The number of SSB frequency layers </w:t>
      </w:r>
      <w:r w:rsidRPr="009C5807">
        <w:t xml:space="preserve">configured by PCell </w:t>
      </w:r>
      <w:r>
        <w:rPr>
          <w:iCs/>
        </w:rPr>
        <w:t>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30" w:name="_Toc5952685"/>
      <w:bookmarkEnd w:id="216"/>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73F694B"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F3F5269" w14:textId="77777777" w:rsidR="00CE7995" w:rsidRDefault="00FB0AB3" w:rsidP="00FB0AB3">
      <w:pPr>
        <w:pStyle w:val="Heading4"/>
      </w:pPr>
      <w:r w:rsidRPr="00885F53">
        <w:t>9.1</w:t>
      </w:r>
      <w:r>
        <w:t>A</w:t>
      </w:r>
      <w:r w:rsidRPr="00885F53">
        <w:t>.3.2</w:t>
      </w:r>
      <w:r>
        <w:t>a</w:t>
      </w:r>
      <w:r w:rsidRPr="00885F53">
        <w:tab/>
      </w:r>
      <w:r>
        <w:t>Void</w:t>
      </w:r>
    </w:p>
    <w:p w14:paraId="5A5867DA" w14:textId="0DD5D454" w:rsidR="00FB0AB3" w:rsidRPr="00885F53" w:rsidRDefault="00FB0AB3" w:rsidP="00FB0AB3">
      <w:pPr>
        <w:pStyle w:val="Heading4"/>
      </w:pP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31" w:name="_Toc5952683"/>
      <w:r w:rsidRPr="009C5807">
        <w:t>9.1.4.1</w:t>
      </w:r>
      <w:r w:rsidRPr="009C5807">
        <w:tab/>
        <w:t>Introduction</w:t>
      </w:r>
      <w:bookmarkEnd w:id="231"/>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32"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32"/>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lastRenderedPageBreak/>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33"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33"/>
    <w:p w14:paraId="2EC01CF6" w14:textId="77777777" w:rsidR="00D4281A" w:rsidRPr="009C5807" w:rsidRDefault="00D4281A" w:rsidP="00B459B7">
      <w:pPr>
        <w:pStyle w:val="B10"/>
      </w:pPr>
      <w:r w:rsidRPr="009C5807">
        <w:t>-</w:t>
      </w:r>
      <w:r w:rsidRPr="009C5807">
        <w:tab/>
        <w:t xml:space="preserve">For UE configured with SA operation mode: </w:t>
      </w:r>
      <w:bookmarkStart w:id="234" w:name="_Hlk4600354"/>
      <w:r w:rsidRPr="009C5807">
        <w:rPr>
          <w:position w:val="-14"/>
        </w:rPr>
        <w:object w:dxaOrig="2220" w:dyaOrig="380" w14:anchorId="53E2478B">
          <v:shape id="_x0000_i1054" type="#_x0000_t75" style="width:113.55pt;height:15.5pt" o:ole="">
            <v:imagedata r:id="rId57" o:title=""/>
          </v:shape>
          <o:OLEObject Type="Embed" ProgID="Equation.3" ShapeID="_x0000_i1054" DrawAspect="Content" ObjectID="_1687181549"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2.45pt;height:15.5pt" o:ole="">
            <v:imagedata r:id="rId59" o:title=""/>
          </v:shape>
          <o:OLEObject Type="Embed" ProgID="Equation.3" ShapeID="_x0000_i1055" DrawAspect="Content" ObjectID="_1687181550"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2.05pt;height:15.5pt" o:ole="">
            <v:imagedata r:id="rId61" o:title=""/>
          </v:shape>
          <o:OLEObject Type="Embed" ProgID="Equation.3" ShapeID="_x0000_i1056" DrawAspect="Content" ObjectID="_1687181551"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4"/>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5" w:name="_Toc5952693"/>
      <w:bookmarkEnd w:id="230"/>
      <w:r w:rsidRPr="009C5807">
        <w:t>9.1.5</w:t>
      </w:r>
      <w:r w:rsidRPr="009C5807">
        <w:tab/>
        <w:t>Carrier-specific scaling factor</w:t>
      </w:r>
    </w:p>
    <w:p w14:paraId="77213546" w14:textId="1A9397F7" w:rsidR="00846943" w:rsidRPr="0004357B" w:rsidRDefault="00846943" w:rsidP="00336256">
      <w:bookmarkStart w:id="236" w:name="_Toc5952686"/>
      <w:r w:rsidRPr="003362AA">
        <w:rPr>
          <w:rFonts w:cs="v4.2.0"/>
        </w:rPr>
        <w:t>This clause specifies the derivation of carrier-specific scaling factor (</w:t>
      </w:r>
      <w:r w:rsidRPr="003362AA">
        <w:t>CSSF) values, which scales the measurement delay requirements given in clause 9.2,</w:t>
      </w:r>
      <w:r w:rsidRPr="003362AA">
        <w:rPr>
          <w:lang w:eastAsia="zh-CN"/>
        </w:rPr>
        <w:t xml:space="preserve"> 9.2A,</w:t>
      </w:r>
      <w:r w:rsidRPr="003362AA">
        <w:t xml:space="preserve"> 9.3,</w:t>
      </w:r>
      <w:r w:rsidRPr="003362AA">
        <w:rPr>
          <w:lang w:eastAsia="zh-CN"/>
        </w:rPr>
        <w:t xml:space="preserve"> 9.3A</w:t>
      </w:r>
      <w:r w:rsidRPr="003362AA">
        <w:t xml:space="preserve"> 9.4, and NR PRS-based positioning measurements in clause 9.9 and CSI-RS based L3 measurement in clause 9.10 when UE is configured to monitor multiple measurement objects. The CSSF values are categorized into CSSF</w:t>
      </w:r>
      <w:r w:rsidRPr="003362AA">
        <w:rPr>
          <w:vertAlign w:val="subscript"/>
        </w:rPr>
        <w:t xml:space="preserve">outside_gap,i </w:t>
      </w:r>
      <w:r w:rsidRPr="003362AA">
        <w:t>and</w:t>
      </w:r>
      <w:r w:rsidRPr="003362AA">
        <w:rPr>
          <w:i/>
        </w:rPr>
        <w:t xml:space="preserve"> </w:t>
      </w:r>
      <w:r w:rsidRPr="003362AA">
        <w:t>CSSF</w:t>
      </w:r>
      <w:r w:rsidRPr="003362AA">
        <w:rPr>
          <w:vertAlign w:val="subscript"/>
        </w:rPr>
        <w:t>within_gap,i</w:t>
      </w:r>
      <w:r w:rsidRPr="003362AA">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6"/>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5D7AB539" w14:textId="77777777" w:rsidR="00846943" w:rsidRPr="003362AA" w:rsidRDefault="00846943" w:rsidP="00846943">
      <w:pPr>
        <w:pStyle w:val="B10"/>
      </w:pPr>
      <w:r w:rsidRPr="003362AA">
        <w:lastRenderedPageBreak/>
        <w:t>-</w:t>
      </w:r>
      <w:r w:rsidRPr="003362AA">
        <w:tab/>
        <w:t xml:space="preserve">SSB-based intra-frequency measurement with no measurement gap in clause 9.2.5 and 9.2A.5, when none of the SMTC occasions of this intra-frequency </w:t>
      </w:r>
      <w:r w:rsidRPr="003362AA">
        <w:rPr>
          <w:lang w:val="en-US"/>
        </w:rPr>
        <w:t>measurement object</w:t>
      </w:r>
      <w:r w:rsidRPr="003362AA">
        <w:t xml:space="preserve"> are overlapped by the measurement gap.</w:t>
      </w:r>
    </w:p>
    <w:p w14:paraId="485B4620" w14:textId="47873DAC" w:rsidR="00336256" w:rsidRDefault="00846943" w:rsidP="00846943">
      <w:pPr>
        <w:pStyle w:val="B10"/>
      </w:pPr>
      <w:r w:rsidRPr="003362AA">
        <w:t>-</w:t>
      </w:r>
      <w:r w:rsidRPr="003362AA">
        <w:tab/>
        <w:t xml:space="preserve">SSB-based intra-frequency measurement with no measurement gap in clause 9.2.5 and 9.2A.5, when part of the SMTC occasions of this intra-frequency </w:t>
      </w:r>
      <w:r w:rsidRPr="003362AA">
        <w:rPr>
          <w:lang w:val="en-US"/>
        </w:rPr>
        <w:t>measurement object</w:t>
      </w:r>
      <w:r w:rsidRPr="003362AA">
        <w:t xml:space="preserve"> are overlapped by the measurement gap</w:t>
      </w:r>
      <w:r w:rsidR="00336256" w:rsidRPr="009C5807">
        <w:t>.</w:t>
      </w:r>
    </w:p>
    <w:p w14:paraId="1ECE8A94" w14:textId="77777777" w:rsidR="00E45571" w:rsidRDefault="00E45571" w:rsidP="00E45571">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74A70855" w14:textId="77777777" w:rsidR="00E45571" w:rsidRDefault="00E45571" w:rsidP="00E45571">
      <w:pPr>
        <w:pStyle w:val="B20"/>
      </w:pPr>
      <w:r>
        <w:rPr>
          <w:rFonts w:eastAsia="Times New Roman"/>
        </w:rPr>
        <w:t>-</w:t>
      </w:r>
      <w:r>
        <w:rPr>
          <w:rFonts w:eastAsia="Times New Roman"/>
        </w:rPr>
        <w:tab/>
      </w:r>
      <w:r w:rsidRPr="00DD3199">
        <w:t xml:space="preserve">the SSB is completely contained in the </w:t>
      </w:r>
      <w:r w:rsidRPr="00DD3199">
        <w:rPr>
          <w:lang w:eastAsia="zh-CN"/>
        </w:rPr>
        <w:t>active BWP</w:t>
      </w:r>
      <w:r>
        <w:t xml:space="preserve"> </w:t>
      </w:r>
      <w:r w:rsidRPr="00DD3199">
        <w:t>of the UE</w:t>
      </w:r>
      <w:r>
        <w:t xml:space="preserve">, and </w:t>
      </w:r>
    </w:p>
    <w:p w14:paraId="46F7AA67" w14:textId="77777777" w:rsidR="00E45571" w:rsidRPr="00E24F20" w:rsidRDefault="00E45571" w:rsidP="00E45571">
      <w:pPr>
        <w:pStyle w:val="B20"/>
        <w:rPr>
          <w:rFonts w:eastAsia="Times New Roman"/>
        </w:rPr>
      </w:pPr>
      <w:r>
        <w:rPr>
          <w:rFonts w:eastAsia="Times New Roman"/>
        </w:rPr>
        <w:t>-</w:t>
      </w:r>
      <w:r w:rsidRPr="00430F90">
        <w:rPr>
          <w:rFonts w:eastAsia="Times New Roman"/>
        </w:rPr>
        <w:tab/>
      </w:r>
      <w:r w:rsidRPr="00DD3199">
        <w:rPr>
          <w:rFonts w:eastAsia="Times New Roman"/>
        </w:rPr>
        <w:t>none</w:t>
      </w:r>
      <w:r>
        <w:rPr>
          <w:rFonts w:eastAsia="Times New Roman"/>
        </w:rPr>
        <w:t xml:space="preserve"> or part of</w:t>
      </w:r>
      <w:r w:rsidRPr="00DD3199">
        <w:rPr>
          <w:rFonts w:eastAsia="Times New Roman"/>
        </w:rPr>
        <w:t xml:space="preserve"> the SMTC occasions of this </w:t>
      </w:r>
      <w:r>
        <w:rPr>
          <w:rFonts w:eastAsia="Times New Roman"/>
        </w:rPr>
        <w:t>inter-RAT</w:t>
      </w:r>
      <w:r w:rsidRPr="00DD3199">
        <w:rPr>
          <w:rFonts w:eastAsia="Times New Roman"/>
        </w:rPr>
        <w:t xml:space="preserve"> </w:t>
      </w:r>
      <w:r w:rsidRPr="00430F90">
        <w:rPr>
          <w:rFonts w:eastAsia="Times New Roman"/>
        </w:rPr>
        <w:t>measurement object</w:t>
      </w:r>
      <w:r w:rsidRPr="00DD3199">
        <w:rPr>
          <w:rFonts w:eastAsia="Times New Roman"/>
        </w:rPr>
        <w:t xml:space="preserve"> are overlapped by the measurement gap</w:t>
      </w:r>
      <w:r>
        <w:rPr>
          <w:rFonts w:eastAsia="Times New Roman"/>
        </w:rPr>
        <w:t>;</w:t>
      </w:r>
    </w:p>
    <w:p w14:paraId="709E08BF" w14:textId="2650FF45" w:rsidR="00336256" w:rsidRPr="009C5807" w:rsidRDefault="00E45571" w:rsidP="00E45571">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r w:rsidR="00336256" w:rsidRPr="009C5807">
        <w:t>.</w:t>
      </w:r>
    </w:p>
    <w:p w14:paraId="4FEFA7E0" w14:textId="3C681A5F"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71D78BE2" w14:textId="77777777" w:rsidR="00846943" w:rsidRPr="003362AA" w:rsidRDefault="00846943" w:rsidP="00846943">
      <w:pPr>
        <w:pStyle w:val="B10"/>
        <w:rPr>
          <w:lang w:eastAsia="zh-CN"/>
        </w:rPr>
      </w:pPr>
      <w:r w:rsidRPr="003362AA">
        <w:rPr>
          <w:lang w:eastAsia="zh-CN"/>
        </w:rPr>
        <w:tab/>
        <w:t xml:space="preserve">SSB-based inter-frequency measurement with no measurement gap in clause 9.3.9, when part of the SMTC occasions of this inter-frequency measurement object are overlapped by the measurement gap, </w:t>
      </w:r>
      <w:r w:rsidRPr="003362AA">
        <w:t>if</w:t>
      </w:r>
      <w:r w:rsidRPr="003362AA">
        <w:rPr>
          <w:lang w:eastAsia="zh-CN"/>
        </w:rPr>
        <w:t xml:space="preserve"> it is a </w:t>
      </w:r>
      <w:r w:rsidRPr="003362AA">
        <w:rPr>
          <w:lang w:val="en-US" w:eastAsia="zh-CN"/>
        </w:rPr>
        <w:t>CA capable UE</w:t>
      </w:r>
      <w:r w:rsidRPr="003362AA">
        <w:rPr>
          <w:lang w:eastAsia="zh-CN"/>
        </w:rPr>
        <w:t xml:space="preserve"> and this UE </w:t>
      </w:r>
      <w:r w:rsidRPr="003362AA">
        <w:rPr>
          <w:lang w:eastAsia="zh-TW"/>
        </w:rPr>
        <w:t xml:space="preserve">supports </w:t>
      </w:r>
      <w:r w:rsidRPr="003362AA">
        <w:rPr>
          <w:i/>
          <w:lang w:eastAsia="zh-TW"/>
        </w:rPr>
        <w:t>interFrequencyMeas-NoGap-r16</w:t>
      </w:r>
      <w:r w:rsidRPr="003362AA">
        <w:rPr>
          <w:lang w:eastAsia="zh-TW"/>
        </w:rPr>
        <w:t xml:space="preserve"> and the flag </w:t>
      </w:r>
      <w:r w:rsidRPr="003362AA">
        <w:rPr>
          <w:i/>
          <w:lang w:eastAsia="zh-TW"/>
        </w:rPr>
        <w:t>interFrequencyConfig-NoGap-r16</w:t>
      </w:r>
      <w:r w:rsidRPr="003362AA">
        <w:rPr>
          <w:lang w:eastAsia="zh-TW"/>
        </w:rPr>
        <w:t xml:space="preserve"> is configured by the Network</w:t>
      </w:r>
      <w:r w:rsidRPr="003362AA">
        <w:rPr>
          <w:lang w:eastAsia="zh-CN"/>
        </w:rPr>
        <w:t>.</w:t>
      </w:r>
    </w:p>
    <w:p w14:paraId="751E40D4" w14:textId="77777777" w:rsidR="00846943" w:rsidRPr="003362AA" w:rsidRDefault="00846943" w:rsidP="00846943">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E6635C">
        <w:rPr>
          <w:lang w:eastAsia="zh-CN"/>
        </w:rPr>
        <w:t xml:space="preserve"> and RMTCs are not fully overlapped with measurement gap</w:t>
      </w:r>
      <w:r w:rsidRPr="003362AA">
        <w:rPr>
          <w:lang w:eastAsia="zh-CN"/>
        </w:rPr>
        <w:t xml:space="preserve">. </w:t>
      </w:r>
    </w:p>
    <w:p w14:paraId="132A63CB" w14:textId="77777777" w:rsidR="00E45571" w:rsidRPr="00E24F20" w:rsidRDefault="00E45571" w:rsidP="00E4557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16DBCD3C" w14:textId="77777777" w:rsidR="00E45571" w:rsidRDefault="00E45571" w:rsidP="00E45571">
      <w:r w:rsidRPr="000F608B">
        <w:t xml:space="preserve">The number of </w:t>
      </w:r>
      <w:r w:rsidRPr="00301FA8">
        <w:t xml:space="preserve">frequency layers for SSB measurements </w:t>
      </w:r>
      <w:r w:rsidRPr="000F608B">
        <w:t>shall include the total number of MOs with</w:t>
      </w:r>
    </w:p>
    <w:p w14:paraId="6E421B20" w14:textId="39B6049D" w:rsidR="00336256" w:rsidRPr="000F608B" w:rsidRDefault="00336256" w:rsidP="00E45571">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274588FE"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64452">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6AFF9DDF"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496031">
        <w:rPr>
          <w:noProof/>
          <w:lang w:eastAsia="zh-CN"/>
        </w:rPr>
        <w:t>no PCell nor PSCell</w:t>
      </w:r>
      <w:r>
        <w:rPr>
          <w:noProof/>
          <w:lang w:eastAsia="zh-CN"/>
        </w:rPr>
        <w:t xml:space="preserve"> in FR2, or </w:t>
      </w:r>
    </w:p>
    <w:p w14:paraId="4BE144FE" w14:textId="706F80C1"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496031">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lastRenderedPageBreak/>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1C457C76"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496031">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CFF20D" w14:textId="02D7CFE2"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632E954B" w:rsidR="00D4281A" w:rsidRPr="009C5807" w:rsidRDefault="00D4281A" w:rsidP="005F7CC4">
      <w:pPr>
        <w:pStyle w:val="Heading5"/>
      </w:pPr>
      <w:r w:rsidRPr="009C5807">
        <w:t>9.1.5.1.1</w:t>
      </w:r>
      <w:r w:rsidRPr="009C5807">
        <w:tab/>
      </w:r>
      <w:r w:rsidR="00846943" w:rsidRPr="003362AA">
        <w:t>EN-DC mode: carrier-specific scaling factor for SSB-based, CSI-RS based L3 measurements and RSSI and channel occupancy measurements performed outside gaps</w:t>
      </w:r>
    </w:p>
    <w:p w14:paraId="673344E9" w14:textId="0D2250D1" w:rsidR="00846943" w:rsidRPr="0004357B" w:rsidRDefault="00846943" w:rsidP="005F7CC4">
      <w:r w:rsidRPr="003362AA">
        <w:t>For UE configured with the E-UTRA-NR dual connectivity operation, the carrier-specific scaling factor CSSF</w:t>
      </w:r>
      <w:r w:rsidRPr="003362AA">
        <w:rPr>
          <w:vertAlign w:val="subscript"/>
        </w:rPr>
        <w:t xml:space="preserve">outside_gap,i </w:t>
      </w:r>
      <w:r w:rsidRPr="003362AA">
        <w:t xml:space="preserve">for intra-frequency SSB-based measurements, inter-frequency SSB-based measurements performed outside measurements gaps, intra-frequency CSI-RS L3 measurement and </w:t>
      </w:r>
      <w:r w:rsidRPr="003362AA">
        <w:rPr>
          <w:lang w:eastAsia="zh-CN"/>
        </w:rPr>
        <w:t>RSSI/channel occupancy measurement with no measurement gap on a carrier subject to CCA when SMTC and RMTC are overlapping</w:t>
      </w:r>
      <w:r w:rsidRPr="003362AA">
        <w:t xml:space="preserve"> will be as specified in Table 9.1.5.1.1-1</w:t>
      </w:r>
      <w:r>
        <w:t>.</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846943" w:rsidRPr="009C5807" w14:paraId="75E2FAD9" w14:textId="2C5B2571" w:rsidTr="005F7CC4">
        <w:trPr>
          <w:trHeight w:val="187"/>
          <w:jc w:val="center"/>
        </w:trPr>
        <w:tc>
          <w:tcPr>
            <w:tcW w:w="1702" w:type="dxa"/>
            <w:shd w:val="clear" w:color="auto" w:fill="auto"/>
          </w:tcPr>
          <w:p w14:paraId="69A65941" w14:textId="488170E1" w:rsidR="00846943" w:rsidRPr="009C5807" w:rsidRDefault="00846943" w:rsidP="00846943">
            <w:pPr>
              <w:pStyle w:val="TAL"/>
              <w:rPr>
                <w:b/>
              </w:rPr>
            </w:pPr>
            <w:r w:rsidRPr="009C5807">
              <w:rPr>
                <w:b/>
              </w:rPr>
              <w:t xml:space="preserve">EN-DC with FR1 only CA </w:t>
            </w:r>
          </w:p>
        </w:tc>
        <w:tc>
          <w:tcPr>
            <w:tcW w:w="1340" w:type="dxa"/>
            <w:shd w:val="clear" w:color="auto" w:fill="auto"/>
          </w:tcPr>
          <w:p w14:paraId="2DBB142A" w14:textId="4E26F57E" w:rsidR="00846943" w:rsidRPr="009C5807" w:rsidRDefault="00846943" w:rsidP="00846943">
            <w:pPr>
              <w:pStyle w:val="TAC"/>
              <w:rPr>
                <w:vertAlign w:val="superscript"/>
              </w:rPr>
            </w:pPr>
            <w:r w:rsidRPr="003362AA">
              <w:rPr>
                <w:szCs w:val="24"/>
              </w:rPr>
              <w:t>1</w:t>
            </w:r>
            <w:r w:rsidRPr="003362AA">
              <w:t>+N</w:t>
            </w:r>
            <w:r w:rsidRPr="003362AA">
              <w:rPr>
                <w:vertAlign w:val="subscript"/>
              </w:rPr>
              <w:t>PSCC_CSIRS</w:t>
            </w:r>
            <w:r w:rsidRPr="003362AA">
              <w:t xml:space="preserve"> +N</w:t>
            </w:r>
            <w:r w:rsidRPr="00E6635C">
              <w:rPr>
                <w:vertAlign w:val="subscript"/>
              </w:rPr>
              <w:t>PSCC</w:t>
            </w:r>
            <w:r w:rsidRPr="003362AA">
              <w:rPr>
                <w:vertAlign w:val="subscript"/>
              </w:rPr>
              <w:t>_CCA_RSSI/CO</w:t>
            </w:r>
          </w:p>
        </w:tc>
        <w:tc>
          <w:tcPr>
            <w:tcW w:w="1418" w:type="dxa"/>
            <w:shd w:val="clear" w:color="auto" w:fill="auto"/>
          </w:tcPr>
          <w:p w14:paraId="7D016B44" w14:textId="16B39B66" w:rsidR="00846943" w:rsidRPr="009C5807" w:rsidRDefault="00846943" w:rsidP="00846943">
            <w:pPr>
              <w:pStyle w:val="TAC"/>
            </w:pPr>
            <w:r w:rsidRPr="003362AA">
              <w:t>N</w:t>
            </w:r>
            <w:r w:rsidRPr="003362AA">
              <w:rPr>
                <w:vertAlign w:val="subscript"/>
              </w:rPr>
              <w:t>SCC_SSB</w:t>
            </w:r>
            <w:r w:rsidRPr="003362AA" w:rsidDel="00285DBC">
              <w:t xml:space="preserve"> </w:t>
            </w:r>
            <w:r w:rsidRPr="003362AA">
              <w:t>+Y+2x N</w:t>
            </w:r>
            <w:r w:rsidRPr="003362AA">
              <w:rPr>
                <w:vertAlign w:val="subscript"/>
              </w:rPr>
              <w:t>SCC_CSIRS</w:t>
            </w:r>
            <w:r w:rsidRPr="003362AA">
              <w:t>+ N</w:t>
            </w:r>
            <w:r w:rsidRPr="00E6635C">
              <w:rPr>
                <w:vertAlign w:val="subscript"/>
              </w:rPr>
              <w:t>SCC</w:t>
            </w:r>
            <w:r w:rsidRPr="003362AA">
              <w:rPr>
                <w:vertAlign w:val="subscript"/>
              </w:rPr>
              <w:t>_CCA_RSSI/CO</w:t>
            </w:r>
          </w:p>
        </w:tc>
        <w:tc>
          <w:tcPr>
            <w:tcW w:w="1453" w:type="dxa"/>
            <w:shd w:val="clear" w:color="auto" w:fill="auto"/>
          </w:tcPr>
          <w:p w14:paraId="3A7D1201" w14:textId="328E24D5" w:rsidR="00846943" w:rsidRPr="009C5807" w:rsidRDefault="00846943" w:rsidP="00846943">
            <w:pPr>
              <w:pStyle w:val="TAC"/>
            </w:pPr>
            <w:r w:rsidRPr="003B2615">
              <w:t>N/A</w:t>
            </w:r>
          </w:p>
        </w:tc>
        <w:tc>
          <w:tcPr>
            <w:tcW w:w="1582" w:type="dxa"/>
          </w:tcPr>
          <w:p w14:paraId="6B288568" w14:textId="1CE7B4FA" w:rsidR="00846943" w:rsidRPr="009C5807" w:rsidRDefault="00846943" w:rsidP="00846943">
            <w:pPr>
              <w:pStyle w:val="TAC"/>
            </w:pPr>
            <w:r w:rsidRPr="003B2615">
              <w:t>N/A</w:t>
            </w:r>
          </w:p>
        </w:tc>
        <w:tc>
          <w:tcPr>
            <w:tcW w:w="1701" w:type="dxa"/>
            <w:shd w:val="clear" w:color="auto" w:fill="auto"/>
          </w:tcPr>
          <w:p w14:paraId="0C92C6D8" w14:textId="7DDC1A14" w:rsidR="00846943" w:rsidRPr="009C5807" w:rsidRDefault="00846943" w:rsidP="00846943">
            <w:pPr>
              <w:pStyle w:val="TAC"/>
            </w:pPr>
            <w:r w:rsidRPr="003B2615">
              <w:t>N/A</w:t>
            </w:r>
          </w:p>
        </w:tc>
        <w:tc>
          <w:tcPr>
            <w:tcW w:w="1701" w:type="dxa"/>
          </w:tcPr>
          <w:p w14:paraId="3FB82031" w14:textId="3BA50FA6" w:rsidR="00846943" w:rsidRPr="009C5807" w:rsidRDefault="00846943" w:rsidP="00846943">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31C87776"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358E98F6" w:rsidR="005F7CC4" w:rsidRPr="009C5807" w:rsidRDefault="005F7CC4" w:rsidP="005F7CC4">
            <w:pPr>
              <w:pStyle w:val="TAC"/>
            </w:pPr>
            <w:r w:rsidRPr="00C55A91">
              <w:t>N</w:t>
            </w:r>
            <w:r w:rsidRPr="00C55A91">
              <w:rPr>
                <w:vertAlign w:val="subscript"/>
              </w:rPr>
              <w:t>SCC_SSB</w:t>
            </w:r>
            <w:r w:rsidRPr="00C55A91" w:rsidDel="003A726D">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001385FD" w14:textId="77777777" w:rsidR="005F7CC4" w:rsidRPr="003B2615" w:rsidRDefault="005F7CC4" w:rsidP="005F7CC4">
            <w:pPr>
              <w:pStyle w:val="TAC"/>
            </w:pPr>
          </w:p>
          <w:p w14:paraId="44FB7464" w14:textId="4D3BCA15"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09C45602"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35F7CA5D"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701" w:type="dxa"/>
          </w:tcPr>
          <w:p w14:paraId="7205BE45" w14:textId="76F4FCFC" w:rsidR="005F7CC4" w:rsidRPr="00DD3199"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6328F512"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1F1DFE45"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1FEA414"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0BB2E9F7"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701" w:type="dxa"/>
          </w:tcPr>
          <w:p w14:paraId="6E807A9B" w14:textId="13EBFB6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31744DDC" w:rsidR="005F7CC4" w:rsidRPr="009C5807" w:rsidRDefault="005F7CC4" w:rsidP="005F7CC4">
            <w:pPr>
              <w:pStyle w:val="TAC"/>
            </w:pPr>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20E20DAA" w14:textId="7790746A"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49FA374F"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77D21232" w14:textId="5A3C46FC"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CEE378E"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496031" w:rsidRPr="00610C67">
              <w:rPr>
                <w:lang w:val="en-US" w:eastAsia="zh-CN"/>
              </w:rPr>
              <w:t xml:space="preserve"> for CA capable UE; otherwise, it is 0</w:t>
            </w:r>
            <w:r w:rsidR="00496031">
              <w:rPr>
                <w:rFonts w:hint="eastAsia"/>
                <w:lang w:val="en-US" w:eastAsia="zh-TW"/>
              </w:rPr>
              <w:t>.</w:t>
            </w:r>
            <w:r>
              <w:rPr>
                <w:rFonts w:eastAsia="MS Mincho"/>
                <w:lang w:eastAsia="ja-JP"/>
              </w:rPr>
              <w:t xml:space="preserve"> </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7AC40EFB"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ED5D52">
              <w:rPr>
                <w:vertAlign w:val="subscript"/>
              </w:rPr>
              <w:t>_CSIRS</w:t>
            </w:r>
            <w:r>
              <w:t xml:space="preserve"> =0.</w:t>
            </w:r>
          </w:p>
          <w:p w14:paraId="57687FDA" w14:textId="41AE9706" w:rsidR="005F7CC4" w:rsidRDefault="005F7CC4" w:rsidP="005F7CC4">
            <w:pPr>
              <w:pStyle w:val="TAN"/>
            </w:pPr>
            <w:r>
              <w:t>Note 7:</w:t>
            </w:r>
            <w:r w:rsidRPr="009C5807">
              <w:tab/>
            </w:r>
            <w:r>
              <w:t>N</w:t>
            </w:r>
            <w:r w:rsidRPr="00464452">
              <w:rPr>
                <w:vertAlign w:val="subscript"/>
              </w:rPr>
              <w:t>SCC</w:t>
            </w:r>
            <w:r>
              <w:rPr>
                <w:vertAlign w:val="subscript"/>
              </w:rPr>
              <w:t>_</w:t>
            </w:r>
            <w:r w:rsidRPr="0046445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6445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989F4C8" w14:textId="77777777" w:rsidR="00846943" w:rsidRPr="003362AA" w:rsidRDefault="00846943" w:rsidP="00846943">
            <w:pPr>
              <w:pStyle w:val="TAN"/>
            </w:pPr>
            <w:r w:rsidRPr="003362AA">
              <w:t>Note 9:</w:t>
            </w:r>
            <w:r w:rsidRPr="003362AA">
              <w:tab/>
              <w:t>N</w:t>
            </w:r>
            <w:r w:rsidRPr="003362AA">
              <w:rPr>
                <w:vertAlign w:val="subscript"/>
              </w:rPr>
              <w:t>SCC_SSB</w:t>
            </w:r>
            <w:r w:rsidRPr="003362AA">
              <w:t>=Number of configured SCell(s) with only SSB based L3 measurement configured</w:t>
            </w:r>
          </w:p>
          <w:p w14:paraId="16E7DF8C" w14:textId="0A4B0E21" w:rsidR="006C2D35" w:rsidRPr="009C5807" w:rsidRDefault="00846943" w:rsidP="00846943">
            <w:pPr>
              <w:pStyle w:val="TAN"/>
            </w:pPr>
            <w:r w:rsidRPr="003362AA">
              <w:t>Note 10:</w:t>
            </w:r>
            <w:r w:rsidRPr="003362AA">
              <w:tab/>
              <w:t>N</w:t>
            </w:r>
            <w:r w:rsidRPr="00E6635C">
              <w:rPr>
                <w:vertAlign w:val="subscript"/>
              </w:rPr>
              <w:t>PSCC_</w:t>
            </w:r>
            <w:r w:rsidRPr="003362AA">
              <w:rPr>
                <w:vertAlign w:val="subscript"/>
              </w:rPr>
              <w:t>CCA_RSSI/CO</w:t>
            </w:r>
            <w:r w:rsidRPr="003362AA">
              <w:t>= 1 if PSCC is configured with RSSI/CO measurements without MG when RMTC and SMTC are overlapping; N</w:t>
            </w:r>
            <w:r w:rsidRPr="00E6635C">
              <w:rPr>
                <w:vertAlign w:val="subscript"/>
              </w:rPr>
              <w:t>SCC_</w:t>
            </w:r>
            <w:r w:rsidRPr="003362AA">
              <w:rPr>
                <w:vertAlign w:val="subscript"/>
              </w:rPr>
              <w:t>CCA_RSSI/CO</w:t>
            </w:r>
            <w:r w:rsidRPr="003362AA">
              <w:t xml:space="preserve"> = Number of MOs for SCell(s) configured with RSSI/CO measurements without MG when RMTC and SMTC are overlapping.</w:t>
            </w:r>
          </w:p>
        </w:tc>
      </w:tr>
    </w:tbl>
    <w:p w14:paraId="3FE276F9" w14:textId="77777777" w:rsidR="00D4281A" w:rsidRPr="009C5807" w:rsidRDefault="00D4281A" w:rsidP="00D4281A"/>
    <w:p w14:paraId="6DFAFDA7" w14:textId="78830AFC" w:rsidR="00D4281A" w:rsidRPr="009C5807" w:rsidRDefault="00D4281A" w:rsidP="00D4281A">
      <w:pPr>
        <w:pStyle w:val="Heading5"/>
      </w:pPr>
      <w:bookmarkStart w:id="237" w:name="_Toc5952688"/>
      <w:r w:rsidRPr="009C5807">
        <w:t>9.1.5.1.2</w:t>
      </w:r>
      <w:r w:rsidRPr="009C5807">
        <w:tab/>
      </w:r>
      <w:bookmarkEnd w:id="237"/>
      <w:r w:rsidR="00846943" w:rsidRPr="003362AA">
        <w:t>SA mode: carrier-specific scaling factor for SSB-based, CSI-RS based L3 measurements and RSSI and channel occupancy measurements performed outside gaps</w:t>
      </w:r>
    </w:p>
    <w:p w14:paraId="4D077835" w14:textId="4F5683CF" w:rsidR="00846943" w:rsidRPr="009C5807" w:rsidRDefault="00846943" w:rsidP="00D4281A">
      <w:pPr>
        <w:rPr>
          <w:rFonts w:eastAsia="Times New Roman"/>
        </w:rPr>
      </w:pPr>
      <w:r w:rsidRPr="003362AA">
        <w:rPr>
          <w:rFonts w:eastAsia="Times New Roman"/>
        </w:rPr>
        <w:t xml:space="preserve">For UE in SA operation mode, the carrier-specific scaling factor </w:t>
      </w:r>
      <w:r w:rsidRPr="003362AA">
        <w:t>CSSF</w:t>
      </w:r>
      <w:r w:rsidRPr="003362AA">
        <w:rPr>
          <w:vertAlign w:val="subscript"/>
        </w:rPr>
        <w:t xml:space="preserve">outside_gap,i </w:t>
      </w:r>
      <w:r w:rsidRPr="003362AA">
        <w:t>for intra-frequency SSB-based measurements</w:t>
      </w:r>
      <w:r w:rsidR="00EC419B">
        <w:t>, inter-frequency SSB-based measurements</w:t>
      </w:r>
      <w:r w:rsidRPr="003362AA">
        <w:t xml:space="preserve"> performed outside measurements gaps</w:t>
      </w:r>
      <w:r w:rsidR="00EC419B">
        <w:t xml:space="preserve">, </w:t>
      </w:r>
      <w:r w:rsidR="00EC419B" w:rsidRPr="0004357B">
        <w:t>intra-frequency CSI-RS L3 measurement</w:t>
      </w:r>
      <w:r w:rsidRPr="003362AA">
        <w:rPr>
          <w:rFonts w:eastAsia="Times New Roman"/>
        </w:rPr>
        <w:t xml:space="preserve"> </w:t>
      </w:r>
      <w:r w:rsidRPr="003362AA">
        <w:t xml:space="preserve">and </w:t>
      </w:r>
      <w:r w:rsidRPr="003362AA">
        <w:rPr>
          <w:lang w:eastAsia="zh-CN"/>
        </w:rPr>
        <w:t>RSSI/channel occupancy measurement with no measurement gap on a carrier subject to CCA when SMTC and RMTC are overlapping</w:t>
      </w:r>
      <w:r w:rsidRPr="003362AA">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846943" w:rsidRPr="009C5807" w14:paraId="3870FDDB" w14:textId="729A1957" w:rsidTr="005F7CC4">
        <w:trPr>
          <w:trHeight w:val="340"/>
          <w:jc w:val="center"/>
        </w:trPr>
        <w:tc>
          <w:tcPr>
            <w:tcW w:w="1483" w:type="dxa"/>
            <w:shd w:val="clear" w:color="auto" w:fill="auto"/>
          </w:tcPr>
          <w:p w14:paraId="20AB4B12" w14:textId="77777777" w:rsidR="00846943" w:rsidRPr="009C5807" w:rsidRDefault="00846943" w:rsidP="00846943">
            <w:pPr>
              <w:pStyle w:val="TAL"/>
              <w:rPr>
                <w:b/>
              </w:rPr>
            </w:pPr>
            <w:r w:rsidRPr="009C5807">
              <w:rPr>
                <w:b/>
              </w:rPr>
              <w:t xml:space="preserve">FR1 only CA </w:t>
            </w:r>
          </w:p>
        </w:tc>
        <w:tc>
          <w:tcPr>
            <w:tcW w:w="1314" w:type="dxa"/>
            <w:shd w:val="clear" w:color="auto" w:fill="auto"/>
          </w:tcPr>
          <w:p w14:paraId="666BAF6E" w14:textId="4AB8706F" w:rsidR="00846943" w:rsidRPr="009C5807" w:rsidRDefault="00846943" w:rsidP="00846943">
            <w:pPr>
              <w:pStyle w:val="TAC"/>
              <w:rPr>
                <w:vertAlign w:val="superscript"/>
              </w:rPr>
            </w:pPr>
            <w:r w:rsidRPr="003362AA">
              <w:t>1+N</w:t>
            </w:r>
            <w:r w:rsidRPr="003362AA">
              <w:rPr>
                <w:vertAlign w:val="subscript"/>
              </w:rPr>
              <w:t>PCC_CSIRS</w:t>
            </w:r>
            <w:r w:rsidRPr="003362AA">
              <w:t xml:space="preserve"> + N</w:t>
            </w:r>
            <w:r w:rsidRPr="00E6635C">
              <w:rPr>
                <w:vertAlign w:val="subscript"/>
              </w:rPr>
              <w:t>PCC_</w:t>
            </w:r>
            <w:r w:rsidRPr="003362AA">
              <w:rPr>
                <w:vertAlign w:val="subscript"/>
              </w:rPr>
              <w:t>CCA_RSSI/CO</w:t>
            </w:r>
          </w:p>
        </w:tc>
        <w:tc>
          <w:tcPr>
            <w:tcW w:w="1276" w:type="dxa"/>
            <w:shd w:val="clear" w:color="auto" w:fill="auto"/>
          </w:tcPr>
          <w:p w14:paraId="4C35EA26" w14:textId="393E499D" w:rsidR="00846943" w:rsidRPr="009C5807" w:rsidRDefault="00846943" w:rsidP="00846943">
            <w:pPr>
              <w:pStyle w:val="TAC"/>
            </w:pPr>
            <w:r w:rsidRPr="003362AA">
              <w:t>N</w:t>
            </w:r>
            <w:r w:rsidRPr="003362AA">
              <w:rPr>
                <w:vertAlign w:val="subscript"/>
              </w:rPr>
              <w:t>SCC_SSB</w:t>
            </w:r>
            <w:r w:rsidRPr="003362AA" w:rsidDel="00285DBC">
              <w:t xml:space="preserve"> </w:t>
            </w:r>
            <w:r w:rsidRPr="003362AA">
              <w:t>+Y+2x N</w:t>
            </w:r>
            <w:r w:rsidRPr="003362AA">
              <w:rPr>
                <w:vertAlign w:val="subscript"/>
              </w:rPr>
              <w:t>SCC_CSIRS</w:t>
            </w:r>
            <w:r w:rsidRPr="003362AA">
              <w:t>+ N</w:t>
            </w:r>
            <w:r w:rsidRPr="00E6635C">
              <w:rPr>
                <w:vertAlign w:val="subscript"/>
              </w:rPr>
              <w:t>SCC_</w:t>
            </w:r>
            <w:r w:rsidRPr="003362AA">
              <w:rPr>
                <w:vertAlign w:val="subscript"/>
              </w:rPr>
              <w:t>CCA_RSSI/CO</w:t>
            </w:r>
          </w:p>
        </w:tc>
        <w:tc>
          <w:tcPr>
            <w:tcW w:w="1417" w:type="dxa"/>
            <w:shd w:val="clear" w:color="auto" w:fill="auto"/>
          </w:tcPr>
          <w:p w14:paraId="4B648FD1" w14:textId="71F6D557" w:rsidR="00846943" w:rsidRPr="009C5807" w:rsidRDefault="00846943" w:rsidP="00846943">
            <w:pPr>
              <w:pStyle w:val="TAC"/>
            </w:pPr>
            <w:r w:rsidRPr="003B2615">
              <w:t>N/A</w:t>
            </w:r>
          </w:p>
        </w:tc>
        <w:tc>
          <w:tcPr>
            <w:tcW w:w="1418" w:type="dxa"/>
          </w:tcPr>
          <w:p w14:paraId="6BEE20DC" w14:textId="6FFD106D" w:rsidR="00846943" w:rsidRPr="009C5807" w:rsidRDefault="00846943" w:rsidP="00846943">
            <w:pPr>
              <w:pStyle w:val="TAC"/>
            </w:pPr>
            <w:r w:rsidRPr="003B2615">
              <w:t>N/A</w:t>
            </w:r>
          </w:p>
        </w:tc>
        <w:tc>
          <w:tcPr>
            <w:tcW w:w="1417" w:type="dxa"/>
            <w:shd w:val="clear" w:color="auto" w:fill="auto"/>
          </w:tcPr>
          <w:p w14:paraId="296F9341" w14:textId="00C528E1" w:rsidR="00846943" w:rsidRPr="009C5807" w:rsidRDefault="00846943" w:rsidP="00846943">
            <w:pPr>
              <w:pStyle w:val="TAC"/>
            </w:pPr>
            <w:r w:rsidRPr="003B2615">
              <w:t>N/A</w:t>
            </w:r>
          </w:p>
        </w:tc>
        <w:tc>
          <w:tcPr>
            <w:tcW w:w="1367" w:type="dxa"/>
          </w:tcPr>
          <w:p w14:paraId="1CCB082F" w14:textId="17677859" w:rsidR="00846943" w:rsidRPr="009C5807" w:rsidRDefault="00846943" w:rsidP="00846943">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7ED157A0"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38572F0B"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367" w:type="dxa"/>
          </w:tcPr>
          <w:p w14:paraId="5771854A" w14:textId="5062811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6F6F2542"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47EBC4F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367" w:type="dxa"/>
          </w:tcPr>
          <w:p w14:paraId="213BD938" w14:textId="1BC6EE4F" w:rsidR="005F7CC4" w:rsidRPr="009C5807" w:rsidRDefault="005F7CC4" w:rsidP="005F7CC4">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27622155"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1DFB318"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w:t>
            </w:r>
            <w:r w:rsidR="007B2ED1" w:rsidRPr="00845FFA">
              <w:rPr>
                <w:vertAlign w:val="subscript"/>
              </w:rPr>
              <w:t xml:space="preserve"> FR2_</w:t>
            </w:r>
            <w:r>
              <w:rPr>
                <w:vertAlign w:val="subscript"/>
              </w:rPr>
              <w:t>_NCM</w:t>
            </w:r>
            <w:r w:rsidRPr="00C11FC6">
              <w:t>)</w:t>
            </w:r>
          </w:p>
        </w:tc>
        <w:tc>
          <w:tcPr>
            <w:tcW w:w="1417" w:type="dxa"/>
            <w:shd w:val="clear" w:color="auto" w:fill="auto"/>
          </w:tcPr>
          <w:p w14:paraId="38868295" w14:textId="07885CDD" w:rsidR="005F7CC4" w:rsidRPr="009C5807" w:rsidRDefault="005F7CC4" w:rsidP="005F7CC4">
            <w:pPr>
              <w:pStyle w:val="TAC"/>
            </w:pPr>
            <w:r>
              <w:t>N/A</w:t>
            </w:r>
          </w:p>
        </w:tc>
        <w:tc>
          <w:tcPr>
            <w:tcW w:w="1418" w:type="dxa"/>
          </w:tcPr>
          <w:p w14:paraId="1B4C5F34" w14:textId="155F4CC0"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22CEE746"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367" w:type="dxa"/>
          </w:tcPr>
          <w:p w14:paraId="367BFD76" w14:textId="27BE8610"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7C7102CC"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496031"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B58556B"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21539707" w14:textId="77777777" w:rsidR="00846943" w:rsidRPr="003362AA" w:rsidRDefault="00846943" w:rsidP="00846943">
            <w:pPr>
              <w:pStyle w:val="TAN"/>
            </w:pPr>
            <w:r w:rsidRPr="003362AA">
              <w:t>Note 9:</w:t>
            </w:r>
            <w:r w:rsidRPr="003362AA">
              <w:tab/>
              <w:t>N</w:t>
            </w:r>
            <w:r w:rsidRPr="003362AA">
              <w:rPr>
                <w:vertAlign w:val="subscript"/>
              </w:rPr>
              <w:t>SCC_SSB</w:t>
            </w:r>
            <w:r w:rsidRPr="003362AA">
              <w:t>=Number of configured SCell(s) with only SSB based L3 measurement configured</w:t>
            </w:r>
          </w:p>
          <w:p w14:paraId="1027CEB9" w14:textId="39E1442C" w:rsidR="006C2D35" w:rsidRPr="009C5807" w:rsidRDefault="00846943" w:rsidP="00846943">
            <w:pPr>
              <w:pStyle w:val="TAN"/>
            </w:pPr>
            <w:r w:rsidRPr="003362AA">
              <w:t>Note 10:</w:t>
            </w:r>
            <w:r w:rsidRPr="003362AA">
              <w:tab/>
            </w:r>
            <w:r w:rsidRPr="00E6635C">
              <w:t>N</w:t>
            </w:r>
            <w:r w:rsidRPr="00E6635C">
              <w:rPr>
                <w:vertAlign w:val="subscript"/>
              </w:rPr>
              <w:t>PCC_CCA_RSSI/CO</w:t>
            </w:r>
            <w:r w:rsidRPr="00E6635C">
              <w:t>= 1 if PSCC is configured with RSSI/CO measurements without MG when RMTC and SMTC are overlapping; N</w:t>
            </w:r>
            <w:r w:rsidRPr="00E6635C">
              <w:rPr>
                <w:vertAlign w:val="subscript"/>
              </w:rPr>
              <w:t>SCC_CCA_RSSI/CO</w:t>
            </w:r>
            <w:r w:rsidRPr="00E6635C">
              <w:t xml:space="preserve"> = Number of MOs for SCell(s) configured with RSSI/CO measurements without MG when RMTC and SMTC are overlapping.</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8"/>
    </w:p>
    <w:p w14:paraId="58684461" w14:textId="757416C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480D5E08"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1FD70126"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p>
        </w:tc>
        <w:tc>
          <w:tcPr>
            <w:tcW w:w="1559" w:type="dxa"/>
            <w:shd w:val="clear" w:color="auto" w:fill="auto"/>
          </w:tcPr>
          <w:p w14:paraId="1DA56E3A" w14:textId="754C4479"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ED5D52" w:rsidRPr="0010506B">
              <w:rPr>
                <w:vertAlign w:val="superscript"/>
              </w:rPr>
              <w:t xml:space="preserve"> Note 2</w:t>
            </w:r>
            <w:r w:rsidRPr="00C11FC6">
              <w:t xml:space="preserve"> </w:t>
            </w:r>
          </w:p>
        </w:tc>
        <w:tc>
          <w:tcPr>
            <w:tcW w:w="1646" w:type="dxa"/>
            <w:shd w:val="clear" w:color="auto" w:fill="auto"/>
          </w:tcPr>
          <w:p w14:paraId="6E825ED0" w14:textId="73422390"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c>
          <w:tcPr>
            <w:tcW w:w="1646" w:type="dxa"/>
          </w:tcPr>
          <w:p w14:paraId="508E0451" w14:textId="343C5583"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467E5BC"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ED5D52">
              <w:t xml:space="preserve"> and only SSB based L3 measurement is configured on PSCC;</w:t>
            </w:r>
            <w:r w:rsidR="00ED5D52" w:rsidRPr="00055554">
              <w:t xml:space="preserve"> CSSF</w:t>
            </w:r>
            <w:r w:rsidR="00ED5D52" w:rsidRPr="00055554">
              <w:rPr>
                <w:vertAlign w:val="subscript"/>
              </w:rPr>
              <w:t xml:space="preserve">outside_gap,i </w:t>
            </w:r>
            <w:r w:rsidR="00ED5D52" w:rsidRPr="00055554">
              <w:t>=</w:t>
            </w:r>
            <w:r w:rsidR="00ED5D52">
              <w:t xml:space="preserve">2 if </w:t>
            </w:r>
            <w:r w:rsidR="00ED5D52" w:rsidRPr="00055554">
              <w:t>no SCell is configured and no inter-frequency MO without gap</w:t>
            </w:r>
            <w:r w:rsidR="00ED5D52">
              <w:t xml:space="preserve"> and </w:t>
            </w:r>
            <w:r w:rsidR="00ED5D52" w:rsidRPr="0013795C">
              <w:t xml:space="preserve">either both SSB and CSI-RS based L3 configured or only CSI-RS based L3 measurement </w:t>
            </w:r>
            <w:r w:rsidR="00ED5D52">
              <w:t xml:space="preserve">is </w:t>
            </w:r>
            <w:r w:rsidR="00ED5D52" w:rsidRPr="0013795C">
              <w:t>configured</w:t>
            </w:r>
            <w:r w:rsidR="00ED5D52">
              <w:t xml:space="preserve"> on PSCC</w:t>
            </w:r>
            <w:r w:rsidR="006C2D35" w:rsidRPr="009C5807">
              <w:rPr>
                <w:lang w:eastAsia="zh-CN"/>
              </w:rPr>
              <w:t>.</w:t>
            </w:r>
          </w:p>
          <w:p w14:paraId="5F043BA5" w14:textId="7F096CA9"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496031" w:rsidRPr="00610C67">
              <w:rPr>
                <w:lang w:val="en-US" w:eastAsia="zh-CN"/>
              </w:rPr>
              <w:t xml:space="preserve"> for CA capable UE; otherwise, it is 0</w:t>
            </w:r>
            <w:r w:rsidR="00496031">
              <w:rPr>
                <w:rFonts w:hint="eastAsia"/>
                <w:lang w:val="en-US" w:eastAsia="zh-TW"/>
              </w:rPr>
              <w:t>.</w:t>
            </w:r>
          </w:p>
          <w:p w14:paraId="40710793" w14:textId="36D1C8CE"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6A6FDCE8" w14:textId="784B56DC" w:rsidR="00621BDF" w:rsidRDefault="00621BDF" w:rsidP="00621BDF">
            <w:pPr>
              <w:pStyle w:val="TAN"/>
            </w:pPr>
            <w:r>
              <w:t>Note 5:</w:t>
            </w:r>
            <w:r w:rsidRPr="009C5807">
              <w:tab/>
            </w:r>
            <w:r>
              <w:t>N</w:t>
            </w:r>
            <w:r w:rsidRPr="001B4F32">
              <w:rPr>
                <w:vertAlign w:val="subscript"/>
              </w:rPr>
              <w:t>P</w:t>
            </w:r>
            <w:r w:rsidR="00ED5D52">
              <w:rPr>
                <w:vertAlign w:val="subscript"/>
              </w:rPr>
              <w:t>S</w:t>
            </w:r>
            <w:r w:rsidRPr="001B4F32">
              <w:rPr>
                <w:vertAlign w:val="subscript"/>
              </w:rPr>
              <w:t>CC</w:t>
            </w:r>
            <w:r>
              <w:rPr>
                <w:vertAlign w:val="subscript"/>
              </w:rPr>
              <w:t>_CSIRS</w:t>
            </w:r>
            <w:r>
              <w:t>=1 if P</w:t>
            </w:r>
            <w:r w:rsidR="00ED5D52">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ED5D52">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32F2CA00" w:rsidR="00621BDF" w:rsidRDefault="00621BDF" w:rsidP="00621BDF">
            <w:pPr>
              <w:pStyle w:val="TAN"/>
            </w:pPr>
            <w:r>
              <w:t>Note 7:</w:t>
            </w:r>
            <w:r w:rsidRPr="009C5807">
              <w:tab/>
            </w:r>
            <w:r w:rsidR="00ED5D52">
              <w:t>Void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4285192C"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AE967F3"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7" w:type="dxa"/>
            <w:shd w:val="clear" w:color="auto" w:fill="auto"/>
          </w:tcPr>
          <w:p w14:paraId="3C64410C" w14:textId="6745BEA0" w:rsidR="00621BDF" w:rsidRPr="009C5807" w:rsidRDefault="00621BDF" w:rsidP="00621BDF">
            <w:pPr>
              <w:pStyle w:val="TAC"/>
            </w:pPr>
            <w:r w:rsidRPr="003B2615">
              <w:t>N/A</w:t>
            </w:r>
          </w:p>
        </w:tc>
        <w:tc>
          <w:tcPr>
            <w:tcW w:w="1418" w:type="dxa"/>
          </w:tcPr>
          <w:p w14:paraId="6D202B38" w14:textId="79AEE8F2" w:rsidR="00621BDF" w:rsidRPr="009C5807" w:rsidRDefault="00621BDF" w:rsidP="00621BDF">
            <w:pPr>
              <w:pStyle w:val="TAC"/>
            </w:pPr>
            <w:r w:rsidRPr="003B2615">
              <w:t>N/A</w:t>
            </w:r>
          </w:p>
        </w:tc>
        <w:tc>
          <w:tcPr>
            <w:tcW w:w="1559" w:type="dxa"/>
            <w:shd w:val="clear" w:color="auto" w:fill="auto"/>
          </w:tcPr>
          <w:p w14:paraId="0626F696" w14:textId="462B9089" w:rsidR="00621BDF" w:rsidRPr="009C5807" w:rsidRDefault="00621BDF" w:rsidP="00621BDF">
            <w:pPr>
              <w:pStyle w:val="TAC"/>
            </w:pPr>
            <w:r w:rsidRPr="003B2615">
              <w:t>N/A</w:t>
            </w:r>
          </w:p>
        </w:tc>
        <w:tc>
          <w:tcPr>
            <w:tcW w:w="1418" w:type="dxa"/>
          </w:tcPr>
          <w:p w14:paraId="4FB720F5" w14:textId="1F19DDB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3E5BB7EE" w:rsidR="00621BDF" w:rsidRPr="009C5807" w:rsidRDefault="00621BDF" w:rsidP="00621BDF">
            <w:pPr>
              <w:pStyle w:val="TAC"/>
              <w:rPr>
                <w:b/>
              </w:rPr>
            </w:pPr>
            <w:r w:rsidRPr="003B2615">
              <w:t>N/A</w:t>
            </w:r>
          </w:p>
        </w:tc>
        <w:tc>
          <w:tcPr>
            <w:tcW w:w="1276" w:type="dxa"/>
            <w:shd w:val="clear" w:color="auto" w:fill="auto"/>
          </w:tcPr>
          <w:p w14:paraId="3C029D91" w14:textId="5FAC085D" w:rsidR="00621BDF" w:rsidRPr="009C5807" w:rsidRDefault="00621BDF" w:rsidP="00621BDF">
            <w:pPr>
              <w:pStyle w:val="TAC"/>
              <w:rPr>
                <w:b/>
              </w:rPr>
            </w:pPr>
            <w:r w:rsidRPr="003B2615">
              <w:t>N/A</w:t>
            </w:r>
          </w:p>
        </w:tc>
        <w:tc>
          <w:tcPr>
            <w:tcW w:w="1417" w:type="dxa"/>
            <w:shd w:val="clear" w:color="auto" w:fill="auto"/>
          </w:tcPr>
          <w:p w14:paraId="4B63858A" w14:textId="65C9CEFE"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0A16E61B" w:rsidR="00621BDF" w:rsidRPr="009C5807" w:rsidRDefault="00621BDF" w:rsidP="00621BDF">
            <w:pPr>
              <w:pStyle w:val="TAC"/>
            </w:pPr>
            <w:r w:rsidRPr="003B2615">
              <w:t>N/A</w:t>
            </w:r>
          </w:p>
        </w:tc>
        <w:tc>
          <w:tcPr>
            <w:tcW w:w="1559" w:type="dxa"/>
            <w:shd w:val="clear" w:color="auto" w:fill="auto"/>
          </w:tcPr>
          <w:p w14:paraId="53CD5080" w14:textId="0ABF7AF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8" w:type="dxa"/>
          </w:tcPr>
          <w:p w14:paraId="02E7E9C5" w14:textId="3CBD9D6B"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14CE976"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0DDDBB5E"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262EDA8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18" w:type="dxa"/>
          </w:tcPr>
          <w:p w14:paraId="40EB78DF" w14:textId="268CBB08" w:rsidR="00621BDF" w:rsidRPr="009C5807" w:rsidRDefault="00621BDF" w:rsidP="00621BDF">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304239FE"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06387B6C"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r w:rsidRPr="009C5807" w:rsidDel="001523E1">
              <w:t xml:space="preserve"> </w:t>
            </w:r>
          </w:p>
        </w:tc>
        <w:tc>
          <w:tcPr>
            <w:tcW w:w="1417" w:type="dxa"/>
            <w:shd w:val="clear" w:color="auto" w:fill="auto"/>
          </w:tcPr>
          <w:p w14:paraId="591FADD7" w14:textId="092E35D4" w:rsidR="00621BDF" w:rsidRPr="009C5807" w:rsidRDefault="00621BDF" w:rsidP="00621BDF">
            <w:pPr>
              <w:pStyle w:val="TAC"/>
            </w:pPr>
            <w:r w:rsidRPr="003B2615">
              <w:t>N/A</w:t>
            </w:r>
          </w:p>
        </w:tc>
        <w:tc>
          <w:tcPr>
            <w:tcW w:w="1418" w:type="dxa"/>
          </w:tcPr>
          <w:p w14:paraId="2F5CF523" w14:textId="7337B4A8"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5917B0DF"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18" w:type="dxa"/>
          </w:tcPr>
          <w:p w14:paraId="164922E7" w14:textId="630A1C9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70C7B322"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496031" w:rsidRPr="00610C67">
              <w:rPr>
                <w:lang w:val="en-US" w:eastAsia="zh-CN"/>
              </w:rPr>
              <w:t xml:space="preserve"> for CA capable UE; otherwise, it is 0</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273C2D9B"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9" w:name="_Toc5952690"/>
      <w:r w:rsidRPr="009C5807">
        <w:t>9.1.5.2</w:t>
      </w:r>
      <w:r w:rsidRPr="009C5807">
        <w:tab/>
        <w:t>Monitoring of multiple layers within gaps</w:t>
      </w:r>
      <w:bookmarkEnd w:id="239"/>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642BA41" w14:textId="77777777" w:rsidR="00846943" w:rsidRPr="003362AA" w:rsidRDefault="00846943" w:rsidP="00846943">
      <w:pPr>
        <w:pStyle w:val="B10"/>
      </w:pPr>
      <w:r w:rsidRPr="003362AA">
        <w:t>-</w:t>
      </w:r>
      <w:r w:rsidRPr="003362AA">
        <w:tab/>
        <w:t xml:space="preserve">SSB-based intra-frequency measurement object with no measurement gap in clause 9.2.5 and 9.2A.5, when all of the SMTC occasions of this intra-frequency </w:t>
      </w:r>
      <w:r w:rsidRPr="003362AA">
        <w:rPr>
          <w:lang w:val="en-US"/>
        </w:rPr>
        <w:t>measurement object</w:t>
      </w:r>
      <w:r w:rsidRPr="003362AA">
        <w:t xml:space="preserve"> are overlapped by the measurement gap.</w:t>
      </w:r>
    </w:p>
    <w:p w14:paraId="42786927" w14:textId="38F0282E" w:rsidR="00621BDF" w:rsidRPr="009C5807" w:rsidRDefault="00846943" w:rsidP="00846943">
      <w:pPr>
        <w:pStyle w:val="B10"/>
      </w:pPr>
      <w:r w:rsidRPr="003362AA">
        <w:t>-</w:t>
      </w:r>
      <w:r w:rsidRPr="003362AA">
        <w:tab/>
        <w:t>SSB-based intra-frequency measurement object with measurement gap in clause 9.2.6 and 9.2A.6</w:t>
      </w:r>
      <w:r w:rsidR="00621BDF" w:rsidRPr="009C5807">
        <w:t>.</w:t>
      </w:r>
    </w:p>
    <w:p w14:paraId="3B014A1A" w14:textId="477E70DE" w:rsidR="00302E8F" w:rsidRDefault="00302E8F" w:rsidP="00302E8F">
      <w:pPr>
        <w:pStyle w:val="B10"/>
        <w:rPr>
          <w:lang w:eastAsia="zh-CN"/>
        </w:rPr>
      </w:pPr>
    </w:p>
    <w:p w14:paraId="225F0FE7" w14:textId="58BCCA4A"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5DA96A53"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3FCA6CB9" w14:textId="77777777" w:rsidR="00ED0DC6" w:rsidRDefault="00ED0DC6" w:rsidP="00ED0DC6">
      <w:pPr>
        <w:pStyle w:val="B10"/>
      </w:pP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53B9DEA1" w14:textId="77777777" w:rsidR="00ED0DC6" w:rsidRDefault="00ED0DC6" w:rsidP="00ED0DC6">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0FBE028F" w14:textId="1EB92A3C" w:rsidR="00ED0DC6" w:rsidRDefault="00ED0DC6" w:rsidP="00ED0DC6">
      <w:pPr>
        <w:pStyle w:val="B20"/>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or</w:t>
      </w:r>
    </w:p>
    <w:p w14:paraId="0774D104" w14:textId="69FA404A" w:rsidR="00ED0DC6" w:rsidRDefault="00ED0DC6" w:rsidP="00ED0DC6">
      <w:pPr>
        <w:pStyle w:val="B20"/>
        <w:rPr>
          <w:lang w:eastAsia="zh-CN"/>
        </w:rPr>
      </w:pPr>
      <w:r>
        <w:rPr>
          <w:lang w:eastAsia="zh-CN"/>
        </w:rPr>
        <w:lastRenderedPageBreak/>
        <w:t>-</w:t>
      </w:r>
      <w:r>
        <w:rPr>
          <w:lang w:eastAsia="zh-CN"/>
        </w:rPr>
        <w:tab/>
        <w:t xml:space="preserve">part of the SMTC occasions of this inter-frequency measurement object are overlapped by the measurement gap, and </w:t>
      </w:r>
      <w:r>
        <w:rPr>
          <w:lang w:eastAsia="zh-TW"/>
        </w:rPr>
        <w:t xml:space="preserve">the flag </w:t>
      </w:r>
      <w:r>
        <w:rPr>
          <w:i/>
          <w:lang w:eastAsia="zh-TW"/>
        </w:rPr>
        <w:t>interFrequencyConfig-NoGap-r16</w:t>
      </w:r>
      <w:r>
        <w:rPr>
          <w:lang w:eastAsia="zh-TW"/>
        </w:rPr>
        <w:t xml:space="preserve"> is configured by the Network</w:t>
      </w:r>
      <w:r>
        <w:rPr>
          <w:lang w:eastAsia="zh-CN"/>
        </w:rPr>
        <w:t xml:space="preserve"> but it is not a CA capable UE, or</w:t>
      </w:r>
    </w:p>
    <w:p w14:paraId="560E34B3" w14:textId="4E2AFA42" w:rsidR="00ED0DC6" w:rsidRDefault="00ED0DC6" w:rsidP="00496031">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C85B74" w14:textId="68AB6A66" w:rsidR="00846943" w:rsidRPr="003362AA" w:rsidRDefault="00846943" w:rsidP="00E6635C">
      <w:pPr>
        <w:pStyle w:val="B10"/>
        <w:rPr>
          <w:lang w:eastAsia="zh-CN"/>
        </w:rPr>
      </w:pPr>
      <w:r w:rsidRPr="003362AA">
        <w:t>-</w:t>
      </w:r>
      <w:r w:rsidRPr="003362AA">
        <w:tab/>
        <w:t>Intra</w:t>
      </w:r>
      <w:r w:rsidRPr="003362AA">
        <w:rPr>
          <w:lang w:eastAsia="zh-CN"/>
        </w:rPr>
        <w:t>-frequency RSSI/CO measurement with measurement gap in clause 9.2A.7.</w:t>
      </w:r>
    </w:p>
    <w:p w14:paraId="456978FC" w14:textId="754BA3A4" w:rsidR="00846943" w:rsidRPr="003362AA" w:rsidRDefault="00846943" w:rsidP="00E6635C">
      <w:pPr>
        <w:pStyle w:val="B10"/>
      </w:pPr>
      <w:r w:rsidRPr="003362AA">
        <w:t>-</w:t>
      </w:r>
      <w:r w:rsidRPr="003362AA">
        <w:tab/>
        <w:t>Intra-frequency RSSI/CO measurement with no measurement gap in clause 9.2A.7 when all of the RMTC</w:t>
      </w:r>
      <w:r w:rsidR="00A02E52">
        <w:t xml:space="preserve"> </w:t>
      </w:r>
      <w:r w:rsidRPr="003362AA">
        <w:t>occasions of this intra-frequency RSSI/CO measurement are overlapped by the measurement gap</w:t>
      </w:r>
    </w:p>
    <w:p w14:paraId="7A534185" w14:textId="53CEC9A7" w:rsidR="00846943" w:rsidRPr="003362AA" w:rsidRDefault="00846943" w:rsidP="00E6635C">
      <w:pPr>
        <w:pStyle w:val="B10"/>
      </w:pPr>
      <w:r w:rsidRPr="003362AA">
        <w:t>-</w:t>
      </w:r>
      <w:r w:rsidRPr="003362AA">
        <w:tab/>
      </w:r>
      <w:r w:rsidRPr="003362AA">
        <w:rPr>
          <w:lang w:eastAsia="zh-CN"/>
        </w:rPr>
        <w:t>Inter-frequency RSSI/CO measurement in clause 9.3A.8 and 9.3A.9.</w:t>
      </w:r>
    </w:p>
    <w:p w14:paraId="09182164" w14:textId="50F0B802" w:rsidR="00C54B0C" w:rsidRDefault="00C54B0C" w:rsidP="008A5312">
      <w:pPr>
        <w:pStyle w:val="B10"/>
      </w:pPr>
      <w:r w:rsidRPr="009C5807">
        <w:t>-</w:t>
      </w:r>
      <w:r w:rsidRPr="009C5807">
        <w:tab/>
        <w:t>E-UTRA Inter-RAT measurement object in clauses 9.4.2 and 9.4.3.</w:t>
      </w:r>
    </w:p>
    <w:p w14:paraId="7744968F" w14:textId="77777777" w:rsidR="00E45571" w:rsidRPr="00E24F20" w:rsidRDefault="00F01E52" w:rsidP="00E45571">
      <w:pPr>
        <w:pStyle w:val="B10"/>
      </w:pPr>
      <w:r>
        <w:t>-</w:t>
      </w:r>
      <w:r w:rsidR="00E45571" w:rsidRPr="00E24F20">
        <w:t>-</w:t>
      </w:r>
      <w:r w:rsidR="00E45571" w:rsidRPr="00E24F20">
        <w:tab/>
      </w:r>
      <w:r w:rsidR="00E45571" w:rsidRPr="00E24F20">
        <w:rPr>
          <w:noProof/>
          <w:lang w:eastAsia="zh-CN"/>
        </w:rPr>
        <w:t xml:space="preserve">For a UE in </w:t>
      </w:r>
      <w:r w:rsidR="00E45571" w:rsidRPr="00E24F20">
        <w:t>E-UTRA-NR dual connectivity operation</w:t>
      </w:r>
      <w:r w:rsidR="00E45571" w:rsidRPr="00E24F20">
        <w:rPr>
          <w:noProof/>
          <w:lang w:eastAsia="zh-CN"/>
        </w:rPr>
        <w:t xml:space="preserve">, </w:t>
      </w:r>
      <w:r w:rsidR="00E45571" w:rsidRPr="00E24F20">
        <w:t xml:space="preserve">NR </w:t>
      </w:r>
      <w:r w:rsidR="00E45571" w:rsidRPr="00E6635C">
        <w:rPr>
          <w:lang w:val="en-US" w:eastAsia="zh-CN"/>
        </w:rPr>
        <w:t>SSB-based</w:t>
      </w:r>
      <w:r w:rsidR="00E45571" w:rsidRPr="00E24F20">
        <w:t xml:space="preserve"> Inter-RAT measurement object configured by the E-UTRAN PCell (TS 36.133 [15] clause 8.17.4) on an NR serving carrier </w:t>
      </w:r>
    </w:p>
    <w:p w14:paraId="1D50E7E2" w14:textId="77777777" w:rsidR="00E45571" w:rsidRPr="00E24F20" w:rsidRDefault="00E45571" w:rsidP="00E45571">
      <w:pPr>
        <w:pStyle w:val="B20"/>
      </w:pPr>
      <w:r w:rsidRPr="00E24F20">
        <w:rPr>
          <w:rFonts w:eastAsia="Times New Roman"/>
        </w:rPr>
        <w:t>-</w:t>
      </w:r>
      <w:r w:rsidRPr="00E24F20">
        <w:rPr>
          <w:rFonts w:eastAsia="Times New Roman"/>
        </w:rPr>
        <w:tab/>
      </w:r>
      <w:r w:rsidRPr="00E24F20">
        <w:t xml:space="preserve">the SSB is not completely contained in the </w:t>
      </w:r>
      <w:r w:rsidRPr="00E24F20">
        <w:rPr>
          <w:lang w:eastAsia="zh-CN"/>
        </w:rPr>
        <w:t>active BWP</w:t>
      </w:r>
      <w:r w:rsidRPr="00E24F20">
        <w:t xml:space="preserve"> of the UE, or </w:t>
      </w:r>
    </w:p>
    <w:p w14:paraId="43DC8D5D" w14:textId="77777777" w:rsidR="00E45571" w:rsidRPr="00E24F20" w:rsidRDefault="00E45571" w:rsidP="00E45571">
      <w:pPr>
        <w:pStyle w:val="B20"/>
        <w:rPr>
          <w:rFonts w:eastAsia="Times New Roman"/>
        </w:rPr>
      </w:pPr>
      <w:r w:rsidRPr="00E24F20">
        <w:rPr>
          <w:rFonts w:eastAsia="Times New Roman"/>
        </w:rPr>
        <w:t>-</w:t>
      </w:r>
      <w:r w:rsidRPr="00E24F20">
        <w:rPr>
          <w:rFonts w:eastAsia="Times New Roman"/>
        </w:rPr>
        <w:tab/>
        <w:t>all of the SMTC occasions of this inter-RAT measurement object are overlapped by the measurement gap;</w:t>
      </w:r>
    </w:p>
    <w:p w14:paraId="7F27EE77" w14:textId="77777777" w:rsidR="00E45571" w:rsidRPr="00E24F20" w:rsidRDefault="00E45571" w:rsidP="00E45571">
      <w:pPr>
        <w:pStyle w:val="B10"/>
      </w:pPr>
      <w:r w:rsidRPr="00E24F20">
        <w:t>-</w:t>
      </w:r>
      <w:r w:rsidRPr="00E24F20">
        <w:tab/>
        <w:t xml:space="preserve">NR </w:t>
      </w:r>
      <w:r w:rsidRPr="00E6635C">
        <w:rPr>
          <w:lang w:val="en-US" w:eastAsia="zh-CN"/>
        </w:rPr>
        <w:t>SSB-based</w:t>
      </w:r>
      <w:r w:rsidRPr="00E24F20">
        <w:t xml:space="preserve"> Inter-RAT measurement object configured by the E-UTRAN PCell (TS 36.133 [15] clause 8.17.4) on an NR non-serving carrier.</w:t>
      </w:r>
    </w:p>
    <w:p w14:paraId="2551F7B0" w14:textId="408156F0" w:rsidR="00C54B0C" w:rsidRPr="009C5807" w:rsidRDefault="00C54B0C" w:rsidP="00E45571">
      <w:pPr>
        <w:pStyle w:val="B10"/>
      </w:pP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64452" w:rsidRDefault="00621BDF" w:rsidP="00621BDF">
      <w:pPr>
        <w:rPr>
          <w:lang w:val="en-US" w:eastAsia="zh-CN"/>
        </w:rPr>
      </w:pPr>
      <w:r w:rsidRPr="00464452">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3CF0F8EC" w:rsidR="00E30C80" w:rsidRPr="009C5807" w:rsidRDefault="00E30C80" w:rsidP="00E30C80">
      <w:pPr>
        <w:pStyle w:val="Heading5"/>
      </w:pPr>
      <w:r w:rsidRPr="009C5807">
        <w:t>9.1.5.2.1</w:t>
      </w:r>
      <w:r w:rsidRPr="009C5807">
        <w:tab/>
      </w:r>
      <w:r w:rsidR="00A02E52" w:rsidRPr="003362AA">
        <w:t>EN-DC mode: carrier-specific scaling factor for SSB, CSI-RS-based L3 measurements and RSSI and channel occupancy 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70F8ABE" w14:textId="77777777" w:rsidR="00E45571" w:rsidRDefault="00E45571" w:rsidP="00E4557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A4A7B16" w14:textId="77777777" w:rsidR="00E45571" w:rsidRPr="009C5807" w:rsidRDefault="00E45571" w:rsidP="00E4557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40" w:name="_Hlk63274181"/>
      <w:r w:rsidRPr="00E24F20">
        <w:rPr>
          <w:lang w:val="en-US" w:eastAsia="zh-CN"/>
        </w:rPr>
        <w:t>the measurement object merging conditions [in clause 9.1.3.2</w:t>
      </w:r>
      <w:bookmarkEnd w:id="240"/>
      <w:r w:rsidRPr="00E24F20">
        <w:rPr>
          <w:lang w:val="en-US" w:eastAsia="zh-CN"/>
        </w:rPr>
        <w:t>]</w:t>
      </w:r>
      <w:r w:rsidRPr="00E24F20">
        <w:rPr>
          <w:lang w:eastAsia="zh-CN"/>
        </w:rPr>
        <w:t>.</w:t>
      </w:r>
    </w:p>
    <w:p w14:paraId="6404C291" w14:textId="6660B4AF" w:rsidR="00D4281A" w:rsidRPr="009C5807" w:rsidRDefault="00E45571" w:rsidP="00E45571">
      <w:pPr>
        <w:rPr>
          <w:noProof/>
        </w:rPr>
      </w:pPr>
      <w:r w:rsidRPr="009C5807">
        <w:rPr>
          <w:rFonts w:eastAsia="Times New Roman"/>
          <w:noProof/>
        </w:rPr>
        <w:lastRenderedPageBreak/>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r w:rsidR="00D4281A" w:rsidRPr="009C5807">
        <w:rPr>
          <w:noProof/>
        </w:rPr>
        <w:t>.</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5C7E1115"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B6247F7"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14E91090" w14:textId="7104AEAB" w:rsidR="00A02E52" w:rsidRDefault="00A02E52" w:rsidP="00621BDF">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r>
        <w:rPr>
          <w:noProof/>
        </w:rPr>
        <w:t>.</w:t>
      </w:r>
    </w:p>
    <w:p w14:paraId="72836D51" w14:textId="3C549BC8"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59C50FC0" w14:textId="038A575F" w:rsidR="00A02E52" w:rsidRPr="003362AA" w:rsidRDefault="00A02E52" w:rsidP="00A02E52">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including both SSB, CSI-RS based and RSSI/CO measurement,  which are candidates to be measured in gap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77FA1762" w14:textId="77777777" w:rsidR="00A02E52" w:rsidRPr="003362AA" w:rsidRDefault="00A02E52" w:rsidP="00A02E52">
      <w:pPr>
        <w:pStyle w:val="B10"/>
        <w:rPr>
          <w:noProof/>
        </w:rPr>
      </w:pPr>
      <w:r w:rsidRPr="003362AA">
        <w:rPr>
          <w:noProof/>
        </w:rPr>
        <w:t>-</w:t>
      </w:r>
      <w:r w:rsidRPr="003362AA">
        <w:rPr>
          <w:noProof/>
        </w:rPr>
        <w:tab/>
        <w:t>M</w:t>
      </w:r>
      <w:r w:rsidRPr="003362AA">
        <w:rPr>
          <w:noProof/>
          <w:vertAlign w:val="subscript"/>
        </w:rPr>
        <w:t xml:space="preserve">inter,i,j </w:t>
      </w:r>
      <w:r w:rsidRPr="003362AA">
        <w:rPr>
          <w:noProof/>
        </w:rPr>
        <w:t xml:space="preserve">: Number of NR inter-frequency layers including both SSB and CSI-RS based, NR inter-RAT frequency layer and RSSI/CO measurement, configured by E-UTRA PCell, EUTRA inter-frequency measurement objects configured by E-UTRA PCell, or </w:t>
      </w:r>
      <w:r w:rsidRPr="003362AA">
        <w:rPr>
          <w:rFonts w:cs="v4.2.0"/>
        </w:rPr>
        <w:t xml:space="preserve">UTRA inter-RAT measurement objects </w:t>
      </w:r>
      <w:r w:rsidRPr="003362AA">
        <w:rPr>
          <w:noProof/>
        </w:rPr>
        <w:t xml:space="preserve">configured by E-UTRA PCell which are candidates to be measured in gap </w:t>
      </w:r>
      <w:r w:rsidRPr="003362AA">
        <w:rPr>
          <w:i/>
          <w:noProof/>
        </w:rPr>
        <w:t>j</w:t>
      </w:r>
      <w:r w:rsidRPr="003362AA">
        <w:rPr>
          <w:noProof/>
        </w:rPr>
        <w:t xml:space="preserve"> where the </w:t>
      </w:r>
      <w:r w:rsidRPr="003362AA">
        <w:rPr>
          <w:lang w:val="en-US"/>
        </w:rPr>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inter,i,j</w:t>
      </w:r>
      <w:r w:rsidRPr="003362AA">
        <w:rPr>
          <w:noProof/>
        </w:rPr>
        <w:t xml:space="preserve">  equals 0.</w:t>
      </w:r>
    </w:p>
    <w:p w14:paraId="505FF440" w14:textId="77777777" w:rsidR="00A02E52" w:rsidRPr="00E6635C" w:rsidRDefault="00A02E52" w:rsidP="00A02E52">
      <w:pPr>
        <w:pStyle w:val="B10"/>
        <w:rPr>
          <w:noProof/>
          <w:lang w:val="en-US"/>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2EE1D0C3" w:rsidR="00621BDF" w:rsidRPr="009C5807" w:rsidRDefault="00A02E52" w:rsidP="00621BDF">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frequency layers which are candidates to be measured in gap </w:t>
      </w:r>
      <w:r w:rsidRPr="003362AA">
        <w:rPr>
          <w:i/>
          <w:noProof/>
        </w:rPr>
        <w:t>j</w:t>
      </w:r>
      <w:r w:rsidRPr="003362AA">
        <w:rPr>
          <w:noProof/>
        </w:rPr>
        <w:t xml:space="preserve"> where the </w:t>
      </w:r>
      <w:r w:rsidRPr="003362AA">
        <w:rPr>
          <w:lang w:val="en-US"/>
        </w:rPr>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6D467E9F" w:rsidR="00D4281A" w:rsidRPr="009C5807" w:rsidRDefault="00D4281A" w:rsidP="00621BDF">
      <w:pPr>
        <w:pStyle w:val="Heading5"/>
      </w:pPr>
      <w:bookmarkStart w:id="241" w:name="_Toc5952692"/>
      <w:r w:rsidRPr="009C5807">
        <w:t>9.1.5.2.2</w:t>
      </w:r>
      <w:r w:rsidRPr="009C5807">
        <w:tab/>
      </w:r>
      <w:bookmarkEnd w:id="241"/>
      <w:r w:rsidR="00A02E52" w:rsidRPr="003362AA">
        <w:t>SA mode: carrier-specific scaling factor for SSB, CSI-RS-based L3 measurements and RSSI and channel occupancy 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57661E6" w14:textId="473536A2" w:rsidR="00920367" w:rsidRPr="006D667F" w:rsidRDefault="00920367" w:rsidP="00920367">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006F3580"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sidR="00920367">
        <w:rPr>
          <w:snapToGrid w:val="0"/>
        </w:rPr>
        <w:t>void</w:t>
      </w:r>
    </w:p>
    <w:p w14:paraId="4BCBAD2D" w14:textId="77777777" w:rsidR="00920367" w:rsidRDefault="00920367" w:rsidP="00F01E52">
      <w:pPr>
        <w:rPr>
          <w:noProof/>
        </w:rPr>
      </w:pPr>
      <w:bookmarkStart w:id="242" w:name="_Hlk51941956"/>
    </w:p>
    <w:p w14:paraId="0AA441E9" w14:textId="0FF5CFD6" w:rsidR="00F01E52" w:rsidRPr="00DC058A" w:rsidRDefault="00920367"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and NR PRS measurements on all positioning frequency layers</w:t>
      </w:r>
      <w:r w:rsidRPr="00DC058A">
        <w:rPr>
          <w:noProof/>
        </w:rPr>
        <w:t xml:space="preserve"> which are candidates to be measured within the gap</w:t>
      </w:r>
      <w:r w:rsidR="00F01E52" w:rsidRPr="00DC058A">
        <w:rPr>
          <w:noProof/>
        </w:rPr>
        <w:t xml:space="preserve"> </w:t>
      </w:r>
      <w:r w:rsidR="00F01E52" w:rsidRPr="00DC058A">
        <w:rPr>
          <w:i/>
          <w:noProof/>
        </w:rPr>
        <w:t>j</w:t>
      </w:r>
      <w:r w:rsidR="00F01E52" w:rsidRPr="00DC058A">
        <w:rPr>
          <w:noProof/>
        </w:rPr>
        <w:t>.</w:t>
      </w:r>
    </w:p>
    <w:p w14:paraId="6A36BCBA" w14:textId="5F5D7AF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20433005"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1117D5A5" w14:textId="4F212BA6" w:rsidR="00A02E52" w:rsidRDefault="00A02E52" w:rsidP="0096690D">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r>
        <w:rPr>
          <w:noProof/>
        </w:rPr>
        <w:t>.</w:t>
      </w:r>
    </w:p>
    <w:p w14:paraId="55541C45" w14:textId="43BBA78E"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60C057A4" w14:textId="40F33EF9" w:rsidR="00920367" w:rsidRDefault="00403DA9" w:rsidP="00920367">
      <w:pPr>
        <w:pStyle w:val="B10"/>
        <w:rPr>
          <w:noProof/>
        </w:rPr>
      </w:pPr>
      <w:r w:rsidRPr="00DC058A">
        <w:rPr>
          <w:noProof/>
        </w:rPr>
        <w:t>-</w:t>
      </w:r>
      <w:r w:rsidR="00920367" w:rsidRPr="00DC058A">
        <w:rPr>
          <w:noProof/>
        </w:rPr>
        <w:tab/>
      </w:r>
      <w:r w:rsidR="00920367" w:rsidRPr="007A5899">
        <w:rPr>
          <w:noProof/>
        </w:rPr>
        <w:t xml:space="preserve">A </w:t>
      </w:r>
      <w:r w:rsidR="00920367">
        <w:t>positioning frequency layer</w:t>
      </w:r>
      <w:r w:rsidR="00920367" w:rsidRPr="007A5899">
        <w:rPr>
          <w:noProof/>
        </w:rPr>
        <w:t xml:space="preserve"> is counted as candidate for a MG occasion if at least one PRS resource on that </w:t>
      </w:r>
      <w:r w:rsidR="00920367">
        <w:rPr>
          <w:noProof/>
        </w:rPr>
        <w:t>positioning frequency layer</w:t>
      </w:r>
      <w:r w:rsidR="00920367" w:rsidRPr="007A5899">
        <w:rPr>
          <w:noProof/>
        </w:rPr>
        <w:t xml:space="preserve"> is fully covered by the MGL excluding RF switching time.</w:t>
      </w:r>
      <w:r w:rsidR="00920367">
        <w:rPr>
          <w:noProof/>
        </w:rPr>
        <w:t xml:space="preserve"> Only one positioning frequency layer is a candidate for a MG occasion.</w:t>
      </w:r>
    </w:p>
    <w:p w14:paraId="4DEF1A1A" w14:textId="77777777" w:rsidR="00920367" w:rsidRPr="009041E6" w:rsidRDefault="00920367" w:rsidP="00920367">
      <w:pPr>
        <w:pStyle w:val="B10"/>
        <w:rPr>
          <w:i/>
          <w:iCs/>
          <w:noProof/>
        </w:rPr>
      </w:pPr>
      <w:r w:rsidRPr="009041E6">
        <w:rPr>
          <w:i/>
          <w:iCs/>
          <w:noProof/>
        </w:rPr>
        <w:t>Editor’s note: FFS which positioning frequency layer  is candidate for a MG occasion when multiple positioning frequency layers are configured.</w:t>
      </w:r>
    </w:p>
    <w:p w14:paraId="77F6EDE5" w14:textId="68C92405" w:rsidR="00F01E52" w:rsidRPr="00DC058A" w:rsidRDefault="00920367" w:rsidP="00920367">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r w:rsidR="00F01E52">
        <w:rPr>
          <w:noProof/>
        </w:rPr>
        <w:t>.</w:t>
      </w:r>
    </w:p>
    <w:p w14:paraId="32C2E8FC" w14:textId="4EC3BB9C" w:rsidR="00A02E52" w:rsidRPr="003362AA" w:rsidRDefault="00A02E52" w:rsidP="00A02E52">
      <w:pPr>
        <w:pStyle w:val="B10"/>
        <w:rPr>
          <w:noProof/>
        </w:rPr>
      </w:pPr>
      <w:r w:rsidRPr="003362AA">
        <w:rPr>
          <w:noProof/>
        </w:rPr>
        <w:lastRenderedPageBreak/>
        <w:t>-</w:t>
      </w:r>
      <w:r w:rsidRPr="003362AA">
        <w:rPr>
          <w:noProof/>
        </w:rPr>
        <w:tab/>
        <w:t>M</w:t>
      </w:r>
      <w:r w:rsidRPr="003362AA">
        <w:rPr>
          <w:noProof/>
          <w:vertAlign w:val="subscript"/>
        </w:rPr>
        <w:t>intra,i,j</w:t>
      </w:r>
      <w:r w:rsidRPr="003362AA">
        <w:rPr>
          <w:noProof/>
        </w:rPr>
        <w:t xml:space="preserve">: Number of intra-frequency measurement objects, including both SSB, CSI-RS based and RSSI/CO measurements, which are candidates to be measured in gap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7A70D4D3" w14:textId="0D184D0A" w:rsidR="00A02E52" w:rsidRPr="003362AA" w:rsidRDefault="00A02E52" w:rsidP="00A02E52">
      <w:pPr>
        <w:pStyle w:val="B10"/>
        <w:rPr>
          <w:noProof/>
        </w:rPr>
      </w:pPr>
      <w:r w:rsidRPr="003362AA">
        <w:rPr>
          <w:noProof/>
        </w:rPr>
        <w:t>-</w:t>
      </w:r>
      <w:r w:rsidRPr="003362AA">
        <w:rPr>
          <w:noProof/>
        </w:rPr>
        <w:tab/>
        <w:t>M</w:t>
      </w:r>
      <w:r w:rsidRPr="003362AA">
        <w:rPr>
          <w:noProof/>
          <w:vertAlign w:val="subscript"/>
        </w:rPr>
        <w:t xml:space="preserve">inter,i,j </w:t>
      </w:r>
      <w:r w:rsidRPr="003362AA">
        <w:rPr>
          <w:noProof/>
        </w:rPr>
        <w:t xml:space="preserve">: Number of NR inter-frequency layers including both SSB and CSI-RS based, EUTRA inter-RAT and UTRA inter-RAT frequency layers, up to one NR PRS measurement on any one </w:t>
      </w:r>
      <w:r w:rsidR="00920367">
        <w:rPr>
          <w:noProof/>
        </w:rPr>
        <w:t xml:space="preserve">positioning </w:t>
      </w:r>
      <w:r w:rsidRPr="003362AA">
        <w:rPr>
          <w:noProof/>
        </w:rPr>
        <w:t xml:space="preserve">frequency layer, RSSI/CO measurements, which are candidates to be measured in gap </w:t>
      </w:r>
      <w:r w:rsidRPr="003362AA">
        <w:rPr>
          <w:i/>
          <w:noProof/>
        </w:rPr>
        <w:t>j</w:t>
      </w:r>
      <w:r w:rsidRPr="003362AA">
        <w:rPr>
          <w:noProof/>
        </w:rPr>
        <w:t xml:space="preserve"> where the </w:t>
      </w:r>
      <w:r w:rsidRPr="003362AA">
        <w:rPr>
          <w:lang w:val="en-US"/>
        </w:rPr>
        <w:t>measurement object</w:t>
      </w:r>
      <w:r w:rsidRPr="003362AA">
        <w:rPr>
          <w:noProof/>
          <w:lang w:val="en-US"/>
        </w:rPr>
        <w:t xml:space="preserve"> </w:t>
      </w:r>
      <w:r w:rsidRPr="003362AA">
        <w:rPr>
          <w:i/>
          <w:noProof/>
        </w:rPr>
        <w:t>i</w:t>
      </w:r>
      <w:r w:rsidRPr="003362AA">
        <w:rPr>
          <w:noProof/>
        </w:rPr>
        <w:t xml:space="preserve"> is also a candidate. Otherwise M</w:t>
      </w:r>
      <w:r w:rsidRPr="003362AA">
        <w:rPr>
          <w:noProof/>
          <w:vertAlign w:val="subscript"/>
        </w:rPr>
        <w:t>inter,i,j</w:t>
      </w:r>
      <w:r w:rsidRPr="003362AA">
        <w:rPr>
          <w:noProof/>
        </w:rPr>
        <w:t xml:space="preserve">  equals 0.</w:t>
      </w:r>
    </w:p>
    <w:p w14:paraId="55A19537" w14:textId="77777777" w:rsidR="00A02E52" w:rsidRPr="00E6635C" w:rsidRDefault="00A02E52" w:rsidP="00A02E52">
      <w:pPr>
        <w:pStyle w:val="B10"/>
        <w:rPr>
          <w:noProof/>
          <w:lang w:val="en-US"/>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8895D52" w:rsidR="00621BDF" w:rsidRPr="008618B6" w:rsidRDefault="00A02E52" w:rsidP="00A02E52">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frequncy layers and up to one NR PRS measurement on any one </w:t>
      </w:r>
      <w:r w:rsidR="00920367">
        <w:rPr>
          <w:noProof/>
        </w:rPr>
        <w:t xml:space="preserve">positioning </w:t>
      </w:r>
      <w:r w:rsidRPr="003362AA">
        <w:rPr>
          <w:noProof/>
        </w:rPr>
        <w:t xml:space="preserve">frequency layer, which are candidates to be measured in gap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00621BDF" w:rsidRPr="008618B6">
        <w:rPr>
          <w:noProof/>
        </w:rPr>
        <w:t>.</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25F92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403DA9">
        <w:rPr>
          <w:noProof/>
        </w:rPr>
        <w:t xml:space="preserve">NR PRS measurement on any one </w:t>
      </w:r>
      <w:r w:rsidR="00920367">
        <w:rPr>
          <w:noProof/>
        </w:rPr>
        <w:t xml:space="preserve">positioning </w:t>
      </w:r>
      <w:r w:rsidR="00403DA9">
        <w:rPr>
          <w:noProof/>
        </w:rPr>
        <w:t>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15C71AAC" w:rsidR="00621BDF" w:rsidRPr="008618B6" w:rsidRDefault="00621BDF" w:rsidP="00621BDF">
      <w:pPr>
        <w:rPr>
          <w:noProof/>
        </w:rPr>
      </w:pPr>
      <w:bookmarkStart w:id="243" w:name="_Toc535476014"/>
      <w:bookmarkEnd w:id="24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4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49D5DEC1" w14:textId="36DE8A09" w:rsidR="00920367" w:rsidRDefault="00920367" w:rsidP="00920367">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CB2CF5B" w14:textId="2CCF819C" w:rsidR="00F01E52" w:rsidRPr="00F01E52" w:rsidRDefault="00920367" w:rsidP="00920367">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r w:rsidR="00F01E52" w:rsidRPr="00F01E52">
        <w:rPr>
          <w:noProof/>
        </w:rPr>
        <w:t>.</w:t>
      </w:r>
    </w:p>
    <w:p w14:paraId="72C9CE9E" w14:textId="7A422999" w:rsidR="00F01E52" w:rsidRPr="00DC058A" w:rsidRDefault="00F01E52" w:rsidP="00F01E52">
      <w:pPr>
        <w:rPr>
          <w:noProof/>
        </w:rPr>
      </w:pPr>
      <w:r w:rsidRPr="00DC058A">
        <w:rPr>
          <w:noProof/>
        </w:rPr>
        <w:lastRenderedPageBreak/>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w:t>
      </w:r>
      <w:r w:rsidR="00403DA9">
        <w:rPr>
          <w:noProof/>
        </w:rPr>
        <w:t xml:space="preserve">NR PRS measurements on all </w:t>
      </w:r>
      <w:r w:rsidR="00920367">
        <w:rPr>
          <w:noProof/>
        </w:rPr>
        <w:t xml:space="preserve">positioning </w:t>
      </w:r>
      <w:r w:rsidR="00403DA9">
        <w:rPr>
          <w:noProof/>
        </w:rPr>
        <w:t>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7DC466B9" w14:textId="2C1FC89C"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5A5FCE6E"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4B3E6054" w14:textId="77777777" w:rsidR="00920367" w:rsidRDefault="00920367" w:rsidP="00920367">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sidRPr="0019434E">
        <w:rPr>
          <w:noProof/>
        </w:rPr>
        <w:t xml:space="preserve"> </w:t>
      </w:r>
      <w:r>
        <w:rPr>
          <w:noProof/>
        </w:rPr>
        <w:t>Only one positioning frequency layer is a candidate for a MG occasion.</w:t>
      </w:r>
    </w:p>
    <w:p w14:paraId="330256E0" w14:textId="77777777" w:rsidR="00920367" w:rsidRPr="008C6DE4" w:rsidRDefault="00920367" w:rsidP="00920367">
      <w:pPr>
        <w:pStyle w:val="B10"/>
        <w:rPr>
          <w:noProof/>
        </w:rPr>
      </w:pPr>
      <w:r w:rsidRPr="009041E6">
        <w:rPr>
          <w:i/>
          <w:iCs/>
          <w:noProof/>
        </w:rPr>
        <w:t>Editor’s note: FFS which positioning frequency layer  is candidate for a MG occasion when multiple positioning frequency layers are configured.</w:t>
      </w:r>
    </w:p>
    <w:p w14:paraId="7BCB997A" w14:textId="77777777" w:rsidR="00920367" w:rsidRPr="00DC058A" w:rsidRDefault="00920367" w:rsidP="00920367">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4CCBCFCF" w14:textId="77777777" w:rsidR="00920367" w:rsidRPr="00DC058A" w:rsidRDefault="00920367" w:rsidP="00920367">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41F02705" w14:textId="77777777" w:rsidR="00920367" w:rsidRPr="00DC058A" w:rsidRDefault="00920367" w:rsidP="00920367">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3515B718" w14:textId="77777777" w:rsidR="00920367" w:rsidRPr="00DC058A" w:rsidRDefault="00920367" w:rsidP="00920367">
      <w:pPr>
        <w:pStyle w:val="B20"/>
        <w:rPr>
          <w:noProof/>
        </w:rPr>
      </w:pPr>
      <w:r w:rsidRPr="00DC058A">
        <w:tab/>
      </w:r>
      <w:r w:rsidRPr="00DC058A">
        <w:rPr>
          <w:noProof/>
        </w:rPr>
        <w:t>Interfrequency and interRAT measurement objects belong to group B</w:t>
      </w:r>
    </w:p>
    <w:p w14:paraId="1D1DEA1D" w14:textId="77777777" w:rsidR="00920367" w:rsidRPr="008618B6" w:rsidRDefault="00920367" w:rsidP="00920367">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FAB1E93" w14:textId="77777777" w:rsidR="00920367" w:rsidRPr="008618B6" w:rsidRDefault="00920367" w:rsidP="00920367">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NR PRS measurement on any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2C09E2F" w14:textId="77777777" w:rsidR="00920367" w:rsidRPr="00DC058A" w:rsidRDefault="00920367" w:rsidP="00920367">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32812E11" w14:textId="77777777" w:rsidR="00920367" w:rsidRPr="00DC058A" w:rsidRDefault="00920367" w:rsidP="00920367">
      <w:pPr>
        <w:pStyle w:val="B20"/>
        <w:rPr>
          <w:noProof/>
        </w:rPr>
      </w:pPr>
      <w:r w:rsidRPr="00DC058A">
        <w:rPr>
          <w:noProof/>
          <w:lang w:eastAsia="zh-CN"/>
        </w:rPr>
        <w:tab/>
        <w:t>FR1</w:t>
      </w:r>
      <w:r w:rsidRPr="00DC058A">
        <w:rPr>
          <w:noProof/>
        </w:rPr>
        <w:t xml:space="preserve"> intrafrequency measurement objects belong to group A</w:t>
      </w:r>
    </w:p>
    <w:p w14:paraId="20D1167A" w14:textId="77777777" w:rsidR="00920367" w:rsidRPr="00DC058A" w:rsidRDefault="00920367" w:rsidP="00920367">
      <w:pPr>
        <w:pStyle w:val="B20"/>
        <w:rPr>
          <w:noProof/>
        </w:rPr>
      </w:pPr>
      <w:r w:rsidRPr="00DC058A">
        <w:rPr>
          <w:noProof/>
        </w:rPr>
        <w:tab/>
        <w:t>FR2 intrafrequency measurement objects belong to group B</w:t>
      </w:r>
    </w:p>
    <w:p w14:paraId="1057F7B4" w14:textId="77777777" w:rsidR="00920367" w:rsidRPr="008618B6" w:rsidRDefault="00920367" w:rsidP="00920367">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9C65C68" w14:textId="77777777" w:rsidR="00920367" w:rsidRPr="008618B6" w:rsidRDefault="00920367" w:rsidP="00920367">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9D3B51B" w14:textId="77777777" w:rsidR="00920367" w:rsidRPr="00DC058A" w:rsidRDefault="00920367" w:rsidP="00920367">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9D7B6E7" w14:textId="77777777" w:rsidR="00920367" w:rsidRPr="00DC058A" w:rsidRDefault="00920367" w:rsidP="00920367">
      <w:pPr>
        <w:rPr>
          <w:noProof/>
        </w:rPr>
      </w:pPr>
      <w:r w:rsidRPr="00DC058A">
        <w:rPr>
          <w:noProof/>
        </w:rPr>
        <w:lastRenderedPageBreak/>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390C3E9" w14:textId="77777777" w:rsidR="00920367" w:rsidRPr="00DC058A" w:rsidRDefault="00920367" w:rsidP="00920367">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43B8B58F" w14:textId="77777777" w:rsidR="00920367" w:rsidRPr="00DC058A" w:rsidRDefault="00920367" w:rsidP="00920367">
      <w:pPr>
        <w:pStyle w:val="B10"/>
        <w:rPr>
          <w:noProof/>
        </w:rPr>
      </w:pPr>
      <w:r w:rsidRPr="00DC058A">
        <w:rPr>
          <w:noProof/>
        </w:rPr>
        <w:t xml:space="preserve">If </w:t>
      </w:r>
      <w:r w:rsidRPr="00DC058A">
        <w:rPr>
          <w:i/>
        </w:rPr>
        <w:t>measGapSharingScheme</w:t>
      </w:r>
      <w:r w:rsidRPr="00DC058A">
        <w:rPr>
          <w:noProof/>
        </w:rPr>
        <w:t xml:space="preserve"> is not equal sharing and</w:t>
      </w:r>
    </w:p>
    <w:p w14:paraId="201A08B7" w14:textId="77777777" w:rsidR="00920367" w:rsidRPr="00DC058A" w:rsidRDefault="00920367" w:rsidP="00920367">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21CD1F30"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5322B95"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0BEE759" w14:textId="77777777" w:rsidR="00920367" w:rsidRPr="00DC058A" w:rsidRDefault="00920367" w:rsidP="00920367">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6BDEA3E"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2ED02D1C"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035F4F49" w:rsidR="00F01E52" w:rsidRPr="00DC058A" w:rsidRDefault="00920367" w:rsidP="00920367">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1035DC5C" w14:textId="77777777" w:rsidR="00920367" w:rsidRPr="00DC058A" w:rsidRDefault="00920367" w:rsidP="00920367">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D537F5F" w14:textId="77777777" w:rsidR="00920367" w:rsidRDefault="00920367" w:rsidP="00920367">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074A6A6F" w14:textId="77777777" w:rsidR="00920367" w:rsidRDefault="00920367" w:rsidP="00920367">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CE1CECF" w14:textId="77777777" w:rsidR="00920367" w:rsidRDefault="00920367" w:rsidP="00920367">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35600246" w14:textId="77777777" w:rsidR="00920367" w:rsidRPr="00F01E52" w:rsidRDefault="00920367" w:rsidP="00920367">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3F4403C8" w14:textId="77777777" w:rsidR="00920367" w:rsidRPr="00DC058A" w:rsidRDefault="00920367" w:rsidP="00920367">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2F51ED05" w14:textId="77777777" w:rsidR="00920367" w:rsidRPr="008618B6" w:rsidRDefault="00920367" w:rsidP="00920367">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74FE98BA" w14:textId="77777777" w:rsidR="00920367" w:rsidRPr="008618B6" w:rsidRDefault="00920367" w:rsidP="00920367">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66361573" w14:textId="77777777" w:rsidR="00920367" w:rsidRDefault="00920367" w:rsidP="00920367">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r w:rsidRPr="0019434E">
        <w:t xml:space="preserve"> </w:t>
      </w:r>
      <w:r>
        <w:rPr>
          <w:noProof/>
        </w:rPr>
        <w:t>Only one positioning frequency layer is a candidate for a MG occasion.</w:t>
      </w:r>
    </w:p>
    <w:p w14:paraId="43E1BC9C" w14:textId="77777777" w:rsidR="00920367" w:rsidRPr="008C6DE4" w:rsidRDefault="00920367" w:rsidP="00920367">
      <w:pPr>
        <w:pStyle w:val="B10"/>
        <w:rPr>
          <w:noProof/>
        </w:rPr>
      </w:pPr>
      <w:r w:rsidRPr="009041E6">
        <w:rPr>
          <w:i/>
          <w:iCs/>
          <w:noProof/>
        </w:rPr>
        <w:t>Editor’s note: FFS which positioning frequency layer  is candidate for a MG occasion when multiple positioning frequency layers are configured.</w:t>
      </w:r>
    </w:p>
    <w:p w14:paraId="460D92B9" w14:textId="77777777" w:rsidR="00920367" w:rsidRPr="00DC058A" w:rsidRDefault="00920367" w:rsidP="00920367">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w:t>
      </w:r>
      <w:r>
        <w:rPr>
          <w:noProof/>
        </w:rPr>
        <w:lastRenderedPageBreak/>
        <w:t>configured with per FR gaps, the CSSF requirements do not apply when NR PRS measurement in one FR gap collides with SSB/CSI-RS/PRS measurements in the other FR gap in time domain.</w:t>
      </w:r>
    </w:p>
    <w:p w14:paraId="11C2AC2F" w14:textId="77777777" w:rsidR="00920367" w:rsidRPr="00DC058A" w:rsidRDefault="00920367" w:rsidP="00920367">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74544CE8" w14:textId="77777777" w:rsidR="00920367" w:rsidRPr="00DC058A" w:rsidRDefault="00920367" w:rsidP="00920367">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61174535" w14:textId="77777777" w:rsidR="00920367" w:rsidRPr="00DC058A" w:rsidRDefault="00920367" w:rsidP="00920367">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54C6F5DE" w14:textId="77777777" w:rsidR="00920367" w:rsidRPr="008618B6" w:rsidRDefault="00920367" w:rsidP="00920367">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FD329E6" w14:textId="77777777" w:rsidR="00920367" w:rsidRPr="008618B6" w:rsidRDefault="00920367" w:rsidP="00920367">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NR PRS measurement on any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2FB5E1C" w14:textId="77777777" w:rsidR="00920367" w:rsidRPr="00DC058A" w:rsidRDefault="00920367" w:rsidP="00920367">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50560DE5" w14:textId="77777777" w:rsidR="00920367" w:rsidRPr="00DC058A" w:rsidRDefault="00920367" w:rsidP="00920367">
      <w:pPr>
        <w:pStyle w:val="B20"/>
        <w:rPr>
          <w:noProof/>
        </w:rPr>
      </w:pPr>
      <w:r w:rsidRPr="00DC058A">
        <w:tab/>
      </w:r>
      <w:r w:rsidRPr="00DC058A">
        <w:rPr>
          <w:noProof/>
          <w:lang w:eastAsia="zh-CN"/>
        </w:rPr>
        <w:t>FR1</w:t>
      </w:r>
      <w:r w:rsidRPr="00DC058A">
        <w:rPr>
          <w:noProof/>
        </w:rPr>
        <w:t xml:space="preserve"> intrafrequency measurement objects belong to group A</w:t>
      </w:r>
    </w:p>
    <w:p w14:paraId="105FED1A" w14:textId="77777777" w:rsidR="00920367" w:rsidRPr="00DC058A" w:rsidRDefault="00920367" w:rsidP="00920367">
      <w:pPr>
        <w:pStyle w:val="B20"/>
        <w:rPr>
          <w:noProof/>
        </w:rPr>
      </w:pPr>
      <w:r w:rsidRPr="00DC058A">
        <w:tab/>
      </w:r>
      <w:r w:rsidRPr="00DC058A">
        <w:rPr>
          <w:noProof/>
        </w:rPr>
        <w:t>FR2 intrafrequency measurement objects belong to group B</w:t>
      </w:r>
    </w:p>
    <w:p w14:paraId="4B17A8EE" w14:textId="77777777" w:rsidR="00920367" w:rsidRPr="008618B6" w:rsidRDefault="00920367" w:rsidP="00920367">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5B88BEC" w14:textId="77777777" w:rsidR="00920367" w:rsidRPr="008618B6" w:rsidRDefault="00920367" w:rsidP="00920367">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3DCD84A" w14:textId="77777777" w:rsidR="00920367" w:rsidRPr="00DC058A" w:rsidRDefault="00920367" w:rsidP="00920367">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A627CE0" w14:textId="77777777" w:rsidR="00920367" w:rsidRPr="00DC058A" w:rsidRDefault="00920367" w:rsidP="00920367">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F5D9017" w14:textId="77777777" w:rsidR="00920367" w:rsidRPr="00DC058A" w:rsidRDefault="00920367" w:rsidP="00920367">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36D9FCB" w14:textId="77777777" w:rsidR="00920367" w:rsidRPr="00DC058A" w:rsidRDefault="00920367" w:rsidP="00920367">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0F97F5A2" w14:textId="77777777" w:rsidR="00920367" w:rsidRPr="00DC058A" w:rsidRDefault="00920367" w:rsidP="00920367">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53B6F4E2"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CDD6250"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411533B" w14:textId="77777777" w:rsidR="00920367" w:rsidRPr="00DC058A" w:rsidRDefault="00920367" w:rsidP="00920367">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67B2D2CD"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524DF08B" w14:textId="77777777" w:rsidR="00920367" w:rsidRPr="00DC058A" w:rsidRDefault="00920367" w:rsidP="00920367">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1311D7D2" w:rsidR="00F01E52" w:rsidRDefault="00920367" w:rsidP="00920367">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lastRenderedPageBreak/>
        <w:t>9.1.5.2.5</w:t>
      </w:r>
      <w:r w:rsidRPr="00F46910">
        <w:tab/>
        <w:t>SA mode: carrier-specific scaling factor for PRS-based measurements performed within gaps</w:t>
      </w:r>
    </w:p>
    <w:p w14:paraId="3AE74B17" w14:textId="77777777" w:rsidR="00920367" w:rsidRPr="00F01E52" w:rsidRDefault="00920367" w:rsidP="00920367">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7A1C5781" w14:textId="33333374" w:rsidR="00403DA9" w:rsidRDefault="00920367" w:rsidP="00403DA9">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Pr="00DC058A">
        <w:t>.</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7E1CFC11" w14:textId="77777777" w:rsidR="00920367" w:rsidRPr="00F01E52" w:rsidRDefault="00920367" w:rsidP="00920367">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497A094" w14:textId="38FF1994" w:rsidR="00403DA9" w:rsidRDefault="00920367" w:rsidP="00920367">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403DA9" w:rsidRPr="00DC058A">
        <w:t>.</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3D2E6151" w14:textId="77777777" w:rsidR="00920367" w:rsidRPr="00F01E52" w:rsidRDefault="00920367" w:rsidP="00920367">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4AF7E70F" w14:textId="37582416" w:rsidR="00403DA9" w:rsidRDefault="00920367" w:rsidP="00920367">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03DA9" w:rsidRPr="00DC058A">
        <w:t>.</w:t>
      </w:r>
    </w:p>
    <w:p w14:paraId="3F9FF785" w14:textId="77777777" w:rsidR="00D4281A" w:rsidRPr="009C5807" w:rsidRDefault="00D4281A" w:rsidP="00D4281A">
      <w:pPr>
        <w:pStyle w:val="Heading3"/>
      </w:pPr>
      <w:r w:rsidRPr="009C5807">
        <w:t>9.1.6</w:t>
      </w:r>
      <w:r w:rsidRPr="009C5807">
        <w:tab/>
        <w:t>Minimum requirement at transitions</w:t>
      </w:r>
      <w:bookmarkEnd w:id="235"/>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lastRenderedPageBreak/>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44"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44"/>
    <w:p w14:paraId="091FF58F" w14:textId="33B04B69" w:rsidR="00DB7325" w:rsidRPr="009C5807" w:rsidRDefault="00C36443" w:rsidP="00DB7325">
      <w:r w:rsidRPr="004F0B20">
        <w:rPr>
          <w:noProof/>
        </w:rPr>
        <w:t>The measurement requirements defined for an activated SCell with a non-dormant active BWP defined in this clause shall also apply to an activated SCell with dormant BWP as active BWP.</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lastRenderedPageBreak/>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lastRenderedPageBreak/>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F836E2A" w:rsidR="00D4298E" w:rsidRPr="008C6DE4" w:rsidRDefault="00D4298E" w:rsidP="00607F2D">
      <w:pPr>
        <w:pStyle w:val="B30"/>
        <w:rPr>
          <w:lang w:val="en-US"/>
        </w:rPr>
      </w:pPr>
      <w:r w:rsidRPr="008C6DE4">
        <w:rPr>
          <w:lang w:val="en-US"/>
        </w:rPr>
        <w:lastRenderedPageBreak/>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5B6EBB" w:rsidRPr="00301FA8">
        <w:rPr>
          <w:rFonts w:eastAsia="Times New Roman"/>
        </w:rPr>
        <w:t xml:space="preserve">the union </w:t>
      </w:r>
      <w:r w:rsidR="002D55BC">
        <w:rPr>
          <w:rFonts w:eastAsia="Times New Roman"/>
        </w:rPr>
        <w:t xml:space="preserve">set </w:t>
      </w:r>
      <w:r w:rsidR="005B6EBB" w:rsidRPr="00301FA8">
        <w:rPr>
          <w:rFonts w:eastAsia="Times New Roman"/>
        </w:rPr>
        <w:t>of</w:t>
      </w:r>
      <w:r w:rsidR="005B6EBB" w:rsidRPr="00301FA8">
        <w:rPr>
          <w:rStyle w:val="apple-converted-space"/>
          <w:rFonts w:eastAsia="Times New Roman"/>
        </w:rPr>
        <w:t> </w:t>
      </w:r>
      <w:r w:rsidR="005B6EBB" w:rsidRPr="00301FA8">
        <w:rPr>
          <w:rFonts w:eastAsia="Times New Roman"/>
          <w:i/>
          <w:iCs/>
        </w:rPr>
        <w:t>SSB-ToMeasure</w:t>
      </w:r>
      <w:r w:rsidR="005B6EBB" w:rsidRPr="00301FA8">
        <w:rPr>
          <w:rFonts w:eastAsia="Times New Roman"/>
        </w:rPr>
        <w:t xml:space="preserve"> from all </w:t>
      </w:r>
      <w:r w:rsidR="002D55BC">
        <w:rPr>
          <w:rFonts w:eastAsia="Times New Roman"/>
        </w:rPr>
        <w:t>the configured measurement objects on the same serving carrier</w:t>
      </w:r>
      <w:r w:rsidR="005B6EBB" w:rsidRPr="00301FA8">
        <w:rPr>
          <w:rFonts w:eastAsia="Times New Roman"/>
        </w:rPr>
        <w:t xml:space="preserve"> 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B531C" w:rsidRDefault="00DB7325" w:rsidP="00EF1BE1">
            <w:pPr>
              <w:pStyle w:val="TAN"/>
            </w:pPr>
            <w:r w:rsidRPr="009B531C">
              <w:t>NOTE 1:</w:t>
            </w:r>
            <w:r w:rsidRPr="009B531C">
              <w:tab/>
              <w:t>If different SMTC periodicities are configured for different cells, the SMTC period in the requirement is the one used by the cell being identified</w:t>
            </w:r>
          </w:p>
          <w:p w14:paraId="4E3CCDF2" w14:textId="0A55EB8B" w:rsidR="00232A2D" w:rsidRPr="009B531C" w:rsidRDefault="00596646" w:rsidP="00232A2D">
            <w:pPr>
              <w:pStyle w:val="TAN"/>
            </w:pPr>
            <w:r w:rsidRPr="009B531C">
              <w:t xml:space="preserve">NOTE </w:t>
            </w:r>
            <w:r w:rsidRPr="009B531C">
              <w:rPr>
                <w:rFonts w:hint="eastAsia"/>
              </w:rPr>
              <w:t>2</w:t>
            </w:r>
            <w:r w:rsidRPr="009B531C">
              <w:t>:</w:t>
            </w:r>
            <w:r w:rsidRPr="009B531C">
              <w:tab/>
            </w:r>
            <w:r w:rsidRPr="009B531C">
              <w:rPr>
                <w:rFonts w:hint="eastAsia"/>
              </w:rPr>
              <w:t>When</w:t>
            </w:r>
            <w:r w:rsidRPr="009B531C">
              <w:t xml:space="preserve"> </w:t>
            </w:r>
            <w:r w:rsidR="0091624B" w:rsidRPr="009B531C">
              <w:rPr>
                <w:i/>
                <w:iCs/>
              </w:rPr>
              <w:t>highSpeedMeasFlag-r16</w:t>
            </w:r>
            <w:r w:rsidRPr="009B531C">
              <w:rPr>
                <w:rFonts w:eastAsiaTheme="minorEastAsia" w:hint="eastAsia"/>
                <w:lang w:eastAsia="zh-CN"/>
              </w:rPr>
              <w:t xml:space="preserve"> is</w:t>
            </w:r>
            <w:r w:rsidRPr="009B531C">
              <w:rPr>
                <w:rFonts w:hint="eastAsia"/>
              </w:rPr>
              <w:t xml:space="preserve"> not configured</w:t>
            </w:r>
            <w:r w:rsidRPr="009B531C">
              <w:t>,</w:t>
            </w:r>
            <w:r w:rsidRPr="009B531C">
              <w:rPr>
                <w:rFonts w:hint="eastAsia"/>
              </w:rPr>
              <w:t xml:space="preserve"> </w:t>
            </w:r>
            <w:r w:rsidRPr="009B531C">
              <w:t>M2 = 1.5</w:t>
            </w:r>
            <w:r w:rsidRPr="009B531C">
              <w:rPr>
                <w:rFonts w:hint="eastAsia"/>
              </w:rPr>
              <w:t>;</w:t>
            </w:r>
            <w:r w:rsidRPr="009B531C">
              <w:t xml:space="preserve"> </w:t>
            </w:r>
            <w:r w:rsidRPr="009B531C">
              <w:rPr>
                <w:rFonts w:hint="eastAsia"/>
              </w:rPr>
              <w:t>When</w:t>
            </w:r>
            <w:r w:rsidRPr="009B531C">
              <w:t xml:space="preserve"> </w:t>
            </w:r>
            <w:r w:rsidR="0091624B" w:rsidRPr="009B531C">
              <w:rPr>
                <w:i/>
                <w:iCs/>
              </w:rPr>
              <w:t>highSpeedMeasFlag-r16</w:t>
            </w:r>
            <w:r w:rsidRPr="009B531C">
              <w:rPr>
                <w:rFonts w:eastAsiaTheme="minorEastAsia" w:hint="eastAsia"/>
                <w:lang w:eastAsia="zh-CN"/>
              </w:rPr>
              <w:t xml:space="preserve"> is</w:t>
            </w:r>
            <w:r w:rsidRPr="009B531C">
              <w:rPr>
                <w:rFonts w:hint="eastAsia"/>
              </w:rPr>
              <w:t xml:space="preserve"> configured</w:t>
            </w:r>
            <w:r w:rsidRPr="009B531C">
              <w:t>,</w:t>
            </w:r>
            <w:r w:rsidRPr="009B531C">
              <w:rPr>
                <w:rFonts w:hint="eastAsia"/>
              </w:rPr>
              <w:t xml:space="preserve"> </w:t>
            </w:r>
            <w:r w:rsidRPr="009B531C">
              <w:t xml:space="preserve">M2 = 1.5 if SMTC periodicity &gt; </w:t>
            </w:r>
            <w:r w:rsidRPr="009B531C">
              <w:rPr>
                <w:rFonts w:hint="eastAsia"/>
              </w:rPr>
              <w:t>4</w:t>
            </w:r>
            <w:r w:rsidRPr="009B531C">
              <w:t>0 ms;,otherwise M2=1</w:t>
            </w:r>
            <w:r w:rsidRPr="009B531C">
              <w:rPr>
                <w:rFonts w:hint="eastAsia"/>
              </w:rPr>
              <w:t>.</w:t>
            </w:r>
          </w:p>
          <w:p w14:paraId="40D14BFB" w14:textId="7462C55F" w:rsidR="00596646" w:rsidRPr="009C5807" w:rsidRDefault="003108C4" w:rsidP="00232A2D">
            <w:pPr>
              <w:pStyle w:val="TAN"/>
            </w:pPr>
            <w:r>
              <w:t xml:space="preserve">NOTE 3: </w:t>
            </w:r>
            <w:r>
              <w:tab/>
            </w:r>
            <w:r w:rsidRPr="00E57A91">
              <w:rPr>
                <w:rFonts w:eastAsiaTheme="minorEastAsia"/>
                <w:lang w:val="en-US" w:eastAsia="zh-CN"/>
              </w:rPr>
              <w:t xml:space="preserve">When </w:t>
            </w:r>
            <w:r w:rsidRPr="00E57A91">
              <w:rPr>
                <w:rFonts w:eastAsiaTheme="minorEastAsia"/>
                <w:i/>
                <w:iCs/>
                <w:lang w:val="en-US" w:eastAsia="zh-CN"/>
              </w:rPr>
              <w:t>highSpeedMeasFlag-r16</w:t>
            </w:r>
            <w:r w:rsidRPr="00E57A91">
              <w:rPr>
                <w:rFonts w:eastAsiaTheme="minorEastAsia"/>
                <w:lang w:val="en-US" w:eastAsia="zh-CN"/>
              </w:rPr>
              <w:t xml:space="preserve"> is configured, the requirements apply only to </w:t>
            </w:r>
            <w:r w:rsidRPr="00E57A91">
              <w:t xml:space="preserve">UE supporting either </w:t>
            </w:r>
            <w:r w:rsidRPr="00E57A91">
              <w:rPr>
                <w:i/>
                <w:iCs/>
              </w:rPr>
              <w:t xml:space="preserve">measurementEnhancement-r16 </w:t>
            </w:r>
            <w:r w:rsidRPr="00E57A91">
              <w:t>or</w:t>
            </w:r>
            <w:r w:rsidRPr="00E57A91">
              <w:rPr>
                <w:i/>
                <w:iCs/>
              </w:rPr>
              <w:t xml:space="preserve"> [intraRAT-</w:t>
            </w:r>
            <w:r w:rsidRPr="00E57A91">
              <w:rPr>
                <w:i/>
                <w:iCs/>
                <w:lang w:val="en-US"/>
              </w:rPr>
              <w:t>M</w:t>
            </w:r>
            <w:r w:rsidRPr="00BF1D60">
              <w:rPr>
                <w:i/>
                <w:iCs/>
              </w:rPr>
              <w:t>easurementEnhancement-r16]</w:t>
            </w:r>
            <w:r w:rsidRPr="00BF1D60">
              <w:t xml:space="preserve"> on </w:t>
            </w:r>
            <w:r w:rsidRPr="00E57A91">
              <w:rPr>
                <w:rFonts w:eastAsiaTheme="minorEastAsia"/>
                <w:lang w:val="en-US" w:eastAsia="zh-CN"/>
              </w:rPr>
              <w:t>measurements of the primary component carrier and do not apply to measurements of a secondary component carrier with active SCell</w:t>
            </w:r>
            <w:r w:rsidRPr="00E57A91">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lastRenderedPageBreak/>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05E9A294" w14:textId="77777777" w:rsidR="003108C4" w:rsidRDefault="003108C4" w:rsidP="003108C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6F0EBFE2" w14:textId="77777777" w:rsidR="003108C4" w:rsidRDefault="003108C4" w:rsidP="003108C4">
            <w:pPr>
              <w:pStyle w:val="TAN"/>
            </w:pPr>
            <w:r>
              <w:t>NOTE 2:</w:t>
            </w:r>
            <w:r>
              <w:tab/>
              <w:t xml:space="preserve">When </w:t>
            </w:r>
            <w:r>
              <w:rPr>
                <w:i/>
                <w:iCs/>
              </w:rPr>
              <w:t>highSpeedMeasFlag-r16</w:t>
            </w:r>
            <w:r>
              <w:rPr>
                <w:rFonts w:eastAsiaTheme="minorEastAsia"/>
                <w:lang w:eastAsia="zh-CN"/>
              </w:rPr>
              <w:t xml:space="preserve"> is</w:t>
            </w:r>
            <w:r>
              <w:t xml:space="preserve"> not configured, M2 = 1.5; When </w:t>
            </w:r>
            <w:r>
              <w:rPr>
                <w:i/>
                <w:iCs/>
              </w:rPr>
              <w:t>highSpeedMeasFlag-r16</w:t>
            </w:r>
            <w:r>
              <w:rPr>
                <w:rFonts w:eastAsiaTheme="minorEastAsia"/>
                <w:lang w:eastAsia="zh-CN"/>
              </w:rPr>
              <w:t xml:space="preserve"> is</w:t>
            </w:r>
            <w:r>
              <w:t xml:space="preserve"> configured, M2 = 1.5 if SMTC periodicity &gt; 40 ms;,otherwise M2=1</w:t>
            </w:r>
          </w:p>
          <w:p w14:paraId="2C069CA4" w14:textId="23E4432E" w:rsidR="00596646" w:rsidRPr="009C5807" w:rsidRDefault="003108C4" w:rsidP="003108C4">
            <w:pPr>
              <w:pStyle w:val="TAN"/>
            </w:pPr>
            <w:r>
              <w:t>NOTE 3:</w:t>
            </w:r>
            <w:r>
              <w:tab/>
            </w:r>
            <w:r w:rsidRPr="00BF1D60">
              <w:rPr>
                <w:rFonts w:eastAsiaTheme="minorEastAsia"/>
                <w:lang w:val="en-US" w:eastAsia="zh-CN"/>
              </w:rPr>
              <w:t xml:space="preserve">When </w:t>
            </w:r>
            <w:r w:rsidRPr="00BF1D60">
              <w:rPr>
                <w:rFonts w:eastAsiaTheme="minorEastAsia"/>
                <w:i/>
                <w:iCs/>
                <w:lang w:val="en-US" w:eastAsia="zh-CN"/>
              </w:rPr>
              <w:t>highSpeedMeasFlag-r16</w:t>
            </w:r>
            <w:r w:rsidRPr="00BF1D60">
              <w:rPr>
                <w:rFonts w:eastAsiaTheme="minorEastAsia"/>
                <w:lang w:val="en-US" w:eastAsia="zh-CN"/>
              </w:rPr>
              <w:t xml:space="preserve"> is configured, the requirements apply only to </w:t>
            </w:r>
            <w:r w:rsidRPr="00BF1D60">
              <w:t xml:space="preserve">UE supporting either </w:t>
            </w:r>
            <w:r w:rsidRPr="00BF1D60">
              <w:rPr>
                <w:i/>
                <w:iCs/>
              </w:rPr>
              <w:t xml:space="preserve">measurementEnhancement-r16 </w:t>
            </w:r>
            <w:r w:rsidRPr="00BF1D60">
              <w:t>or</w:t>
            </w:r>
            <w:r w:rsidRPr="00BF1D60">
              <w:rPr>
                <w:i/>
                <w:iCs/>
              </w:rPr>
              <w:t xml:space="preserve"> </w:t>
            </w:r>
            <w:r>
              <w:rPr>
                <w:i/>
                <w:iCs/>
              </w:rPr>
              <w:t>[</w:t>
            </w:r>
            <w:r w:rsidRPr="00BF1D60">
              <w:rPr>
                <w:i/>
                <w:iCs/>
              </w:rPr>
              <w:t>intraRAT-</w:t>
            </w:r>
            <w:r w:rsidRPr="00BF1D60">
              <w:rPr>
                <w:i/>
                <w:iCs/>
                <w:lang w:val="en-US"/>
              </w:rPr>
              <w:t>M</w:t>
            </w:r>
            <w:r w:rsidRPr="00BF1D60">
              <w:rPr>
                <w:i/>
                <w:iCs/>
              </w:rPr>
              <w:t>easurementEnhancement-r16</w:t>
            </w:r>
            <w:r>
              <w:rPr>
                <w:i/>
                <w:iCs/>
              </w:rPr>
              <w:t>]</w:t>
            </w:r>
            <w:r w:rsidRPr="00BF1D60">
              <w:t xml:space="preserve"> on </w:t>
            </w:r>
            <w:r w:rsidRPr="00BF1D60">
              <w:rPr>
                <w:rFonts w:eastAsiaTheme="minorEastAsia"/>
                <w:lang w:val="en-US" w:eastAsia="zh-CN"/>
              </w:rPr>
              <w:t>measurements of the primary component carrier and do not apply to measurements of a secondary component carrier with active SCell</w:t>
            </w:r>
            <w:r w:rsidRPr="00BF1D60">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9B531C"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9B531C" w:rsidRPr="009C5807" w:rsidRDefault="009B531C" w:rsidP="009B53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414087CC" w:rsidR="009B531C" w:rsidRPr="009C5807" w:rsidRDefault="009B531C" w:rsidP="009B531C">
            <w:pPr>
              <w:pStyle w:val="TAC"/>
            </w:pPr>
            <w:r>
              <w:t>Ceil(</w:t>
            </w:r>
            <w:r w:rsidRPr="009C5807">
              <w:t>5 x K</w:t>
            </w:r>
            <w:r w:rsidRPr="009C5807">
              <w:rPr>
                <w:vertAlign w:val="subscript"/>
              </w:rPr>
              <w:t>p</w:t>
            </w:r>
            <w:r w:rsidRPr="00112012">
              <w:t>)</w:t>
            </w:r>
            <w:r w:rsidRPr="009C5807">
              <w:t xml:space="preserve"> x measCycleSCell x CSSF</w:t>
            </w:r>
            <w:r w:rsidRPr="009C5807">
              <w:rPr>
                <w:vertAlign w:val="subscript"/>
              </w:rPr>
              <w:t>intra</w:t>
            </w:r>
          </w:p>
        </w:tc>
      </w:tr>
      <w:tr w:rsidR="009B531C"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9B531C" w:rsidRPr="009C5807" w:rsidRDefault="009B531C" w:rsidP="009B53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0FE74627" w:rsidR="009B531C" w:rsidRPr="009C5807" w:rsidRDefault="009B531C" w:rsidP="009B531C">
            <w:pPr>
              <w:pStyle w:val="TAC"/>
              <w:rPr>
                <w:b/>
              </w:rPr>
            </w:pPr>
            <w:r>
              <w:t>Ceil(</w:t>
            </w:r>
            <w:r w:rsidRPr="009C5807">
              <w:t>5 x K</w:t>
            </w:r>
            <w:r w:rsidRPr="009C5807">
              <w:rPr>
                <w:vertAlign w:val="subscript"/>
              </w:rPr>
              <w:t>p</w:t>
            </w:r>
            <w:r w:rsidRPr="00112012">
              <w:t>)</w:t>
            </w:r>
            <w:r w:rsidRPr="009C5807">
              <w:t xml:space="preserve"> x max(measCycleSCell, 1.5xDRX cycle) x CSSF</w:t>
            </w:r>
            <w:r w:rsidRPr="009C5807">
              <w:rPr>
                <w:vertAlign w:val="subscript"/>
              </w:rPr>
              <w:t>intra</w:t>
            </w:r>
          </w:p>
        </w:tc>
      </w:tr>
      <w:tr w:rsidR="009B531C"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9B531C" w:rsidRPr="009C5807" w:rsidRDefault="009B531C" w:rsidP="009B531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12A0B28D" w:rsidR="009B531C" w:rsidRPr="009C5807" w:rsidRDefault="009B531C" w:rsidP="009B531C">
            <w:pPr>
              <w:pStyle w:val="TAC"/>
            </w:pPr>
            <w:r>
              <w:t>Ceil(</w:t>
            </w:r>
            <w:r w:rsidRPr="009C5807">
              <w:t>5 x K</w:t>
            </w:r>
            <w:r w:rsidRPr="009C5807">
              <w:rPr>
                <w:vertAlign w:val="subscript"/>
              </w:rPr>
              <w:t>p</w:t>
            </w:r>
            <w:r w:rsidRPr="00112012">
              <w:t>)</w:t>
            </w:r>
            <w:r w:rsidRPr="009C5807">
              <w:t xml:space="preserve">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9B531C"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9B531C" w:rsidRPr="009C5807" w:rsidRDefault="009B531C" w:rsidP="009B53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5AE7D9F6" w:rsidR="009B531C" w:rsidRPr="009C5807" w:rsidRDefault="009B531C" w:rsidP="009B531C">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measCycleSCell x CSSF</w:t>
            </w:r>
            <w:r w:rsidRPr="009C5807">
              <w:rPr>
                <w:rFonts w:cs="Arial"/>
                <w:vertAlign w:val="subscript"/>
              </w:rPr>
              <w:t>intra</w:t>
            </w:r>
          </w:p>
        </w:tc>
      </w:tr>
      <w:tr w:rsidR="009B531C"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9B531C" w:rsidRPr="009C5807" w:rsidRDefault="009B531C" w:rsidP="009B53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F155193" w:rsidR="009B531C" w:rsidRPr="009C5807" w:rsidRDefault="009B531C" w:rsidP="009B531C">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max(measCycleSCell, 1.5xDRX cycle) x CSSF</w:t>
            </w:r>
            <w:r w:rsidRPr="009C5807">
              <w:rPr>
                <w:rFonts w:cs="Arial"/>
                <w:vertAlign w:val="subscript"/>
              </w:rPr>
              <w:t>intra</w:t>
            </w:r>
          </w:p>
        </w:tc>
      </w:tr>
      <w:tr w:rsidR="009B531C"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9B531C" w:rsidRPr="009C5807" w:rsidRDefault="009B531C" w:rsidP="009B531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24334E1" w:rsidR="009B531C" w:rsidRPr="009C5807" w:rsidRDefault="009B531C" w:rsidP="009B531C">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9B531C"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9B531C" w:rsidRPr="009C5807" w:rsidRDefault="009B531C" w:rsidP="009B53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36ECDC71" w:rsidR="009B531C" w:rsidRPr="009C5807" w:rsidRDefault="009B531C" w:rsidP="009B531C">
            <w:pPr>
              <w:pStyle w:val="TAC"/>
            </w:pPr>
            <w:r>
              <w:t>Ceil(</w:t>
            </w:r>
            <w:r w:rsidRPr="009C5807">
              <w:t>3 x K</w:t>
            </w:r>
            <w:r w:rsidRPr="009C5807">
              <w:rPr>
                <w:vertAlign w:val="subscript"/>
              </w:rPr>
              <w:t>p</w:t>
            </w:r>
            <w:r w:rsidRPr="00112012">
              <w:t>)</w:t>
            </w:r>
            <w:r w:rsidRPr="009C5807">
              <w:t xml:space="preserve"> x measCycleSCell x CSSF</w:t>
            </w:r>
            <w:r w:rsidRPr="009C5807">
              <w:rPr>
                <w:vertAlign w:val="subscript"/>
              </w:rPr>
              <w:t>intra</w:t>
            </w:r>
          </w:p>
        </w:tc>
      </w:tr>
      <w:tr w:rsidR="009B531C"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9B531C" w:rsidRPr="009C5807" w:rsidRDefault="009B531C" w:rsidP="009B53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248E8B02" w:rsidR="009B531C" w:rsidRPr="009C5807" w:rsidRDefault="009B531C" w:rsidP="009B531C">
            <w:pPr>
              <w:pStyle w:val="TAC"/>
              <w:rPr>
                <w:b/>
              </w:rPr>
            </w:pPr>
            <w:r>
              <w:t>Ceil(</w:t>
            </w:r>
            <w:r w:rsidRPr="009C5807">
              <w:t>3 x K</w:t>
            </w:r>
            <w:r w:rsidRPr="009C5807">
              <w:rPr>
                <w:vertAlign w:val="subscript"/>
              </w:rPr>
              <w:t>p</w:t>
            </w:r>
            <w:r w:rsidRPr="00112012">
              <w:t>)</w:t>
            </w:r>
            <w:r w:rsidRPr="009C5807">
              <w:t xml:space="preserve"> x max(measCycleSCell, 1.5xDRX cycle) x CSSF</w:t>
            </w:r>
            <w:r w:rsidRPr="009C5807">
              <w:rPr>
                <w:vertAlign w:val="subscript"/>
              </w:rPr>
              <w:t>intra</w:t>
            </w:r>
          </w:p>
        </w:tc>
      </w:tr>
      <w:tr w:rsidR="009B531C"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9B531C" w:rsidRPr="009C5807" w:rsidRDefault="009B531C" w:rsidP="009B531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24E665AE" w:rsidR="009B531C" w:rsidRPr="009C5807" w:rsidRDefault="009B531C" w:rsidP="009B531C">
            <w:pPr>
              <w:pStyle w:val="TAC"/>
            </w:pPr>
            <w:r>
              <w:t>Ceil(</w:t>
            </w:r>
            <w:r w:rsidRPr="009C5807">
              <w:t>3 x K</w:t>
            </w:r>
            <w:r w:rsidRPr="009C5807">
              <w:rPr>
                <w:vertAlign w:val="subscript"/>
              </w:rPr>
              <w:t>p</w:t>
            </w:r>
            <w:r w:rsidRPr="00112012">
              <w:t>)</w:t>
            </w:r>
            <w:r w:rsidRPr="009C5807">
              <w:t>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280D232D"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3134B216" w14:textId="77777777" w:rsidR="002243B8" w:rsidRDefault="002243B8" w:rsidP="002243B8">
      <w:r w:rsidRPr="009C5807">
        <w:lastRenderedPageBreak/>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4DA0BCF3" w14:textId="77777777" w:rsidR="002243B8" w:rsidRPr="008C6DE4" w:rsidRDefault="002243B8" w:rsidP="002243B8">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2C6510">
        <w:rPr>
          <w:i/>
          <w:color w:val="000000"/>
        </w:rPr>
        <w:t>SSB-ToMeasure</w:t>
      </w:r>
      <w:r w:rsidRPr="00E10848">
        <w:rPr>
          <w:color w:val="000000"/>
        </w:rPr>
        <w:t xml:space="preserve"> or </w:t>
      </w:r>
      <w:r w:rsidRPr="002C6510">
        <w:rPr>
          <w:i/>
          <w:color w:val="000000"/>
        </w:rPr>
        <w:t>SS-RSSI-Measurement</w:t>
      </w:r>
      <w:r w:rsidRPr="00E10848">
        <w:rPr>
          <w:color w:val="000000"/>
        </w:rPr>
        <w:t xml:space="preserve"> is configured, the SSB symbols are indicated by the union set of </w:t>
      </w:r>
      <w:r w:rsidRPr="002C6510">
        <w:rPr>
          <w:i/>
          <w:color w:val="000000"/>
        </w:rPr>
        <w:t>SSB-ToMeasure</w:t>
      </w:r>
      <w:r w:rsidRPr="00E10848">
        <w:rPr>
          <w:color w:val="000000"/>
        </w:rPr>
        <w:t xml:space="preserve"> from all the configured measurement objects on the same band which can be merged and the RSSI symbols are indicated by </w:t>
      </w:r>
      <w:r w:rsidRPr="002C6510">
        <w:rPr>
          <w:i/>
          <w:color w:val="000000"/>
        </w:rPr>
        <w:t>SS-RSSI-Measurement</w:t>
      </w:r>
      <w:r>
        <w:rPr>
          <w:color w:val="000000"/>
        </w:rPr>
        <w:t>.</w:t>
      </w:r>
    </w:p>
    <w:p w14:paraId="2A6FBE31" w14:textId="77777777" w:rsidR="002243B8" w:rsidRPr="009C5807" w:rsidRDefault="002243B8" w:rsidP="00DB7325"/>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9B531C"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9B531C" w:rsidRPr="009C5807" w:rsidRDefault="009B531C" w:rsidP="009B53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10F93CEC" w:rsidR="009B531C" w:rsidRPr="009C5807" w:rsidRDefault="009B531C" w:rsidP="009B531C">
            <w:pPr>
              <w:pStyle w:val="TAC"/>
            </w:pPr>
            <w:r>
              <w:t>Ceil(</w:t>
            </w:r>
            <w:r w:rsidRPr="009C5807">
              <w:t>5 x K</w:t>
            </w:r>
            <w:r w:rsidRPr="009C5807">
              <w:rPr>
                <w:vertAlign w:val="subscript"/>
              </w:rPr>
              <w:t>p</w:t>
            </w:r>
            <w:r w:rsidRPr="00112012">
              <w:t>)</w:t>
            </w:r>
            <w:r w:rsidRPr="009C5807">
              <w:t xml:space="preserve"> x measCycleSCell x CSSF</w:t>
            </w:r>
            <w:r w:rsidRPr="009C5807">
              <w:rPr>
                <w:vertAlign w:val="subscript"/>
              </w:rPr>
              <w:t>intra</w:t>
            </w:r>
          </w:p>
        </w:tc>
      </w:tr>
      <w:tr w:rsidR="009B531C"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9B531C" w:rsidRPr="009C5807" w:rsidRDefault="009B531C" w:rsidP="009B53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36359BFD" w:rsidR="009B531C" w:rsidRPr="009C5807" w:rsidRDefault="009B531C" w:rsidP="009B531C">
            <w:pPr>
              <w:pStyle w:val="TAC"/>
              <w:rPr>
                <w:b/>
              </w:rPr>
            </w:pPr>
            <w:r>
              <w:t>Ceil(</w:t>
            </w:r>
            <w:r w:rsidRPr="009C5807">
              <w:t>5 x K</w:t>
            </w:r>
            <w:r w:rsidRPr="009C5807">
              <w:rPr>
                <w:vertAlign w:val="subscript"/>
              </w:rPr>
              <w:t>p</w:t>
            </w:r>
            <w:r w:rsidRPr="00112012">
              <w:t>)</w:t>
            </w:r>
            <w:r w:rsidRPr="009C5807">
              <w:t xml:space="preserve"> x max(measCycleSCell, 1.5xDRX cycle) x CSSF</w:t>
            </w:r>
            <w:r w:rsidRPr="009C5807">
              <w:rPr>
                <w:vertAlign w:val="subscript"/>
              </w:rPr>
              <w:t>intra</w:t>
            </w:r>
          </w:p>
        </w:tc>
      </w:tr>
      <w:tr w:rsidR="009B531C"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9B531C" w:rsidRPr="009C5807" w:rsidRDefault="009B531C" w:rsidP="009B531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4E543E72" w:rsidR="009B531C" w:rsidRPr="009C5807" w:rsidRDefault="009B531C" w:rsidP="009B531C">
            <w:pPr>
              <w:pStyle w:val="TAC"/>
            </w:pPr>
            <w:r>
              <w:t>Ceil(</w:t>
            </w:r>
            <w:r w:rsidRPr="009C5807">
              <w:t>5 x K</w:t>
            </w:r>
            <w:r w:rsidRPr="009C5807">
              <w:rPr>
                <w:vertAlign w:val="subscript"/>
              </w:rPr>
              <w:t>p</w:t>
            </w:r>
            <w:r w:rsidRPr="00112012">
              <w:t>)</w:t>
            </w:r>
            <w:r w:rsidRPr="009C5807">
              <w:t>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9B531C"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9B531C" w:rsidRPr="009C5807" w:rsidRDefault="009B531C" w:rsidP="009B53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5B1DBD2" w:rsidR="009B531C" w:rsidRPr="009C5807" w:rsidRDefault="009B531C" w:rsidP="009B531C">
            <w:pPr>
              <w:pStyle w:val="TAC"/>
            </w:pPr>
            <w:r>
              <w:t>Ceil(</w:t>
            </w:r>
            <w:r w:rsidRPr="009C5807">
              <w:t>M</w:t>
            </w:r>
            <w:r w:rsidRPr="009C5807">
              <w:rPr>
                <w:vertAlign w:val="subscript"/>
              </w:rPr>
              <w:t>meas_period_w/o_gaps</w:t>
            </w:r>
            <w:r w:rsidRPr="009C5807">
              <w:t xml:space="preserve"> x K</w:t>
            </w:r>
            <w:r w:rsidRPr="009C5807">
              <w:rPr>
                <w:vertAlign w:val="subscript"/>
              </w:rPr>
              <w:t>p</w:t>
            </w:r>
            <w:r w:rsidRPr="00112012">
              <w:t>)</w:t>
            </w:r>
            <w:r w:rsidRPr="009C5807">
              <w:t xml:space="preserve"> x measCycleSCell x CSSF</w:t>
            </w:r>
            <w:r w:rsidRPr="009C5807">
              <w:rPr>
                <w:vertAlign w:val="subscript"/>
              </w:rPr>
              <w:t>intra</w:t>
            </w:r>
          </w:p>
        </w:tc>
      </w:tr>
      <w:tr w:rsidR="009B531C"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9B531C" w:rsidRPr="009C5807" w:rsidRDefault="009B531C" w:rsidP="009B53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1E16BEED" w:rsidR="009B531C" w:rsidRPr="009C5807" w:rsidRDefault="009B531C" w:rsidP="009B531C">
            <w:pPr>
              <w:pStyle w:val="TAC"/>
              <w:rPr>
                <w:b/>
              </w:rPr>
            </w:pPr>
            <w:r>
              <w:t>Ceil(</w:t>
            </w:r>
            <w:r w:rsidRPr="009C5807">
              <w:t>M</w:t>
            </w:r>
            <w:r w:rsidRPr="009C5807">
              <w:rPr>
                <w:vertAlign w:val="subscript"/>
              </w:rPr>
              <w:t>meas_period_w/o_gaps</w:t>
            </w:r>
            <w:r w:rsidRPr="009C5807">
              <w:t xml:space="preserve"> x K</w:t>
            </w:r>
            <w:r w:rsidRPr="009C5807">
              <w:rPr>
                <w:vertAlign w:val="subscript"/>
              </w:rPr>
              <w:t>p</w:t>
            </w:r>
            <w:r w:rsidRPr="00112012">
              <w:t>)</w:t>
            </w:r>
            <w:r w:rsidRPr="009C5807">
              <w:t xml:space="preserve"> x max(measCycleSCell, 1.5xDRX cycle) x CSSF</w:t>
            </w:r>
            <w:r w:rsidRPr="009C5807">
              <w:rPr>
                <w:vertAlign w:val="subscript"/>
              </w:rPr>
              <w:t>intra</w:t>
            </w:r>
          </w:p>
        </w:tc>
      </w:tr>
      <w:tr w:rsidR="009B531C"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9B531C" w:rsidRPr="009C5807" w:rsidRDefault="009B531C" w:rsidP="009B531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31DEC403" w:rsidR="009B531C" w:rsidRPr="009C5807" w:rsidRDefault="009B531C" w:rsidP="009B531C">
            <w:pPr>
              <w:pStyle w:val="TAC"/>
            </w:pPr>
            <w:r>
              <w:t>Ceil(</w:t>
            </w:r>
            <w:r w:rsidRPr="009C5807">
              <w:t>M</w:t>
            </w:r>
            <w:r w:rsidRPr="009C5807">
              <w:rPr>
                <w:vertAlign w:val="subscript"/>
              </w:rPr>
              <w:t>meas_period_w/o_gaps</w:t>
            </w:r>
            <w:r w:rsidRPr="009C5807">
              <w:t xml:space="preserve"> x K</w:t>
            </w:r>
            <w:r w:rsidRPr="009C5807">
              <w:rPr>
                <w:vertAlign w:val="subscript"/>
              </w:rPr>
              <w:t>p</w:t>
            </w:r>
            <w:r w:rsidRPr="00112012">
              <w:t>)</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1F906DA5" w:rsidR="00596646" w:rsidRPr="009C5807" w:rsidRDefault="00596646" w:rsidP="00596646">
      <w:pPr>
        <w:pStyle w:val="TH"/>
        <w:rPr>
          <w:lang w:eastAsia="zh-CN"/>
        </w:rPr>
      </w:pPr>
      <w:r w:rsidRPr="009C5807">
        <w:lastRenderedPageBreak/>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C56D95"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C56D95" w:rsidRPr="009C5807" w:rsidRDefault="00C56D95" w:rsidP="00C56D95">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3606E066" w:rsidR="00C56D95" w:rsidRPr="009C5807" w:rsidRDefault="00C56D95" w:rsidP="00C56D95">
            <w:pPr>
              <w:pStyle w:val="TAC"/>
              <w:rPr>
                <w:b/>
              </w:rPr>
            </w:pPr>
            <w:r>
              <w:t>max(200ms, ceil(</w:t>
            </w:r>
            <w:r>
              <w:rPr>
                <w:rFonts w:eastAsia="DengXian"/>
                <w:lang w:eastAsia="zh-CN"/>
              </w:rPr>
              <w:t>5</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C56D95"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C56D95" w:rsidRPr="009C5807" w:rsidRDefault="00C56D95" w:rsidP="00C56D95">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4116B2E8" w:rsidR="00C56D95" w:rsidRPr="009C5807" w:rsidRDefault="00C56D95" w:rsidP="00C56D95">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 x CSSF</w:t>
            </w:r>
            <w:r>
              <w:rPr>
                <w:vertAlign w:val="subscript"/>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4EB892F" w14:textId="77777777" w:rsidR="003108C4" w:rsidRDefault="003108C4" w:rsidP="003108C4">
            <w:pPr>
              <w:pStyle w:val="TAN"/>
              <w:rPr>
                <w:rFonts w:eastAsiaTheme="minorEastAsia"/>
                <w:lang w:eastAsia="zh-CN"/>
              </w:rPr>
            </w:pPr>
            <w:r>
              <w:t>NOTE 1:</w:t>
            </w:r>
            <w:r>
              <w:tab/>
              <w:t>If different SMTC periodicities are configured for different cells, the SMTC period in the requirement is the one used by the cell being identified</w:t>
            </w:r>
          </w:p>
          <w:p w14:paraId="6AFAA56A" w14:textId="77777777" w:rsidR="003108C4" w:rsidRDefault="003108C4" w:rsidP="003108C4">
            <w:pPr>
              <w:pStyle w:val="TAN"/>
              <w:rPr>
                <w:snapToGrid w:val="0"/>
                <w:lang w:eastAsia="zh-CN"/>
              </w:rPr>
            </w:pPr>
            <w:r>
              <w:t xml:space="preserve">NOTE </w:t>
            </w:r>
            <w:r>
              <w:rPr>
                <w:rFonts w:eastAsiaTheme="minorEastAsia"/>
                <w:lang w:eastAsia="zh-CN"/>
              </w:rPr>
              <w:t>2</w:t>
            </w:r>
            <w:r>
              <w:rPr>
                <w:rFonts w:eastAsiaTheme="minorEastAsia"/>
              </w:rPr>
              <w:t>:</w:t>
            </w:r>
            <w:r>
              <w:tab/>
            </w:r>
            <w:r>
              <w:rPr>
                <w:snapToGrid w:val="0"/>
                <w:lang w:eastAsia="zh-CN"/>
              </w:rPr>
              <w:t xml:space="preserve">M2 = 1.5 if SMTC periodicity &gt; </w:t>
            </w:r>
            <w:r>
              <w:rPr>
                <w:rFonts w:eastAsiaTheme="minorEastAsia"/>
                <w:snapToGrid w:val="0"/>
                <w:lang w:eastAsia="zh-CN"/>
              </w:rPr>
              <w:t>4</w:t>
            </w:r>
            <w:r>
              <w:rPr>
                <w:snapToGrid w:val="0"/>
                <w:lang w:eastAsia="zh-CN"/>
              </w:rPr>
              <w:t>0 ms</w:t>
            </w:r>
            <w:r>
              <w:rPr>
                <w:rFonts w:eastAsiaTheme="minorEastAsia"/>
                <w:snapToGrid w:val="0"/>
                <w:lang w:eastAsia="zh-CN"/>
              </w:rPr>
              <w:t>,</w:t>
            </w:r>
            <w:r>
              <w:rPr>
                <w:snapToGrid w:val="0"/>
                <w:lang w:eastAsia="zh-CN"/>
              </w:rPr>
              <w:t xml:space="preserve"> otherwise M2=1</w:t>
            </w:r>
          </w:p>
          <w:p w14:paraId="2CA8CF71" w14:textId="77777777" w:rsidR="003108C4" w:rsidRDefault="003108C4" w:rsidP="003108C4">
            <w:pPr>
              <w:pStyle w:val="TAN"/>
              <w:rPr>
                <w:rFonts w:eastAsiaTheme="minorEastAsia"/>
                <w:lang w:eastAsia="zh-CN"/>
              </w:rPr>
            </w:pPr>
            <w:r>
              <w:t>NOTE 3:</w:t>
            </w:r>
            <w:r>
              <w:tab/>
            </w:r>
            <w:r>
              <w:rPr>
                <w:rFonts w:eastAsiaTheme="minorEastAsia"/>
                <w:lang w:eastAsia="zh-CN"/>
              </w:rPr>
              <w:t>Y=3 when SMTC &lt;= 40ms, Y=5 when SMTC &gt; 40ms</w:t>
            </w:r>
          </w:p>
          <w:p w14:paraId="795F8739" w14:textId="632AE64F" w:rsidR="00596646" w:rsidRPr="009C5807" w:rsidRDefault="003108C4" w:rsidP="003108C4">
            <w:pPr>
              <w:pStyle w:val="TAN"/>
              <w:rPr>
                <w:rFonts w:eastAsiaTheme="minorEastAsia"/>
                <w:lang w:eastAsia="zh-CN"/>
              </w:rPr>
            </w:pPr>
            <w:r>
              <w:t>NOTE 4:</w:t>
            </w:r>
            <w:r>
              <w:tab/>
            </w:r>
            <w:r w:rsidRPr="006E6C5D">
              <w:rPr>
                <w:rFonts w:eastAsiaTheme="minorEastAsia"/>
                <w:lang w:val="en-US" w:eastAsia="zh-CN"/>
              </w:rPr>
              <w:t xml:space="preserve">When </w:t>
            </w:r>
            <w:r w:rsidRPr="006E6C5D">
              <w:rPr>
                <w:rFonts w:eastAsiaTheme="minorEastAsia"/>
                <w:i/>
                <w:iCs/>
                <w:lang w:val="en-US" w:eastAsia="zh-CN"/>
              </w:rPr>
              <w:t>highSpeedMeasFlag-r16</w:t>
            </w:r>
            <w:r w:rsidRPr="006E6C5D">
              <w:rPr>
                <w:rFonts w:eastAsiaTheme="minorEastAsia"/>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6E6C5D">
              <w:rPr>
                <w:rFonts w:eastAsiaTheme="minorEastAsia"/>
                <w:lang w:val="en-US" w:eastAsia="zh-CN"/>
              </w:rPr>
              <w:t>measurements of the primary component carrier and do not apply to measurements of a secondary component carrier with active SCell</w:t>
            </w:r>
            <w:r w:rsidRPr="006E6C5D">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5" w:name="_Hlk6290973"/>
      <w:r w:rsidRPr="009C5807">
        <w:t>9.2.5.3</w:t>
      </w:r>
      <w:r w:rsidR="00DB7325" w:rsidRPr="009C5807">
        <w:tab/>
        <w:t>Scheduling availability of UE during intra-frequency measurements</w:t>
      </w:r>
    </w:p>
    <w:p w14:paraId="0DB582A6" w14:textId="1B0B4885"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w:t>
      </w:r>
      <w:r w:rsidR="005B6EBB" w:rsidRPr="00232A2D">
        <w:rPr>
          <w:lang w:val="en-US"/>
        </w:rPr>
        <w:t xml:space="preserve"> </w:t>
      </w:r>
      <w:r w:rsidR="005B6EBB" w:rsidRPr="00301FA8">
        <w:rPr>
          <w:rFonts w:eastAsia="Times New Roman"/>
        </w:rPr>
        <w:t xml:space="preserve">the union </w:t>
      </w:r>
      <w:r w:rsidR="002D55BC">
        <w:rPr>
          <w:rFonts w:eastAsia="Times New Roman"/>
        </w:rPr>
        <w:t xml:space="preserve">set </w:t>
      </w:r>
      <w:r w:rsidR="005B6EBB" w:rsidRPr="00301FA8">
        <w:rPr>
          <w:rFonts w:eastAsia="Times New Roman"/>
        </w:rPr>
        <w:t>of</w:t>
      </w:r>
      <w:r w:rsidR="005B6EBB" w:rsidRPr="00301FA8">
        <w:rPr>
          <w:rStyle w:val="apple-converted-space"/>
          <w:rFonts w:eastAsia="Times New Roman"/>
        </w:rPr>
        <w:t> </w:t>
      </w:r>
      <w:r w:rsidR="005B6EBB" w:rsidRPr="00301FA8">
        <w:rPr>
          <w:rFonts w:eastAsia="Times New Roman"/>
          <w:i/>
          <w:iCs/>
        </w:rPr>
        <w:t>SSB-ToMeasure</w:t>
      </w:r>
      <w:r w:rsidR="005B6EBB" w:rsidRPr="00301FA8">
        <w:rPr>
          <w:rFonts w:eastAsia="Times New Roman"/>
        </w:rPr>
        <w:t xml:space="preserve"> from all </w:t>
      </w:r>
      <w:r w:rsidR="002D55BC">
        <w:rPr>
          <w:rFonts w:eastAsia="Times New Roman"/>
        </w:rPr>
        <w:t>the configured measurement objects on the same serving carrier</w:t>
      </w:r>
      <w:r w:rsidR="002D55BC" w:rsidRPr="00301FA8">
        <w:rPr>
          <w:rFonts w:eastAsia="Times New Roman"/>
        </w:rPr>
        <w:t xml:space="preserve"> </w:t>
      </w:r>
      <w:r w:rsidR="005B6EBB" w:rsidRPr="00301FA8">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t>
      </w:r>
      <w:r w:rsidRPr="009C5807">
        <w:rPr>
          <w:lang w:val="en-US" w:eastAsia="zh-CN"/>
        </w:rPr>
        <w:lastRenderedPageBreak/>
        <w:t xml:space="preserve">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lastRenderedPageBreak/>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lastRenderedPageBreak/>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lastRenderedPageBreak/>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14651BA" w14:textId="77777777" w:rsidR="003108C4" w:rsidRDefault="003108C4" w:rsidP="003108C4">
            <w:pPr>
              <w:pStyle w:val="TAN"/>
            </w:pPr>
            <w:r>
              <w:t>NOTE 1:</w:t>
            </w:r>
            <w:r>
              <w:rPr>
                <w:rFonts w:cs="Arial"/>
                <w:lang w:eastAsia="ja-JP"/>
              </w:rPr>
              <w:tab/>
            </w:r>
            <w:r>
              <w:t xml:space="preserve">When </w:t>
            </w:r>
            <w:r>
              <w:rPr>
                <w:i/>
                <w:iCs/>
              </w:rPr>
              <w:t>highSpeedMeasFlag-r16</w:t>
            </w:r>
            <w:r>
              <w:rPr>
                <w:rFonts w:eastAsiaTheme="minorEastAsia"/>
                <w:lang w:eastAsia="zh-CN"/>
              </w:rPr>
              <w:t xml:space="preserve"> is</w:t>
            </w:r>
            <w:r>
              <w:t xml:space="preserve"> not configured, M2 = 1.5; When </w:t>
            </w:r>
            <w:r>
              <w:rPr>
                <w:i/>
                <w:iCs/>
              </w:rPr>
              <w:t>highSpeedMeasFlag-r16</w:t>
            </w:r>
            <w:r>
              <w:rPr>
                <w:rFonts w:eastAsiaTheme="minorEastAsia"/>
                <w:lang w:eastAsia="zh-CN"/>
              </w:rPr>
              <w:t xml:space="preserve"> is</w:t>
            </w:r>
            <w:r>
              <w:t xml:space="preserve"> configured, M2 = 1.5 if SMTC periodicity &gt; 40 ms, otherwise M2=1.</w:t>
            </w:r>
          </w:p>
          <w:p w14:paraId="2D2D9DAB" w14:textId="31BA37DE" w:rsidR="00596646" w:rsidRPr="009C5807" w:rsidRDefault="003108C4" w:rsidP="003108C4">
            <w:pPr>
              <w:pStyle w:val="TAN"/>
            </w:pPr>
            <w:r>
              <w:t>NOTE 2:</w:t>
            </w:r>
            <w:r>
              <w:rPr>
                <w:rFonts w:cs="Arial"/>
                <w:lang w:eastAsia="ja-JP"/>
              </w:rPr>
              <w:tab/>
            </w:r>
            <w:r w:rsidRPr="006E6C5D">
              <w:rPr>
                <w:rFonts w:eastAsiaTheme="minorEastAsia"/>
                <w:lang w:val="en-US" w:eastAsia="zh-CN"/>
              </w:rPr>
              <w:t xml:space="preserve">When </w:t>
            </w:r>
            <w:r w:rsidRPr="006E6C5D">
              <w:rPr>
                <w:rFonts w:eastAsiaTheme="minorEastAsia"/>
                <w:i/>
                <w:iCs/>
                <w:lang w:val="en-US" w:eastAsia="zh-CN"/>
              </w:rPr>
              <w:t>highSpeedMeasFlag-r16</w:t>
            </w:r>
            <w:r w:rsidRPr="006E6C5D">
              <w:rPr>
                <w:rFonts w:eastAsiaTheme="minorEastAsia"/>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6E6C5D">
              <w:rPr>
                <w:rFonts w:eastAsiaTheme="minorEastAsia"/>
                <w:lang w:val="en-US" w:eastAsia="zh-CN"/>
              </w:rPr>
              <w:t>measurements of the primary component carrier and do not apply to measurements of a secondary component carrier with active SCell</w:t>
            </w:r>
            <w:r w:rsidRPr="006E6C5D">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E3C91BA" w14:textId="77777777" w:rsidR="003108C4" w:rsidRDefault="003108C4" w:rsidP="003108C4">
            <w:pPr>
              <w:pStyle w:val="TAN"/>
            </w:pPr>
            <w:r>
              <w:t xml:space="preserve">NOTE </w:t>
            </w:r>
            <w:r>
              <w:rPr>
                <w:rFonts w:eastAsiaTheme="minorEastAsia"/>
                <w:lang w:eastAsia="zh-CN"/>
              </w:rPr>
              <w:t>1</w:t>
            </w:r>
            <w:r>
              <w:t>:</w:t>
            </w:r>
            <w:r>
              <w:rPr>
                <w:rFonts w:cs="Arial"/>
                <w:lang w:eastAsia="ja-JP"/>
              </w:rPr>
              <w:tab/>
            </w:r>
            <w:r>
              <w:t xml:space="preserve">When </w:t>
            </w:r>
            <w:r>
              <w:rPr>
                <w:i/>
                <w:iCs/>
              </w:rPr>
              <w:t>highSpeedMeasFlag-r16</w:t>
            </w:r>
            <w:r>
              <w:rPr>
                <w:rFonts w:eastAsiaTheme="minorEastAsia"/>
                <w:lang w:eastAsia="zh-CN"/>
              </w:rPr>
              <w:t xml:space="preserve"> is</w:t>
            </w:r>
            <w:r>
              <w:t xml:space="preserve"> not configured, M2 = 1.5; When </w:t>
            </w:r>
            <w:r>
              <w:rPr>
                <w:i/>
                <w:iCs/>
              </w:rPr>
              <w:t>highSpeedMeasFlag-r16</w:t>
            </w:r>
            <w:r>
              <w:rPr>
                <w:rFonts w:eastAsiaTheme="minorEastAsia"/>
                <w:lang w:eastAsia="zh-CN"/>
              </w:rPr>
              <w:t xml:space="preserve"> is</w:t>
            </w:r>
            <w:r>
              <w:t xml:space="preserve"> configured, M2 = 1.5 if SMTC periodicity &gt; 40 ms, otherwise M2=1.</w:t>
            </w:r>
          </w:p>
          <w:p w14:paraId="76131BF3" w14:textId="54AF7C23" w:rsidR="00596646" w:rsidRPr="009C5807" w:rsidRDefault="003108C4" w:rsidP="003108C4">
            <w:pPr>
              <w:pStyle w:val="TAN"/>
            </w:pPr>
            <w:r>
              <w:t>NOTE 2:</w:t>
            </w:r>
            <w:r>
              <w:rPr>
                <w:rFonts w:cs="Arial"/>
                <w:lang w:eastAsia="ja-JP"/>
              </w:rPr>
              <w:tab/>
            </w:r>
            <w:r w:rsidRPr="00697665">
              <w:rPr>
                <w:rFonts w:eastAsiaTheme="minorEastAsia"/>
                <w:lang w:val="en-US" w:eastAsia="zh-CN"/>
              </w:rPr>
              <w:t xml:space="preserve">When </w:t>
            </w:r>
            <w:r w:rsidRPr="00697665">
              <w:rPr>
                <w:rFonts w:eastAsiaTheme="minorEastAsia"/>
                <w:i/>
                <w:iCs/>
                <w:lang w:val="en-US" w:eastAsia="zh-CN"/>
              </w:rPr>
              <w:t>highSpeedMeasFlag-r16</w:t>
            </w:r>
            <w:r w:rsidRPr="00697665">
              <w:rPr>
                <w:rFonts w:eastAsiaTheme="minorEastAsia"/>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697665">
              <w:rPr>
                <w:rFonts w:eastAsiaTheme="minorEastAsia"/>
                <w:lang w:val="en-US" w:eastAsia="zh-CN"/>
              </w:rPr>
              <w:t>measurements of the primary component carrier and do not apply to measurements of a secondary component carrier with active SCell</w:t>
            </w:r>
            <w:r w:rsidRPr="00697665">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46C12EFE"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lastRenderedPageBreak/>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301FA8" w:rsidRDefault="00596646" w:rsidP="00596646">
      <w:pPr>
        <w:rPr>
          <w:rFonts w:eastAsiaTheme="minorEastAsia"/>
          <w:lang w:eastAsia="zh-CN"/>
        </w:rPr>
      </w:pPr>
    </w:p>
    <w:p w14:paraId="45AC4DAE" w14:textId="7C34A73B"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 x CSSF</w:t>
            </w:r>
            <w:r>
              <w:rPr>
                <w:vertAlign w:val="subscript"/>
              </w:rPr>
              <w:t>intra</w:t>
            </w:r>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 x CSSF</w:t>
            </w:r>
            <w:r>
              <w:rPr>
                <w:vertAlign w:val="subscript"/>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B75EB1D" w14:textId="77777777" w:rsidR="003108C4" w:rsidRDefault="003108C4" w:rsidP="003108C4">
            <w:pPr>
              <w:pStyle w:val="TAN"/>
              <w:rPr>
                <w:rFonts w:eastAsiaTheme="minorEastAsia"/>
                <w:lang w:eastAsia="zh-CN"/>
              </w:rPr>
            </w:pPr>
            <w:r>
              <w:t>NOTE 1:</w:t>
            </w:r>
            <w:r>
              <w:tab/>
              <w:t>If different SMTC periodicities are configured for different cells, the SMTC period in the requirement is the one used by the cell being identified</w:t>
            </w:r>
          </w:p>
          <w:p w14:paraId="45C96E9C" w14:textId="77777777" w:rsidR="003108C4" w:rsidRDefault="003108C4" w:rsidP="003108C4">
            <w:pPr>
              <w:pStyle w:val="TAN"/>
              <w:rPr>
                <w:snapToGrid w:val="0"/>
                <w:lang w:eastAsia="zh-CN"/>
              </w:rPr>
            </w:pPr>
            <w:r>
              <w:rPr>
                <w:rFonts w:eastAsiaTheme="minorEastAsia"/>
                <w:lang w:eastAsia="zh-CN"/>
              </w:rPr>
              <w:t>NOTE 2:</w:t>
            </w:r>
            <w:r>
              <w:tab/>
            </w:r>
            <w:r>
              <w:rPr>
                <w:snapToGrid w:val="0"/>
                <w:lang w:eastAsia="zh-CN"/>
              </w:rPr>
              <w:t xml:space="preserve">M2 = 1.5 if SMTC periodicity &gt; </w:t>
            </w:r>
            <w:r>
              <w:rPr>
                <w:rFonts w:eastAsiaTheme="minorEastAsia"/>
                <w:snapToGrid w:val="0"/>
                <w:lang w:eastAsia="zh-CN"/>
              </w:rPr>
              <w:t>4</w:t>
            </w:r>
            <w:r>
              <w:rPr>
                <w:snapToGrid w:val="0"/>
                <w:lang w:eastAsia="zh-CN"/>
              </w:rPr>
              <w:t>0 ms</w:t>
            </w:r>
            <w:r>
              <w:rPr>
                <w:rFonts w:eastAsiaTheme="minorEastAsia"/>
                <w:snapToGrid w:val="0"/>
                <w:lang w:eastAsia="zh-CN"/>
              </w:rPr>
              <w:t>,</w:t>
            </w:r>
            <w:r>
              <w:rPr>
                <w:snapToGrid w:val="0"/>
                <w:lang w:eastAsia="zh-CN"/>
              </w:rPr>
              <w:t xml:space="preserve"> otherwise M2=1</w:t>
            </w:r>
          </w:p>
          <w:p w14:paraId="5BA51D8D" w14:textId="77777777" w:rsidR="003108C4" w:rsidRDefault="003108C4" w:rsidP="003108C4">
            <w:pPr>
              <w:pStyle w:val="TAN"/>
              <w:rPr>
                <w:rFonts w:eastAsiaTheme="minorEastAsia"/>
                <w:lang w:eastAsia="zh-CN"/>
              </w:rPr>
            </w:pPr>
            <w:r>
              <w:t>NOTE 3:</w:t>
            </w:r>
            <w:r>
              <w:tab/>
            </w:r>
            <w:r>
              <w:rPr>
                <w:rFonts w:eastAsiaTheme="minorEastAsia"/>
                <w:lang w:eastAsia="zh-CN"/>
              </w:rPr>
              <w:t>Y=3 when SMTC &lt;= 40ms, Y=5 when SMTC &gt; 40ms</w:t>
            </w:r>
          </w:p>
          <w:p w14:paraId="1A8ACFE2" w14:textId="686BA3FB" w:rsidR="00596646" w:rsidRPr="009C5807" w:rsidRDefault="003108C4" w:rsidP="003108C4">
            <w:pPr>
              <w:pStyle w:val="TAN"/>
            </w:pPr>
            <w:r>
              <w:t>NOTE 4:</w:t>
            </w:r>
            <w:r>
              <w:tab/>
            </w:r>
            <w:r w:rsidRPr="00697665">
              <w:rPr>
                <w:rFonts w:eastAsiaTheme="minorEastAsia"/>
                <w:lang w:val="en-US" w:eastAsia="zh-CN"/>
              </w:rPr>
              <w:t xml:space="preserve">When </w:t>
            </w:r>
            <w:r w:rsidRPr="00697665">
              <w:rPr>
                <w:rFonts w:eastAsiaTheme="minorEastAsia"/>
                <w:i/>
                <w:iCs/>
                <w:lang w:val="en-US" w:eastAsia="zh-CN"/>
              </w:rPr>
              <w:t>highSpeedMeasFlag-r16</w:t>
            </w:r>
            <w:r w:rsidRPr="00697665">
              <w:rPr>
                <w:rFonts w:eastAsiaTheme="minorEastAsia"/>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697665">
              <w:rPr>
                <w:rFonts w:eastAsiaTheme="minorEastAsia"/>
                <w:lang w:val="en-US" w:eastAsia="zh-CN"/>
              </w:rPr>
              <w:t>measurements of the primary component carrier and do not apply to measurements of a secondary component carrier with active SCell</w:t>
            </w:r>
            <w:r w:rsidRPr="00697665">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lastRenderedPageBreak/>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2B92708E"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680ACBAD"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5974C607"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6FDDDDE5"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2D96A05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lastRenderedPageBreak/>
        <w:t>9.2A.4.2</w:t>
      </w:r>
      <w:r w:rsidRPr="006C4641">
        <w:rPr>
          <w:rFonts w:ascii="Arial" w:hAnsi="Arial"/>
          <w:sz w:val="24"/>
        </w:rPr>
        <w:tab/>
        <w:t>Event-triggered Periodic Reporting</w:t>
      </w:r>
    </w:p>
    <w:p w14:paraId="6CE67AD0" w14:textId="0690FC4D"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032BC448"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4115BB5F"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lastRenderedPageBreak/>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9C214B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064CE0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sidR="00C12D03">
              <w:t>[</w:t>
            </w:r>
            <w:r w:rsidR="00C12D03" w:rsidRPr="003079DF">
              <w:t xml:space="preserve">When configured with DRX, the UE is not required to determine the availability of SMTC occasions more frequent than once per DRX cycle. </w:t>
            </w:r>
            <w:r w:rsidR="00C12D03" w:rsidRPr="00301FA8">
              <w:t>FFS:</w:t>
            </w:r>
            <w:r w:rsidR="00C12D03">
              <w:t xml:space="preserve"> </w:t>
            </w:r>
            <w:r w:rsidR="00C12D03" w:rsidRPr="003079DF">
              <w:t>The UE is not required to determine the availability of SMTC occasions more frequent than what is required by CSSF</w:t>
            </w:r>
            <w:r w:rsidR="00C12D03" w:rsidRPr="003079DF">
              <w:rPr>
                <w:vertAlign w:val="subscript"/>
              </w:rPr>
              <w:t>intra</w:t>
            </w:r>
            <w:r w:rsidR="00C12D03" w:rsidRPr="003079DF">
              <w:t>.</w:t>
            </w:r>
            <w:r w:rsidR="00C12D03">
              <w:t>]</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1392F1F4"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00C12D03">
              <w:t xml:space="preserve"> [</w:t>
            </w:r>
            <w:r w:rsidR="00C12D03" w:rsidRPr="00FE0F67">
              <w:t xml:space="preserve">When configured with DRX, the UE is not required to determine the availability of SMTC occasions more frequent than once per DRX cycle. </w:t>
            </w:r>
            <w:r w:rsidR="00C12D03" w:rsidRPr="00301FA8">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p>
          <w:p w14:paraId="2A8DCC60" w14:textId="02737BD6"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lastRenderedPageBreak/>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0C0E41C6"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00C12D03" w:rsidRPr="00FE0F67">
              <w:rPr>
                <w:vertAlign w:val="subscript"/>
              </w:rPr>
              <w:t xml:space="preserve">. </w:t>
            </w:r>
            <w:r w:rsidR="00C12D03">
              <w:t>[</w:t>
            </w:r>
            <w:r w:rsidR="00C12D03" w:rsidRPr="00FE0F67">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19FDF644"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00C12D03" w:rsidRPr="00CC6DEC">
              <w:t xml:space="preserve">. </w:t>
            </w:r>
            <w:r w:rsidR="00C12D03">
              <w:t>[</w:t>
            </w:r>
            <w:r w:rsidR="00C12D03" w:rsidRPr="00CC6DEC">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CC6DEC">
              <w:t>The UE is not required to determine the availability of SMTC occasions more frequent than what is required by CSSF</w:t>
            </w:r>
            <w:r w:rsidR="00C12D03" w:rsidRPr="00CC6DEC">
              <w:rPr>
                <w:vertAlign w:val="subscript"/>
              </w:rPr>
              <w:t>intra</w:t>
            </w:r>
            <w:r w:rsidR="00C12D03" w:rsidRPr="00CC6DEC">
              <w:t>.</w:t>
            </w:r>
            <w:r w:rsidR="00C12D03">
              <w:t>]</w:t>
            </w:r>
          </w:p>
          <w:p w14:paraId="19BD587B" w14:textId="0F69695C"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59FB9B27"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lastRenderedPageBreak/>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50C6A49C"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00C12D03" w:rsidRPr="00891C8F">
              <w:t xml:space="preserve"> </w:t>
            </w:r>
            <w:r w:rsidR="00C12D03">
              <w:t>[</w:t>
            </w:r>
            <w:r w:rsidR="00C12D03" w:rsidRPr="00891C8F">
              <w:t xml:space="preserve">When configured with DRX, the UE is not required to determine the availability of SMTC occasions more frequent than once per DRX cycle. </w:t>
            </w:r>
            <w:r w:rsidR="00C12D03" w:rsidRPr="00301FA8">
              <w:t>FFS:</w:t>
            </w:r>
            <w:r w:rsidR="00C12D03">
              <w:t xml:space="preserve"> </w:t>
            </w:r>
            <w:r w:rsidR="00C12D03" w:rsidRPr="00891C8F">
              <w:t>The UE is not required to determine the availability of SMTC occasions more frequent than what is required by CSSF</w:t>
            </w:r>
            <w:r w:rsidR="00C12D03" w:rsidRPr="00891C8F">
              <w:rPr>
                <w:vertAlign w:val="subscript"/>
              </w:rPr>
              <w:t>intra</w:t>
            </w:r>
            <w:r w:rsidR="00C12D03" w:rsidRPr="00891C8F">
              <w:t>.</w:t>
            </w:r>
            <w:r w:rsidR="00C12D03">
              <w:t>]</w:t>
            </w:r>
          </w:p>
          <w:p w14:paraId="6E032B50" w14:textId="082329CF"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1993A9C2"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00C12D03" w:rsidRPr="00394C5A">
              <w:t xml:space="preserve">. </w:t>
            </w:r>
            <w:r w:rsidR="00C12D03">
              <w:t>[</w:t>
            </w:r>
            <w:r w:rsidR="00C12D03" w:rsidRPr="00394C5A">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394C5A">
              <w:t>The UE is not required to determine the availability of SMTC occasions more frequent than what is required by CSSF</w:t>
            </w:r>
            <w:r w:rsidR="00C12D03" w:rsidRPr="00394C5A">
              <w:rPr>
                <w:vertAlign w:val="subscript"/>
              </w:rPr>
              <w:t>intra</w:t>
            </w:r>
            <w:r w:rsidR="00C12D03" w:rsidRPr="00394C5A">
              <w:t>.</w:t>
            </w:r>
            <w:r w:rsidR="00C12D03">
              <w:t>]</w:t>
            </w:r>
          </w:p>
          <w:p w14:paraId="4E15F60E" w14:textId="1FF0F9EF"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lastRenderedPageBreak/>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lastRenderedPageBreak/>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AB10BBB"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3EDD3E0F"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00C12D03" w:rsidRPr="00551E76">
              <w:rPr>
                <w:lang w:eastAsia="ko-KR"/>
              </w:rPr>
              <w:t xml:space="preserve"> </w:t>
            </w:r>
            <w:r w:rsidR="00C12D03">
              <w:rPr>
                <w:lang w:eastAsia="ko-KR"/>
              </w:rPr>
              <w:t>[</w:t>
            </w:r>
            <w:r w:rsidR="00C12D03" w:rsidRPr="00551E76">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551E76">
              <w:t>The UE is not required to determine the availability of SMTC occasions more frequent than what is required by CSSF</w:t>
            </w:r>
            <w:r w:rsidR="00C12D03" w:rsidRPr="00551E76">
              <w:rPr>
                <w:vertAlign w:val="subscript"/>
              </w:rPr>
              <w:t>intra</w:t>
            </w:r>
            <w:r w:rsidR="00C12D03" w:rsidRPr="00551E76">
              <w:t>.</w:t>
            </w:r>
            <w:r w:rsidR="00C12D03">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48A2977F"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00C12D03">
              <w:t xml:space="preserve"> [</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p>
          <w:p w14:paraId="5E3F1AAF" w14:textId="1BE7E6F8"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2A94662D"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 xml:space="preserve">SMTC occasions of an already identified cell exceeds the maximum time requirement for the cell to remain </w:t>
      </w:r>
      <w:r w:rsidRPr="006C4641">
        <w:lastRenderedPageBreak/>
        <w:t>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A8052CC"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00C12D03" w:rsidRPr="002231FD">
              <w:t xml:space="preserve"> </w:t>
            </w:r>
            <w:r w:rsidR="00C12D03">
              <w:t>[</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p>
          <w:p w14:paraId="2FA7559A" w14:textId="08BC1E63"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1E201886" w14:textId="77777777" w:rsidR="00110920" w:rsidRDefault="00110920" w:rsidP="00110920">
      <w:r>
        <w:t>An RSSI measurement is defined as an intra-frequency measurement provided that the RSSI measurement bandwidth is fully contained within the current carrier bandwidth of the UE.</w:t>
      </w:r>
    </w:p>
    <w:p w14:paraId="50598181" w14:textId="77777777" w:rsidR="00110920" w:rsidRDefault="00110920" w:rsidP="00110920">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Pr>
          <w:i/>
          <w:iCs/>
        </w:rPr>
        <w:t>rmtc-Periodicity</w:t>
      </w:r>
      <w:r>
        <w:t>.</w:t>
      </w:r>
    </w:p>
    <w:p w14:paraId="14CA1961" w14:textId="77777777" w:rsidR="00110920" w:rsidRDefault="00110920" w:rsidP="00110920">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1EF6AE0B" w14:textId="283C626D" w:rsidR="00D14E5E" w:rsidRPr="0062320D" w:rsidRDefault="00110920" w:rsidP="00110920">
      <w:r>
        <w:t>The measurement period for intra-frequency RSSI measurements without measurement gaps is as shown in Table 9.2A.7.1-1 and Table 9.2A.7.1-2. The measurement period for intra-frequency RSSI measurements with measurement gaps is as shown in Table 9.2A.7.1-3</w:t>
      </w:r>
      <w:r w:rsidR="00D14E5E">
        <w:t>.</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33E66BEC"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lastRenderedPageBreak/>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29C6F9CD"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03FEC63A" w14:textId="77777777" w:rsidR="00110920" w:rsidRDefault="00110920" w:rsidP="00110920">
      <w:r>
        <w:t xml:space="preserve">The UE shall be capable of estimating the channel occupancy on one or more serving carrier frequencies indicated by higher layers [2], based on RSSI samples provided by the physical layer. </w:t>
      </w:r>
    </w:p>
    <w:p w14:paraId="600763A1" w14:textId="77777777" w:rsidR="00110920" w:rsidRPr="006C36F2" w:rsidRDefault="00110920" w:rsidP="00110920">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3EEF4163" w14:textId="1744D721" w:rsidR="00110920" w:rsidRPr="0062320D" w:rsidRDefault="00110920" w:rsidP="00110920">
      <w:r>
        <w:t>The measurement period for intra-frequency channel occupancy measurements without measurement gap is as shown in Table 9.2A.7.2-1 and Table 9.2A.7.1-2. The measurement period for intra-frequency RSSI measurements with measurement gaps is as shown in Table 9.2A.7.2-3.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5D00C894" w14:textId="4754B010" w:rsidR="00110920" w:rsidRDefault="00110920" w:rsidP="00110920">
      <w:pPr>
        <w:pStyle w:val="TH"/>
      </w:pPr>
      <w:r>
        <w:t>Table 9.2A.7.2-3: Measurement period for intra-frequency Channel Occupancy</w:t>
      </w:r>
      <w:r w:rsidRPr="00DD3199">
        <w:t xml:space="preserve"> </w:t>
      </w:r>
      <w:r>
        <w:t>measurements with measurement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lastRenderedPageBreak/>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516A08BC"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308580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E42BA3"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365A22CF" w14:textId="77777777" w:rsidR="00ED0DC6" w:rsidRPr="009C5807" w:rsidRDefault="00ED0DC6" w:rsidP="00ED0DC6">
      <w:pPr>
        <w:rPr>
          <w:rFonts w:eastAsia="Malgun Gothic"/>
        </w:rPr>
      </w:pPr>
      <w:r w:rsidRPr="009C5807">
        <w:rPr>
          <w:rFonts w:eastAsia="Malgun Gothic"/>
        </w:rPr>
        <w:t>A measurement is defined as an SSB based inter-frequency measurement provided it is not defined as an intra-frequency measurement according to clause 9.2.</w:t>
      </w:r>
    </w:p>
    <w:p w14:paraId="3AF63E22" w14:textId="77777777" w:rsidR="00ED0DC6" w:rsidRPr="009C5807" w:rsidRDefault="00ED0DC6" w:rsidP="00ED0DC6">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3BA7D83" w14:textId="77777777" w:rsidR="00ED0DC6" w:rsidRDefault="00ED0DC6" w:rsidP="00ED0DC6">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46DD84A" w14:textId="77777777" w:rsidR="00ED0DC6" w:rsidRDefault="00ED0DC6" w:rsidP="00ED0DC6">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350F7696" w14:textId="77777777" w:rsidR="00ED0DC6" w:rsidRDefault="00ED0DC6" w:rsidP="00ED0DC6">
      <w:pPr>
        <w:pStyle w:val="B10"/>
        <w:rPr>
          <w:lang w:eastAsia="zh-CN"/>
        </w:rPr>
      </w:pPr>
      <w:r w:rsidRPr="009E2948">
        <w:t>-</w:t>
      </w:r>
      <w:r w:rsidRPr="009E2948">
        <w:tab/>
        <w:t>the SSB is completely contained in the active BWP of the UE</w:t>
      </w:r>
      <w:r w:rsidRPr="009E2948">
        <w:rPr>
          <w:rFonts w:hint="eastAsia"/>
          <w:lang w:eastAsia="zh-CN"/>
        </w:rPr>
        <w:t>.</w:t>
      </w:r>
    </w:p>
    <w:p w14:paraId="20944621" w14:textId="01502BDB" w:rsidR="00ED0DC6" w:rsidRPr="009C5807" w:rsidRDefault="00ED0DC6" w:rsidP="00565C8A">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6" w:name="_Toc5952703"/>
      <w:r w:rsidRPr="009C5807">
        <w:lastRenderedPageBreak/>
        <w:t>9.3.2</w:t>
      </w:r>
      <w:r w:rsidR="00565C8A" w:rsidRPr="009C5807">
        <w:tab/>
        <w:t>Requirements applicability</w:t>
      </w:r>
      <w:bookmarkEnd w:id="246"/>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7" w:name="_Toc5952704"/>
      <w:r w:rsidRPr="009C5807">
        <w:t>9.3.2.1</w:t>
      </w:r>
      <w:r w:rsidR="00565C8A" w:rsidRPr="009C5807">
        <w:tab/>
        <w:t>Void</w:t>
      </w:r>
      <w:bookmarkEnd w:id="247"/>
    </w:p>
    <w:p w14:paraId="3A8E1AE1" w14:textId="5E25E074" w:rsidR="00565C8A" w:rsidRPr="009C5807" w:rsidRDefault="00967CF8" w:rsidP="00967CF8">
      <w:pPr>
        <w:pStyle w:val="Heading4"/>
      </w:pPr>
      <w:bookmarkStart w:id="248" w:name="_Toc5952705"/>
      <w:r w:rsidRPr="009C5807">
        <w:t>9.3.2.2</w:t>
      </w:r>
      <w:r w:rsidR="00565C8A" w:rsidRPr="009C5807">
        <w:tab/>
        <w:t>Void</w:t>
      </w:r>
      <w:bookmarkEnd w:id="248"/>
    </w:p>
    <w:p w14:paraId="78AA0B5E" w14:textId="014C4941" w:rsidR="00565C8A" w:rsidRPr="009C5807" w:rsidRDefault="00967CF8" w:rsidP="00967CF8">
      <w:pPr>
        <w:pStyle w:val="Heading3"/>
      </w:pPr>
      <w:bookmarkStart w:id="249" w:name="_Toc5952706"/>
      <w:r w:rsidRPr="009C5807">
        <w:t>9.3.3</w:t>
      </w:r>
      <w:r w:rsidR="00565C8A" w:rsidRPr="009C5807">
        <w:tab/>
        <w:t>Number of cells and number of SSB</w:t>
      </w:r>
      <w:bookmarkEnd w:id="249"/>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50" w:name="_Hlk2700093"/>
      <w:bookmarkStart w:id="251" w:name="_Toc5952714"/>
      <w:r w:rsidRPr="009C5807">
        <w:t>9.3.4</w:t>
      </w:r>
      <w:r w:rsidRPr="009C5807">
        <w:tab/>
        <w:t xml:space="preserve">Inter-frequency </w:t>
      </w:r>
      <w:bookmarkStart w:id="252" w:name="_Hlk45205855"/>
      <w:r w:rsidR="00131175" w:rsidRPr="009C5807">
        <w:rPr>
          <w:rFonts w:hint="eastAsia"/>
          <w:lang w:eastAsia="zh-CN"/>
        </w:rPr>
        <w:t>measurement with measurement gaps</w:t>
      </w:r>
      <w:bookmarkEnd w:id="252"/>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lastRenderedPageBreak/>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50"/>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53" w:name="_Toc5952708"/>
      <w:r w:rsidRPr="009C5807">
        <w:t>9.3.4.1</w:t>
      </w:r>
      <w:r w:rsidR="00565C8A" w:rsidRPr="009C5807">
        <w:tab/>
        <w:t>Void</w:t>
      </w:r>
      <w:bookmarkEnd w:id="253"/>
    </w:p>
    <w:p w14:paraId="20AA8E4A" w14:textId="3AEC1FB3" w:rsidR="00131175" w:rsidRPr="009C5807" w:rsidRDefault="00967CF8" w:rsidP="00131175">
      <w:pPr>
        <w:pStyle w:val="Heading4"/>
      </w:pPr>
      <w:bookmarkStart w:id="254" w:name="_Toc5952709"/>
      <w:r w:rsidRPr="009C5807">
        <w:t>9.3.4.2</w:t>
      </w:r>
      <w:r w:rsidR="00565C8A" w:rsidRPr="009C5807">
        <w:tab/>
        <w:t>Void</w:t>
      </w:r>
      <w:bookmarkEnd w:id="254"/>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5" w:name="_Toc5952711"/>
      <w:r w:rsidRPr="009C5807">
        <w:t>9.3.5.1</w:t>
      </w:r>
      <w:r w:rsidR="00565C8A" w:rsidRPr="009C5807">
        <w:tab/>
        <w:t>Void</w:t>
      </w:r>
      <w:bookmarkEnd w:id="255"/>
    </w:p>
    <w:p w14:paraId="4D13BC3E" w14:textId="441BDEBC" w:rsidR="00565C8A" w:rsidRPr="009C5807" w:rsidRDefault="00967CF8" w:rsidP="00967CF8">
      <w:pPr>
        <w:pStyle w:val="Heading4"/>
      </w:pPr>
      <w:bookmarkStart w:id="256" w:name="_Toc5952712"/>
      <w:r w:rsidRPr="009C5807">
        <w:t>9.3.5.2</w:t>
      </w:r>
      <w:r w:rsidR="00565C8A" w:rsidRPr="009C5807">
        <w:tab/>
        <w:t>Void</w:t>
      </w:r>
      <w:bookmarkEnd w:id="256"/>
    </w:p>
    <w:p w14:paraId="09296799" w14:textId="07196444" w:rsidR="00565C8A" w:rsidRPr="009C5807" w:rsidRDefault="00967CF8" w:rsidP="00967CF8">
      <w:pPr>
        <w:pStyle w:val="Heading4"/>
      </w:pPr>
      <w:bookmarkStart w:id="257" w:name="_Toc5952713"/>
      <w:r w:rsidRPr="009C5807">
        <w:t>9.3.5.3</w:t>
      </w:r>
      <w:r w:rsidR="00565C8A" w:rsidRPr="009C5807">
        <w:tab/>
        <w:t>Void</w:t>
      </w:r>
      <w:bookmarkEnd w:id="257"/>
    </w:p>
    <w:bookmarkEnd w:id="251"/>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lastRenderedPageBreak/>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8"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8"/>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 xml:space="preserve">cell. Depending on configuration, the SFTD measurement may be carried out with or without the support of configured measurement gaps. In the current release, indication on whether to </w:t>
      </w:r>
      <w:r w:rsidRPr="009C5807">
        <w:rPr>
          <w:lang w:eastAsia="ko-KR"/>
        </w:rPr>
        <w:lastRenderedPageBreak/>
        <w:t>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38C992F5"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0B662E80" w:rsidR="00565C8A" w:rsidRPr="009C5807" w:rsidRDefault="00565C8A" w:rsidP="00565C8A">
      <w:pPr>
        <w:rPr>
          <w:lang w:eastAsia="ja-JP"/>
        </w:rPr>
      </w:pPr>
      <w:r w:rsidRPr="009C5807">
        <w:rPr>
          <w:rFonts w:eastAsia="Malgun Gothic"/>
        </w:rPr>
        <w:lastRenderedPageBreak/>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2D55BC">
        <w:rPr>
          <w:rFonts w:eastAsia="Malgun Gothic"/>
        </w:rPr>
        <w:t xml:space="preserve"> </w:t>
      </w:r>
      <w:r w:rsidR="002D55BC" w:rsidRPr="008C6DE4">
        <w:rPr>
          <w:rFonts w:cs="v4.2.0"/>
        </w:rPr>
        <w:t xml:space="preserve">plus the RRC procedure delay defined in </w:t>
      </w:r>
      <w:r w:rsidR="002D55BC"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59" w:name="_Hlk45207065"/>
      <w:bookmarkStart w:id="260" w:name="_Toc520237532"/>
      <w:bookmarkEnd w:id="21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61" w:name="OLE_LINK6"/>
      <w:bookmarkStart w:id="262" w:name="OLE_LINK7"/>
      <w:r>
        <w:t>conditions</w:t>
      </w:r>
      <w:bookmarkEnd w:id="261"/>
      <w:bookmarkEnd w:id="262"/>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6FFB9A16" w14:textId="77777777" w:rsidR="00BC1B48" w:rsidRPr="009C5807" w:rsidRDefault="00BC1B48" w:rsidP="00BC1B48">
      <w:r w:rsidRPr="009C5807">
        <w:t>Where:</w:t>
      </w:r>
    </w:p>
    <w:p w14:paraId="22532027" w14:textId="6418BDBB" w:rsidR="00BC1B48" w:rsidRPr="009C5807" w:rsidRDefault="00BC1B48" w:rsidP="00BC1B48">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t>9.1</w:t>
      </w:r>
      <w:r w:rsidRPr="009C5807">
        <w:t>-1 and table 9.3.</w:t>
      </w:r>
      <w:r>
        <w:t>9.1</w:t>
      </w:r>
      <w:r w:rsidRPr="009C5807">
        <w:t>-2.</w:t>
      </w:r>
    </w:p>
    <w:p w14:paraId="6A05353B" w14:textId="24339F54" w:rsidR="00BC1B48" w:rsidRPr="009C5807" w:rsidRDefault="00BC1B48" w:rsidP="00BC1B48">
      <w:pPr>
        <w:pStyle w:val="B10"/>
      </w:pPr>
      <w:r w:rsidRPr="009C5807">
        <w:tab/>
        <w:t>T</w:t>
      </w:r>
      <w:r w:rsidRPr="009C5807">
        <w:rPr>
          <w:vertAlign w:val="subscript"/>
        </w:rPr>
        <w:t>SSB_time_index_inter</w:t>
      </w:r>
      <w:r w:rsidRPr="009C5807">
        <w:t>: it is the time period used to acquire the index of the SSB being measured given in table 9.3.</w:t>
      </w:r>
      <w:r>
        <w:t>9.1</w:t>
      </w:r>
      <w:r w:rsidRPr="009C5807">
        <w:t>-3.</w:t>
      </w:r>
    </w:p>
    <w:p w14:paraId="64D81A0F" w14:textId="77777777" w:rsidR="00BC1B48" w:rsidRPr="009C5807" w:rsidRDefault="00BC1B48" w:rsidP="00BC1B48">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w:t>
      </w:r>
      <w:r>
        <w:t>.2</w:t>
      </w:r>
      <w:r w:rsidRPr="009C5807">
        <w:t>-1 and table 9.3.9</w:t>
      </w:r>
      <w:r>
        <w:t>.2</w:t>
      </w:r>
      <w:r w:rsidRPr="009C5807">
        <w:t>-2.</w:t>
      </w:r>
    </w:p>
    <w:p w14:paraId="57E514DA" w14:textId="516C946E" w:rsidR="009718F0" w:rsidRPr="009C5807" w:rsidRDefault="00BC1B48" w:rsidP="00BC1B48">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Pr="00552F1C">
        <w:t xml:space="preserve"> </w:t>
      </w:r>
      <w:r>
        <w:t>or according to</w:t>
      </w:r>
      <w:r w:rsidRPr="009C5807">
        <w:t xml:space="preserve"> CSSF</w:t>
      </w:r>
      <w:r>
        <w:rPr>
          <w:vertAlign w:val="subscript"/>
        </w:rPr>
        <w:t>within</w:t>
      </w:r>
      <w:r w:rsidRPr="009C5807">
        <w:rPr>
          <w:vertAlign w:val="subscript"/>
        </w:rPr>
        <w:t xml:space="preserve">_gap,i </w:t>
      </w:r>
      <w:r w:rsidRPr="009C5807">
        <w:t>in clause 9.1.5.</w:t>
      </w:r>
      <w:r>
        <w:t>2</w:t>
      </w:r>
      <w:r w:rsidRPr="009C5807">
        <w:t xml:space="preserve"> for measurement conducted </w:t>
      </w:r>
      <w:r>
        <w:t>within</w:t>
      </w:r>
      <w:r w:rsidRPr="009C5807">
        <w:t xml:space="preserve"> measurement gaps, i.e. when </w:t>
      </w:r>
      <w:r w:rsidRPr="009C5807">
        <w:rPr>
          <w:rFonts w:hint="eastAsia"/>
          <w:lang w:eastAsia="zh-CN"/>
        </w:rPr>
        <w:t>interfrequency</w:t>
      </w:r>
      <w:r w:rsidRPr="009C5807">
        <w:t xml:space="preserve"> SMTC is fully overlapping with measurement gaps</w:t>
      </w:r>
      <w:r w:rsidR="009718F0"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lastRenderedPageBreak/>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6B741EAC" w:rsidR="009718F0" w:rsidRPr="009C5807" w:rsidRDefault="00BC1B48" w:rsidP="009718F0">
      <w:pPr>
        <w:pStyle w:val="TH"/>
      </w:pPr>
      <w:r w:rsidRPr="009C5807">
        <w:t>Table 9.3.</w:t>
      </w:r>
      <w:r>
        <w:t>9.1</w:t>
      </w:r>
      <w:r w:rsidRPr="009C5807">
        <w:t>-1: Time period for PSS/SSS detection, (FR1</w:t>
      </w:r>
      <w:r w:rsidR="006C2D35" w:rsidRPr="009C580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60C99F6C" w:rsidR="009718F0" w:rsidRPr="009C5807" w:rsidRDefault="00BC1B48" w:rsidP="009718F0">
      <w:pPr>
        <w:pStyle w:val="TH"/>
      </w:pPr>
      <w:r w:rsidRPr="009C5807">
        <w:t>Table 9.3.</w:t>
      </w:r>
      <w:r>
        <w:t>9.1</w:t>
      </w:r>
      <w:r w:rsidRPr="009C5807">
        <w:t>-2: Time period for PSS/SSS detection, (FR2</w:t>
      </w:r>
      <w:r w:rsidR="009718F0" w:rsidRPr="009C580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31F5E4A7" w:rsidR="009718F0" w:rsidRPr="009C5807" w:rsidRDefault="00BC1B48" w:rsidP="009718F0">
      <w:pPr>
        <w:pStyle w:val="TH"/>
      </w:pPr>
      <w:r w:rsidRPr="009C5807">
        <w:t>Table 9.3.</w:t>
      </w:r>
      <w:r>
        <w:t>9.1</w:t>
      </w:r>
      <w:r w:rsidRPr="009C5807">
        <w:t>-3: Time period for time index detection (FR1</w:t>
      </w:r>
      <w:r w:rsidR="009718F0" w:rsidRPr="009C580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C1B48"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BC1B48" w:rsidRPr="009C5807" w:rsidRDefault="00BC1B48" w:rsidP="00BC1B48">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41519C28" w:rsidR="00BC1B48" w:rsidRPr="009C5807" w:rsidRDefault="00BC1B48" w:rsidP="00BC1B48">
            <w:pPr>
              <w:pStyle w:val="TAH"/>
            </w:pPr>
            <w:r w:rsidRPr="009C5807">
              <w:t>T</w:t>
            </w:r>
            <w:r w:rsidRPr="009C5807">
              <w:rPr>
                <w:vertAlign w:val="subscript"/>
              </w:rPr>
              <w:t>SSB_time_index_int</w:t>
            </w:r>
            <w:r>
              <w:rPr>
                <w:vertAlign w:val="subscript"/>
              </w:rPr>
              <w:t>er</w:t>
            </w:r>
          </w:p>
        </w:tc>
      </w:tr>
      <w:tr w:rsidR="00BC1B48"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BC1B48" w:rsidRPr="009C5807" w:rsidRDefault="00BC1B48" w:rsidP="00BC1B48">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3F00C714" w:rsidR="00BC1B48" w:rsidRPr="009C5807" w:rsidRDefault="00BC1B48" w:rsidP="00BC1B48">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BC1B48"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BC1B48" w:rsidRPr="009C5807" w:rsidRDefault="00BC1B48" w:rsidP="00BC1B48">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4F16DFE4" w:rsidR="00BC1B48" w:rsidRPr="009C5807" w:rsidRDefault="00BC1B48" w:rsidP="00BC1B48">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BC1B48"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BC1B48" w:rsidRPr="009C5807" w:rsidRDefault="00BC1B48" w:rsidP="00BC1B48">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5498A3B4" w:rsidR="00BC1B48" w:rsidRPr="009C5807" w:rsidRDefault="00BC1B48" w:rsidP="00BC1B48">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DCC5DBB" w:rsidR="009718F0" w:rsidRPr="009C5807" w:rsidRDefault="00BC1B48"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w:t>
      </w:r>
      <w:r>
        <w:t>.2</w:t>
      </w:r>
      <w:r w:rsidRPr="009C5807">
        <w:t>-1 and 9.3.9</w:t>
      </w:r>
      <w:r>
        <w:t>.2</w:t>
      </w:r>
      <w:r w:rsidRPr="009C5807">
        <w:t>-2, if UE supports inter-frequency measurement without measurement gaps</w:t>
      </w:r>
      <w:r w:rsidR="009718F0" w:rsidRPr="009C5807">
        <w:rPr>
          <w:rFonts w:cs="v4.2.0"/>
        </w:rPr>
        <w:t>:</w:t>
      </w:r>
    </w:p>
    <w:p w14:paraId="602517A6" w14:textId="77777777" w:rsidR="00BC1B48" w:rsidRPr="009C5807" w:rsidRDefault="00BC1B48" w:rsidP="00BC1B48">
      <w:pPr>
        <w:pStyle w:val="TH"/>
      </w:pPr>
      <w:r w:rsidRPr="009C5807">
        <w:lastRenderedPageBreak/>
        <w:t>Table 9.3.9</w:t>
      </w:r>
      <w:r>
        <w:t>.2</w:t>
      </w:r>
      <w:r w:rsidRPr="009C5807">
        <w:t>-1: Measurement period for inter-frequency measurements with</w:t>
      </w:r>
      <w:r>
        <w:t>out</w:t>
      </w:r>
      <w:r w:rsidRPr="009C5807">
        <w:t xml:space="preserve">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C1B48" w:rsidRPr="009C5807" w14:paraId="4B8813D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A091AB1" w14:textId="77777777" w:rsidR="00BC1B48" w:rsidRPr="009C5807" w:rsidRDefault="00BC1B48" w:rsidP="00A3495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A51B48C" w14:textId="28D8D27B" w:rsidR="00BC1B48" w:rsidRPr="009C5807" w:rsidRDefault="00BC1B48" w:rsidP="00A34952">
            <w:pPr>
              <w:pStyle w:val="TAH"/>
            </w:pPr>
            <w:r w:rsidRPr="009C5807">
              <w:t>T</w:t>
            </w:r>
            <w:r w:rsidRPr="009C5807">
              <w:rPr>
                <w:vertAlign w:val="subscript"/>
              </w:rPr>
              <w:t xml:space="preserve"> SSB_measurement_period_int</w:t>
            </w:r>
            <w:r>
              <w:rPr>
                <w:vertAlign w:val="subscript"/>
              </w:rPr>
              <w:t>er</w:t>
            </w:r>
            <w:r w:rsidRPr="009C5807">
              <w:t xml:space="preserve">  </w:t>
            </w:r>
          </w:p>
        </w:tc>
      </w:tr>
      <w:tr w:rsidR="00BC1B48" w:rsidRPr="009C5807" w14:paraId="05010B57"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3E6DBC54" w14:textId="77777777" w:rsidR="00BC1B48" w:rsidRPr="009C5807" w:rsidRDefault="00BC1B48" w:rsidP="00A3495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2DEB637" w14:textId="77777777" w:rsidR="00BC1B48" w:rsidRPr="009C5807" w:rsidRDefault="00BC1B48" w:rsidP="00A34952">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BC1B48" w:rsidRPr="009C5807" w14:paraId="474FB5BC"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141CB44B" w14:textId="77777777" w:rsidR="00BC1B48" w:rsidRPr="009C5807" w:rsidRDefault="00BC1B48" w:rsidP="00A3495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3D50C1" w14:textId="77777777" w:rsidR="00BC1B48" w:rsidRPr="009C5807" w:rsidRDefault="00BC1B48" w:rsidP="00A34952">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BC1B48" w:rsidRPr="009C5807" w14:paraId="57D0522D"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57FBBAEC" w14:textId="77777777" w:rsidR="00BC1B48" w:rsidRPr="009C5807" w:rsidRDefault="00BC1B48" w:rsidP="00A3495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3ED077" w14:textId="77777777" w:rsidR="00BC1B48" w:rsidRPr="009C5807" w:rsidRDefault="00BC1B48" w:rsidP="00A34952">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BC1B48" w:rsidRPr="009C5807" w14:paraId="477D95DE"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ED6661" w14:textId="77777777" w:rsidR="00BC1B48" w:rsidRPr="009C5807" w:rsidRDefault="00BC1B48" w:rsidP="00A34952">
            <w:pPr>
              <w:pStyle w:val="TAN"/>
            </w:pPr>
            <w:r w:rsidRPr="009C5807">
              <w:t>NOTE 1:</w:t>
            </w:r>
            <w:r w:rsidRPr="009C5807">
              <w:tab/>
              <w:t>If different SMTC periodicities are configured for different cells, the SMTC period in the requirement is the one used by the cell being identified</w:t>
            </w:r>
          </w:p>
        </w:tc>
      </w:tr>
    </w:tbl>
    <w:p w14:paraId="37EB3E97" w14:textId="77777777" w:rsidR="00BC1B48" w:rsidRPr="009C5807" w:rsidRDefault="00BC1B48" w:rsidP="00BC1B48">
      <w:pPr>
        <w:rPr>
          <w:b/>
          <w:lang w:eastAsia="zh-CN"/>
        </w:rPr>
      </w:pPr>
    </w:p>
    <w:p w14:paraId="56CCF1A2" w14:textId="77777777" w:rsidR="00BC1B48" w:rsidRPr="009C5807" w:rsidRDefault="00BC1B48" w:rsidP="00BC1B48">
      <w:pPr>
        <w:pStyle w:val="TH"/>
      </w:pPr>
      <w:r w:rsidRPr="009C5807">
        <w:t>Table 9.3.9</w:t>
      </w:r>
      <w:r>
        <w:t>.2</w:t>
      </w:r>
      <w:r w:rsidRPr="009C5807">
        <w:t>-2: Measurement period for inter-frequency measurements with</w:t>
      </w:r>
      <w:r>
        <w:t>out</w:t>
      </w:r>
      <w:r w:rsidRPr="009C5807">
        <w:t xml:space="preserve">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C1B48" w:rsidRPr="009C5807" w14:paraId="04845653"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F5EB855" w14:textId="77777777" w:rsidR="00BC1B48" w:rsidRPr="009C5807" w:rsidRDefault="00BC1B48" w:rsidP="00A3495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FD25E9C" w14:textId="6AB78FE8" w:rsidR="00BC1B48" w:rsidRPr="009C5807" w:rsidRDefault="00BC1B48" w:rsidP="00A34952">
            <w:pPr>
              <w:pStyle w:val="TAH"/>
            </w:pPr>
            <w:r w:rsidRPr="009C5807">
              <w:t>T</w:t>
            </w:r>
            <w:r w:rsidRPr="009C5807">
              <w:rPr>
                <w:vertAlign w:val="subscript"/>
              </w:rPr>
              <w:t xml:space="preserve"> SSB_measurement_period_int</w:t>
            </w:r>
            <w:r>
              <w:rPr>
                <w:vertAlign w:val="subscript"/>
              </w:rPr>
              <w:t>er</w:t>
            </w:r>
            <w:r w:rsidRPr="009C5807">
              <w:t xml:space="preserve">  </w:t>
            </w:r>
          </w:p>
        </w:tc>
      </w:tr>
      <w:tr w:rsidR="00BC1B48" w:rsidRPr="009C5807" w14:paraId="4797DA9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3F064D9" w14:textId="77777777" w:rsidR="00BC1B48" w:rsidRPr="009C5807" w:rsidRDefault="00BC1B48" w:rsidP="00A3495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859C99A" w14:textId="77777777" w:rsidR="00BC1B48" w:rsidRPr="009C5807" w:rsidRDefault="00BC1B48" w:rsidP="00A34952">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BC1B48" w:rsidRPr="009C5807" w14:paraId="5033D008"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27A96477" w14:textId="77777777" w:rsidR="00BC1B48" w:rsidRPr="009C5807" w:rsidRDefault="00BC1B48" w:rsidP="00A3495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7FF702" w14:textId="77777777" w:rsidR="00BC1B48" w:rsidRPr="009C5807" w:rsidRDefault="00BC1B48" w:rsidP="00A34952">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BC1B48" w:rsidRPr="009C5807" w14:paraId="222B9C10"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EC0A79B" w14:textId="77777777" w:rsidR="00BC1B48" w:rsidRPr="009C5807" w:rsidRDefault="00BC1B48" w:rsidP="00A3495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EAEA4E" w14:textId="77777777" w:rsidR="00BC1B48" w:rsidRPr="009C5807" w:rsidRDefault="00BC1B48" w:rsidP="00A34952">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BC1B48" w:rsidRPr="009C5807" w14:paraId="196865E6"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E0ED0AD" w14:textId="77777777" w:rsidR="00BC1B48" w:rsidRPr="009C5807" w:rsidRDefault="00BC1B48" w:rsidP="00A34952">
            <w:pPr>
              <w:pStyle w:val="TAN"/>
            </w:pPr>
            <w:r w:rsidRPr="009C5807">
              <w:t>NOTE 1:</w:t>
            </w:r>
            <w:r w:rsidRPr="009C5807">
              <w:tab/>
              <w:t>If different SMTC periodicities are configured for different cells, the SMTC period in the requirement is the one used by the cell being identified</w:t>
            </w:r>
          </w:p>
        </w:tc>
      </w:tr>
    </w:tbl>
    <w:p w14:paraId="4F874CB2" w14:textId="77777777" w:rsidR="00BC1B48" w:rsidRDefault="00BC1B48" w:rsidP="00BC1B48"/>
    <w:p w14:paraId="608C6691" w14:textId="0610D9FC"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lastRenderedPageBreak/>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lastRenderedPageBreak/>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43901FD" w:rsidR="001F52A2" w:rsidRPr="00DD3199" w:rsidRDefault="001F52A2" w:rsidP="001F52A2">
      <w:pPr>
        <w:pStyle w:val="B10"/>
      </w:pPr>
      <w:r w:rsidRPr="00DD3199">
        <w:t>-</w:t>
      </w:r>
      <w:r w:rsidRPr="00DD3199">
        <w:tab/>
        <w:t xml:space="preserve">SS-RSRP related side conditions given in clause </w:t>
      </w:r>
      <w:r>
        <w:t>10.1.28,</w:t>
      </w:r>
    </w:p>
    <w:p w14:paraId="1840EE01" w14:textId="2199EBF9"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44A73FA8"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5F41EB24"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lastRenderedPageBreak/>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6EF34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00C12D03" w:rsidRPr="00060775">
              <w:t xml:space="preserve"> </w:t>
            </w:r>
            <w:r w:rsidR="00C12D03">
              <w:t>[</w:t>
            </w:r>
            <w:r w:rsidR="00C12D03"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060775">
              <w:t>The UE is not required to determine the availability of SMTC occasions more frequent than what is required by CSSF</w:t>
            </w:r>
            <w:r w:rsidR="00C12D03" w:rsidRPr="00060775">
              <w:rPr>
                <w:vertAlign w:val="subscript"/>
              </w:rPr>
              <w:t>inter</w:t>
            </w:r>
            <w:r w:rsidR="00C12D03" w:rsidRPr="00060775">
              <w:t>.</w:t>
            </w:r>
            <w:r w:rsidR="00C12D03">
              <w:t>]</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7EE6BF7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lastRenderedPageBreak/>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650A5DF7"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00C12D03" w:rsidRPr="002A09B8">
              <w:t xml:space="preserve">. </w:t>
            </w:r>
            <w:r w:rsidR="00C12D03">
              <w:t>[</w:t>
            </w:r>
            <w:r w:rsidR="00C12D03"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A09B8">
              <w:t>The UE is not required to determine the availability of SMTC occasions more frequent than what is required by CSSF</w:t>
            </w:r>
            <w:r w:rsidR="00C12D03" w:rsidRPr="002A09B8">
              <w:rPr>
                <w:vertAlign w:val="subscript"/>
              </w:rPr>
              <w:t>inter</w:t>
            </w:r>
            <w:r w:rsidR="00C12D03" w:rsidRPr="002A09B8">
              <w:t>.</w:t>
            </w:r>
            <w:r w:rsidR="00C12D03">
              <w:t>]</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54CD81A"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200B588E"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05382EC9"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00C12D03" w:rsidRPr="00BE4DD8">
              <w:t xml:space="preserve">. </w:t>
            </w:r>
            <w:r w:rsidR="00C12D03">
              <w:t>[</w:t>
            </w:r>
            <w:r w:rsidR="00C12D03" w:rsidRPr="00BE4DD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BE4DD8">
              <w:t>The UE is not required to determine the availability of SMTC occasions more frequent than what is required by CSSF</w:t>
            </w:r>
            <w:r w:rsidR="00C12D03" w:rsidRPr="00BE4DD8">
              <w:rPr>
                <w:vertAlign w:val="subscript"/>
              </w:rPr>
              <w:t>inter</w:t>
            </w:r>
            <w:r w:rsidR="00C12D03" w:rsidRPr="00BE4DD8">
              <w:t>.</w:t>
            </w:r>
            <w:r w:rsidR="00C12D03">
              <w:t>]</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6E5103D8"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350D6184" w:rsidR="001F52A2" w:rsidRPr="00DD3199" w:rsidRDefault="001F52A2" w:rsidP="001F52A2">
      <w:bookmarkStart w:id="2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5D62DC18"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4A26813"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lastRenderedPageBreak/>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557F7532"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9"/>
    <w:p w14:paraId="3A50969C" w14:textId="15BFE645"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30C6A46"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AD138F" w:rsidRPr="00AD138F">
        <w:rPr>
          <w:lang w:val="en-US"/>
        </w:rPr>
        <w:t xml:space="preserve"> </w:t>
      </w:r>
      <w:r w:rsidR="00AD138F">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lastRenderedPageBreak/>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AEC4E09" w:rsidR="00352573" w:rsidRDefault="00352573" w:rsidP="00352573">
      <w:pPr>
        <w:rPr>
          <w:noProof/>
        </w:rPr>
      </w:pPr>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D138F" w:rsidRPr="00AD138F">
        <w:rPr>
          <w:lang w:val="en-US"/>
        </w:rPr>
        <w:t xml:space="preserve"> </w:t>
      </w:r>
      <w:r w:rsidR="00AD138F">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1C7004ED" w14:textId="0C7DBB2A" w:rsidR="003108C4" w:rsidRDefault="003108C4" w:rsidP="003108C4">
      <w:r>
        <w:t xml:space="preserve">When </w:t>
      </w:r>
      <w:r w:rsidRPr="0079181A">
        <w:rPr>
          <w:rFonts w:eastAsiaTheme="minorEastAsia"/>
          <w:i/>
          <w:iCs/>
          <w:lang w:val="en-US" w:eastAsia="zh-CN"/>
        </w:rPr>
        <w:t>highSpeedMeasFlag-r16</w:t>
      </w:r>
      <w:r>
        <w:rPr>
          <w:rFonts w:eastAsiaTheme="minorEastAsia"/>
          <w:i/>
          <w:iCs/>
          <w:lang w:val="en-US" w:eastAsia="zh-CN"/>
        </w:rPr>
        <w:t xml:space="preserve"> </w:t>
      </w:r>
      <w:r>
        <w:t xml:space="preserve">is configured but UE does not support either </w:t>
      </w:r>
      <w:r>
        <w:rPr>
          <w:i/>
          <w:iCs/>
        </w:rPr>
        <w:t>measurementEnhancement-r16 or</w:t>
      </w:r>
      <w:r>
        <w:t xml:space="preserve"> [</w:t>
      </w:r>
      <w:r>
        <w:rPr>
          <w:i/>
          <w:iCs/>
        </w:rPr>
        <w:t>interRAT-</w:t>
      </w:r>
      <w:r>
        <w:rPr>
          <w:i/>
          <w:iCs/>
          <w:lang w:val="en-US"/>
        </w:rPr>
        <w:t>M</w:t>
      </w:r>
      <w:r>
        <w:rPr>
          <w:i/>
          <w:iCs/>
        </w:rPr>
        <w:t>easurementEnhancement-r16</w:t>
      </w:r>
      <w:r>
        <w:t>], the UE is not required to meet the requirements specified in Table 9.4.2.3-2 and Table 9.4.3.3-2.</w:t>
      </w:r>
    </w:p>
    <w:p w14:paraId="667A8F7A" w14:textId="6A5EEBD9" w:rsidR="003108C4" w:rsidRPr="009C5807" w:rsidRDefault="003108C4" w:rsidP="003108C4">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r>
        <w:rPr>
          <w:i/>
          <w:iCs/>
        </w:rPr>
        <w:t>.</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lastRenderedPageBreak/>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64" w:name="_Hlk4417687"/>
      <w:r w:rsidRPr="009C5807">
        <w:t>9.4.2.2</w:t>
      </w:r>
      <w:r w:rsidR="00352573" w:rsidRPr="009C5807">
        <w:tab/>
        <w:t>Requirements when no DRX is used</w:t>
      </w:r>
    </w:p>
    <w:bookmarkEnd w:id="264"/>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lastRenderedPageBreak/>
        <w:t>9.4.2.3</w:t>
      </w:r>
      <w:r w:rsidR="00352573" w:rsidRPr="009C5807">
        <w:tab/>
        <w:t>Requirements when DRX is used</w:t>
      </w:r>
    </w:p>
    <w:p w14:paraId="37E0A960" w14:textId="2118FFA7" w:rsidR="00F7265A" w:rsidRPr="008C6DE4" w:rsidRDefault="003108C4" w:rsidP="00F7265A">
      <w:r>
        <w:rPr>
          <w:noProof/>
        </w:rPr>
        <w:t>When DRX is in use and measurement gaps are configured</w:t>
      </w:r>
      <w:r>
        <w:rPr>
          <w:noProof/>
          <w:lang w:eastAsia="zh-CN"/>
        </w:rPr>
        <w:t>,</w:t>
      </w:r>
      <w:r>
        <w:rPr>
          <w:noProof/>
        </w:rPr>
        <w:t xml:space="preserve"> the UE shall be able to identify a new detectable E-UTRAN FDD cell within T</w:t>
      </w:r>
      <w:r>
        <w:rPr>
          <w:noProof/>
          <w:vertAlign w:val="subscript"/>
        </w:rPr>
        <w:t>Identify, E-UTRAN FDD</w:t>
      </w:r>
      <w:r>
        <w:rPr>
          <w:noProof/>
        </w:rPr>
        <w:t xml:space="preserve"> specified in Table 9.4.2.3-1.</w:t>
      </w:r>
      <w:r>
        <w:t xml:space="preserve"> When </w:t>
      </w:r>
      <w:r>
        <w:rPr>
          <w:i/>
          <w:iCs/>
        </w:rPr>
        <w:t>highSpeedMeasFlag-r16</w:t>
      </w:r>
      <w:r>
        <w:rPr>
          <w:i/>
        </w:rPr>
        <w:t xml:space="preserve"> </w:t>
      </w:r>
      <w:r>
        <w:rPr>
          <w:lang w:eastAsia="zh-CN"/>
        </w:rPr>
        <w:t>is configured</w:t>
      </w:r>
      <w:r w:rsidRPr="00881DE8">
        <w:t xml:space="preserve"> </w:t>
      </w:r>
      <w:r>
        <w:t xml:space="preserve">and UE supports </w:t>
      </w:r>
      <w:r>
        <w:rPr>
          <w:szCs w:val="22"/>
        </w:rPr>
        <w:t>the enhanced inter-RAT E-UTRAN measurement requirements,</w:t>
      </w:r>
      <w:r>
        <w:t xml:space="preserve"> </w:t>
      </w:r>
      <w:r>
        <w:rPr>
          <w:noProof/>
        </w:rPr>
        <w:t>the UE shall be able to identify a new detectable E-UTRAN FDD cell within T</w:t>
      </w:r>
      <w:r>
        <w:rPr>
          <w:noProof/>
          <w:vertAlign w:val="subscript"/>
        </w:rPr>
        <w:t>Identify, E-UTRAN FDD</w:t>
      </w:r>
      <w:r>
        <w:rPr>
          <w:noProof/>
        </w:rPr>
        <w:t xml:space="preserve"> specified in Table 9.4.2.3-2</w:t>
      </w:r>
      <w:r w:rsidR="00F7265A"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DA4963E" w:rsidR="00F7265A" w:rsidRPr="008C6DE4" w:rsidRDefault="00F7265A" w:rsidP="00F7265A">
      <w:pPr>
        <w:pStyle w:val="TH"/>
      </w:pPr>
      <w:r w:rsidRPr="004A1BFA">
        <w:t xml:space="preserve">Table 9.4.2.3-2: Requirement to identify a newly detectable E-UTRAN FDD cell </w:t>
      </w:r>
      <w:r w:rsidR="00B77422" w:rsidRPr="000D6370">
        <w:t xml:space="preserve">when </w:t>
      </w:r>
      <w:r w:rsidR="00B77422" w:rsidRPr="00096071">
        <w:rPr>
          <w:i/>
        </w:rPr>
        <w:t>highSpeedMeasFlag-r16</w:t>
      </w:r>
      <w:r w:rsidR="00B77422"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167582A" w14:textId="77777777" w:rsidR="003108C4" w:rsidRDefault="003108C4" w:rsidP="003108C4">
            <w:pPr>
              <w:pStyle w:val="TAN"/>
            </w:pPr>
            <w:r>
              <w:t>NOTE 1:</w:t>
            </w:r>
            <w:r>
              <w:tab/>
              <w:t>The time depends on the DRX cycle length.</w:t>
            </w:r>
          </w:p>
          <w:p w14:paraId="24AE4928" w14:textId="77777777" w:rsidR="003108C4" w:rsidRDefault="003108C4" w:rsidP="003108C4">
            <w:pPr>
              <w:pStyle w:val="TAN"/>
            </w:pPr>
            <w:r>
              <w:t>NOTE 2:</w:t>
            </w:r>
            <w:r>
              <w:tab/>
            </w:r>
            <w:r>
              <w:rPr>
                <w:rFonts w:cs="v4.2.0"/>
              </w:rPr>
              <w:t>CSSF</w:t>
            </w:r>
            <w:r>
              <w:rPr>
                <w:rFonts w:cs="v4.2.0"/>
                <w:vertAlign w:val="subscript"/>
              </w:rPr>
              <w:t>interRAT</w:t>
            </w:r>
            <w:r>
              <w:t xml:space="preserve"> is as defined in clause 9.4.2.2.</w:t>
            </w:r>
          </w:p>
          <w:p w14:paraId="79A3628C" w14:textId="4D394DC9" w:rsidR="00F7265A" w:rsidRPr="008C6DE4" w:rsidRDefault="003108C4" w:rsidP="003108C4">
            <w:pPr>
              <w:pStyle w:val="TAN"/>
            </w:pPr>
            <w:r>
              <w:t>NOTE 3:</w:t>
            </w:r>
            <w:r>
              <w:tab/>
            </w:r>
            <w:r w:rsidRPr="00B84A4C">
              <w:rPr>
                <w:rFonts w:eastAsiaTheme="minorEastAsia"/>
                <w:lang w:val="en-US" w:eastAsia="zh-CN"/>
              </w:rPr>
              <w:t xml:space="preserve">When </w:t>
            </w:r>
            <w:r w:rsidRPr="00B84A4C">
              <w:rPr>
                <w:rFonts w:eastAsiaTheme="minorEastAsia"/>
                <w:i/>
                <w:iCs/>
                <w:lang w:val="en-US" w:eastAsia="zh-CN"/>
              </w:rPr>
              <w:t>highSpeedMeasFlag-r16</w:t>
            </w:r>
            <w:r w:rsidRPr="00B84A4C">
              <w:rPr>
                <w:rFonts w:eastAsiaTheme="minorEastAsia"/>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r w:rsidR="00F7265A" w:rsidRPr="008C6DE4">
              <w:t>.</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lastRenderedPageBreak/>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lastRenderedPageBreak/>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0150312E" w14:textId="77777777" w:rsidR="003108C4" w:rsidRDefault="003108C4" w:rsidP="003108C4">
      <w:r>
        <w:rPr>
          <w:noProof/>
        </w:rPr>
        <w:t>When DRX is in use and measurement gaps are configured</w:t>
      </w:r>
      <w:r>
        <w:rPr>
          <w:noProof/>
          <w:lang w:eastAsia="zh-CN"/>
        </w:rPr>
        <w:t>,</w:t>
      </w:r>
      <w:r>
        <w:rPr>
          <w:noProof/>
        </w:rPr>
        <w:t xml:space="preserve"> the UE shall be able to identify a new detectable E-UTRAN TDD cell within T</w:t>
      </w:r>
      <w:r>
        <w:rPr>
          <w:noProof/>
          <w:vertAlign w:val="subscript"/>
        </w:rPr>
        <w:t>Identify, E-UTRAN TDD</w:t>
      </w:r>
      <w:r>
        <w:rPr>
          <w:noProof/>
        </w:rPr>
        <w:t xml:space="preserve"> specified in Table 9.4.3.3-1.</w:t>
      </w:r>
      <w:r>
        <w:t xml:space="preserve"> When </w:t>
      </w:r>
      <w:r>
        <w:rPr>
          <w:i/>
          <w:iCs/>
        </w:rPr>
        <w:t>highSpeedMeasFlag-r16</w:t>
      </w:r>
      <w:r>
        <w:rPr>
          <w:i/>
        </w:rPr>
        <w:t xml:space="preserve"> </w:t>
      </w:r>
      <w:r>
        <w:rPr>
          <w:lang w:eastAsia="zh-CN"/>
        </w:rPr>
        <w:t>is configured</w:t>
      </w:r>
      <w:r w:rsidRPr="00BA7C33">
        <w:t xml:space="preserve"> </w:t>
      </w:r>
      <w:r>
        <w:t xml:space="preserve">and UE supports </w:t>
      </w:r>
      <w:r>
        <w:rPr>
          <w:szCs w:val="22"/>
        </w:rPr>
        <w:t>the enhanced inter-RAT E-UTRAN measurement requirements,</w:t>
      </w:r>
      <w:r>
        <w:t xml:space="preserve"> </w:t>
      </w:r>
      <w:r>
        <w:rPr>
          <w:noProof/>
        </w:rPr>
        <w:t>the UE shall be able to identify a new detectable E-UTRAN TDD cell within T</w:t>
      </w:r>
      <w:r>
        <w:rPr>
          <w:noProof/>
          <w:vertAlign w:val="subscript"/>
        </w:rPr>
        <w:t>Identify, E-UTRAN TDD</w:t>
      </w:r>
      <w:r>
        <w:rPr>
          <w:noProof/>
        </w:rPr>
        <w:t xml:space="preserve"> specified in Table 9.4.3.3-2</w:t>
      </w:r>
      <w:r>
        <w:rPr>
          <w:lang w:eastAsia="zh-CN"/>
        </w:rPr>
        <w:t>.</w:t>
      </w:r>
    </w:p>
    <w:p w14:paraId="663D44AA" w14:textId="77777777" w:rsidR="00352573" w:rsidRPr="009C5807" w:rsidRDefault="00352573" w:rsidP="0030528F">
      <w:pPr>
        <w:pStyle w:val="TH"/>
      </w:pPr>
      <w:r w:rsidRPr="009C5807">
        <w:lastRenderedPageBreak/>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F10D478" w:rsidR="00F7265A" w:rsidRPr="001170CB" w:rsidRDefault="00F7265A" w:rsidP="00F7265A">
      <w:pPr>
        <w:pStyle w:val="TH"/>
      </w:pPr>
      <w:r w:rsidRPr="004A1BFA">
        <w:t xml:space="preserve">Table 9.4.3.3-2: Requirement to identify a newly detectable E-UTRAN TDD cell </w:t>
      </w:r>
      <w:r w:rsidR="00B77422" w:rsidRPr="00096071">
        <w:t xml:space="preserve">when </w:t>
      </w:r>
      <w:r w:rsidR="00B77422" w:rsidRPr="00096071">
        <w:rPr>
          <w:i/>
        </w:rPr>
        <w:t>highSpeedMeasFlag-r16</w:t>
      </w:r>
      <w:r w:rsidR="00B7742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E7C6A1" w14:textId="77777777" w:rsidR="003108C4" w:rsidRDefault="003108C4" w:rsidP="003108C4">
            <w:pPr>
              <w:pStyle w:val="TAN"/>
            </w:pPr>
            <w:r>
              <w:t>NOTE 1:</w:t>
            </w:r>
            <w:r>
              <w:tab/>
              <w:t>The time depends on the DRX cycle length.</w:t>
            </w:r>
          </w:p>
          <w:p w14:paraId="40BBF3B7" w14:textId="77777777" w:rsidR="003108C4" w:rsidRDefault="003108C4" w:rsidP="003108C4">
            <w:pPr>
              <w:pStyle w:val="TAN"/>
            </w:pPr>
            <w:r>
              <w:t>NOTE 2:</w:t>
            </w:r>
            <w:r>
              <w:tab/>
            </w:r>
            <w:r>
              <w:rPr>
                <w:rFonts w:cs="v4.2.0"/>
              </w:rPr>
              <w:t>CSSF</w:t>
            </w:r>
            <w:r>
              <w:rPr>
                <w:rFonts w:cs="v4.2.0"/>
                <w:vertAlign w:val="subscript"/>
              </w:rPr>
              <w:t>interRAT</w:t>
            </w:r>
            <w:r>
              <w:t xml:space="preserve"> is as defined in clause 9.4.3.2.</w:t>
            </w:r>
          </w:p>
          <w:p w14:paraId="562546D6" w14:textId="05819C9C" w:rsidR="00266057" w:rsidRPr="008C6DE4" w:rsidRDefault="003108C4" w:rsidP="003108C4">
            <w:pPr>
              <w:pStyle w:val="TAN"/>
            </w:pPr>
            <w:r>
              <w:t>NOTE 3:</w:t>
            </w:r>
            <w:r>
              <w:tab/>
            </w:r>
            <w:r w:rsidRPr="000147DF">
              <w:rPr>
                <w:rFonts w:eastAsiaTheme="minorEastAsia"/>
                <w:lang w:val="en-US" w:eastAsia="zh-CN"/>
              </w:rPr>
              <w:t xml:space="preserve">When </w:t>
            </w:r>
            <w:r w:rsidRPr="000147DF">
              <w:rPr>
                <w:rFonts w:eastAsiaTheme="minorEastAsia"/>
                <w:i/>
                <w:iCs/>
                <w:lang w:val="en-US" w:eastAsia="zh-CN"/>
              </w:rPr>
              <w:t>highSpeedMeasFlag-r16</w:t>
            </w:r>
            <w:r w:rsidRPr="000147DF">
              <w:rPr>
                <w:rFonts w:eastAsiaTheme="minorEastAsia"/>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lastRenderedPageBreak/>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lastRenderedPageBreak/>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lastRenderedPageBreak/>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 xml:space="preserve">of the E-UTRA OTDOA assistance data reference cell provided the OTDOA assistance data reference cell is decodable and at least all E-UTRA subframes #0 </w:t>
      </w:r>
      <w:r w:rsidRPr="009C5807">
        <w:lastRenderedPageBreak/>
        <w:t>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5" w:name="_Hlk4972085"/>
            <w:r w:rsidRPr="009C5807">
              <w:rPr>
                <w:lang w:val="sv-SE"/>
              </w:rPr>
              <w:t>N</w:t>
            </w:r>
            <w:r w:rsidRPr="009C5807">
              <w:rPr>
                <w:vertAlign w:val="subscript"/>
                <w:lang w:val="sv-SE"/>
              </w:rPr>
              <w:t>ACK/NACK, ECGI, FDD</w:t>
            </w:r>
            <w:bookmarkEnd w:id="26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lastRenderedPageBreak/>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6" w:name="_Hlk4972055"/>
            <w:r w:rsidRPr="009C5807">
              <w:rPr>
                <w:lang w:val="sv-SE"/>
              </w:rPr>
              <w:t>N</w:t>
            </w:r>
            <w:r w:rsidRPr="009C5807">
              <w:rPr>
                <w:vertAlign w:val="subscript"/>
                <w:lang w:val="sv-SE"/>
              </w:rPr>
              <w:t>ACK/NACK, MIB+ECGI, FDD</w:t>
            </w:r>
            <w:bookmarkEnd w:id="26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lastRenderedPageBreak/>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lastRenderedPageBreak/>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 xml:space="preserve">and it is the time needed to detect the E-UTRA OTDOA assistance data reference cell when the UE needs to acquire the </w:t>
      </w:r>
      <w:r w:rsidRPr="009C5807">
        <w:lastRenderedPageBreak/>
        <w:t>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lastRenderedPageBreak/>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lastRenderedPageBreak/>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7pt;height:30.45pt" o:ole="">
            <v:imagedata r:id="rId84" o:title=""/>
          </v:shape>
          <o:OLEObject Type="Embed" ProgID="Equation.DSMT4" ShapeID="_x0000_i1057" DrawAspect="Content" ObjectID="_1687181552"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45pt;height:30.45pt" o:ole="" fillcolor="window">
            <v:imagedata r:id="rId86" o:title=""/>
          </v:shape>
          <o:OLEObject Type="Embed" ProgID="Equation.DSMT4" ShapeID="_x0000_i1058" DrawAspect="Content" ObjectID="_1687181553"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lastRenderedPageBreak/>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6C7CFA70" w:rsidR="00D4298E" w:rsidRPr="00B910B8" w:rsidRDefault="00D4298E" w:rsidP="00D4298E">
      <w:pPr>
        <w:pStyle w:val="Heading4"/>
      </w:pPr>
      <w:r w:rsidRPr="00786A82">
        <w:t>9.4.7.1</w:t>
      </w:r>
      <w:r w:rsidRPr="00786A82">
        <w:tab/>
      </w:r>
      <w:r w:rsidR="00AB4C30" w:rsidRPr="005D573E">
        <w:t xml:space="preserve">CGI identification of an </w:t>
      </w:r>
      <w:r w:rsidR="00AB4C30">
        <w:t>E-UTRA cell</w:t>
      </w:r>
      <w:r w:rsidRPr="00786A82">
        <w:t xml:space="preserve"> with autonomous gaps</w:t>
      </w:r>
    </w:p>
    <w:p w14:paraId="372B9C92" w14:textId="6D085708" w:rsidR="00D4298E" w:rsidRPr="00241959" w:rsidRDefault="00D4298E" w:rsidP="00125AB5">
      <w:r>
        <w:t xml:space="preserve">The requirements in this </w:t>
      </w:r>
      <w:r w:rsidR="0063092D">
        <w:t>clause</w:t>
      </w:r>
      <w:r>
        <w:t xml:space="preserve"> apply when the UE is configured with standalone NR</w:t>
      </w:r>
      <w:r w:rsidR="00AB4C30">
        <w:t xml:space="preserve">, </w:t>
      </w:r>
      <w:r w:rsidR="00A21E2B">
        <w:t>NE-DC</w:t>
      </w:r>
      <w:r w:rsidR="00AB4C30">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AB4C30">
        <w:t>38</w:t>
      </w:r>
      <w:r w:rsidR="00A21E2B" w:rsidRPr="00691C10">
        <w:t>.331 [</w:t>
      </w:r>
      <w:r w:rsidR="00AB4C30">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3F676C4B" w14:textId="77777777" w:rsidR="00AB4C30" w:rsidRPr="00B910B8" w:rsidRDefault="00AB4C30" w:rsidP="00AB4C30">
      <w:pPr>
        <w:pStyle w:val="Heading4"/>
      </w:pPr>
      <w:r w:rsidRPr="00786A82">
        <w:t>9.4.7.</w:t>
      </w:r>
      <w:r>
        <w:t>2</w:t>
      </w:r>
      <w:r w:rsidRPr="00786A82">
        <w:tab/>
      </w:r>
      <w:r w:rsidRPr="005D573E">
        <w:t xml:space="preserve">CGI </w:t>
      </w:r>
      <w:r>
        <w:t>reporting delay</w:t>
      </w:r>
    </w:p>
    <w:p w14:paraId="7DB23FAD" w14:textId="77777777" w:rsidR="00AB4C30" w:rsidRPr="00BE78B0" w:rsidRDefault="00AB4C30" w:rsidP="00AB4C30">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A41C629" w14:textId="77777777" w:rsidR="00AB4C30" w:rsidRPr="00BE78B0" w:rsidRDefault="00AB4C30" w:rsidP="00AB4C30">
      <w:pPr>
        <w:rPr>
          <w:lang w:eastAsia="ja-JP"/>
        </w:rPr>
      </w:pPr>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lastRenderedPageBreak/>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7E248A5D"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lastRenderedPageBreak/>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8919E34" w14:textId="77777777" w:rsidR="003108C4" w:rsidRDefault="003108C4" w:rsidP="003108C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256EEB43" w14:textId="77777777" w:rsidR="003108C4" w:rsidRDefault="003108C4" w:rsidP="003108C4">
            <w:pPr>
              <w:pStyle w:val="TAN"/>
            </w:pPr>
            <w:r>
              <w:t>Note 2:</w:t>
            </w:r>
            <w:r>
              <w:tab/>
              <w:t>K = 1 when T</w:t>
            </w:r>
            <w:r>
              <w:rPr>
                <w:vertAlign w:val="subscript"/>
              </w:rPr>
              <w:t>SSB</w:t>
            </w:r>
            <w:r>
              <w:t xml:space="preserve"> ≤ 40 ms and </w:t>
            </w:r>
            <w:r>
              <w:rPr>
                <w:i/>
                <w:iCs/>
              </w:rPr>
              <w:t>highSpeedMeasFlag-r16</w:t>
            </w:r>
            <w:r>
              <w:t xml:space="preserve"> are configured; otherwise K = 1.5.</w:t>
            </w:r>
          </w:p>
          <w:p w14:paraId="227CB992" w14:textId="2B442FED" w:rsidR="003108C4" w:rsidRPr="000C77DD" w:rsidRDefault="003108C4" w:rsidP="003108C4">
            <w:pPr>
              <w:pStyle w:val="TAN"/>
            </w:pPr>
            <w:r>
              <w:t>Note 3:</w:t>
            </w:r>
            <w:r>
              <w:tab/>
            </w:r>
            <w:r w:rsidRPr="00354862">
              <w:rPr>
                <w:rFonts w:eastAsiaTheme="minorEastAsia"/>
                <w:lang w:val="en-US" w:eastAsia="zh-CN"/>
              </w:rPr>
              <w:t xml:space="preserve">When </w:t>
            </w:r>
            <w:r w:rsidRPr="00354862">
              <w:rPr>
                <w:rFonts w:eastAsiaTheme="minorEastAsia"/>
                <w:i/>
                <w:iCs/>
                <w:lang w:val="en-US" w:eastAsia="zh-CN"/>
              </w:rPr>
              <w:t>highSpeedMeasFlag-r16</w:t>
            </w:r>
            <w:r w:rsidRPr="00354862">
              <w:rPr>
                <w:rFonts w:eastAsiaTheme="minorEastAsia"/>
                <w:lang w:val="en-US" w:eastAsia="zh-CN"/>
              </w:rPr>
              <w:t xml:space="preserve"> is configured, the requirements apply only to </w:t>
            </w:r>
            <w:r w:rsidRPr="00354862">
              <w:t xml:space="preserve">UE supporting either </w:t>
            </w:r>
            <w:r w:rsidRPr="00354862">
              <w:rPr>
                <w:i/>
                <w:iCs/>
              </w:rPr>
              <w:t xml:space="preserve">measurementEnhancement-r16 </w:t>
            </w:r>
            <w:r w:rsidRPr="00354862">
              <w:t>or</w:t>
            </w:r>
            <w:r w:rsidRPr="00354862">
              <w:rPr>
                <w:i/>
                <w:iCs/>
              </w:rPr>
              <w:t xml:space="preserve"> </w:t>
            </w:r>
            <w:r>
              <w:rPr>
                <w:i/>
                <w:iCs/>
              </w:rPr>
              <w:t>[</w:t>
            </w:r>
            <w:r w:rsidRPr="00354862">
              <w:rPr>
                <w:i/>
                <w:iCs/>
              </w:rPr>
              <w:t>intraRAT-</w:t>
            </w:r>
            <w:r w:rsidRPr="00354862">
              <w:rPr>
                <w:i/>
                <w:iCs/>
                <w:lang w:val="en-US"/>
              </w:rPr>
              <w:t>M</w:t>
            </w:r>
            <w:r w:rsidRPr="00354862">
              <w:rPr>
                <w:i/>
                <w:iCs/>
              </w:rPr>
              <w:t>easurementEnhancement-r16</w:t>
            </w:r>
            <w:r>
              <w:rPr>
                <w:i/>
                <w:iCs/>
              </w:rPr>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lastRenderedPageBreak/>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52611999" w:rsidR="00614B83" w:rsidRDefault="00614B83" w:rsidP="00614B83">
      <w:pPr>
        <w:pStyle w:val="B20"/>
      </w:pPr>
      <w:r w:rsidRPr="00DD3199">
        <w:lastRenderedPageBreak/>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3777C2">
        <w:rPr>
          <w:rFonts w:hint="eastAsia"/>
          <w:lang w:eastAsia="zh-CN"/>
        </w:rPr>
        <w:t>where</w:t>
      </w:r>
      <w:r w:rsidR="003777C2">
        <w:rPr>
          <w:lang w:eastAsia="zh-CN"/>
        </w:rPr>
        <w:t xml:space="preserve"> </w:t>
      </w:r>
      <w:r w:rsidR="003777C2">
        <w:rPr>
          <w:rFonts w:hint="eastAsia"/>
          <w:lang w:eastAsia="zh-CN"/>
        </w:rPr>
        <w:t xml:space="preserve">the </w:t>
      </w:r>
      <w:r w:rsidR="003777C2" w:rsidRPr="003F1684">
        <w:rPr>
          <w:i/>
        </w:rPr>
        <w:t>SSB-ToMeasure</w:t>
      </w:r>
      <w:r w:rsidR="003777C2">
        <w:t xml:space="preserve"> is </w:t>
      </w:r>
      <w:r w:rsidR="003777C2" w:rsidRPr="00F42376">
        <w:rPr>
          <w:rFonts w:eastAsia="Times New Roman"/>
        </w:rPr>
        <w:t xml:space="preserve">the union </w:t>
      </w:r>
      <w:r w:rsidR="003777C2">
        <w:rPr>
          <w:rFonts w:eastAsia="Times New Roman"/>
        </w:rPr>
        <w:t xml:space="preserve">set </w:t>
      </w:r>
      <w:r w:rsidR="003777C2" w:rsidRPr="00F42376">
        <w:rPr>
          <w:rFonts w:eastAsia="Times New Roman"/>
        </w:rPr>
        <w:t>of</w:t>
      </w:r>
      <w:r w:rsidR="003777C2" w:rsidRPr="00F42376">
        <w:rPr>
          <w:rStyle w:val="apple-converted-space"/>
          <w:rFonts w:eastAsia="Times New Roman"/>
        </w:rPr>
        <w:t xml:space="preserve"> </w:t>
      </w:r>
      <w:r w:rsidR="003777C2" w:rsidRPr="00F42376">
        <w:rPr>
          <w:rFonts w:eastAsia="Times New Roman"/>
          <w:i/>
          <w:iCs/>
        </w:rPr>
        <w:t>SSB-ToMeasure</w:t>
      </w:r>
      <w:r w:rsidR="003777C2" w:rsidRPr="00F42376">
        <w:rPr>
          <w:rFonts w:eastAsia="Times New Roman"/>
        </w:rPr>
        <w:t xml:space="preserve"> from all </w:t>
      </w:r>
      <w:r w:rsidR="003777C2">
        <w:rPr>
          <w:rFonts w:eastAsia="Times New Roman"/>
        </w:rPr>
        <w:t>the configured measurement objects</w:t>
      </w:r>
      <w:r w:rsidR="003777C2" w:rsidRPr="00F42376">
        <w:rPr>
          <w:rFonts w:eastAsia="Times New Roman"/>
        </w:rPr>
        <w:t xml:space="preserve"> </w:t>
      </w:r>
      <w:r w:rsidR="003777C2">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224F49C" w14:textId="77777777" w:rsidR="003108C4" w:rsidRDefault="003108C4" w:rsidP="003108C4">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C8E46E" w14:textId="77777777" w:rsidR="003108C4" w:rsidRDefault="003108C4" w:rsidP="003108C4">
            <w:pPr>
              <w:pStyle w:val="TAN"/>
            </w:pPr>
            <w:r>
              <w:t>Note 2:</w:t>
            </w:r>
            <w:r>
              <w:rPr>
                <w:sz w:val="28"/>
              </w:rPr>
              <w:tab/>
            </w:r>
            <w:r>
              <w:t>the requirements are applicable provided that the CSI-RS resource configured for L1-RSRP measurement is transmitted with Density = 3.</w:t>
            </w:r>
          </w:p>
          <w:p w14:paraId="3BF02F0C" w14:textId="77777777" w:rsidR="003108C4" w:rsidRDefault="003108C4" w:rsidP="003108C4">
            <w:pPr>
              <w:pStyle w:val="TAN"/>
              <w:rPr>
                <w:rFonts w:cs="v4.2.0"/>
              </w:rPr>
            </w:pPr>
            <w:r>
              <w:rPr>
                <w:rFonts w:cs="v4.2.0"/>
              </w:rPr>
              <w:t>Note 3:</w:t>
            </w:r>
            <w:r>
              <w:rPr>
                <w:rFonts w:cs="v4.2.0"/>
              </w:rPr>
              <w:tab/>
              <w:t>K = 1 when T</w:t>
            </w:r>
            <w:r>
              <w:rPr>
                <w:rFonts w:cs="v4.2.0"/>
                <w:vertAlign w:val="subscript"/>
              </w:rPr>
              <w:t>CSI-RS</w:t>
            </w:r>
            <w:r>
              <w:rPr>
                <w:rFonts w:cs="v4.2.0"/>
              </w:rPr>
              <w:t xml:space="preserve"> ≤ 40 ms and </w:t>
            </w:r>
            <w:r>
              <w:rPr>
                <w:i/>
                <w:iCs/>
              </w:rPr>
              <w:t>highSpeedMeasFlag-r16</w:t>
            </w:r>
            <w:r>
              <w:rPr>
                <w:rFonts w:cs="v4.2.0"/>
              </w:rPr>
              <w:t xml:space="preserve"> are configured; otherwise K = 1.5.</w:t>
            </w:r>
          </w:p>
          <w:p w14:paraId="4A5C0ECF" w14:textId="0849A618" w:rsidR="009D745F" w:rsidRPr="009C5807" w:rsidRDefault="003108C4" w:rsidP="003108C4">
            <w:pPr>
              <w:pStyle w:val="TAN"/>
              <w:rPr>
                <w:rFonts w:cs="v4.2.0"/>
              </w:rPr>
            </w:pPr>
            <w:r>
              <w:t>Note 4:</w:t>
            </w:r>
            <w:r>
              <w:tab/>
            </w:r>
            <w:r w:rsidRPr="004A44E4">
              <w:rPr>
                <w:rFonts w:eastAsiaTheme="minorEastAsia"/>
                <w:lang w:val="en-US" w:eastAsia="zh-CN"/>
              </w:rPr>
              <w:t xml:space="preserve">When </w:t>
            </w:r>
            <w:r w:rsidRPr="004A44E4">
              <w:rPr>
                <w:rFonts w:eastAsiaTheme="minorEastAsia"/>
                <w:i/>
                <w:iCs/>
                <w:lang w:val="en-US" w:eastAsia="zh-CN"/>
              </w:rPr>
              <w:t>highSpeedMeasFlag-r16</w:t>
            </w:r>
            <w:r w:rsidRPr="004A44E4">
              <w:rPr>
                <w:rFonts w:eastAsiaTheme="minorEastAsia"/>
                <w:lang w:val="en-US" w:eastAsia="zh-CN"/>
              </w:rPr>
              <w:t xml:space="preserve"> is configured, the requirements apply only to </w:t>
            </w:r>
            <w:r w:rsidRPr="004A44E4">
              <w:t xml:space="preserve">UE supporting either </w:t>
            </w:r>
            <w:r w:rsidRPr="004A44E4">
              <w:rPr>
                <w:i/>
                <w:iCs/>
              </w:rPr>
              <w:t xml:space="preserve">measurementEnhancement-r16 </w:t>
            </w:r>
            <w:r w:rsidRPr="004A44E4">
              <w:t>or</w:t>
            </w:r>
            <w:r w:rsidRPr="004A44E4">
              <w:rPr>
                <w:i/>
                <w:iCs/>
              </w:rPr>
              <w:t xml:space="preserve"> </w:t>
            </w:r>
            <w:r>
              <w:rPr>
                <w:i/>
                <w:iCs/>
              </w:rPr>
              <w:t>[</w:t>
            </w:r>
            <w:r w:rsidRPr="004A44E4">
              <w:rPr>
                <w:i/>
                <w:iCs/>
              </w:rPr>
              <w:t>intraRAT-</w:t>
            </w:r>
            <w:r w:rsidRPr="004A44E4">
              <w:rPr>
                <w:i/>
                <w:iCs/>
                <w:lang w:val="en-US"/>
              </w:rPr>
              <w:t>M</w:t>
            </w:r>
            <w:r w:rsidRPr="004A44E4">
              <w:rPr>
                <w:i/>
                <w:iCs/>
              </w:rPr>
              <w:t>easurementEnhancement-r16</w:t>
            </w:r>
            <w:r>
              <w:rPr>
                <w:i/>
                <w:iCs/>
              </w:rPr>
              <w:t>]</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lastRenderedPageBreak/>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3FFB54E" w:rsidR="00C8285F" w:rsidRDefault="00C8285F" w:rsidP="00C8285F">
      <w:pPr>
        <w:pStyle w:val="Heading3"/>
      </w:pPr>
      <w:r>
        <w:t>9.5.4A</w:t>
      </w:r>
      <w:r>
        <w:tab/>
      </w:r>
      <w:r w:rsidR="007E1117">
        <w:t>Void</w:t>
      </w:r>
    </w:p>
    <w:p w14:paraId="7F3510DA" w14:textId="33DB64A7" w:rsidR="00C8285F" w:rsidRDefault="00C8285F" w:rsidP="00C8285F">
      <w:pPr>
        <w:pStyle w:val="Heading4"/>
      </w:pPr>
      <w:r>
        <w:t>9.5.4A.1</w:t>
      </w:r>
      <w:r>
        <w:tab/>
      </w:r>
      <w:r w:rsidR="007E1117">
        <w:t>Void</w:t>
      </w:r>
    </w:p>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398716A2" w:rsidR="00733216" w:rsidRPr="009C5807"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lastRenderedPageBreak/>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w:t>
      </w:r>
      <w:r w:rsidRPr="009C5807">
        <w:lastRenderedPageBreak/>
        <w:t>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60"/>
    <w:p w14:paraId="705987A8" w14:textId="77777777" w:rsidR="007E1117" w:rsidRPr="009C5807" w:rsidRDefault="007E1117" w:rsidP="007E1117">
      <w:pPr>
        <w:pStyle w:val="Heading2"/>
      </w:pPr>
      <w:r w:rsidRPr="009C5807">
        <w:lastRenderedPageBreak/>
        <w:t>9.5</w:t>
      </w:r>
      <w:r>
        <w:t>A</w:t>
      </w:r>
      <w:r w:rsidRPr="009C5807">
        <w:tab/>
        <w:t>L1-RSRP measurements for Reporting</w:t>
      </w:r>
      <w:r>
        <w:t xml:space="preserve"> under CCA</w:t>
      </w:r>
    </w:p>
    <w:p w14:paraId="35B61924" w14:textId="77777777" w:rsidR="007E1117" w:rsidRPr="009C5807" w:rsidRDefault="007E1117" w:rsidP="007E1117">
      <w:pPr>
        <w:pStyle w:val="Heading3"/>
      </w:pPr>
      <w:r w:rsidRPr="009C5807">
        <w:t>9.5</w:t>
      </w:r>
      <w:r>
        <w:t>A</w:t>
      </w:r>
      <w:r w:rsidRPr="009C5807">
        <w:t>.1</w:t>
      </w:r>
      <w:r w:rsidRPr="009C5807">
        <w:tab/>
        <w:t>Introduction</w:t>
      </w:r>
    </w:p>
    <w:p w14:paraId="25EF3D24" w14:textId="77777777" w:rsidR="007E1117" w:rsidRPr="009C5807" w:rsidRDefault="007E1117" w:rsidP="007E1117">
      <w:r w:rsidRPr="009C5807">
        <w:t>When configured by the network, the UE shall be able to perform L1-RSRP measurements of configured SSB resources for L1-RSRP. The measurements shall be performed for a serving cell</w:t>
      </w:r>
      <w:r>
        <w:t xml:space="preserve"> under CCA operating mode</w:t>
      </w:r>
      <w:r w:rsidRPr="009C5807">
        <w:t>, including PCell, PSCell, or SCell, on the resources configured for L1-RSRP measurements within the active BWP.</w:t>
      </w:r>
    </w:p>
    <w:p w14:paraId="6609575B" w14:textId="77777777" w:rsidR="007E1117" w:rsidRPr="009C5807" w:rsidRDefault="007E1117" w:rsidP="007E1117">
      <w:r w:rsidRPr="009C5807">
        <w:t xml:space="preserve">The UE shall be able to measure all SSB resources of the </w:t>
      </w:r>
      <w:r w:rsidRPr="009C5807">
        <w:rPr>
          <w:i/>
        </w:rPr>
        <w:t>csi-SSB-ResourceSet</w:t>
      </w:r>
      <w:r w:rsidRPr="009C5807">
        <w:t xml:space="preserve"> within the </w:t>
      </w:r>
      <w:r w:rsidRPr="009842E3">
        <w:rPr>
          <w:i/>
          <w:iCs/>
        </w:rPr>
        <w:t>CSI-ResourceConfig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0F6930A1" w14:textId="77777777" w:rsidR="007E1117" w:rsidRDefault="007E1117" w:rsidP="007E111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462958C0" w14:textId="4E81F407" w:rsidR="00727B72" w:rsidRDefault="00727B72" w:rsidP="00727B72">
      <w:bookmarkStart w:id="267" w:name="_Hlk61618302"/>
      <w:r>
        <w:t>In EN-DC operation, when the UE is configured to perform E-UTRA SRS carrier-based switching an additional delay can be expected.</w:t>
      </w:r>
    </w:p>
    <w:p w14:paraId="7F5B9E60" w14:textId="6A7B8C1A" w:rsidR="007E1117" w:rsidRDefault="00727B72" w:rsidP="00727B72">
      <w:r>
        <w:t xml:space="preserve">The requirements in clause 9.5A apply for any </w:t>
      </w:r>
      <w:r>
        <w:rPr>
          <w:i/>
          <w:iCs/>
        </w:rPr>
        <w:t>channelAccessMode</w:t>
      </w:r>
      <w:r>
        <w:t xml:space="preserve"> configuration [TS 38.331, 2]</w:t>
      </w:r>
      <w:r w:rsidR="007E1117">
        <w:t>.</w:t>
      </w:r>
    </w:p>
    <w:bookmarkEnd w:id="267"/>
    <w:p w14:paraId="78D7C601" w14:textId="77777777" w:rsidR="007E1117" w:rsidRDefault="007E1117" w:rsidP="007E1117">
      <w:r>
        <w:t xml:space="preserve">In the requirements of clause 9.5A, the term SSB occasion not available at the UE refers to when the SSB is configured by gNB </w:t>
      </w:r>
      <w:r w:rsidRPr="00584C64">
        <w:t>in a cell on a carrier frequency subject to CCA</w:t>
      </w:r>
      <w:r>
        <w:t>,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84EA454" w14:textId="77777777" w:rsidR="007E1117" w:rsidRPr="009C5807" w:rsidRDefault="007E1117" w:rsidP="007E1117">
      <w:pPr>
        <w:pStyle w:val="Heading3"/>
      </w:pPr>
      <w:r w:rsidRPr="009C5807">
        <w:t>9.5</w:t>
      </w:r>
      <w:r>
        <w:t>A</w:t>
      </w:r>
      <w:r w:rsidRPr="009C5807">
        <w:t>.2</w:t>
      </w:r>
      <w:r w:rsidRPr="009C5807">
        <w:tab/>
        <w:t>Requirements applicability</w:t>
      </w:r>
    </w:p>
    <w:p w14:paraId="0C031032" w14:textId="77777777" w:rsidR="007E1117" w:rsidRPr="009C5807" w:rsidRDefault="007E1117" w:rsidP="007E1117">
      <w:r w:rsidRPr="009C5807">
        <w:t>The requirements in clause 9.5</w:t>
      </w:r>
      <w:r>
        <w:t>A</w:t>
      </w:r>
      <w:r w:rsidRPr="009C5807">
        <w:t xml:space="preserve"> apply, provided:</w:t>
      </w:r>
    </w:p>
    <w:p w14:paraId="6C91144B" w14:textId="77777777" w:rsidR="007E1117" w:rsidRPr="009C5807" w:rsidRDefault="007E1117" w:rsidP="00301FA8">
      <w:pPr>
        <w:pStyle w:val="B10"/>
      </w:pPr>
      <w:r w:rsidRPr="009C5807">
        <w:t>-</w:t>
      </w:r>
      <w:r w:rsidRPr="009C5807">
        <w:tab/>
        <w:t>The SSB resources configured for L1-RSRP measurements are measurable.</w:t>
      </w:r>
    </w:p>
    <w:p w14:paraId="14C4820D" w14:textId="77777777" w:rsidR="007E1117" w:rsidRPr="009C5807" w:rsidRDefault="007E1117" w:rsidP="007E111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1BDE97D" w14:textId="77777777" w:rsidR="007E1117" w:rsidRPr="009C5807" w:rsidRDefault="007E1117" w:rsidP="007E1117">
      <w:pPr>
        <w:pStyle w:val="B10"/>
      </w:pPr>
      <w:r w:rsidRPr="009C5807">
        <w:t>-</w:t>
      </w:r>
      <w:r w:rsidRPr="009C5807">
        <w:tab/>
        <w:t>L1-RSRP related side conditions given in clause 10.1.19.1 for FR1</w:t>
      </w:r>
      <w:r>
        <w:t xml:space="preserve"> </w:t>
      </w:r>
      <w:r w:rsidRPr="009C5807">
        <w:t>for a corresponding band,</w:t>
      </w:r>
    </w:p>
    <w:p w14:paraId="7DB34629" w14:textId="77777777" w:rsidR="007E1117" w:rsidRPr="009C5807" w:rsidRDefault="007E1117" w:rsidP="007E111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6197865B" w14:textId="77777777" w:rsidR="007E1117" w:rsidRPr="009C5807" w:rsidRDefault="007E1117" w:rsidP="007E1117">
      <w:r w:rsidRPr="009C5807">
        <w:t>A</w:t>
      </w:r>
      <w:r>
        <w:t>n</w:t>
      </w:r>
      <w:r w:rsidRPr="009C5807">
        <w:t xml:space="preserve"> SSB resource configured for L1-RSRP shall be considered measurable when the measurable resource conditions are met for SSB resource.</w:t>
      </w:r>
    </w:p>
    <w:p w14:paraId="0D0A4DD1" w14:textId="77777777" w:rsidR="007E1117" w:rsidRPr="009C5807" w:rsidRDefault="007E1117" w:rsidP="007E1117">
      <w:r w:rsidRPr="009C5807">
        <w:t>Requirements are defined for periodic, semi-persistent and aperiodic resources.</w:t>
      </w:r>
    </w:p>
    <w:p w14:paraId="5F580EF6" w14:textId="77777777" w:rsidR="007E1117" w:rsidRPr="009C5807" w:rsidRDefault="007E1117" w:rsidP="007E1117">
      <w:pPr>
        <w:pStyle w:val="Heading3"/>
      </w:pPr>
      <w:r w:rsidRPr="009C5807">
        <w:t>9.5</w:t>
      </w:r>
      <w:r>
        <w:t>A</w:t>
      </w:r>
      <w:r w:rsidRPr="009C5807">
        <w:t>.3</w:t>
      </w:r>
      <w:r w:rsidRPr="009C5807">
        <w:tab/>
        <w:t>Measurement Reporting Requirements</w:t>
      </w:r>
    </w:p>
    <w:p w14:paraId="5042CA82" w14:textId="77777777" w:rsidR="007E1117" w:rsidRPr="009C5807" w:rsidRDefault="007E1117" w:rsidP="007E1117">
      <w:r w:rsidRPr="009C5807">
        <w:t>The UE shall send L1-RSRP reports only for report configurations configured for the active BWP.</w:t>
      </w:r>
    </w:p>
    <w:p w14:paraId="2D5FC095" w14:textId="77777777" w:rsidR="007E1117" w:rsidRDefault="007E1117" w:rsidP="007E1117">
      <w:r w:rsidRPr="009C5807">
        <w:t xml:space="preserve">The UE shall report the L1-RSRP value as a 7-bit value in the range [-140, -44] dBm with 1dB step size according to clause 10.1.19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The differential L1-RSRP is quantized to a 4-bit value with 2dB step size. The mapping between the reported L1-RSRP value and the measured quantity is described in 10.1.6.</w:t>
      </w:r>
    </w:p>
    <w:p w14:paraId="4D6BE86C" w14:textId="20BAC04D" w:rsidR="007E1117" w:rsidRPr="009C5807" w:rsidRDefault="00727B72" w:rsidP="007E1117">
      <w:r>
        <w:t>In EN-DC operation, when the UE is configured to perform E-UTRA SRS carrier-based switching an additional delay can be expected if the UE is capable of per-FR gap, or an additional delay can be expected.</w:t>
      </w:r>
    </w:p>
    <w:p w14:paraId="3FC05E56" w14:textId="77777777" w:rsidR="007E1117" w:rsidRPr="009C5807" w:rsidRDefault="007E1117" w:rsidP="007E1117">
      <w:pPr>
        <w:pStyle w:val="Heading4"/>
      </w:pPr>
      <w:r w:rsidRPr="009C5807">
        <w:t>9.5</w:t>
      </w:r>
      <w:r>
        <w:t>A</w:t>
      </w:r>
      <w:r w:rsidRPr="009C5807">
        <w:t>.3.1</w:t>
      </w:r>
      <w:r w:rsidRPr="009C5807">
        <w:tab/>
        <w:t>Periodic Reporting</w:t>
      </w:r>
    </w:p>
    <w:p w14:paraId="51EFE0AF" w14:textId="77777777" w:rsidR="007E1117" w:rsidRPr="009C5807" w:rsidRDefault="007E1117" w:rsidP="007E1117">
      <w:r w:rsidRPr="009C5807">
        <w:t>Reported L1-RSRP measurements contained in periodic L1-RSRP measurement reports shall meet the requirements in clauses 10.1.19.</w:t>
      </w:r>
    </w:p>
    <w:p w14:paraId="7A8B7270" w14:textId="77777777" w:rsidR="007E1117" w:rsidRPr="009C5807" w:rsidRDefault="007E1117" w:rsidP="007E1117">
      <w:r w:rsidRPr="009C5807">
        <w:lastRenderedPageBreak/>
        <w:t>The UE shall only send periodic L1-RSRP measurement reports for an active BWP.</w:t>
      </w:r>
    </w:p>
    <w:p w14:paraId="52B21CDC" w14:textId="77777777" w:rsidR="007E1117" w:rsidRPr="009C5807" w:rsidRDefault="007E1117" w:rsidP="007E1117">
      <w:r w:rsidRPr="009C5807">
        <w:t>The UE shall transmit the periodic L1-RSRP reporting on PUCCH over the air interface according to the periodicity defined in clause 5.2.1.4 in TS 38.214 [26].</w:t>
      </w:r>
    </w:p>
    <w:p w14:paraId="160A0C99" w14:textId="77777777" w:rsidR="007E1117" w:rsidRPr="009C5807" w:rsidRDefault="007E1117" w:rsidP="007E1117">
      <w:pPr>
        <w:pStyle w:val="Heading4"/>
      </w:pPr>
      <w:r w:rsidRPr="009C5807">
        <w:t>9.5</w:t>
      </w:r>
      <w:r>
        <w:t>A</w:t>
      </w:r>
      <w:r w:rsidRPr="009C5807">
        <w:t>.3.2</w:t>
      </w:r>
      <w:r w:rsidRPr="009C5807">
        <w:tab/>
        <w:t>Semi-Persistent Reporting</w:t>
      </w:r>
    </w:p>
    <w:p w14:paraId="1A9219E8" w14:textId="77777777" w:rsidR="007E1117" w:rsidRPr="009C5807" w:rsidRDefault="007E1117" w:rsidP="007E1117">
      <w:r w:rsidRPr="009C5807">
        <w:t>Reported L1-RSRP measurements contained in a Semi-Persistent L1-RSRP measurement report shall meet the requirements in clauses 10.1.19. This requirement applies for semi-persistent L1-RSRP reports send on PUSCH or PUCCH.</w:t>
      </w:r>
    </w:p>
    <w:p w14:paraId="71F8A854" w14:textId="77777777" w:rsidR="007E1117" w:rsidRPr="009C5807" w:rsidRDefault="007E1117" w:rsidP="007E1117">
      <w:r w:rsidRPr="009C5807">
        <w:t>The UE shall only send semi-persistent L1-RSRP measurement reports on PUSCH, if a DCI request has been received.</w:t>
      </w:r>
    </w:p>
    <w:p w14:paraId="6B5E908E" w14:textId="77777777" w:rsidR="007E1117" w:rsidRPr="009C5807" w:rsidRDefault="007E1117" w:rsidP="007E1117">
      <w:r w:rsidRPr="009C5807">
        <w:t>The UE shall only send semi-persistent L1-RSRP measurement reports on PUCCH, if an activation command [7] has been received.</w:t>
      </w:r>
    </w:p>
    <w:p w14:paraId="25DC831C" w14:textId="77777777" w:rsidR="007E1117" w:rsidRDefault="007E1117" w:rsidP="007E1117">
      <w:r w:rsidRPr="009C5807">
        <w:t>The UE shall transmit the semi-persistent L1-RSRP reporting on PUSCH or PUCCH over the air interface according to the periodicity defined in clause 5.2.1.4 in TS 38.214 [26].</w:t>
      </w:r>
    </w:p>
    <w:p w14:paraId="179E95D4" w14:textId="77777777" w:rsidR="007E1117" w:rsidRPr="00645DC7" w:rsidRDefault="007E1117" w:rsidP="007E1117">
      <w:r w:rsidRPr="00645DC7">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39E69286" w14:textId="77777777" w:rsidR="007E1117" w:rsidRPr="009C5807" w:rsidRDefault="007E1117" w:rsidP="007E1117">
      <w:r w:rsidRPr="00645DC7">
        <w:t>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w:t>
      </w:r>
      <w:r>
        <w:t xml:space="preserve"> </w:t>
      </w:r>
    </w:p>
    <w:p w14:paraId="76A29EF8" w14:textId="77777777" w:rsidR="007E1117" w:rsidRPr="009C5807" w:rsidRDefault="007E1117" w:rsidP="007E1117">
      <w:pPr>
        <w:pStyle w:val="Heading4"/>
      </w:pPr>
      <w:r w:rsidRPr="009C5807">
        <w:t>9.5</w:t>
      </w:r>
      <w:r>
        <w:t>A</w:t>
      </w:r>
      <w:r w:rsidRPr="009C5807">
        <w:t>.3.3</w:t>
      </w:r>
      <w:r w:rsidRPr="009C5807">
        <w:tab/>
        <w:t>Aperiodic Reporting</w:t>
      </w:r>
    </w:p>
    <w:p w14:paraId="57B98834" w14:textId="77777777" w:rsidR="007E1117" w:rsidRPr="009C5807" w:rsidRDefault="007E1117" w:rsidP="007E1117">
      <w:r w:rsidRPr="009C5807">
        <w:t>Reported L1-RSRP measurements contained in aperiodic triggered, aperiodic triggered periodic and aperiodic triggered semi-persistent L1-RSRP reports shall meet the requirements in clauses 10.1.19.</w:t>
      </w:r>
    </w:p>
    <w:p w14:paraId="03AB1354" w14:textId="77777777" w:rsidR="007E1117" w:rsidRPr="009C5807" w:rsidRDefault="007E1117" w:rsidP="007E1117">
      <w:r w:rsidRPr="009C5807">
        <w:t>The UE shall only send aperiodic L1-RSRP measurement reports, if a DCI trigger has been received.</w:t>
      </w:r>
    </w:p>
    <w:p w14:paraId="55112839" w14:textId="77777777" w:rsidR="007E1117" w:rsidRPr="009C5807" w:rsidRDefault="007E1117" w:rsidP="007E1117">
      <w:r w:rsidRPr="009C5807">
        <w:t>After the UE receives CSI request in DCI, the UE shall transmit the aperiodic L1-RSRP reporting on PUSCH over the air interface at the time specified according to clause 6.1.2.1 in TS 38.214 [26].</w:t>
      </w:r>
    </w:p>
    <w:p w14:paraId="0E410114" w14:textId="77777777" w:rsidR="007E1117" w:rsidRDefault="007E1117" w:rsidP="007E1117">
      <w:pPr>
        <w:pStyle w:val="Heading3"/>
      </w:pPr>
      <w:r>
        <w:t>9.5A.4</w:t>
      </w:r>
      <w:r>
        <w:tab/>
        <w:t>L1-RSRP measurement requirements</w:t>
      </w:r>
    </w:p>
    <w:p w14:paraId="6ED32518" w14:textId="77777777" w:rsidR="007E1117" w:rsidRDefault="007E1117" w:rsidP="007E1117">
      <w:pPr>
        <w:pStyle w:val="Heading4"/>
      </w:pPr>
      <w:r>
        <w:t>9.5A.4.1</w:t>
      </w:r>
      <w:r>
        <w:tab/>
        <w:t>SSB based L1-RSRP Reporting</w:t>
      </w:r>
    </w:p>
    <w:p w14:paraId="3542F8D7" w14:textId="77777777" w:rsidR="007E1117" w:rsidRDefault="007E1117" w:rsidP="007E1117">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655111F7" w14:textId="77777777" w:rsidR="007E1117" w:rsidRDefault="007E1117" w:rsidP="007E1117">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722B23F8" w14:textId="77777777" w:rsidR="007E1117" w:rsidRDefault="007E1117" w:rsidP="007E1117">
      <w:pPr>
        <w:pStyle w:val="B10"/>
      </w:pPr>
      <w:r>
        <w:t>-</w:t>
      </w:r>
      <w:r>
        <w:tab/>
        <w:t xml:space="preserve">M=1 if higher layer parameter </w:t>
      </w:r>
      <w:r>
        <w:rPr>
          <w:i/>
        </w:rPr>
        <w:t>timeRestrictionForChannelMeasurement</w:t>
      </w:r>
      <w:r>
        <w:t xml:space="preserve"> is configured, and M=3 otherwise </w:t>
      </w:r>
    </w:p>
    <w:p w14:paraId="7C0FC8DE" w14:textId="77777777" w:rsidR="007E1117" w:rsidRDefault="007E1117" w:rsidP="007E1117">
      <w:pPr>
        <w:rPr>
          <w:rFonts w:eastAsia="?? ??"/>
        </w:rPr>
      </w:pPr>
      <w:r>
        <w:rPr>
          <w:rFonts w:eastAsia="?? ??"/>
        </w:rPr>
        <w:t>For FR1,</w:t>
      </w:r>
    </w:p>
    <w:p w14:paraId="0499DC85" w14:textId="77777777" w:rsidR="007E1117" w:rsidRDefault="007E1117" w:rsidP="007E1117">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1DAD9523" w14:textId="77777777" w:rsidR="007E1117" w:rsidRDefault="007E1117" w:rsidP="007E1117">
      <w:pPr>
        <w:pStyle w:val="B10"/>
      </w:pPr>
      <w:r>
        <w:t>-</w:t>
      </w:r>
      <w:r>
        <w:tab/>
        <w:t>P=1 when in the monitored cell there are no measurement gaps overlapping with any occasion of the SSB.</w:t>
      </w:r>
    </w:p>
    <w:p w14:paraId="273F29BF" w14:textId="77777777" w:rsidR="007E1117" w:rsidRDefault="007E1117" w:rsidP="007E1117">
      <w:r>
        <w:t>Where:</w:t>
      </w:r>
    </w:p>
    <w:p w14:paraId="3D31498C" w14:textId="77777777" w:rsidR="007E1117" w:rsidRDefault="007E1117" w:rsidP="007E1117">
      <w:pPr>
        <w:pStyle w:val="B10"/>
      </w:pPr>
      <w:r>
        <w:tab/>
      </w:r>
      <w:r>
        <w:rPr>
          <w:rFonts w:cs="v4.2.0"/>
        </w:rPr>
        <w:t>T</w:t>
      </w:r>
      <w:r>
        <w:rPr>
          <w:rFonts w:cs="v4.2.0"/>
          <w:vertAlign w:val="subscript"/>
        </w:rPr>
        <w:t>SSB</w:t>
      </w:r>
      <w:r>
        <w:t xml:space="preserve"> = ssb-periodicityServingCell</w:t>
      </w:r>
    </w:p>
    <w:p w14:paraId="26DF4C70" w14:textId="77777777" w:rsidR="007E1117" w:rsidRDefault="007E1117" w:rsidP="007E1117">
      <w:pPr>
        <w:pStyle w:val="B10"/>
      </w:pPr>
      <w:r>
        <w:tab/>
        <w:t>T</w:t>
      </w:r>
      <w:r>
        <w:rPr>
          <w:vertAlign w:val="subscript"/>
        </w:rPr>
        <w:t>SMTCperiod</w:t>
      </w:r>
      <w:r>
        <w:t xml:space="preserve"> = the configured SMTC1 period or SMTC2 period if configured</w:t>
      </w:r>
    </w:p>
    <w:p w14:paraId="5F843097" w14:textId="77777777" w:rsidR="007E1117" w:rsidRDefault="007E1117" w:rsidP="007E1117">
      <w:r>
        <w:lastRenderedPageBreak/>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6D48EAC4" w14:textId="77777777" w:rsidR="007E1117" w:rsidRDefault="007E1117" w:rsidP="007E1117">
      <w:r>
        <w:t>Longer evaluation period would be expected if the combination of SSB, SMTC occasion and measurement gap configurations does not meet pervious conditions.</w:t>
      </w:r>
    </w:p>
    <w:p w14:paraId="21636035" w14:textId="77777777" w:rsidR="007E1117" w:rsidRPr="00BF560C" w:rsidRDefault="007E1117" w:rsidP="007E1117">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 where L1 and L1</w:t>
      </w:r>
      <w:r>
        <w:rPr>
          <w:vertAlign w:val="subscript"/>
        </w:rPr>
        <w:t>max</w:t>
      </w:r>
      <w:r>
        <w:t xml:space="preserve"> are defined in Table 9.5A.4.1-1.</w:t>
      </w:r>
    </w:p>
    <w:p w14:paraId="7C6EA698" w14:textId="77777777" w:rsidR="007E1117" w:rsidRDefault="007E1117" w:rsidP="007E1117">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7E1117" w14:paraId="18EC46A6"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FA1127" w14:textId="77777777" w:rsidR="007E1117" w:rsidRDefault="007E1117" w:rsidP="00BF2B44">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0370C96F" w14:textId="77777777" w:rsidR="007E1117" w:rsidRDefault="007E1117" w:rsidP="00BF2B44">
            <w:pPr>
              <w:pStyle w:val="TAH"/>
            </w:pPr>
            <w:r>
              <w:t>T</w:t>
            </w:r>
            <w:r>
              <w:rPr>
                <w:vertAlign w:val="subscript"/>
              </w:rPr>
              <w:t>L1-RSRP_Measurement_Period_SSB_CCA</w:t>
            </w:r>
            <w:r>
              <w:t xml:space="preserve"> (ms) </w:t>
            </w:r>
          </w:p>
        </w:tc>
      </w:tr>
      <w:tr w:rsidR="007E1117" w14:paraId="7581E30F"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5EFEEF" w14:textId="77777777" w:rsidR="007E1117" w:rsidRDefault="007E1117" w:rsidP="00BF2B44">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4666EC3E" w14:textId="77777777" w:rsidR="007E1117" w:rsidRDefault="007E1117" w:rsidP="00BF2B44">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7E1117" w14:paraId="58674C75"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12F09CCE" w14:textId="77777777" w:rsidR="007E1117" w:rsidRDefault="007E1117" w:rsidP="00BF2B44">
            <w:pPr>
              <w:pStyle w:val="TAC"/>
            </w:pPr>
            <w:r>
              <w:t xml:space="preserve">DRX cycle </w:t>
            </w:r>
            <w:r>
              <w:rPr>
                <w:rFonts w:cs="Arial" w:hint="eastAsia"/>
              </w:rPr>
              <w:t>≤</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33BC431C" w14:textId="77777777" w:rsidR="007E1117" w:rsidRDefault="007E1117" w:rsidP="00BF2B44">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7E1117" w14:paraId="344B35A1"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0DED02B1" w14:textId="77777777" w:rsidR="007E1117" w:rsidRDefault="007E1117" w:rsidP="00BF2B44">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588D0023" w14:textId="77777777" w:rsidR="007E1117" w:rsidRDefault="007E1117" w:rsidP="00BF2B44">
            <w:pPr>
              <w:pStyle w:val="TAC"/>
            </w:pPr>
            <w:r>
              <w:rPr>
                <w:rFonts w:cs="v4.2.0"/>
              </w:rPr>
              <w:t>ceil((M+L1)*P)*T</w:t>
            </w:r>
            <w:r>
              <w:rPr>
                <w:rFonts w:cs="v4.2.0"/>
                <w:vertAlign w:val="subscript"/>
              </w:rPr>
              <w:t>DRX</w:t>
            </w:r>
          </w:p>
        </w:tc>
      </w:tr>
      <w:tr w:rsidR="007E1117" w14:paraId="3D0AE7CC" w14:textId="77777777" w:rsidTr="00BF2B44">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4551F14" w14:textId="77777777" w:rsidR="007E1117" w:rsidRPr="005724E6" w:rsidRDefault="007E1117" w:rsidP="00BF2B4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109627F2" w14:textId="77777777" w:rsidR="007E1117" w:rsidRDefault="007E1117" w:rsidP="00BF2B44">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6B87350B" w14:textId="77777777" w:rsidR="007E1117" w:rsidRPr="005724E6" w:rsidRDefault="007E1117" w:rsidP="00BF2B4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666B603D" w14:textId="77777777" w:rsidR="007E1117" w:rsidRDefault="007E1117" w:rsidP="007E1117"/>
    <w:p w14:paraId="4057E9EA" w14:textId="77777777" w:rsidR="007E1117" w:rsidRPr="009C5807" w:rsidRDefault="007E1117" w:rsidP="007E1117">
      <w:pPr>
        <w:pStyle w:val="Heading3"/>
      </w:pPr>
      <w:r w:rsidRPr="009C5807">
        <w:t>9.5</w:t>
      </w:r>
      <w:r>
        <w:t>A</w:t>
      </w:r>
      <w:r w:rsidRPr="009C5807">
        <w:t>.5</w:t>
      </w:r>
      <w:r w:rsidRPr="009C5807">
        <w:tab/>
        <w:t>Measurement restriction for L1-RSRP measurement</w:t>
      </w:r>
    </w:p>
    <w:p w14:paraId="07B5831D" w14:textId="77777777" w:rsidR="007E1117" w:rsidRPr="009C5807" w:rsidRDefault="007E1117" w:rsidP="007E1117">
      <w:pPr>
        <w:rPr>
          <w:lang w:eastAsia="zh-CN"/>
        </w:rPr>
      </w:pPr>
      <w:r w:rsidRPr="009C5807">
        <w:rPr>
          <w:lang w:eastAsia="zh-CN"/>
        </w:rPr>
        <w:t>The UE is required to be capable of measuring SSB for L1-RSRP without measurement gaps. T</w:t>
      </w:r>
      <w:r w:rsidRPr="009C5807">
        <w:t xml:space="preserve">he UE is required to perform the </w:t>
      </w:r>
      <w:r w:rsidRPr="009C5807">
        <w:rPr>
          <w:lang w:eastAsia="zh-CN"/>
        </w:rPr>
        <w:t xml:space="preserve">SSB </w:t>
      </w:r>
      <w:r w:rsidRPr="009C5807">
        <w:t>measurements with measurement restrictions as described in the following clauses.</w:t>
      </w:r>
    </w:p>
    <w:p w14:paraId="59739F7D" w14:textId="77777777" w:rsidR="007E1117" w:rsidRPr="009C5807" w:rsidRDefault="007E1117" w:rsidP="007E1117">
      <w:pPr>
        <w:pStyle w:val="Heading4"/>
      </w:pPr>
      <w:r w:rsidRPr="009C5807">
        <w:t>9.5</w:t>
      </w:r>
      <w:r>
        <w:t>A</w:t>
      </w:r>
      <w:r w:rsidRPr="009C5807">
        <w:t>.5.1</w:t>
      </w:r>
      <w:r w:rsidRPr="009C5807">
        <w:tab/>
        <w:t>Measurement restriction for SSB based L1-RSRP</w:t>
      </w:r>
    </w:p>
    <w:p w14:paraId="43BA61D7" w14:textId="77777777" w:rsidR="007E1117" w:rsidRPr="009C5807" w:rsidRDefault="007E1117" w:rsidP="007E1117">
      <w:r>
        <w:t>W</w:t>
      </w:r>
      <w:r w:rsidRPr="009C5807">
        <w:t xml:space="preserve">hen the SSB for L1-RSRP measurement is in the same OFDM symbol as CSI-RS for RLM, BFD, CBD or L1-RSRP measurement, </w:t>
      </w:r>
    </w:p>
    <w:p w14:paraId="6048505E" w14:textId="77777777" w:rsidR="007E1117" w:rsidRPr="009C5807" w:rsidRDefault="007E1117" w:rsidP="007E1117">
      <w:pPr>
        <w:pStyle w:val="B10"/>
      </w:pPr>
      <w:r w:rsidRPr="009C5807">
        <w:t>-</w:t>
      </w:r>
      <w:r w:rsidRPr="009C5807">
        <w:tab/>
        <w:t>If SSB and CSI-RS have same SCS, UE shall be able to measure the SSB for L1-RSRP measurement without any restriction;</w:t>
      </w:r>
    </w:p>
    <w:p w14:paraId="51400921" w14:textId="77777777" w:rsidR="007E1117" w:rsidRPr="009C5807" w:rsidRDefault="007E1117" w:rsidP="007E1117">
      <w:pPr>
        <w:pStyle w:val="B10"/>
      </w:pPr>
      <w:r w:rsidRPr="009C5807">
        <w:t>-</w:t>
      </w:r>
      <w:r w:rsidRPr="009C5807">
        <w:tab/>
        <w:t>If SSB and CSI-RS have different SCS,</w:t>
      </w:r>
    </w:p>
    <w:p w14:paraId="20AB0ECE" w14:textId="77777777" w:rsidR="007E1117" w:rsidRPr="009C5807" w:rsidRDefault="007E1117" w:rsidP="007E1117">
      <w:pPr>
        <w:pStyle w:val="B20"/>
      </w:pPr>
      <w:r w:rsidRPr="009C5807">
        <w:t>-</w:t>
      </w:r>
      <w:r w:rsidRPr="009C5807">
        <w:tab/>
        <w:t>If UE supports simultaneousRxDataSSB-DiffNumerology, UE shall be able to measure the SSB for L1-RSRP measurement without any restriction;</w:t>
      </w:r>
    </w:p>
    <w:p w14:paraId="5D63CA2E" w14:textId="77777777" w:rsidR="007E1117" w:rsidRPr="009C5807" w:rsidRDefault="007E1117" w:rsidP="007E1117">
      <w:pPr>
        <w:pStyle w:val="B20"/>
      </w:pPr>
      <w:r w:rsidRPr="009C5807">
        <w:t>-</w:t>
      </w:r>
      <w:r w:rsidRPr="009C5807">
        <w:tab/>
        <w:t xml:space="preserve">If UE does not support simultaneousRxDataSSB-DiffNumerology, UE is required to measure SSB for L1-RSRP measurement. </w:t>
      </w:r>
    </w:p>
    <w:p w14:paraId="58501C47" w14:textId="77777777" w:rsidR="007E1117" w:rsidRPr="009C5807" w:rsidRDefault="007E1117" w:rsidP="007E1117">
      <w:pPr>
        <w:pStyle w:val="Heading3"/>
      </w:pPr>
      <w:r w:rsidRPr="009C5807">
        <w:t>9.5</w:t>
      </w:r>
      <w:r>
        <w:t>A</w:t>
      </w:r>
      <w:r w:rsidRPr="009C5807">
        <w:t>.6</w:t>
      </w:r>
      <w:r w:rsidRPr="009C5807">
        <w:tab/>
        <w:t>Scheduling availability of UE during L1-RSRP measurement</w:t>
      </w:r>
    </w:p>
    <w:p w14:paraId="1459BA45" w14:textId="77777777" w:rsidR="007E1117" w:rsidRPr="009C5807" w:rsidRDefault="007E1117" w:rsidP="007E1117">
      <w:pPr>
        <w:rPr>
          <w:lang w:eastAsia="zh-CN"/>
        </w:rPr>
      </w:pPr>
      <w:r w:rsidRPr="009C5807">
        <w:rPr>
          <w:lang w:eastAsia="zh-CN"/>
        </w:rPr>
        <w:t>Scheduling availability restrictions when the UE is performing L1-RSRP measurement are described in the following clauses.</w:t>
      </w:r>
    </w:p>
    <w:p w14:paraId="514BA0D0" w14:textId="77777777" w:rsidR="007E1117" w:rsidRPr="009C5807" w:rsidRDefault="007E1117" w:rsidP="007E1117">
      <w:pPr>
        <w:pStyle w:val="Heading4"/>
      </w:pPr>
      <w:r w:rsidRPr="009C5807">
        <w:rPr>
          <w:rFonts w:eastAsia="?? ??"/>
        </w:rPr>
        <w:t>9.5</w:t>
      </w:r>
      <w:r>
        <w:rPr>
          <w:rFonts w:eastAsia="?? ??"/>
        </w:rPr>
        <w:t>A</w:t>
      </w:r>
      <w:r w:rsidRPr="009C5807">
        <w:rPr>
          <w:rFonts w:eastAsia="?? ??"/>
        </w:rPr>
        <w:t>.6.1</w:t>
      </w:r>
      <w:r w:rsidRPr="009C5807">
        <w:rPr>
          <w:rFonts w:eastAsia="?? ??"/>
        </w:rPr>
        <w:tab/>
        <w:t>Scheduling availability of UE performing L1-RSRP measurement with a same subcarrier spacing as PDSCH/PDCCH</w:t>
      </w:r>
    </w:p>
    <w:p w14:paraId="5D652ACB" w14:textId="77777777" w:rsidR="007E1117" w:rsidRPr="009C5807" w:rsidRDefault="007E1117" w:rsidP="007E1117">
      <w:r w:rsidRPr="009C5807">
        <w:t xml:space="preserve">There are no scheduling restrictions due to </w:t>
      </w:r>
      <w:r w:rsidRPr="009C5807">
        <w:rPr>
          <w:rFonts w:eastAsia="MS Mincho"/>
          <w:lang w:eastAsia="ja-JP"/>
        </w:rPr>
        <w:t>L1-RSRP measurement</w:t>
      </w:r>
      <w:r w:rsidRPr="009C5807">
        <w:t xml:space="preserve"> performed on SSB configured as RS for L1-RSRP measurement with the same SCS as PDSCH/PDCCH.</w:t>
      </w:r>
    </w:p>
    <w:p w14:paraId="0D27A8C8" w14:textId="77777777" w:rsidR="007E1117" w:rsidRPr="009C5807" w:rsidRDefault="007E1117" w:rsidP="007E1117">
      <w:pPr>
        <w:pStyle w:val="Heading4"/>
      </w:pPr>
      <w:r w:rsidRPr="009C5807">
        <w:t>9.5</w:t>
      </w:r>
      <w:r>
        <w:t>A</w:t>
      </w:r>
      <w:r w:rsidRPr="009C5807">
        <w:t>.6.2</w:t>
      </w:r>
      <w:r w:rsidRPr="009C5807">
        <w:tab/>
        <w:t>Scheduling availability of UE performing L1-RSRP measurement with a different subcarrier spacing than PDSCH/PDCCH</w:t>
      </w:r>
    </w:p>
    <w:p w14:paraId="4582BDDF" w14:textId="77777777" w:rsidR="007E1117" w:rsidRPr="009C5807" w:rsidRDefault="007E1117" w:rsidP="007E1117">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43BAFD36" w14:textId="77777777" w:rsidR="007E1117" w:rsidRPr="008C6DE4" w:rsidRDefault="007E1117" w:rsidP="007E1117">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7790DB5A" w14:textId="77777777" w:rsidR="007E1117" w:rsidRPr="009C5807" w:rsidRDefault="007E1117" w:rsidP="007E1117">
      <w:r w:rsidRPr="009C5807">
        <w:t xml:space="preserve">When intra-band carrier aggregation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B3C0AA1" w14:textId="77777777" w:rsidR="007E1117" w:rsidRDefault="007E1117" w:rsidP="007E1117">
      <w:pPr>
        <w:pStyle w:val="Heading4"/>
      </w:pPr>
      <w:r>
        <w:t>9.5A.6.3</w:t>
      </w:r>
      <w:r>
        <w:tab/>
        <w:t>Scheduling availability of UE performing L1-RSRP measurement in case of FR1-FR2 inter-band CA</w:t>
      </w:r>
    </w:p>
    <w:p w14:paraId="19706A94" w14:textId="77777777" w:rsidR="007E1117" w:rsidRDefault="007E1117" w:rsidP="007E1117">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8" w:name="_Toc520237533"/>
      <w:r w:rsidRPr="009C5807">
        <w:rPr>
          <w:lang w:val="en-US"/>
        </w:rPr>
        <w:t>9.6.2</w:t>
      </w:r>
      <w:r w:rsidR="00D4281A" w:rsidRPr="009C5807">
        <w:rPr>
          <w:lang w:val="en-US"/>
        </w:rPr>
        <w:tab/>
        <w:t>SFTD Measurements</w:t>
      </w:r>
      <w:bookmarkEnd w:id="268"/>
    </w:p>
    <w:p w14:paraId="0015A1D8" w14:textId="051EEEA8" w:rsidR="00D4281A" w:rsidRPr="009C5807" w:rsidRDefault="00967CF8" w:rsidP="00967CF8">
      <w:pPr>
        <w:pStyle w:val="Heading4"/>
      </w:pPr>
      <w:bookmarkStart w:id="269" w:name="_Toc520237534"/>
      <w:r w:rsidRPr="009C5807">
        <w:t>9.6.2.1</w:t>
      </w:r>
      <w:r w:rsidR="00D4281A" w:rsidRPr="009C5807">
        <w:tab/>
        <w:t>Introduction</w:t>
      </w:r>
      <w:bookmarkEnd w:id="269"/>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lastRenderedPageBreak/>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lastRenderedPageBreak/>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E6635C">
        <w:fldChar w:fldCharType="begin"/>
      </w:r>
      <w:r w:rsidR="00E6635C">
        <w:instrText xml:space="preserve"> SEQ Table \* ARABIC \s 1 </w:instrText>
      </w:r>
      <w:r w:rsidR="00E6635C">
        <w:fldChar w:fldCharType="separate"/>
      </w:r>
      <w:r w:rsidRPr="009C5807">
        <w:rPr>
          <w:noProof/>
        </w:rPr>
        <w:t>1</w:t>
      </w:r>
      <w:r w:rsidR="00E6635C">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lastRenderedPageBreak/>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lastRenderedPageBreak/>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70" w:name="_Toc5952726"/>
      <w:bookmarkEnd w:id="21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2FAC4CDE" w14:textId="77777777" w:rsidR="005004C6" w:rsidRPr="009C5807" w:rsidRDefault="005004C6" w:rsidP="005004C6">
      <w:r w:rsidRPr="009C5807">
        <w:t>The requirements in clause 9.</w:t>
      </w:r>
      <w:r>
        <w:rPr>
          <w:rFonts w:hint="eastAsia"/>
          <w:lang w:val="en-US" w:eastAsia="zh-CN"/>
        </w:rPr>
        <w:t>8</w:t>
      </w:r>
      <w:r w:rsidRPr="009C5807">
        <w:t xml:space="preserve"> apply, provided:</w:t>
      </w:r>
    </w:p>
    <w:p w14:paraId="000DBB8A" w14:textId="77777777" w:rsidR="005004C6" w:rsidRPr="009C5807" w:rsidRDefault="005004C6" w:rsidP="005004C6">
      <w:pPr>
        <w:pStyle w:val="B10"/>
      </w:pPr>
      <w:r w:rsidRPr="009C5807">
        <w:t>-</w:t>
      </w:r>
      <w:r w:rsidRPr="009C5807">
        <w:tab/>
        <w:t>CMR resources configured for L1-SINR measurements are measurable, and</w:t>
      </w:r>
    </w:p>
    <w:p w14:paraId="29E05D46" w14:textId="77777777" w:rsidR="005004C6" w:rsidRPr="009C5807" w:rsidRDefault="005004C6" w:rsidP="005004C6">
      <w:pPr>
        <w:pStyle w:val="B10"/>
      </w:pPr>
      <w:r w:rsidRPr="009C5807">
        <w:t>-</w:t>
      </w:r>
      <w:r w:rsidRPr="009C5807">
        <w:tab/>
        <w:t>NZP-IMR resources configured for L1-SINR measurements if applicable are measurable.</w:t>
      </w:r>
    </w:p>
    <w:p w14:paraId="1F670C7E" w14:textId="77777777" w:rsidR="005004C6" w:rsidRPr="009C5807" w:rsidRDefault="005004C6" w:rsidP="005004C6">
      <w:r w:rsidRPr="009C5807">
        <w:t>Requirements are defined for periodic, semi-persistent and aperiodic resources.</w:t>
      </w:r>
    </w:p>
    <w:p w14:paraId="4F56F884" w14:textId="77777777" w:rsidR="005004C6" w:rsidRPr="00885F53" w:rsidRDefault="005004C6" w:rsidP="005004C6">
      <w:pPr>
        <w:rPr>
          <w:rFonts w:cs="v4.2.0"/>
        </w:rPr>
      </w:pPr>
      <w:r>
        <w:lastRenderedPageBreak/>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5688C960" w14:textId="77777777" w:rsidR="005004C6" w:rsidRPr="00885F53" w:rsidRDefault="005004C6" w:rsidP="005004C6">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58A25784" w14:textId="3770114E" w:rsidR="005004C6" w:rsidRPr="00885F53" w:rsidRDefault="005004C6" w:rsidP="005004C6">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7045584" w14:textId="1D270C95" w:rsidR="005004C6" w:rsidRPr="00885F53" w:rsidRDefault="005004C6" w:rsidP="005004C6">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2C519EBE" w14:textId="77777777" w:rsidR="005004C6" w:rsidRPr="00885F53" w:rsidRDefault="005004C6" w:rsidP="005004C6">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5243A72E" w14:textId="572F4EAD" w:rsidR="005004C6" w:rsidRPr="00885F53" w:rsidRDefault="005004C6" w:rsidP="005004C6">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0871667B" w14:textId="754D5803" w:rsidR="005004C6" w:rsidRPr="00885F53" w:rsidRDefault="005004C6" w:rsidP="005004C6">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01753D33" w14:textId="485A7E07" w:rsidR="005004C6" w:rsidRPr="00885F53" w:rsidRDefault="005004C6" w:rsidP="005004C6">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09B99011" w14:textId="77777777" w:rsidR="005004C6" w:rsidRPr="00885F53" w:rsidRDefault="005004C6" w:rsidP="005004C6">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ED89B0B" w14:textId="77777777" w:rsidR="005004C6" w:rsidRPr="00885F53" w:rsidRDefault="005004C6" w:rsidP="005004C6">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3698031C" w14:textId="2A9ACC69" w:rsidR="005004C6" w:rsidRPr="00885F53" w:rsidRDefault="005004C6" w:rsidP="005004C6">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44281B1" w14:textId="7DAE1E40" w:rsidR="00901340" w:rsidRPr="008938B9" w:rsidRDefault="00901340" w:rsidP="00901340">
      <w:r w:rsidRPr="00885F53">
        <w:t>Reported L1-</w:t>
      </w:r>
      <w:r>
        <w:t>SINR</w:t>
      </w:r>
      <w:r w:rsidRPr="00885F53">
        <w:t xml:space="preserve"> measurements contained in periodic L1-</w:t>
      </w:r>
      <w:r>
        <w:t>SINR</w:t>
      </w:r>
      <w:r w:rsidRPr="00885F53">
        <w:t xml:space="preserve"> measurement reports shall meet the requirements in clauses 10.1.</w:t>
      </w:r>
      <w:r w:rsidR="006F12A9">
        <w:t>27</w:t>
      </w:r>
      <w:r w:rsidRPr="00885F53">
        <w:t xml:space="preserve"> for FR1 and 10.1.</w:t>
      </w:r>
      <w:r w:rsidR="006F12A9">
        <w:t>28</w:t>
      </w:r>
      <w:r w:rsidRPr="00885F53">
        <w:t xml:space="preserve"> for FR2, respectively.</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7AF570D0" w14:textId="3D6F3E23" w:rsidR="00901340" w:rsidRPr="00885F53" w:rsidRDefault="00901340" w:rsidP="00901340">
      <w:r w:rsidRPr="00885F53">
        <w:t>Reported L1-</w:t>
      </w:r>
      <w:r>
        <w:t>SINR</w:t>
      </w:r>
      <w:r w:rsidRPr="00885F53">
        <w:t xml:space="preserve"> measurements contained in a Semi-Persistent L1-</w:t>
      </w:r>
      <w:r>
        <w:t>SINR</w:t>
      </w:r>
      <w:r w:rsidRPr="00885F53">
        <w:t xml:space="preserve"> measurement report shall meet the requirements in clauses 10.1.</w:t>
      </w:r>
      <w:r w:rsidR="006F12A9">
        <w:t>27</w:t>
      </w:r>
      <w:r w:rsidRPr="00885F53">
        <w:t xml:space="preserve"> for FR1 and 10.1.</w:t>
      </w:r>
      <w:r w:rsidR="006F12A9">
        <w:t>28</w:t>
      </w:r>
      <w:r w:rsidRPr="00885F53">
        <w:t xml:space="preserve"> for FR2, respectively. This requirement applies for semi-persistent L1-</w:t>
      </w:r>
      <w:r>
        <w:t>SINR</w:t>
      </w:r>
      <w:r w:rsidRPr="00885F53">
        <w:t xml:space="preserve"> reports send on PUSCH or PUCCH.</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lastRenderedPageBreak/>
        <w:t>9.8.3.3</w:t>
      </w:r>
      <w:r w:rsidRPr="009C5807">
        <w:rPr>
          <w:rFonts w:ascii="Arial" w:hAnsi="Arial"/>
          <w:sz w:val="24"/>
        </w:rPr>
        <w:tab/>
        <w:t>Aperiodic Reporting</w:t>
      </w:r>
    </w:p>
    <w:p w14:paraId="1533714F" w14:textId="615D32D8" w:rsidR="00901340" w:rsidRPr="00885F53" w:rsidRDefault="00901340" w:rsidP="00901340">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006F12A9">
        <w:t>27</w:t>
      </w:r>
      <w:r w:rsidRPr="00885F53">
        <w:t xml:space="preserve"> for FR1 and 10.1.</w:t>
      </w:r>
      <w:r w:rsidR="006F12A9">
        <w:t>28</w:t>
      </w:r>
      <w:r w:rsidRPr="00885F53">
        <w:t xml:space="preserve"> for FR2, respectively.</w:t>
      </w:r>
    </w:p>
    <w:p w14:paraId="2BE9F04E" w14:textId="48E372CB" w:rsidR="00257E2A" w:rsidRPr="009C5807" w:rsidRDefault="00257E2A" w:rsidP="00257E2A">
      <w:r w:rsidRPr="009C5807">
        <w:t>The UE shall only send aperiodic L1-</w:t>
      </w:r>
      <w:r w:rsidR="00901340">
        <w:t>SINR</w:t>
      </w:r>
      <w:r w:rsidRPr="009C5807">
        <w:t xml:space="preserve"> measurement reports, if a DCI for triggering report has been received.</w:t>
      </w:r>
    </w:p>
    <w:p w14:paraId="48B4B694" w14:textId="58B7BA73" w:rsidR="00257E2A" w:rsidRPr="009C5807" w:rsidRDefault="00257E2A" w:rsidP="00257E2A">
      <w:r w:rsidRPr="009C5807">
        <w:t>After the UE receives CSI request in DCI, the UE shall transmit the aperiodic L1-</w:t>
      </w:r>
      <w:r w:rsidR="00901340">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0221EB34" w14:textId="77777777" w:rsidR="005004C6" w:rsidRPr="009C5807" w:rsidRDefault="005004C6" w:rsidP="005004C6">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6A48DEB6" w14:textId="0FA0A254" w:rsidR="005004C6" w:rsidRDefault="005004C6" w:rsidP="005004C6">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0894EE80" w14:textId="20801D40" w:rsidR="005004C6" w:rsidRPr="009C5807" w:rsidRDefault="005004C6" w:rsidP="005004C6">
      <w:pPr>
        <w:rPr>
          <w:rFonts w:eastAsia="?? ??"/>
        </w:rPr>
      </w:pPr>
      <w:r>
        <w:rPr>
          <w:rFonts w:eastAsia="?? ??"/>
        </w:rPr>
        <w:t>F</w:t>
      </w:r>
      <w:r w:rsidRPr="009C5807">
        <w:rPr>
          <w:rFonts w:eastAsia="?? ??"/>
        </w:rPr>
        <w:t>or the value of M,</w:t>
      </w:r>
    </w:p>
    <w:p w14:paraId="548E4AB6" w14:textId="77777777" w:rsidR="005004C6" w:rsidRPr="009C5807" w:rsidRDefault="005004C6" w:rsidP="005004C6">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71D51A61" w14:textId="77777777" w:rsidR="005004C6" w:rsidRPr="009C5807" w:rsidRDefault="005004C6" w:rsidP="005004C6">
      <w:pPr>
        <w:pStyle w:val="B10"/>
      </w:pPr>
      <w:r w:rsidRPr="009C5807">
        <w:t>-</w:t>
      </w:r>
      <w:r w:rsidRPr="009C5807">
        <w:tab/>
        <w:t>For aperiodic CSI-RS resources as CMR, M=1.</w:t>
      </w:r>
    </w:p>
    <w:p w14:paraId="1761FB85" w14:textId="6DEEE495" w:rsidR="005004C6" w:rsidRPr="009C5807" w:rsidRDefault="005004C6" w:rsidP="005004C6">
      <w:pPr>
        <w:ind w:left="284" w:hanging="284"/>
        <w:rPr>
          <w:lang w:eastAsia="zh-CN"/>
        </w:rPr>
      </w:pPr>
      <w:r w:rsidRPr="009C5807">
        <w:rPr>
          <w:lang w:eastAsia="zh-CN"/>
        </w:rPr>
        <w:t>For the value of N in FR2</w:t>
      </w:r>
    </w:p>
    <w:p w14:paraId="24FACF98" w14:textId="77777777" w:rsidR="005004C6" w:rsidRPr="009C5807" w:rsidRDefault="005004C6" w:rsidP="005004C6">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4FACF7D"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64F6BD02" w14:textId="77777777" w:rsidR="005004C6" w:rsidRPr="009C5807" w:rsidRDefault="005004C6" w:rsidP="005004C6">
      <w:pPr>
        <w:pStyle w:val="B20"/>
        <w:rPr>
          <w:lang w:eastAsia="zh-CN"/>
        </w:rPr>
      </w:pPr>
      <w:r w:rsidRPr="009C5807">
        <w:rPr>
          <w:lang w:eastAsia="zh-CN"/>
        </w:rPr>
        <w:t>-</w:t>
      </w:r>
      <w:r w:rsidRPr="009C5807">
        <w:rPr>
          <w:lang w:eastAsia="zh-CN"/>
        </w:rPr>
        <w:tab/>
        <w:t>another CSI-RS in resource set configured with repetition ON.</w:t>
      </w:r>
    </w:p>
    <w:p w14:paraId="68BDE452" w14:textId="77777777" w:rsidR="005004C6" w:rsidRPr="009C5807" w:rsidRDefault="005004C6" w:rsidP="005004C6">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57ECFB86" w14:textId="77777777" w:rsidR="005004C6" w:rsidRPr="009C5807" w:rsidRDefault="005004C6" w:rsidP="005004C6">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397A2670"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1E21599A" w14:textId="77777777" w:rsidR="005004C6" w:rsidRPr="009C5807" w:rsidRDefault="005004C6" w:rsidP="005004C6">
      <w:pPr>
        <w:pStyle w:val="B20"/>
      </w:pPr>
      <w:r w:rsidRPr="009C5807">
        <w:rPr>
          <w:lang w:eastAsia="zh-CN"/>
        </w:rPr>
        <w:t>-</w:t>
      </w:r>
      <w:r w:rsidRPr="009C5807">
        <w:rPr>
          <w:lang w:eastAsia="zh-CN"/>
        </w:rPr>
        <w:tab/>
        <w:t>another CSI-RS in resource set configured with repetition ON.</w:t>
      </w:r>
    </w:p>
    <w:p w14:paraId="0077244B" w14:textId="77777777" w:rsidR="005004C6" w:rsidRPr="009C5807" w:rsidRDefault="005004C6" w:rsidP="005004C6">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5B7FF53" w14:textId="77777777" w:rsidR="005004C6" w:rsidRPr="009C5807" w:rsidRDefault="005004C6" w:rsidP="005004C6">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2ECB0831"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3E061A8A" w14:textId="77777777" w:rsidR="005004C6" w:rsidRPr="009C5807" w:rsidRDefault="005004C6" w:rsidP="005004C6">
      <w:pPr>
        <w:pStyle w:val="B20"/>
      </w:pPr>
      <w:r w:rsidRPr="009C5807">
        <w:rPr>
          <w:lang w:eastAsia="zh-CN"/>
        </w:rPr>
        <w:t>-</w:t>
      </w:r>
      <w:r w:rsidRPr="009C5807">
        <w:rPr>
          <w:lang w:eastAsia="zh-CN"/>
        </w:rPr>
        <w:tab/>
        <w:t>another CSI-RS in resource set configured with repetition ON.</w:t>
      </w:r>
    </w:p>
    <w:p w14:paraId="0B34F8B4" w14:textId="77777777" w:rsidR="005004C6" w:rsidRPr="009C5807" w:rsidRDefault="005004C6" w:rsidP="005004C6">
      <w:pPr>
        <w:pStyle w:val="B10"/>
      </w:pPr>
      <w:r w:rsidRPr="009C5807">
        <w:rPr>
          <w:lang w:eastAsia="zh-CN"/>
        </w:rPr>
        <w:lastRenderedPageBreak/>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0A35B955" w14:textId="00C41B26" w:rsidR="005004C6" w:rsidRPr="009C5807" w:rsidRDefault="005004C6" w:rsidP="005004C6">
      <w:pPr>
        <w:rPr>
          <w:rFonts w:eastAsia="?? ??"/>
        </w:rPr>
      </w:pPr>
      <w:r w:rsidRPr="009C5807">
        <w:rPr>
          <w:rFonts w:eastAsia="?? ??"/>
        </w:rPr>
        <w:t>For the value of P in FR1,</w:t>
      </w:r>
    </w:p>
    <w:p w14:paraId="4A139E3C" w14:textId="77777777" w:rsidR="005004C6" w:rsidRPr="009C5807" w:rsidRDefault="005004C6" w:rsidP="005004C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6DAA5204" w14:textId="77777777" w:rsidR="005004C6" w:rsidRPr="009C5807" w:rsidRDefault="005004C6" w:rsidP="005004C6">
      <w:pPr>
        <w:pStyle w:val="B10"/>
      </w:pPr>
      <w:r w:rsidRPr="009C5807">
        <w:t>-</w:t>
      </w:r>
      <w:r w:rsidRPr="009C5807">
        <w:tab/>
        <w:t>P=1 when in the monitored cell there are no measurement gaps overlapping with any occasion of the CSI-RS.</w:t>
      </w:r>
    </w:p>
    <w:p w14:paraId="3A1944B6" w14:textId="7E522D62" w:rsidR="005004C6" w:rsidRPr="009C5807" w:rsidRDefault="005004C6" w:rsidP="005004C6">
      <w:pPr>
        <w:rPr>
          <w:rFonts w:eastAsia="?? ??"/>
        </w:rPr>
      </w:pPr>
      <w:r w:rsidRPr="009C5807">
        <w:rPr>
          <w:rFonts w:eastAsia="?? ??"/>
        </w:rPr>
        <w:t>For the value of P in FR2,</w:t>
      </w:r>
    </w:p>
    <w:p w14:paraId="766DCB43" w14:textId="77777777" w:rsidR="005004C6" w:rsidRPr="009C5807" w:rsidRDefault="005004C6" w:rsidP="005004C6">
      <w:pPr>
        <w:pStyle w:val="B10"/>
      </w:pPr>
      <w:r w:rsidRPr="009C5807">
        <w:t>-</w:t>
      </w:r>
      <w:r w:rsidRPr="009C5807">
        <w:tab/>
        <w:t>P=1, when CSI-RS is not overlapped with measurement gap and also not overlapped with SMTC occasion.</w:t>
      </w:r>
    </w:p>
    <w:p w14:paraId="6D1BBEAD" w14:textId="77777777" w:rsidR="005004C6" w:rsidRPr="009C5807" w:rsidRDefault="005004C6" w:rsidP="005004C6">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5C6EDE12" w14:textId="77777777" w:rsidR="005004C6" w:rsidRPr="009C5807" w:rsidRDefault="005004C6" w:rsidP="005004C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244A2FAF" w14:textId="77777777" w:rsidR="005004C6" w:rsidRPr="009C5807" w:rsidRDefault="005004C6" w:rsidP="005004C6">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D140991" w14:textId="77777777" w:rsidR="005004C6" w:rsidRPr="009C5807" w:rsidRDefault="005004C6" w:rsidP="005004C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4BFD3F9" w14:textId="77777777" w:rsidR="005004C6" w:rsidRPr="009C5807" w:rsidRDefault="005004C6" w:rsidP="005004C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E33B833" w14:textId="77777777" w:rsidR="005004C6" w:rsidRPr="009C5807" w:rsidRDefault="005004C6" w:rsidP="005004C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12E2D9B" w14:textId="77777777" w:rsidR="005004C6" w:rsidRPr="009C5807" w:rsidRDefault="005004C6" w:rsidP="005004C6">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986C2D" w14:textId="77777777" w:rsidR="005004C6" w:rsidRPr="009C5807" w:rsidRDefault="005004C6" w:rsidP="005004C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297ABE29" w14:textId="77777777" w:rsidR="005004C6" w:rsidRPr="009C5807" w:rsidRDefault="005004C6" w:rsidP="005004C6">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4DDED21" w14:textId="77777777" w:rsidR="005004C6" w:rsidRPr="009C5807" w:rsidRDefault="005004C6" w:rsidP="005004C6">
      <w:r w:rsidRPr="009C5807">
        <w:t>Where:</w:t>
      </w:r>
    </w:p>
    <w:p w14:paraId="30DEFAB5" w14:textId="77777777" w:rsidR="005004C6" w:rsidRPr="009C5807" w:rsidRDefault="005004C6" w:rsidP="005004C6">
      <w:pPr>
        <w:pStyle w:val="B10"/>
      </w:pPr>
      <w:r w:rsidRPr="009C5807">
        <w:tab/>
        <w:t>T</w:t>
      </w:r>
      <w:r w:rsidRPr="009C5807">
        <w:rPr>
          <w:vertAlign w:val="subscript"/>
        </w:rPr>
        <w:t>SMTCperiod</w:t>
      </w:r>
      <w:r w:rsidRPr="009C5807">
        <w:t xml:space="preserve"> = the configured SMTC1 period or SMTC2 period if configured.</w:t>
      </w:r>
    </w:p>
    <w:p w14:paraId="7544C4EC" w14:textId="77777777" w:rsidR="005004C6" w:rsidRPr="009C5807" w:rsidRDefault="005004C6" w:rsidP="005004C6">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6A438366" w14:textId="77777777" w:rsidR="005004C6" w:rsidRPr="009C5807" w:rsidRDefault="005004C6" w:rsidP="005004C6">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3B14CF06" w14:textId="77777777" w:rsidR="005004C6" w:rsidRPr="009C5807" w:rsidRDefault="005004C6" w:rsidP="005004C6">
      <w:pPr>
        <w:rPr>
          <w:rFonts w:eastAsia="?? ??"/>
        </w:rPr>
      </w:pPr>
      <w:r w:rsidRPr="009C5807">
        <w:t>Note: The overlap between CSI-RS for L1-SINR measurement and SMTC means that CSI-RS for L1-SINR measurement is within the SMTC window duration.</w:t>
      </w:r>
    </w:p>
    <w:p w14:paraId="31227502" w14:textId="71335934" w:rsidR="005004C6" w:rsidRPr="009C5807" w:rsidRDefault="005004C6" w:rsidP="00257E2A">
      <w:r w:rsidRPr="009C5807">
        <w:lastRenderedPageBreak/>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2B2CC0D7" w14:textId="77777777" w:rsidR="005004C6" w:rsidRPr="009C5807" w:rsidRDefault="005004C6" w:rsidP="005004C6">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6EEED025" w14:textId="77777777" w:rsidR="005004C6" w:rsidRDefault="005004C6" w:rsidP="005004C6">
      <w:pPr>
        <w:rPr>
          <w:rFonts w:eastAsia="?? ??"/>
        </w:rPr>
      </w:pPr>
      <w:bookmarkStart w:id="271" w:name="OLE_LINK462"/>
      <w:r>
        <w:t xml:space="preserve">The requirements in this clause </w:t>
      </w:r>
      <w:bookmarkStart w:id="272" w:name="OLE_LINK464"/>
      <w:r>
        <w:t>are not applicable if</w:t>
      </w:r>
      <w:bookmarkEnd w:id="272"/>
      <w:r>
        <w:t xml:space="preserve"> NZP-CSI-RS or CSI-IM resource configured as dedicated IMR is scheduled with different </w:t>
      </w:r>
      <w:r w:rsidRPr="009C5807">
        <w:t>periodicity</w:t>
      </w:r>
      <w:r>
        <w:t xml:space="preserve"> as SSB </w:t>
      </w:r>
      <w:r w:rsidRPr="009C5807">
        <w:t>configured as CMR</w:t>
      </w:r>
      <w:r>
        <w:t>.</w:t>
      </w:r>
    </w:p>
    <w:bookmarkEnd w:id="271"/>
    <w:p w14:paraId="5AB405B0" w14:textId="31A40BBA" w:rsidR="005004C6" w:rsidRDefault="005004C6" w:rsidP="005004C6">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w:t>
      </w:r>
    </w:p>
    <w:p w14:paraId="474B20A8" w14:textId="7D62BF00" w:rsidR="005004C6" w:rsidRPr="009C5807" w:rsidRDefault="005004C6" w:rsidP="005004C6">
      <w:pPr>
        <w:rPr>
          <w:rFonts w:eastAsia="?? ??"/>
        </w:rPr>
      </w:pPr>
      <w:r>
        <w:rPr>
          <w:rFonts w:eastAsia="?? ??"/>
        </w:rPr>
        <w:t>F</w:t>
      </w:r>
      <w:r w:rsidRPr="009C5807">
        <w:rPr>
          <w:rFonts w:eastAsia="?? ??"/>
        </w:rPr>
        <w:t>or the value of M</w:t>
      </w:r>
    </w:p>
    <w:p w14:paraId="2830A034" w14:textId="77777777" w:rsidR="005004C6" w:rsidRDefault="005004C6" w:rsidP="005004C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6C7EB631" w14:textId="50465A6F" w:rsidR="005004C6" w:rsidRPr="009C5807" w:rsidRDefault="005004C6" w:rsidP="005004C6">
      <w:pPr>
        <w:ind w:left="284" w:hanging="284"/>
        <w:rPr>
          <w:lang w:eastAsia="zh-CN"/>
        </w:rPr>
      </w:pPr>
      <w:r w:rsidRPr="009C5807">
        <w:rPr>
          <w:lang w:eastAsia="zh-CN"/>
        </w:rPr>
        <w:t>For the value of N in FR2</w:t>
      </w:r>
    </w:p>
    <w:p w14:paraId="542064B2" w14:textId="77777777" w:rsidR="005004C6" w:rsidRDefault="005004C6" w:rsidP="005004C6">
      <w:pPr>
        <w:ind w:left="284"/>
      </w:pPr>
      <w:r>
        <w:t>-</w:t>
      </w:r>
      <w:r>
        <w:tab/>
        <w:t>N = 8.</w:t>
      </w:r>
    </w:p>
    <w:p w14:paraId="79C3D3E8" w14:textId="75F92F3C" w:rsidR="005004C6" w:rsidRPr="009C5807" w:rsidRDefault="005004C6" w:rsidP="00E6635C">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8A563EA" w14:textId="7395F7AC" w:rsidR="005004C6" w:rsidRPr="009C5807" w:rsidRDefault="005004C6" w:rsidP="00E6635C">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2BF6F2EF" w14:textId="5B4B6A75" w:rsidR="005004C6" w:rsidRPr="009C5807" w:rsidRDefault="005004C6" w:rsidP="00E6635C">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3BD27605" w14:textId="77777777" w:rsidR="005004C6" w:rsidRPr="009C5807" w:rsidRDefault="005004C6" w:rsidP="005004C6">
      <w:r w:rsidRPr="009C5807">
        <w:t>Longer evaluation period would be expected if the combination of SSB, SMTC occasion and measurement gap configurations does not meet pervious conditions.</w:t>
      </w:r>
    </w:p>
    <w:p w14:paraId="14066454" w14:textId="77777777" w:rsidR="005004C6" w:rsidRDefault="005004C6" w:rsidP="005004C6">
      <w:r>
        <w:lastRenderedPageBreak/>
        <w:t>For L1-SINR measurement with SSB as CMR and CSI-RS or CSI-IM as IMR, the requirement shall apply if the CSI-RS is configured as IMR with repetition field as “repetition = OFF” or CSI-IM is configured as IMR.</w:t>
      </w:r>
    </w:p>
    <w:p w14:paraId="52521041" w14:textId="54439B11" w:rsidR="005004C6" w:rsidRPr="009C5807" w:rsidRDefault="005004C6" w:rsidP="005004C6">
      <w:r w:rsidRPr="009C5807">
        <w:t>For L1-SINR measurement with SSB as CMR and CSI-RS/CSI-IM as IMR, no requirement shall apply if SSB occasions for CMR or CSI-RS/CSI-IM occasions for IMR are fully overlapped with the configured measurement gap.</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7C23325E" w14:textId="77777777" w:rsidR="005004C6" w:rsidRPr="009C5807" w:rsidRDefault="005004C6" w:rsidP="005004C6">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6D50333C" w14:textId="77777777" w:rsidR="005004C6" w:rsidRDefault="005004C6" w:rsidP="005004C6">
      <w:pPr>
        <w:rPr>
          <w:rFonts w:eastAsia="?? ??"/>
        </w:rPr>
      </w:pPr>
      <w:r>
        <w:t>The requirements in this clause are not applicable if NZP-CSI-RS or CSI-IM resource configured as dedicated IMR is scheduled with different periodicity as CSI-RS resource configured as CMR.</w:t>
      </w:r>
    </w:p>
    <w:p w14:paraId="38CA8500" w14:textId="773FF6C6" w:rsidR="005004C6" w:rsidRDefault="005004C6" w:rsidP="005004C6">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4C5D22BF" w14:textId="6BEAF5D3" w:rsidR="005004C6" w:rsidRPr="009C5807" w:rsidRDefault="005004C6" w:rsidP="005004C6">
      <w:pPr>
        <w:rPr>
          <w:rFonts w:eastAsia="?? ??"/>
        </w:rPr>
      </w:pPr>
      <w:r>
        <w:rPr>
          <w:rFonts w:eastAsia="?? ??"/>
        </w:rPr>
        <w:t>F</w:t>
      </w:r>
      <w:r w:rsidRPr="009C5807">
        <w:rPr>
          <w:rFonts w:eastAsia="?? ??"/>
        </w:rPr>
        <w:t>or the value of M,</w:t>
      </w:r>
    </w:p>
    <w:p w14:paraId="2C0AD9BF" w14:textId="77777777" w:rsidR="005004C6" w:rsidRPr="009C5807" w:rsidRDefault="005004C6" w:rsidP="005004C6">
      <w:pPr>
        <w:pStyle w:val="B10"/>
      </w:pPr>
      <w:r w:rsidRPr="009C5807">
        <w:t>-</w:t>
      </w:r>
      <w:r w:rsidRPr="009C5807">
        <w:tab/>
        <w:t>M=1 shall be applied if</w:t>
      </w:r>
    </w:p>
    <w:p w14:paraId="37503E7E" w14:textId="77777777" w:rsidR="005004C6" w:rsidRPr="009C5807" w:rsidRDefault="005004C6" w:rsidP="005004C6">
      <w:pPr>
        <w:pStyle w:val="B20"/>
      </w:pPr>
      <w:r w:rsidRPr="009C5807">
        <w:t>-</w:t>
      </w:r>
      <w:r>
        <w:tab/>
      </w:r>
      <w:r w:rsidRPr="009C5807">
        <w:t>aperiodic NZP-CSI-RS as CMR or dedicated IMR, or</w:t>
      </w:r>
    </w:p>
    <w:p w14:paraId="1C7A33E7" w14:textId="77777777" w:rsidR="005004C6" w:rsidRPr="009C5807" w:rsidRDefault="005004C6" w:rsidP="005004C6">
      <w:pPr>
        <w:pStyle w:val="B20"/>
      </w:pPr>
      <w:r w:rsidRPr="009C5807">
        <w:t>-</w:t>
      </w:r>
      <w:r>
        <w:tab/>
      </w:r>
      <w:r w:rsidRPr="009C5807">
        <w:t>aperiodic CSI-IMR as dedicated IMR, or</w:t>
      </w:r>
    </w:p>
    <w:p w14:paraId="1725ED60" w14:textId="77777777" w:rsidR="005004C6" w:rsidRDefault="005004C6" w:rsidP="005004C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25104827" w14:textId="77777777" w:rsidR="005004C6" w:rsidRDefault="005004C6" w:rsidP="005004C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CACD68F" w14:textId="77777777" w:rsidR="005004C6" w:rsidRPr="009C5807" w:rsidRDefault="005004C6" w:rsidP="005004C6">
      <w:pPr>
        <w:pStyle w:val="B10"/>
      </w:pPr>
      <w:r w:rsidRPr="009C5807">
        <w:t>-</w:t>
      </w:r>
      <w:r w:rsidRPr="009C5807">
        <w:tab/>
        <w:t xml:space="preserve">M=3 otherwise.  </w:t>
      </w:r>
    </w:p>
    <w:p w14:paraId="0DB0165A" w14:textId="2FE58F12" w:rsidR="005004C6" w:rsidRPr="009C5807" w:rsidRDefault="005004C6" w:rsidP="005004C6">
      <w:pPr>
        <w:ind w:left="284" w:hanging="284"/>
        <w:rPr>
          <w:lang w:eastAsia="zh-CN"/>
        </w:rPr>
      </w:pPr>
      <w:r w:rsidRPr="009C5807">
        <w:rPr>
          <w:lang w:eastAsia="zh-CN"/>
        </w:rPr>
        <w:lastRenderedPageBreak/>
        <w:t>For the value of N in FR2</w:t>
      </w:r>
    </w:p>
    <w:p w14:paraId="37562B79" w14:textId="77777777" w:rsidR="005004C6" w:rsidRPr="009C5807" w:rsidRDefault="005004C6" w:rsidP="005004C6">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FCEA44F"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3582655C" w14:textId="77777777" w:rsidR="005004C6" w:rsidRPr="009C5807" w:rsidRDefault="005004C6" w:rsidP="005004C6">
      <w:pPr>
        <w:pStyle w:val="B20"/>
        <w:rPr>
          <w:lang w:eastAsia="zh-CN"/>
        </w:rPr>
      </w:pPr>
      <w:r w:rsidRPr="009C5807">
        <w:rPr>
          <w:lang w:eastAsia="zh-CN"/>
        </w:rPr>
        <w:t>-</w:t>
      </w:r>
      <w:r w:rsidRPr="009C5807">
        <w:rPr>
          <w:lang w:eastAsia="zh-CN"/>
        </w:rPr>
        <w:tab/>
        <w:t>another CSI-RS in resource set configured with repetition ON.</w:t>
      </w:r>
    </w:p>
    <w:p w14:paraId="66773B3C" w14:textId="77777777" w:rsidR="005004C6" w:rsidRPr="009C5807" w:rsidRDefault="005004C6" w:rsidP="005004C6">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07284B36" w14:textId="77777777" w:rsidR="005004C6" w:rsidRPr="009C5807" w:rsidRDefault="005004C6" w:rsidP="005004C6">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FDA0500"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59FE952F" w14:textId="77777777" w:rsidR="005004C6" w:rsidRPr="009C5807" w:rsidRDefault="005004C6" w:rsidP="005004C6">
      <w:pPr>
        <w:pStyle w:val="B20"/>
      </w:pPr>
      <w:r w:rsidRPr="009C5807">
        <w:rPr>
          <w:lang w:eastAsia="zh-CN"/>
        </w:rPr>
        <w:t>-</w:t>
      </w:r>
      <w:r w:rsidRPr="009C5807">
        <w:rPr>
          <w:lang w:eastAsia="zh-CN"/>
        </w:rPr>
        <w:tab/>
        <w:t>another CSI-RS in resource set configured with repetition ON.</w:t>
      </w:r>
    </w:p>
    <w:p w14:paraId="16AE1128" w14:textId="77777777" w:rsidR="005004C6" w:rsidRPr="009C5807" w:rsidRDefault="005004C6" w:rsidP="005004C6">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2ED4E048" w14:textId="77777777" w:rsidR="005004C6" w:rsidRPr="009C5807" w:rsidRDefault="005004C6" w:rsidP="005004C6">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37ACFF33" w14:textId="77777777" w:rsidR="005004C6" w:rsidRPr="009C5807" w:rsidRDefault="005004C6" w:rsidP="005004C6">
      <w:pPr>
        <w:pStyle w:val="B20"/>
        <w:rPr>
          <w:lang w:eastAsia="zh-CN"/>
        </w:rPr>
      </w:pPr>
      <w:r w:rsidRPr="009C5807">
        <w:rPr>
          <w:lang w:eastAsia="zh-CN"/>
        </w:rPr>
        <w:t>-</w:t>
      </w:r>
      <w:r w:rsidRPr="009C5807">
        <w:rPr>
          <w:lang w:eastAsia="zh-CN"/>
        </w:rPr>
        <w:tab/>
        <w:t xml:space="preserve">SSB for L1-RSRP or L1-SINR measurement, or </w:t>
      </w:r>
    </w:p>
    <w:p w14:paraId="02C72797" w14:textId="77777777" w:rsidR="005004C6" w:rsidRPr="009C5807" w:rsidRDefault="005004C6" w:rsidP="005004C6">
      <w:pPr>
        <w:pStyle w:val="B20"/>
      </w:pPr>
      <w:r w:rsidRPr="009C5807">
        <w:rPr>
          <w:lang w:eastAsia="zh-CN"/>
        </w:rPr>
        <w:t>-</w:t>
      </w:r>
      <w:r w:rsidRPr="009C5807">
        <w:rPr>
          <w:lang w:eastAsia="zh-CN"/>
        </w:rPr>
        <w:tab/>
        <w:t>another CSI-RS in resource set configured with repetition ON.</w:t>
      </w:r>
    </w:p>
    <w:p w14:paraId="2D467A16" w14:textId="77777777" w:rsidR="005004C6" w:rsidRPr="009C5807" w:rsidRDefault="005004C6" w:rsidP="005004C6">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03C67A9C" w14:textId="14AE8347" w:rsidR="005004C6" w:rsidRPr="009C5807" w:rsidRDefault="005004C6" w:rsidP="005004C6">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705A6A44" w14:textId="3B8DAF59" w:rsidR="005004C6" w:rsidRPr="009C5807" w:rsidRDefault="005004C6" w:rsidP="005004C6">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57ABAA5D" w14:textId="77777777" w:rsidR="005004C6" w:rsidRDefault="005004C6" w:rsidP="005004C6">
      <w:r w:rsidRPr="009C5807">
        <w:t>Longer evaluation period would be expected if the combination of CSI-RS, SMTC occasion and measurement gap configurations does not meet pervious conditions.</w:t>
      </w:r>
    </w:p>
    <w:p w14:paraId="6FB38EC5" w14:textId="77777777" w:rsidR="005004C6" w:rsidRPr="009C5807" w:rsidRDefault="005004C6" w:rsidP="005004C6">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5679055D" w14:textId="77777777" w:rsidR="005004C6" w:rsidRPr="009C5807" w:rsidRDefault="005004C6" w:rsidP="005004C6">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7BCFACE7" w:rsidR="00257E2A" w:rsidRPr="009C5807" w:rsidRDefault="005004C6" w:rsidP="005004C6">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lastRenderedPageBreak/>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w:t>
      </w:r>
      <w:r w:rsidRPr="009C5807">
        <w:lastRenderedPageBreak/>
        <w:t>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 xml:space="preserve">For FR2, when the CSI-IM configured for L1-SINR measurement on one CC is in the same OFDM symbol as SSB for RLM, BFD, L1-RSRP or L1-SINR measurement on the same CC or different CCs in the same band, or in the same </w:t>
      </w:r>
      <w:r w:rsidRPr="009C5807">
        <w:lastRenderedPageBreak/>
        <w:t>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4BCD85EA" w14:textId="77777777" w:rsidR="002667E9" w:rsidRPr="009C5807" w:rsidRDefault="002667E9" w:rsidP="002667E9">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or</w:t>
      </w:r>
    </w:p>
    <w:p w14:paraId="4B3A3E8E" w14:textId="77777777"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lastRenderedPageBreak/>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05D1997D" w14:textId="77777777" w:rsidR="001C46DF" w:rsidRDefault="001C46DF" w:rsidP="001C46DF">
      <w:pPr>
        <w:rPr>
          <w:rFonts w:cs="v4.2.0"/>
          <w:lang w:eastAsia="ko-KR"/>
        </w:rPr>
      </w:pPr>
      <w:r>
        <w:rPr>
          <w:rFonts w:cs="v4.2.0"/>
          <w:lang w:eastAsia="ko-KR"/>
        </w:rPr>
        <w:t>UE is not required to perform additional SSB measurement for the SSB configured as QCL source of PRS resources.</w:t>
      </w:r>
    </w:p>
    <w:p w14:paraId="54FA1412" w14:textId="77777777" w:rsidR="001C46DF" w:rsidRDefault="001C46DF" w:rsidP="001C46DF">
      <w:pPr>
        <w:rPr>
          <w:rFonts w:cs="v4.2.0"/>
          <w:lang w:eastAsia="ko-KR"/>
        </w:rPr>
      </w:pPr>
      <w:r>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03C6897E" w14:textId="1226B4F2" w:rsidR="001C46DF" w:rsidRDefault="001C46DF" w:rsidP="001C46DF">
      <w:pPr>
        <w:rPr>
          <w:noProof/>
          <w:lang w:eastAsia="zh-CN"/>
        </w:rPr>
      </w:pPr>
      <w:r>
        <w:rPr>
          <w:rFonts w:cs="v4.2.0"/>
          <w:lang w:eastAsia="ko-KR"/>
        </w:rPr>
        <w:t>A</w:t>
      </w:r>
      <w:r w:rsidRPr="006B020D">
        <w:rPr>
          <w:rFonts w:cs="v4.2.0"/>
          <w:lang w:eastAsia="ko-KR"/>
        </w:rPr>
        <w:t xml:space="preserve"> PRS resource is considered to be fully (partially) overlapped with </w:t>
      </w:r>
      <w:r>
        <w:rPr>
          <w:rFonts w:cs="v4.2.0"/>
          <w:lang w:eastAsia="ko-KR"/>
        </w:rPr>
        <w:t>measurement gaps</w:t>
      </w:r>
      <w:r w:rsidRPr="006B020D">
        <w:rPr>
          <w:rFonts w:cs="v4.2.0"/>
          <w:lang w:eastAsia="ko-KR"/>
        </w:rPr>
        <w:t xml:space="preserve"> if all (some) of its instances are overlapped with </w:t>
      </w:r>
      <w:r>
        <w:rPr>
          <w:rFonts w:cs="v4.2.0"/>
          <w:lang w:eastAsia="ko-KR"/>
        </w:rPr>
        <w:t>a</w:t>
      </w:r>
      <w:r w:rsidRPr="006B020D">
        <w:rPr>
          <w:rFonts w:cs="v4.2.0"/>
          <w:lang w:eastAsia="ko-KR"/>
        </w:rPr>
        <w:t xml:space="preserve"> </w:t>
      </w:r>
      <w:r>
        <w:rPr>
          <w:rFonts w:cs="v4.2.0"/>
          <w:lang w:eastAsia="ko-KR"/>
        </w:rPr>
        <w:t xml:space="preserve">measurement gap </w:t>
      </w:r>
      <w:r w:rsidRPr="006B020D">
        <w:rPr>
          <w:rFonts w:cs="v4.2.0"/>
          <w:lang w:eastAsia="ko-KR"/>
        </w:rPr>
        <w:t xml:space="preserve">occasion. A PRS resource instance is considered to be overlapped with </w:t>
      </w:r>
      <w:r>
        <w:rPr>
          <w:rFonts w:cs="v4.2.0"/>
          <w:lang w:eastAsia="ko-KR"/>
        </w:rPr>
        <w:t>measurement gap</w:t>
      </w:r>
      <w:r w:rsidRPr="006B020D">
        <w:rPr>
          <w:rFonts w:cs="v4.2.0"/>
          <w:lang w:eastAsia="ko-KR"/>
        </w:rPr>
        <w:t xml:space="preserve"> occasion if the minimum number of repetitions of the instance is fully covered by the MGL excluding RF switching time, where the minimum number is given in the accuracy requirements</w:t>
      </w:r>
      <w:r>
        <w:rPr>
          <w:rFonts w:cs="v4.2.0"/>
          <w:lang w:eastAsia="ko-KR"/>
        </w:rPr>
        <w:t xml:space="preserve"> in clause 10.1.23, 10.1.24 and 10.1.25 for </w:t>
      </w:r>
      <w:r>
        <w:t>RSTD, PRS-RSRP and UE Rx-Tx time difference</w:t>
      </w:r>
      <w:r>
        <w:rPr>
          <w:rFonts w:cs="v4.2.0"/>
          <w:lang w:eastAsia="ko-KR"/>
        </w:rPr>
        <w:t>, respectively.</w:t>
      </w:r>
      <w:r w:rsidRPr="008C7D48">
        <w:rPr>
          <w:noProof/>
          <w:lang w:eastAsia="zh-CN"/>
        </w:rPr>
        <w:t xml:space="preserve">When UE is configured with measurement </w:t>
      </w:r>
      <w:r w:rsidRPr="008C7D48">
        <w:rPr>
          <w:noProof/>
          <w:lang w:eastAsia="zh-CN"/>
        </w:rPr>
        <w:lastRenderedPageBreak/>
        <w:t>for more than one positioning requests, the measurement period for each request may be longer than measurement period when UE is configured with measurement for single positioning request</w:t>
      </w:r>
      <w:r>
        <w:rPr>
          <w:noProof/>
          <w:lang w:eastAsia="zh-CN"/>
        </w:rPr>
        <w:t>.</w:t>
      </w:r>
    </w:p>
    <w:p w14:paraId="4CF4B6B0" w14:textId="77777777" w:rsidR="001C46DF" w:rsidRDefault="001C46DF" w:rsidP="00491412">
      <w:pPr>
        <w:rPr>
          <w:rFonts w:cs="v4.2.0"/>
          <w:lang w:eastAsia="ko-KR"/>
        </w:rPr>
      </w:pP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73" w:name="_Toc383690856"/>
      <w:r w:rsidRPr="00E02EB9">
        <w:rPr>
          <w:lang w:eastAsia="zh-CN"/>
        </w:rPr>
        <w:t>9.9.2.1</w:t>
      </w:r>
      <w:r w:rsidRPr="00E02EB9">
        <w:tab/>
        <w:t>Introduction</w:t>
      </w:r>
      <w:bookmarkEnd w:id="273"/>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05E3248"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68BBD6FC"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093371DE" w:rsidR="001B29CB" w:rsidDel="003D3322" w:rsidRDefault="001B29CB" w:rsidP="001B29CB">
      <w:pPr>
        <w:pStyle w:val="Heading5"/>
      </w:pPr>
      <w:r w:rsidDel="003D3322">
        <w:t>9.9.2.4.1</w:t>
      </w:r>
      <w:r w:rsidDel="003D3322">
        <w:tab/>
      </w:r>
      <w:r>
        <w:t>Void</w:t>
      </w:r>
    </w:p>
    <w:p w14:paraId="4A609F00" w14:textId="779A595C" w:rsidR="001B29CB" w:rsidDel="003D3322" w:rsidRDefault="001B29CB" w:rsidP="001B29CB">
      <w:pPr>
        <w:pStyle w:val="Heading5"/>
      </w:pPr>
      <w:r w:rsidDel="003D3322">
        <w:t>9.9.2.4.2</w:t>
      </w:r>
      <w:r w:rsidDel="003D3322">
        <w:tab/>
      </w:r>
      <w:r>
        <w:t>Void</w:t>
      </w:r>
    </w:p>
    <w:p w14:paraId="101805C8" w14:textId="4D4DCB21"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217731C9" w14:textId="77777777" w:rsidR="006751FE" w:rsidRPr="00F64187" w:rsidRDefault="006751FE" w:rsidP="006751FE">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 xml:space="preserve">the UE shall be able to measure </w:t>
      </w:r>
      <w:r>
        <w:rPr>
          <w:rFonts w:hint="eastAsia"/>
          <w:iCs/>
          <w:lang w:eastAsia="zh-CN"/>
        </w:rPr>
        <w:t xml:space="preserve">and report </w:t>
      </w:r>
      <w:r w:rsidRPr="00F64187">
        <w:rPr>
          <w:iCs/>
        </w:rPr>
        <w:t>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AFE2CE7" w14:textId="77777777" w:rsidR="006751FE" w:rsidRPr="00F64187" w:rsidRDefault="006751FE" w:rsidP="006751FE">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D6F9E4" w14:textId="77777777" w:rsidR="006751FE" w:rsidRDefault="006751FE" w:rsidP="006751FE">
      <w:pPr>
        <w:rPr>
          <w:lang w:eastAsia="zh-CN"/>
        </w:rPr>
      </w:pPr>
      <w:r>
        <w:rPr>
          <w:lang w:eastAsia="zh-CN"/>
        </w:rPr>
        <w:t>W</w:t>
      </w:r>
      <w:r w:rsidRPr="00F64187">
        <w:rPr>
          <w:lang w:eastAsia="zh-CN"/>
        </w:rPr>
        <w:t xml:space="preserve">here </w:t>
      </w:r>
      <w:r>
        <w:rPr>
          <w:lang w:eastAsia="zh-CN"/>
        </w:rPr>
        <w:t>,</w:t>
      </w:r>
    </w:p>
    <w:p w14:paraId="6F3D82A8" w14:textId="6210E190" w:rsidR="006751FE" w:rsidRPr="00F64187" w:rsidRDefault="006751FE" w:rsidP="006751FE">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25CA5747" w14:textId="69B8ECA5" w:rsidR="006751FE" w:rsidRDefault="006751FE" w:rsidP="006751FE">
      <w:pPr>
        <w:pStyle w:val="B10"/>
        <w:rPr>
          <w:lang w:eastAsia="zh-CN"/>
        </w:rPr>
      </w:pPr>
      <w:r>
        <w:lastRenderedPageBreak/>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5E82F62A" w14:textId="77777777" w:rsidR="006751FE" w:rsidRPr="00E6635C" w:rsidRDefault="006751FE" w:rsidP="006751FE">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384A385D" w14:textId="6DC3F99E" w:rsidR="006751FE" w:rsidRDefault="00E6635C" w:rsidP="006751F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6751FE" w:rsidRPr="00F64187">
        <w:t xml:space="preserve"> is the measurement period for PRS RSTD measurement in</w:t>
      </w:r>
      <w:r w:rsidR="006751FE">
        <w:t xml:space="preserve"> </w:t>
      </w:r>
      <w:r w:rsidR="006751FE">
        <w:rPr>
          <w:rFonts w:hint="eastAsia"/>
          <w:lang w:eastAsia="zh-CN"/>
        </w:rPr>
        <w:t>positioning</w:t>
      </w:r>
      <w:r w:rsidR="006751FE" w:rsidRPr="00F64187">
        <w:rPr>
          <w:lang w:eastAsia="zh-CN"/>
        </w:rPr>
        <w:t xml:space="preserve"> frequency layer</w:t>
      </w:r>
      <w:r w:rsidR="006751FE" w:rsidRPr="00F64187">
        <w:t xml:space="preserve"> </w:t>
      </w:r>
      <w:r w:rsidR="006751FE" w:rsidRPr="009D547B">
        <w:rPr>
          <w:i/>
          <w:iCs/>
        </w:rPr>
        <w:t>i</w:t>
      </w:r>
      <w:r w:rsidR="006751FE">
        <w:t xml:space="preserve"> </w:t>
      </w:r>
      <w:r w:rsidR="006751FE" w:rsidRPr="00F64187">
        <w:t>as specified below</w:t>
      </w:r>
      <w:r w:rsidR="006751FE">
        <w:t>:</w:t>
      </w:r>
    </w:p>
    <w:p w14:paraId="1261297F" w14:textId="0B31DE37" w:rsidR="006751FE" w:rsidRPr="00F64187" w:rsidRDefault="006751FE" w:rsidP="006751FE">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p w14:paraId="34819B38" w14:textId="77777777" w:rsidR="006751FE" w:rsidRDefault="006751FE" w:rsidP="006751FE">
      <w:pPr>
        <w:rPr>
          <w:rFonts w:cs="v4.2.0"/>
          <w:lang w:eastAsia="zh-CN"/>
        </w:rPr>
      </w:pPr>
      <w:r w:rsidRPr="00F64187">
        <w:rPr>
          <w:rFonts w:eastAsia="MS Mincho" w:cs="v4.2.0"/>
        </w:rPr>
        <w:t xml:space="preserve">where: </w:t>
      </w:r>
    </w:p>
    <w:p w14:paraId="6B2C8204" w14:textId="4D8CB2A5" w:rsidR="006751FE" w:rsidRPr="00F64187" w:rsidRDefault="006751FE" w:rsidP="006751FE">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 1; and in FR2</w:t>
      </w:r>
      <w:r>
        <w:t>,</w:t>
      </w:r>
      <w:r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F64187">
        <w:t xml:space="preserve"> = 8.</w:t>
      </w:r>
    </w:p>
    <w:p w14:paraId="2584C904" w14:textId="77777777" w:rsidR="006751FE" w:rsidRDefault="006751FE" w:rsidP="006751FE">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72207824" w14:textId="77777777" w:rsidR="006751FE" w:rsidRDefault="00E6635C" w:rsidP="00E6635C">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6751FE" w:rsidRPr="006D6473">
        <w:t xml:space="preserve"> is the maximum number of DL PRS resources in positioning frequency layer</w:t>
      </w:r>
      <w:r w:rsidR="006751FE" w:rsidRPr="006D6473">
        <w:rPr>
          <w:i/>
          <w:iCs/>
        </w:rPr>
        <w:t xml:space="preserve"> i</w:t>
      </w:r>
      <w:r w:rsidR="006751FE" w:rsidRPr="006D6473">
        <w:t xml:space="preserve"> configured in a slot. </w:t>
      </w:r>
    </w:p>
    <w:p w14:paraId="62ADE72D" w14:textId="77777777" w:rsidR="006751FE" w:rsidRPr="00B66D26" w:rsidRDefault="00E6635C" w:rsidP="00E6635C">
      <w:pPr>
        <w:pStyle w:val="B10"/>
        <w:ind w:leftChars="151" w:left="586" w:hangingChars="142"/>
        <w:rPr>
          <w:lang w:eastAsia="zh-CN"/>
        </w:rPr>
      </w:pP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6751FE">
        <w:rPr>
          <w:rFonts w:hint="eastAsia"/>
          <w:iCs/>
          <w:lang w:eastAsia="zh-CN"/>
        </w:rPr>
        <w:t xml:space="preserve"> is </w:t>
      </w:r>
      <w:r w:rsidR="006751FE" w:rsidRPr="00EF5AF1">
        <w:rPr>
          <w:iCs/>
          <w:lang w:eastAsia="zh-CN"/>
        </w:rPr>
        <w:t xml:space="preserve">the time duration of available PRS </w:t>
      </w:r>
      <w:r w:rsidR="006751FE">
        <w:rPr>
          <w:rFonts w:hint="eastAsia"/>
          <w:iCs/>
          <w:lang w:eastAsia="zh-CN"/>
        </w:rPr>
        <w:t>to</w:t>
      </w:r>
      <w:r w:rsidR="006751FE" w:rsidRPr="00EF5AF1">
        <w:rPr>
          <w:iCs/>
          <w:lang w:eastAsia="zh-CN"/>
        </w:rPr>
        <w:t xml:space="preserve"> be measured in the positioning frequency layer i, and is calculated in the same way as PRS duration K defined in clause 5.1.6.5 of TS 38.214 [26]</w:t>
      </w:r>
      <w:r w:rsidR="006751FE">
        <w:rPr>
          <w:rFonts w:hint="eastAsia"/>
          <w:iCs/>
          <w:lang w:eastAsia="zh-CN"/>
        </w:rPr>
        <w:t xml:space="preserve">. </w:t>
      </w:r>
    </w:p>
    <w:p w14:paraId="448A8AFB" w14:textId="77777777" w:rsidR="006751FE" w:rsidRPr="00F64187" w:rsidRDefault="006751FE" w:rsidP="006751FE">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64187">
        <w:t xml:space="preserve"> is the number of PRS </w:t>
      </w:r>
      <w:r>
        <w:t xml:space="preserve">RSTD </w:t>
      </w:r>
      <w:r w:rsidRPr="00F64187">
        <w:t xml:space="preserve">samples </w:t>
      </w:r>
      <w:r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E4266">
        <w:t>= 4.</w:t>
      </w:r>
      <w:r w:rsidRPr="00F64187">
        <w:t xml:space="preserve"> </w:t>
      </w:r>
    </w:p>
    <w:p w14:paraId="12028CAA" w14:textId="30144BEA" w:rsidR="006751FE" w:rsidRDefault="006751FE" w:rsidP="006751FE">
      <w:pPr>
        <w:pStyle w:val="B10"/>
        <w:rPr>
          <w:lang w:eastAsia="zh-CN"/>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F64187">
        <w:rPr>
          <w:rFonts w:ascii="Cambria Math" w:hAnsi="Cambria Math"/>
          <w:i/>
        </w:rPr>
        <w:t xml:space="preserve"> </w:t>
      </w:r>
      <w:r w:rsidRPr="00F64187">
        <w:t xml:space="preserve">is the measurement duration for the last PRS </w:t>
      </w:r>
      <w:r>
        <w:t xml:space="preserve">RSTD </w:t>
      </w:r>
      <w:r w:rsidRPr="00F64187">
        <w:t xml:space="preserve">sample, including the sampling time and processing time, </w:t>
      </w:r>
      <m:oMath>
        <m:sSub>
          <m:sSubPr>
            <m:ctrlPr>
              <w:rPr>
                <w:rFonts w:ascii="Cambria Math" w:hAnsi="Cambria Math"/>
                <w:bCs/>
              </w:rPr>
            </m:ctrlPr>
          </m:sSubPr>
          <m:e>
            <m:r>
              <m:rPr>
                <m:nor/>
              </m:rPr>
              <w:rPr>
                <w:bCs/>
              </w:rPr>
              <m:t>T</m:t>
            </m:r>
          </m:e>
          <m:sub>
            <m:r>
              <m:rPr>
                <m:nor/>
              </m:rPr>
              <w:rPr>
                <w:bCs/>
              </w:rPr>
              <m:t>last</m:t>
            </m:r>
          </m:sub>
        </m:sSub>
      </m:oMath>
      <w:r w:rsidRPr="0046278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F64187">
        <w:t xml:space="preserve"> ,</w:t>
      </w:r>
    </w:p>
    <w:p w14:paraId="06DB0232" w14:textId="77777777" w:rsidR="006751FE" w:rsidRPr="00E6635C" w:rsidRDefault="006751FE" w:rsidP="006751FE">
      <w:pPr>
        <w:pStyle w:val="B10"/>
        <w:rPr>
          <w:rFonts w:eastAsiaTheme="minorEastAsia"/>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 xml:space="preserve">positioning </w:t>
      </w:r>
      <w:r w:rsidRPr="009D7D7C">
        <w:rPr>
          <w:lang w:eastAsia="zh-CN"/>
        </w:rPr>
        <w:t>frequency la</w:t>
      </w:r>
      <w:r w:rsidRPr="00D32946">
        <w:rPr>
          <w:lang w:eastAsia="zh-CN"/>
        </w:rPr>
        <w:t xml:space="preserve">yer i </w:t>
      </w:r>
      <w:r w:rsidRPr="00462786">
        <w:rPr>
          <w:iCs/>
          <w:sz w:val="18"/>
          <w:szCs w:val="18"/>
          <w:lang w:eastAsia="zh-CN"/>
        </w:rPr>
        <w:t xml:space="preserve">defined as: </w:t>
      </w:r>
    </w:p>
    <w:p w14:paraId="1AEFE0A1" w14:textId="63A1C041" w:rsidR="006751FE" w:rsidRDefault="00E6635C" w:rsidP="00E6635C">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6751FE"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6751FE" w:rsidRPr="005F453B">
        <w:rPr>
          <w:lang w:eastAsia="zh-CN"/>
        </w:rPr>
        <w:t xml:space="preserve"> </w:t>
      </w:r>
    </w:p>
    <w:p w14:paraId="7F893742" w14:textId="77777777" w:rsidR="006751FE" w:rsidRPr="00E6635C" w:rsidRDefault="006751FE" w:rsidP="006751FE">
      <w:pPr>
        <w:pStyle w:val="B10"/>
        <w:rPr>
          <w:lang w:eastAsia="zh-CN"/>
        </w:rPr>
      </w:pPr>
      <w:r>
        <w:rPr>
          <w:lang w:eastAsia="zh-CN"/>
        </w:rPr>
        <w:t>W</w:t>
      </w:r>
      <w:r>
        <w:rPr>
          <w:rFonts w:hint="eastAsia"/>
          <w:lang w:eastAsia="zh-CN"/>
        </w:rPr>
        <w:t xml:space="preserve">here, </w:t>
      </w:r>
    </w:p>
    <w:p w14:paraId="4E19D6B6" w14:textId="77777777" w:rsidR="006751FE" w:rsidRPr="006D6473" w:rsidRDefault="006751FE" w:rsidP="006751FE">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504EE825" w14:textId="77777777" w:rsidR="006751FE" w:rsidRDefault="006751FE" w:rsidP="006751FE">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7E2CC015" w14:textId="77777777" w:rsidR="006751FE" w:rsidRDefault="00E6635C" w:rsidP="006751FE">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6751FE" w:rsidRPr="009D7D7C">
        <w:rPr>
          <w:lang w:eastAsia="zh-CN"/>
        </w:rPr>
        <w:t xml:space="preserve"> is the repetition periodicity of the measurement gap applicable for measurement </w:t>
      </w:r>
      <w:r w:rsidR="006751FE">
        <w:rPr>
          <w:lang w:eastAsia="zh-CN"/>
        </w:rPr>
        <w:t>in</w:t>
      </w:r>
      <w:r w:rsidR="006751FE">
        <w:rPr>
          <w:rFonts w:hint="eastAsia"/>
          <w:lang w:eastAsia="zh-CN"/>
        </w:rPr>
        <w:t xml:space="preserve"> the PRS </w:t>
      </w:r>
      <w:r w:rsidR="006751FE" w:rsidRPr="009D7D7C">
        <w:rPr>
          <w:lang w:eastAsia="zh-CN"/>
        </w:rPr>
        <w:t>frequency layer i.</w:t>
      </w:r>
    </w:p>
    <w:p w14:paraId="15D1F45F" w14:textId="77777777" w:rsidR="006751FE" w:rsidRDefault="006751FE" w:rsidP="006751FE">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29A60C6" w14:textId="745FC63B" w:rsidR="006751FE" w:rsidRDefault="006751FE" w:rsidP="006751FE">
      <w:pPr>
        <w:pStyle w:val="B10"/>
        <w:rPr>
          <w:lang w:eastAsia="zh-CN"/>
        </w:rPr>
      </w:pPr>
      <w:r w:rsidRPr="00C8177C">
        <w:t>If more than one PRS periodicities</w:t>
      </w:r>
      <w:r>
        <w:rPr>
          <w:rFonts w:hint="eastAsia"/>
          <w:lang w:eastAsia="zh-CN"/>
        </w:rPr>
        <w:t xml:space="preserve"> are configured in positioning </w:t>
      </w:r>
      <w:r w:rsidRPr="00C8177C">
        <w:t xml:space="preserve">frequency layer </w:t>
      </w:r>
      <w:r w:rsidRPr="00C8177C">
        <w:rPr>
          <w:i/>
          <w:iCs/>
        </w:rPr>
        <w:t>i</w:t>
      </w:r>
      <w:r w:rsidRPr="00C8177C">
        <w:t xml:space="preserve">, the </w:t>
      </w:r>
      <w:r>
        <w:t>least common multiple of</w:t>
      </w:r>
      <w:r w:rsidRPr="00C8177C">
        <w:t xml:space="preserve"> PRS periodicit</w:t>
      </w:r>
      <w:r>
        <w:t>ies</w:t>
      </w:r>
      <w:r>
        <w:rPr>
          <w:rFonts w:hint="eastAsia"/>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C8177C">
        <w:t xml:space="preserve"> among </w:t>
      </w:r>
      <w:r>
        <w:rPr>
          <w:rFonts w:hint="eastAsia"/>
          <w:lang w:eastAsia="zh-CN"/>
        </w:rPr>
        <w:t xml:space="preserve">all </w:t>
      </w:r>
      <w:r w:rsidRPr="00C8177C">
        <w:t xml:space="preserve">DL PRS </w:t>
      </w:r>
      <w:r>
        <w:rPr>
          <w:rFonts w:hint="eastAsia"/>
          <w:lang w:eastAsia="zh-CN"/>
        </w:rPr>
        <w:t xml:space="preserve">resource sets in the positioning frequency layer </w:t>
      </w:r>
      <w:r w:rsidRPr="00C8177C">
        <w:t>is used to derive the measurement period of that</w:t>
      </w:r>
      <w:r>
        <w:rPr>
          <w:rFonts w:hint="eastAsia"/>
          <w:lang w:eastAsia="zh-CN"/>
        </w:rPr>
        <w:t xml:space="preserve"> positioning</w:t>
      </w:r>
      <w:r w:rsidRPr="00C8177C">
        <w:t xml:space="preserve"> frequency layer</w:t>
      </w:r>
      <w:r>
        <w:rPr>
          <w:rFonts w:hint="eastAsia"/>
          <w:lang w:eastAsia="zh-CN"/>
        </w:rPr>
        <w:t xml:space="preserve"> </w:t>
      </w:r>
      <w:r w:rsidRPr="00666C25">
        <w:rPr>
          <w:i/>
          <w:lang w:eastAsia="zh-CN"/>
        </w:rPr>
        <w:t>i</w:t>
      </w:r>
      <w:r w:rsidRPr="00C8177C">
        <w:t>.</w:t>
      </w:r>
      <w:r>
        <w:rPr>
          <w:rFonts w:hint="eastAsia"/>
          <w:lang w:eastAsia="zh-CN"/>
        </w:rPr>
        <w:t xml:space="preserve"> </w:t>
      </w:r>
      <w:r>
        <w:rPr>
          <w:lang w:eastAsia="zh-CN"/>
        </w:rPr>
        <w:t>W</w:t>
      </w:r>
      <w:r>
        <w:rPr>
          <w:rFonts w:hint="eastAsia"/>
          <w:lang w:eastAsia="zh-CN"/>
        </w:rPr>
        <w:t xml:space="preserve">here, </w:t>
      </w:r>
    </w:p>
    <w:p w14:paraId="177F51FE" w14:textId="77777777" w:rsidR="006751FE" w:rsidRPr="007A7F1C" w:rsidRDefault="00E6635C" w:rsidP="006751FE">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Pr>
          <w:rFonts w:hint="eastAsia"/>
          <w:lang w:eastAsia="zh-CN"/>
        </w:rPr>
        <w:t xml:space="preserve">, is the PRS periodicity with muting per PRS resource, </w:t>
      </w:r>
    </w:p>
    <w:p w14:paraId="0A792A62" w14:textId="77777777" w:rsidR="006751FE" w:rsidRDefault="00E6635C" w:rsidP="006751FE">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Pr>
          <w:rFonts w:hint="eastAsia"/>
          <w:lang w:eastAsia="zh-CN"/>
        </w:rPr>
        <w:t xml:space="preserve"> </w:t>
      </w:r>
      <w:r w:rsidR="006751FE">
        <w:rPr>
          <w:lang w:eastAsia="zh-CN"/>
        </w:rPr>
        <w:t xml:space="preserve">is the periodicity of PRS resource sets given by the higher-layer parameter </w:t>
      </w:r>
      <w:r w:rsidR="006751FE" w:rsidRPr="00E04570">
        <w:rPr>
          <w:i/>
          <w:lang w:eastAsia="zh-CN"/>
        </w:rPr>
        <w:t>DL-PRS-Periodicity</w:t>
      </w:r>
      <w:r w:rsidR="006751FE">
        <w:rPr>
          <w:lang w:eastAsia="zh-CN"/>
        </w:rPr>
        <w:t>.</w:t>
      </w:r>
    </w:p>
    <w:p w14:paraId="655BB26A" w14:textId="77777777" w:rsidR="006751FE" w:rsidRDefault="00E6635C" w:rsidP="006751FE">
      <w:pPr>
        <w:pStyle w:val="B1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6751FE">
        <w:t xml:space="preserve"> is the scaling factor considering PRS resource muting. If </w:t>
      </w:r>
      <w:r w:rsidR="006751FE"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6751FE">
        <w:rPr>
          <w:rFonts w:hint="eastAsia"/>
          <w:lang w:eastAsia="zh-CN"/>
        </w:rPr>
        <w:t xml:space="preserve"> </w:t>
      </w:r>
      <w:r w:rsidR="006751FE">
        <w:rPr>
          <w:lang w:eastAsia="zh-CN"/>
        </w:rPr>
        <w:t xml:space="preserve"> for </w:t>
      </w:r>
      <w:r w:rsidR="006751FE">
        <w:t xml:space="preserve">higher-layer parameter </w:t>
      </w:r>
      <w:r w:rsidR="006751FE" w:rsidRPr="00705A98">
        <w:rPr>
          <w:i/>
        </w:rPr>
        <w:t>DL-PRS-MutingPattern</w:t>
      </w:r>
      <w:r w:rsidR="006751FE" w:rsidRPr="00705A98">
        <w:t xml:space="preserve"> is provided</w:t>
      </w:r>
      <w:r w:rsidR="006751FE">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6751FE">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6751FE">
        <w:rPr>
          <w:lang w:eastAsia="zh-CN"/>
        </w:rPr>
        <w:t xml:space="preserve">; otherwise, if </w:t>
      </w:r>
      <w:r w:rsidR="006751FE"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6751FE">
        <w:rPr>
          <w:rFonts w:hint="eastAsia"/>
          <w:lang w:eastAsia="zh-CN"/>
        </w:rPr>
        <w:t xml:space="preserve"> </w:t>
      </w:r>
      <w:r w:rsidR="006751FE">
        <w:rPr>
          <w:lang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6751FE">
        <w:rPr>
          <w:rFonts w:hint="eastAsia"/>
          <w:lang w:eastAsia="zh-CN"/>
        </w:rPr>
        <w:t>,</w:t>
      </w:r>
      <w:r w:rsidR="006751FE">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6751FE">
        <w:rPr>
          <w:rFonts w:hint="eastAsia"/>
          <w:lang w:eastAsia="zh-CN"/>
        </w:rPr>
        <w:t>.</w:t>
      </w:r>
    </w:p>
    <w:p w14:paraId="09D86AEC" w14:textId="77777777" w:rsidR="006751FE" w:rsidRPr="007A7F1C" w:rsidRDefault="006751FE" w:rsidP="006751FE">
      <w:pPr>
        <w:pStyle w:val="B10"/>
        <w:rPr>
          <w:lang w:eastAsia="zh-CN"/>
        </w:rPr>
      </w:pP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rFonts w:hint="eastAsia"/>
          <w:lang w:eastAsia="zh-CN"/>
        </w:rPr>
        <w:t xml:space="preserve"> </w:t>
      </w:r>
      <w:r>
        <w:rPr>
          <w:lang w:eastAsia="zh-CN"/>
        </w:rPr>
        <w:t xml:space="preserve">is the muting repetition factor given by the higher-layer parameter </w:t>
      </w:r>
      <w:r w:rsidRPr="00877969">
        <w:rPr>
          <w:i/>
          <w:lang w:eastAsia="zh-CN"/>
        </w:rPr>
        <w:t>DL-PRS-MutingBitRepetitionFactor</w:t>
      </w:r>
      <w:r>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lang w:eastAsia="zh-CN"/>
        </w:rPr>
        <w:t>.</w:t>
      </w:r>
    </w:p>
    <w:p w14:paraId="4E8A8E1D" w14:textId="77777777" w:rsidR="006751FE" w:rsidRPr="007A7F1C" w:rsidRDefault="006751FE" w:rsidP="00E6635C">
      <w:pPr>
        <w:pStyle w:val="B10"/>
        <w:numPr>
          <w:ilvl w:val="0"/>
          <w:numId w:val="26"/>
        </w:numPr>
        <w:rPr>
          <w:lang w:eastAsia="zh-CN"/>
        </w:rPr>
      </w:pPr>
      <w:r>
        <w:rPr>
          <w:lang w:eastAsia="zh-CN"/>
        </w:rPr>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1F20FDDE" w14:textId="4046F7E6" w:rsidR="006751FE" w:rsidRPr="006D6473" w:rsidRDefault="006751FE" w:rsidP="006751FE">
      <w:pPr>
        <w:pStyle w:val="B10"/>
        <w:rPr>
          <w:sz w:val="18"/>
          <w:szCs w:val="18"/>
        </w:rPr>
      </w:pPr>
      <w:r>
        <w:rPr>
          <w:rFonts w:eastAsia="MS Mincho" w:cs="v4.2.0"/>
        </w:rPr>
        <w:tab/>
      </w:r>
      <w:r w:rsidRPr="006D6473">
        <w:t xml:space="preserve"> </w:t>
      </w:r>
    </w:p>
    <w:p w14:paraId="4FB802B1" w14:textId="77777777" w:rsidR="006751FE" w:rsidRPr="006D6473" w:rsidRDefault="006751FE" w:rsidP="006751FE">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w:t>
      </w:r>
      <w:r w:rsidRPr="006D6473">
        <w:rPr>
          <w:i/>
          <w:iCs/>
        </w:rPr>
        <w:lastRenderedPageBreak/>
        <w:t>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614C205B" w14:textId="77777777" w:rsidR="006751FE" w:rsidRDefault="006751FE" w:rsidP="006751FE">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40823E04" w14:textId="77777777" w:rsidR="006751FE" w:rsidRDefault="006751FE" w:rsidP="006751FE">
      <w:pPr>
        <w:rPr>
          <w:iCs/>
          <w:noProof/>
          <w:lang w:eastAsia="zh-CN"/>
        </w:rPr>
      </w:pPr>
      <w:r w:rsidRPr="002F5786">
        <w:t>The time</w:t>
      </w:r>
      <m:oMath>
        <m:r>
          <m:rPr>
            <m:sty m:val="p"/>
          </m:rPr>
          <w:rPr>
            <w:rFonts w:ascii="Cambria Math" w:hAnsi="Cambria Math"/>
          </w:rPr>
          <m:t xml:space="preserve"> </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RSTD,i</m:t>
            </m:r>
          </m:sub>
        </m:sSub>
      </m:oMath>
      <w:r w:rsidRPr="00462786">
        <w:rPr>
          <w:i/>
        </w:rPr>
        <w:t xml:space="preserve"> s</w:t>
      </w:r>
      <w:r w:rsidRPr="0090444E">
        <w:t xml:space="preserve">tarts from the first MG instance aligned with </w:t>
      </w:r>
      <w:r>
        <w:t xml:space="preserve">a </w:t>
      </w:r>
      <w:r w:rsidRPr="0090444E">
        <w:t>DL PRS resource</w:t>
      </w:r>
      <w:r>
        <w:t>(</w:t>
      </w:r>
      <w:r w:rsidRPr="0090444E">
        <w:t>s</w:t>
      </w:r>
      <w:r>
        <w:t>)</w:t>
      </w:r>
      <w:r w:rsidRPr="0090444E">
        <w:t xml:space="preserve"> of positioning frequency layer </w:t>
      </w:r>
      <w:r w:rsidRPr="00F223A3">
        <w:rPr>
          <w:i/>
          <w:iCs/>
        </w:rPr>
        <w:t>i</w:t>
      </w:r>
      <w:r w:rsidRPr="002F5786">
        <w:t xml:space="preserve"> closest in time after both the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w:t>
      </w:r>
      <w:r w:rsidRPr="00F223A3">
        <w:rPr>
          <w:iCs/>
          <w:noProof/>
        </w:rPr>
        <w:t xml:space="preserve"> are delivered </w:t>
      </w:r>
      <w:r w:rsidRPr="00F223A3">
        <w:rPr>
          <w:iCs/>
        </w:rPr>
        <w:t xml:space="preserve">from LMF </w:t>
      </w:r>
      <w:r w:rsidRPr="00F223A3">
        <w:rPr>
          <w:iCs/>
          <w:noProof/>
        </w:rPr>
        <w:t>to the physical layer of UE</w:t>
      </w:r>
      <w:r>
        <w:rPr>
          <w:iCs/>
          <w:noProof/>
        </w:rPr>
        <w:t xml:space="preserve"> </w:t>
      </w:r>
      <w:r w:rsidRPr="00F223A3">
        <w:rPr>
          <w:iCs/>
        </w:rPr>
        <w:t>via LPP [34]</w:t>
      </w:r>
      <w:r w:rsidRPr="00F223A3">
        <w:rPr>
          <w:iCs/>
          <w:noProof/>
        </w:rPr>
        <w:t>.</w:t>
      </w:r>
    </w:p>
    <w:p w14:paraId="5F91FC10" w14:textId="77777777" w:rsidR="006751FE" w:rsidRPr="00D717D1" w:rsidRDefault="006751FE" w:rsidP="00E6635C">
      <w:pPr>
        <w:pStyle w:val="ListParagraph"/>
        <w:numPr>
          <w:ilvl w:val="0"/>
          <w:numId w:val="27"/>
        </w:numPr>
        <w:spacing w:after="180"/>
        <w:contextualSpacing w:val="0"/>
        <w:rPr>
          <w:iCs/>
          <w:noProof/>
          <w:lang w:eastAsia="zh-CN"/>
        </w:rPr>
      </w:pPr>
      <w:r w:rsidRPr="00EA779B">
        <w:rPr>
          <w:iCs/>
          <w:noProof/>
          <w:lang w:eastAsia="zh-CN"/>
        </w:rPr>
        <w:t>Note: No per-positioning frequency layer requirement is applied in scenarios when multiple positioning frequency layers are configured.</w:t>
      </w:r>
    </w:p>
    <w:p w14:paraId="0A9FF5B8" w14:textId="68CA5B1B" w:rsidR="006751FE" w:rsidRDefault="006751FE" w:rsidP="00E6635C">
      <w:pPr>
        <w:rPr>
          <w:i/>
          <w:iCs/>
          <w:lang w:eastAsia="zh-CN"/>
        </w:rPr>
      </w:pPr>
    </w:p>
    <w:p w14:paraId="35A249B8" w14:textId="77777777" w:rsidR="006751FE" w:rsidRDefault="006751FE" w:rsidP="00E6635C">
      <w:pPr>
        <w:rPr>
          <w:i/>
          <w:iCs/>
          <w:lang w:eastAsia="zh-CN"/>
        </w:rPr>
      </w:pPr>
      <w:r w:rsidRPr="00E06448">
        <w:rPr>
          <w:i/>
          <w:iCs/>
        </w:rPr>
        <w:t xml:space="preserve">Editor’s note: FFS: RSTD measurement period when </w:t>
      </w:r>
      <w:r>
        <w:rPr>
          <w:rFonts w:hint="eastAsia"/>
          <w:i/>
          <w:iCs/>
          <w:lang w:eastAsia="zh-CN"/>
        </w:rPr>
        <w:t xml:space="preserve">MG pattern is reconfigured during measurement period. </w:t>
      </w:r>
    </w:p>
    <w:p w14:paraId="2DF2E253" w14:textId="77777777" w:rsidR="006751FE" w:rsidRPr="00C63D13" w:rsidRDefault="006751FE" w:rsidP="00E6635C">
      <w:pPr>
        <w:rPr>
          <w:i/>
          <w:iCs/>
          <w:lang w:eastAsia="zh-CN"/>
        </w:rPr>
      </w:pPr>
      <w:r w:rsidRPr="004A0502">
        <w:rPr>
          <w:lang w:val="en-US" w:eastAsia="zh-CN"/>
        </w:rPr>
        <w:t>When PRS-RSRP is configured for DL-TDOA, RSTD and RSRP are performed over the same measurement period.</w:t>
      </w:r>
    </w:p>
    <w:p w14:paraId="59E152C2" w14:textId="77777777" w:rsidR="006751FE" w:rsidRDefault="006751FE" w:rsidP="00E6635C">
      <w:pPr>
        <w:pStyle w:val="B10"/>
        <w:ind w:left="0" w:firstLine="0"/>
        <w:rPr>
          <w:lang w:val="en-US" w:eastAsia="zh-CN"/>
        </w:rPr>
      </w:pPr>
      <w:r w:rsidRPr="00033F08">
        <w:rPr>
          <w:lang w:val="en-US" w:eastAsia="zh-CN"/>
        </w:rPr>
        <w:t>The measurement requirements do not apply for a PRS resource, if the PRS resource is across two sampling duration of N within duration L</w:t>
      </w:r>
      <w:r w:rsidRPr="00E6635C">
        <w:rPr>
          <w:vertAlign w:val="subscript"/>
          <w:lang w:val="en-US" w:eastAsia="zh-CN"/>
        </w:rPr>
        <w:t>PRS</w:t>
      </w:r>
      <w:r>
        <w:rPr>
          <w:rFonts w:hint="eastAsia"/>
          <w:lang w:val="en-US" w:eastAsia="zh-CN"/>
        </w:rPr>
        <w:t xml:space="preserve">. </w:t>
      </w:r>
    </w:p>
    <w:p w14:paraId="4BDD7273" w14:textId="557D1656" w:rsidR="006751FE" w:rsidRPr="00F64187" w:rsidRDefault="006751FE" w:rsidP="006751FE">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097C90EE" w14:textId="77777777" w:rsidR="006751FE" w:rsidRPr="00F64187" w:rsidRDefault="006751FE" w:rsidP="006751FE">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0AD0A433" w14:textId="77777777" w:rsidR="006751FE" w:rsidRDefault="006751FE" w:rsidP="006751FE">
      <w:r w:rsidRPr="00F64187">
        <w:t>Where</w:t>
      </w:r>
      <w:r>
        <w:t>,</w:t>
      </w:r>
    </w:p>
    <w:p w14:paraId="0137F2AD" w14:textId="3ACEBD7B" w:rsidR="006751FE" w:rsidRDefault="006751FE" w:rsidP="006751F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RSTD,total.HO</m:t>
            </m:r>
          </m:sub>
        </m:sSub>
      </m:oMath>
      <w:r w:rsidRPr="00F64187">
        <w:t>;</w:t>
      </w:r>
    </w:p>
    <w:p w14:paraId="5A658886" w14:textId="2847E22A" w:rsidR="006751FE" w:rsidRDefault="006751FE" w:rsidP="006751F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w:t>
      </w:r>
      <w:r>
        <w:rPr>
          <w:rFonts w:hint="eastAsia"/>
          <w:lang w:eastAsia="zh-CN"/>
        </w:rPr>
        <w:t>positioning frequency</w:t>
      </w:r>
      <w:r w:rsidRPr="00F64187">
        <w:rPr>
          <w:lang w:eastAsia="zh-CN"/>
        </w:rPr>
        <w:t xml:space="preserve"> layers;</w:t>
      </w:r>
    </w:p>
    <w:p w14:paraId="043366EF" w14:textId="77777777" w:rsidR="006751FE" w:rsidRDefault="006751FE" w:rsidP="006751F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7C8FC547" w14:textId="43008D21" w:rsidR="006038EF" w:rsidRPr="00BE5067" w:rsidRDefault="006751FE" w:rsidP="006751FE">
      <w:pPr>
        <w:pStyle w:val="B10"/>
        <w:rPr>
          <w:lang w:eastAsia="zh-CN"/>
        </w:rPr>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r w:rsidR="006038EF" w:rsidRPr="00F64187">
        <w:t>.</w:t>
      </w:r>
    </w:p>
    <w:p w14:paraId="44184AFA" w14:textId="56B7695A"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4"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5" w:name="_Hlk60846667"/>
      <w:r w:rsidR="002C4E5B">
        <w:t xml:space="preserve">measure and </w:t>
      </w:r>
      <w:bookmarkEnd w:id="275"/>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69F419F1"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lastRenderedPageBreak/>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52FED835" w:rsidR="002C4E5B" w:rsidRDefault="002C4E5B" w:rsidP="00464452">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46B09B91" w14:textId="68BC2DDC" w:rsidR="00607D84" w:rsidRDefault="00607D84" w:rsidP="00607D84">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2389F08E" w14:textId="77777777" w:rsidR="00607D84" w:rsidRDefault="00607D84" w:rsidP="00607D84">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51268DDA" w14:textId="77777777" w:rsidR="00607D84" w:rsidRDefault="00607D84" w:rsidP="00E6635C">
      <w:pPr>
        <w:rPr>
          <w:lang w:eastAsia="zh-CN"/>
        </w:rPr>
      </w:pPr>
      <w:r>
        <w:rPr>
          <w:lang w:eastAsia="zh-CN"/>
        </w:rPr>
        <w:t xml:space="preserve">where  </w:t>
      </w:r>
    </w:p>
    <w:p w14:paraId="4F1CB425" w14:textId="77777777" w:rsidR="00607D84" w:rsidRDefault="00607D84" w:rsidP="00607D84">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1B37C204" w14:textId="77777777" w:rsidR="00607D84" w:rsidRDefault="00607D84" w:rsidP="00607D84">
      <w:pPr>
        <w:spacing w:before="120" w:after="120"/>
      </w:pPr>
      <w:r>
        <w:t xml:space="preserve">L is total number of positioning frequency layers, </w:t>
      </w:r>
    </w:p>
    <w:p w14:paraId="451ACD5F" w14:textId="77777777" w:rsidR="00607D84" w:rsidRPr="00BC6E8B" w:rsidRDefault="00E6635C" w:rsidP="00607D8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607D84" w:rsidRPr="009D7D7C">
        <w:rPr>
          <w:bCs/>
          <w:iCs/>
          <w:lang w:eastAsia="zh-CN"/>
        </w:rPr>
        <w:t xml:space="preserve"> </w:t>
      </w:r>
      <w:r w:rsidR="00607D84" w:rsidRPr="009D7D7C">
        <w:t xml:space="preserve">is the periodicity of </w:t>
      </w:r>
      <w:r w:rsidR="00607D84">
        <w:t xml:space="preserve">the </w:t>
      </w:r>
      <w:r w:rsidR="00607D84">
        <w:rPr>
          <w:rFonts w:hint="eastAsia"/>
          <w:lang w:eastAsia="zh-CN"/>
        </w:rPr>
        <w:t>PRS</w:t>
      </w:r>
      <w:r w:rsidR="00607D84">
        <w:rPr>
          <w:lang w:eastAsia="zh-CN"/>
        </w:rPr>
        <w:t>-RSRP</w:t>
      </w:r>
      <w:r w:rsidR="00607D84" w:rsidRPr="009D7D7C">
        <w:t xml:space="preserve"> measurement </w:t>
      </w:r>
      <w:r w:rsidR="00607D84">
        <w:t>in</w:t>
      </w:r>
      <w:r w:rsidR="00607D84" w:rsidRPr="009D7D7C">
        <w:t xml:space="preserve"> </w:t>
      </w:r>
      <w:r w:rsidR="00607D84">
        <w:rPr>
          <w:lang w:eastAsia="zh-CN"/>
        </w:rPr>
        <w:t xml:space="preserve">positioning </w:t>
      </w:r>
      <w:r w:rsidR="00607D84" w:rsidRPr="009D7D7C">
        <w:rPr>
          <w:lang w:eastAsia="zh-CN"/>
        </w:rPr>
        <w:t xml:space="preserve">frequency layer </w:t>
      </w:r>
      <w:r w:rsidR="00607D84" w:rsidRPr="00BC6E8B">
        <w:rPr>
          <w:i/>
          <w:iCs/>
          <w:lang w:eastAsia="zh-CN"/>
        </w:rPr>
        <w:t>i</w:t>
      </w:r>
      <w:r w:rsidR="00607D84">
        <w:rPr>
          <w:lang w:eastAsia="zh-CN"/>
        </w:rPr>
        <w:t>.</w:t>
      </w:r>
    </w:p>
    <w:p w14:paraId="30459F03" w14:textId="77777777" w:rsidR="00607D84" w:rsidRDefault="00607D84" w:rsidP="00607D84">
      <w:pPr>
        <w:spacing w:before="120" w:after="120"/>
        <w:rPr>
          <w:lang w:eastAsia="zh-CN"/>
        </w:rPr>
      </w:pPr>
    </w:p>
    <w:p w14:paraId="79F20656" w14:textId="79DF0647" w:rsidR="00607D84" w:rsidRDefault="00607D84" w:rsidP="00607D84">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54E9FFB0" w14:textId="77777777" w:rsidR="00607D84" w:rsidRDefault="00607D84" w:rsidP="00607D84">
      <w:pPr>
        <w:spacing w:before="120" w:after="120"/>
        <w:rPr>
          <w:lang w:eastAsia="zh-CN"/>
        </w:rPr>
      </w:pPr>
      <w:r>
        <w:rPr>
          <w:lang w:eastAsia="zh-CN"/>
        </w:rPr>
        <w:t xml:space="preserve">where </w:t>
      </w:r>
    </w:p>
    <w:p w14:paraId="3002D2E3" w14:textId="77777777" w:rsidR="00607D84" w:rsidRDefault="00607D84" w:rsidP="00607D84">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77612108" w14:textId="44574E79" w:rsidR="00607D84" w:rsidRPr="00607D84" w:rsidRDefault="00607D84" w:rsidP="00607D84">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07D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7D84">
        <w:rPr>
          <w:lang w:eastAsia="zh-CN"/>
        </w:rPr>
        <w:t xml:space="preserve">=1 if </w:t>
      </w:r>
      <w:r w:rsidRPr="00607D84">
        <w:t>positioning</w:t>
      </w:r>
      <w:r w:rsidRPr="00607D84" w:rsidDel="00474272">
        <w:rPr>
          <w:lang w:eastAsia="zh-CN"/>
        </w:rPr>
        <w:t xml:space="preserve"> </w:t>
      </w:r>
      <w:r w:rsidRPr="00607D84">
        <w:rPr>
          <w:lang w:eastAsia="zh-CN"/>
        </w:rPr>
        <w:t xml:space="preserve">frequency layer </w:t>
      </w:r>
      <w:r w:rsidRPr="00607D84">
        <w:rPr>
          <w:i/>
          <w:iCs/>
          <w:lang w:eastAsia="zh-CN"/>
        </w:rPr>
        <w:t>i</w:t>
      </w:r>
      <w:r w:rsidRPr="00607D84">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7D84">
        <w:rPr>
          <w:lang w:eastAsia="zh-CN"/>
        </w:rPr>
        <w:t xml:space="preserve">=8 if </w:t>
      </w:r>
      <w:r w:rsidRPr="00607D84">
        <w:t>positioning</w:t>
      </w:r>
      <w:r w:rsidRPr="00607D84" w:rsidDel="00474272">
        <w:rPr>
          <w:lang w:eastAsia="zh-CN"/>
        </w:rPr>
        <w:t xml:space="preserve"> </w:t>
      </w:r>
      <w:r w:rsidRPr="00607D84">
        <w:rPr>
          <w:lang w:eastAsia="zh-CN"/>
        </w:rPr>
        <w:t xml:space="preserve">frequency layer </w:t>
      </w:r>
      <w:r w:rsidRPr="00607D84">
        <w:rPr>
          <w:i/>
          <w:iCs/>
          <w:lang w:eastAsia="zh-CN"/>
        </w:rPr>
        <w:t>i</w:t>
      </w:r>
      <w:r w:rsidRPr="00607D84">
        <w:rPr>
          <w:lang w:eastAsia="zh-CN"/>
        </w:rPr>
        <w:t xml:space="preserve"> is in FR2,</w:t>
      </w:r>
    </w:p>
    <w:p w14:paraId="643D368D" w14:textId="448CDD64" w:rsidR="00607D84" w:rsidRDefault="00607D84" w:rsidP="00607D84">
      <w:pPr>
        <w:pStyle w:val="B10"/>
        <w:rPr>
          <w:lang w:val="en-US" w:eastAsia="zh-CN"/>
        </w:rPr>
      </w:pPr>
      <w:r w:rsidRPr="00607D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7D84">
        <w:rPr>
          <w:iCs/>
          <w:lang w:eastAsia="zh-CN"/>
        </w:rPr>
        <w:t xml:space="preserve"> is the time duration of available PRS to be measured in the positioning frequency layer i, and is calculated in the same way as PRS duration K defined in clause 5.1.6.5 of TS 38.214 [26],</w:t>
      </w:r>
    </w:p>
    <w:p w14:paraId="1B62A8CD" w14:textId="77777777" w:rsidR="00607D84" w:rsidRPr="00342D67" w:rsidRDefault="00607D84" w:rsidP="00607D84">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342D67">
        <w:rPr>
          <w:lang w:val="en-US" w:eastAsia="zh-CN"/>
        </w:rPr>
        <w:t xml:space="preserve"> is the maximum number of DL PRS resources of </w:t>
      </w:r>
      <w:r>
        <w:t>positioning</w:t>
      </w:r>
      <w:r w:rsidDel="00474272">
        <w:rPr>
          <w:lang w:eastAsia="zh-CN"/>
        </w:rPr>
        <w:t xml:space="preserve"> </w:t>
      </w:r>
      <w:r w:rsidRPr="00342D67">
        <w:rPr>
          <w:lang w:val="en-US" w:eastAsia="zh-CN"/>
        </w:rPr>
        <w:t>frequency layer i configured in a slot</w:t>
      </w:r>
      <w:r>
        <w:rPr>
          <w:lang w:val="en-US" w:eastAsia="zh-CN"/>
        </w:rPr>
        <w:t>,</w:t>
      </w:r>
    </w:p>
    <w:p w14:paraId="32F27154" w14:textId="77777777" w:rsidR="00607D84" w:rsidRPr="00342D67" w:rsidRDefault="00607D84" w:rsidP="00607D84">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19F2677A" w14:textId="77777777" w:rsidR="00607D84" w:rsidRPr="00874677" w:rsidRDefault="00607D84" w:rsidP="00607D84">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0378837F" w14:textId="77777777" w:rsidR="00607D84" w:rsidRDefault="00607D84" w:rsidP="00607D84">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41596040" w14:textId="494F3675" w:rsidR="00607D84" w:rsidRPr="00587CD9" w:rsidRDefault="00607D84" w:rsidP="00607D84">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1CCE4B2C" w14:textId="77777777" w:rsidR="00607D84" w:rsidRDefault="00E6635C" w:rsidP="00607D8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607D84">
        <w:rPr>
          <w:lang w:eastAsia="zh-CN"/>
        </w:rPr>
        <w:t xml:space="preserve"> is the </w:t>
      </w:r>
      <w:r w:rsidR="00607D84">
        <w:t>p</w:t>
      </w:r>
      <w:r w:rsidR="00607D84" w:rsidRPr="00606D9E">
        <w:t>eriodicity of PRS</w:t>
      </w:r>
      <w:r w:rsidR="00607D84">
        <w:t>-RSRP</w:t>
      </w:r>
      <w:r w:rsidR="00607D84" w:rsidRPr="00606D9E">
        <w:t xml:space="preserve"> measurement</w:t>
      </w:r>
      <w:r w:rsidR="00607D84">
        <w:t xml:space="preserve"> in positioning</w:t>
      </w:r>
      <w:r w:rsidR="00607D84" w:rsidDel="00474272">
        <w:rPr>
          <w:lang w:eastAsia="zh-CN"/>
        </w:rPr>
        <w:t xml:space="preserve"> </w:t>
      </w:r>
      <w:r w:rsidR="00607D84">
        <w:rPr>
          <w:lang w:eastAsia="zh-CN"/>
        </w:rPr>
        <w:t xml:space="preserve">frequency layer </w:t>
      </w:r>
      <w:r w:rsidR="00607D84" w:rsidRPr="00587CD9">
        <w:rPr>
          <w:i/>
          <w:iCs/>
          <w:lang w:eastAsia="zh-CN"/>
        </w:rPr>
        <w:t>i</w:t>
      </w:r>
      <w:r w:rsidR="00607D84">
        <w:rPr>
          <w:lang w:eastAsia="zh-CN"/>
        </w:rPr>
        <w:t xml:space="preserve">, </w:t>
      </w:r>
    </w:p>
    <w:p w14:paraId="31269B3F" w14:textId="77777777" w:rsidR="00607D84" w:rsidRPr="002C4E5B" w:rsidRDefault="00607D84" w:rsidP="00607D84">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311E8592" w14:textId="77777777" w:rsidR="00607D84" w:rsidRDefault="00607D84" w:rsidP="00607D84">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Pr>
          <w:lang w:eastAsia="zh-CN"/>
        </w:rPr>
        <w:t xml:space="preserve"> </w:t>
      </w:r>
      <w:r w:rsidRPr="00E62BB7">
        <w:rPr>
          <w:lang w:val="en-US"/>
        </w:rPr>
        <w:t>the le</w:t>
      </w:r>
      <w:r w:rsidRPr="001F5756">
        <w:t>ast common mul</w:t>
      </w:r>
      <w:r w:rsidRPr="0052564A">
        <w:t xml:space="preserve">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F5756">
        <w:t xml:space="preserve"> </w:t>
      </w:r>
      <w:r w:rsidRPr="0052564A">
        <w:t>and</w:t>
      </w:r>
      <w:r w:rsidRPr="00C22217">
        <w:t xml:space="preserve"> </w:t>
      </w:r>
      <m:oMath>
        <m:sSub>
          <m:sSubPr>
            <m:ctrlPr>
              <w:rPr>
                <w:rFonts w:ascii="Cambria Math" w:hAnsi="Cambria Math"/>
              </w:rPr>
            </m:ctrlPr>
          </m:sSubPr>
          <m:e>
            <m:r>
              <w:rPr>
                <w:rFonts w:ascii="Cambria Math" w:hAnsi="Cambria Math"/>
              </w:rPr>
              <m:t>MGRP</m:t>
            </m:r>
          </m:e>
          <m:sub>
            <m:r>
              <m:rPr>
                <m:nor/>
              </m:rPr>
              <w:rPr>
                <w:lang w:val="en-US"/>
              </w:rPr>
              <m:t>i</m:t>
            </m:r>
          </m:sub>
        </m:sSub>
      </m:oMath>
      <w:r>
        <w:rPr>
          <w:lang w:eastAsia="zh-CN"/>
        </w:rPr>
        <w:t xml:space="preserve"> ,</w:t>
      </w:r>
    </w:p>
    <w:p w14:paraId="7AF70907" w14:textId="77777777" w:rsidR="00607D84" w:rsidRDefault="00607D84" w:rsidP="00607D84">
      <w:pPr>
        <w:pStyle w:val="B2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maximum PRS resource periodicity among all PRS resources in </w:t>
      </w:r>
      <w:r>
        <w:t>positioning</w:t>
      </w:r>
      <w:r w:rsidDel="00474272">
        <w:rPr>
          <w:lang w:eastAsia="zh-CN"/>
        </w:rPr>
        <w:t xml:space="preserve"> </w:t>
      </w:r>
      <w:r>
        <w:rPr>
          <w:lang w:eastAsia="zh-CN"/>
        </w:rPr>
        <w:t xml:space="preserve">frequency layer i, </w:t>
      </w:r>
    </w:p>
    <w:p w14:paraId="72224D52" w14:textId="77777777" w:rsidR="00607D84" w:rsidRPr="00342D67" w:rsidRDefault="00607D84" w:rsidP="00607D84">
      <w:pPr>
        <w:pStyle w:val="B2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w:t>
      </w:r>
      <w:r>
        <w:t>positioning</w:t>
      </w:r>
      <w:r>
        <w:rPr>
          <w:lang w:eastAsia="zh-CN"/>
        </w:rPr>
        <w:t xml:space="preserve"> frequency layer </w:t>
      </w:r>
      <w:r w:rsidRPr="00760B35">
        <w:rPr>
          <w:iCs/>
          <w:lang w:eastAsia="zh-CN"/>
        </w:rPr>
        <w:t>i</w:t>
      </w:r>
      <w:r>
        <w:rPr>
          <w:lang w:eastAsia="zh-CN"/>
        </w:rPr>
        <w:t>.</w:t>
      </w:r>
    </w:p>
    <w:p w14:paraId="28FD45B1" w14:textId="11EC48F9" w:rsidR="00607D84" w:rsidRPr="00607D84" w:rsidRDefault="00607D84" w:rsidP="00607D84">
      <w:r w:rsidRPr="00F64187">
        <w:t xml:space="preserve">If </w:t>
      </w:r>
      <w:r>
        <w:t>positioning</w:t>
      </w:r>
      <w:r w:rsidRPr="00F64187">
        <w:t xml:space="preserve"> frequency layer </w:t>
      </w:r>
      <w:r w:rsidRPr="00F64187">
        <w:rPr>
          <w:i/>
          <w:iCs/>
        </w:rPr>
        <w:t>i</w:t>
      </w:r>
      <w:r w:rsidRPr="00F64187">
        <w:t xml:space="preserve"> has more than one DL PRS resource set with different PRS periodicities</w:t>
      </w:r>
      <w:r w:rsidRPr="00B03EA4">
        <w:t xml:space="preserve"> </w:t>
      </w:r>
      <w:r>
        <w:t xml:space="preserve">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F64187">
        <w:t>,</w:t>
      </w:r>
      <w:r>
        <w:t xml:space="preserve"> </w:t>
      </w:r>
      <w:r w:rsidRPr="00F64187">
        <w:t xml:space="preserve">the </w:t>
      </w:r>
      <w:r>
        <w:t>least common multiple of</w:t>
      </w:r>
      <w:r w:rsidRPr="00F64187">
        <w:t xml:space="preserve"> </w:t>
      </w:r>
      <w:r w:rsidRPr="00BE1374">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E1374">
        <w:t xml:space="preserve"> </w:t>
      </w:r>
      <w:r w:rsidRPr="00607D84">
        <w:t>among the DL PRS resource sets is used to derive the measurement period of that positioning frequency layer. Where:</w:t>
      </w:r>
    </w:p>
    <w:p w14:paraId="1767575E" w14:textId="77777777" w:rsidR="00607D84" w:rsidRPr="00607D84" w:rsidRDefault="00E6635C" w:rsidP="00607D8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07D84" w:rsidRPr="00607D84">
        <w:rPr>
          <w:lang w:eastAsia="zh-CN"/>
        </w:rPr>
        <w:t xml:space="preserve"> is the periodicity of PRS resource sets given by the higher-layer parameter </w:t>
      </w:r>
      <w:r w:rsidR="00607D84" w:rsidRPr="00607D84">
        <w:rPr>
          <w:i/>
          <w:lang w:eastAsia="zh-CN"/>
        </w:rPr>
        <w:t>DL-PRS-Periodicity</w:t>
      </w:r>
      <w:r w:rsidR="00607D84" w:rsidRPr="00607D84">
        <w:rPr>
          <w:lang w:eastAsia="zh-CN"/>
        </w:rPr>
        <w:t>.</w:t>
      </w:r>
    </w:p>
    <w:p w14:paraId="728F703C" w14:textId="70377BE5" w:rsidR="00607D84" w:rsidRPr="00E6635C" w:rsidRDefault="00E6635C" w:rsidP="00E6635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607D84" w:rsidRPr="00607D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607D84" w:rsidRPr="00607D84">
        <w:rPr>
          <w:lang w:eastAsia="zh-CN"/>
        </w:rPr>
        <w:t xml:space="preserve">  for </w:t>
      </w:r>
      <w:r w:rsidR="00607D84" w:rsidRPr="00607D84">
        <w:t xml:space="preserve">higher-layer parameter </w:t>
      </w:r>
      <w:r w:rsidR="00607D84" w:rsidRPr="00607D84">
        <w:rPr>
          <w:i/>
        </w:rPr>
        <w:t>DL-PRS-MutingPattern</w:t>
      </w:r>
      <w:r w:rsidR="00607D84" w:rsidRPr="00607D84">
        <w:t xml:space="preserve"> is provided</w:t>
      </w:r>
      <w:r w:rsidR="00607D84" w:rsidRPr="00607D84">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m:t>
        </m:r>
        <m:r>
          <w:rPr>
            <w:rFonts w:ascii="Cambria Math" w:hAnsi="Cambria Math" w:hint="eastAsia"/>
          </w:rPr>
          <m:t>≤</m:t>
        </m:r>
        <m:r>
          <w:rPr>
            <w:rFonts w:ascii="Cambria Math" w:hAnsi="Cambria Math"/>
          </w:rPr>
          <m:t>10240ms</m:t>
        </m:r>
      </m:oMath>
      <w:r w:rsidR="00607D84" w:rsidRPr="00607D84">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607D84" w:rsidRPr="00607D84">
        <w:rPr>
          <w:lang w:eastAsia="zh-CN"/>
        </w:rPr>
        <w:t xml:space="preserve">; otherwise, if </w:t>
      </w:r>
      <w:r w:rsidR="00607D84" w:rsidRPr="00607D84">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607D84" w:rsidRPr="00607D84">
        <w:rPr>
          <w:lang w:eastAsia="zh-CN"/>
        </w:rPr>
        <w:t xml:space="preserve"> 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607D84" w:rsidRPr="00607D84">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607D84" w:rsidRPr="00607D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607D84" w:rsidRPr="00607D84">
        <w:rPr>
          <w:lang w:eastAsia="zh-CN"/>
        </w:rPr>
        <w:t xml:space="preserve"> is the muting repetition factor given by the higher-layer parameter </w:t>
      </w:r>
      <w:r w:rsidR="00607D84" w:rsidRPr="00607D84">
        <w:rPr>
          <w:i/>
          <w:lang w:eastAsia="zh-CN"/>
        </w:rPr>
        <w:t>DL-PRS-MutingBitRepetitionFactor</w:t>
      </w:r>
      <w:r w:rsidR="00607D84" w:rsidRPr="00607D84">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607D84" w:rsidRPr="00607D84">
        <w:rPr>
          <w:lang w:eastAsia="zh-CN"/>
        </w:rPr>
        <w:t>.</w:t>
      </w:r>
    </w:p>
    <w:p w14:paraId="1DB6CBA1" w14:textId="19EEB083" w:rsidR="00607D84" w:rsidRPr="00E6635C" w:rsidRDefault="00607D84" w:rsidP="00607D84">
      <w:pPr>
        <w:rPr>
          <w:rFonts w:eastAsiaTheme="minorEastAsia"/>
          <w:lang w:val="en-US" w:eastAsia="zh-CN"/>
        </w:rPr>
      </w:pPr>
      <w:r w:rsidRPr="00607D84">
        <w:rPr>
          <w:rFonts w:eastAsiaTheme="minorEastAsia"/>
          <w:lang w:eastAsia="zh-CN"/>
        </w:rPr>
        <w:t>Note: For the purpose of calculating T</w:t>
      </w:r>
      <w:r w:rsidRPr="00607D84">
        <w:rPr>
          <w:rFonts w:eastAsiaTheme="minorEastAsia"/>
          <w:vertAlign w:val="subscript"/>
          <w:lang w:eastAsia="zh-CN"/>
        </w:rPr>
        <w:t>PRS,i</w:t>
      </w:r>
      <w:r w:rsidRPr="00607D84">
        <w:rPr>
          <w:rFonts w:eastAsiaTheme="minorEastAsia"/>
          <w:lang w:eastAsia="zh-CN"/>
        </w:rPr>
        <w:t xml:space="preserve">, only the PRS resources fully or partially covered by the MG are considered. </w:t>
      </w:r>
    </w:p>
    <w:p w14:paraId="2E8AA569" w14:textId="77777777" w:rsidR="00607D84" w:rsidRDefault="00607D84" w:rsidP="00607D84">
      <w:pPr>
        <w:rPr>
          <w:iCs/>
          <w:noProof/>
        </w:rPr>
      </w:pPr>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17F86FD5" w14:textId="77777777" w:rsidR="00607D84" w:rsidRDefault="00607D84" w:rsidP="00607D84">
      <w:pPr>
        <w:rPr>
          <w:iCs/>
          <w:noProof/>
        </w:rPr>
      </w:pPr>
      <w:r>
        <w:rPr>
          <w:lang w:eastAsia="zh-CN"/>
        </w:rPr>
        <w:t>Note: No per-positioning frequency layer requirement is applied in scenarios when multiple positioning frequency layers are configured.</w:t>
      </w:r>
    </w:p>
    <w:p w14:paraId="30E70B2F" w14:textId="77777777" w:rsidR="00607D84" w:rsidRDefault="00607D84" w:rsidP="00607D84">
      <w:pPr>
        <w:pStyle w:val="B10"/>
        <w:ind w:left="0" w:firstLine="0"/>
        <w:rPr>
          <w:i/>
        </w:rPr>
      </w:pPr>
      <w:r w:rsidRPr="00D14D08">
        <w:rPr>
          <w:i/>
          <w:lang w:eastAsia="zh-CN"/>
        </w:rPr>
        <w:t xml:space="preserve">Editor’s note: </w:t>
      </w:r>
      <w:r w:rsidRPr="00D14D08">
        <w:rPr>
          <w:i/>
        </w:rPr>
        <w:t>FFS: PRS-RSRP measurement period when PRS-RSRP measurement is configured together with RSTD.</w:t>
      </w:r>
    </w:p>
    <w:p w14:paraId="2AA4C485" w14:textId="77777777" w:rsidR="00607D84" w:rsidRPr="00D14D08" w:rsidRDefault="00607D84" w:rsidP="00607D84">
      <w:pPr>
        <w:pStyle w:val="B10"/>
        <w:ind w:left="0" w:firstLine="0"/>
        <w:rPr>
          <w:i/>
        </w:rPr>
      </w:pPr>
      <w:r w:rsidRPr="00D14D08">
        <w:rPr>
          <w:i/>
          <w:lang w:eastAsia="zh-CN"/>
        </w:rPr>
        <w:t xml:space="preserve">Editor’s note: </w:t>
      </w:r>
      <w:r w:rsidRPr="00D14D08">
        <w:rPr>
          <w:i/>
        </w:rPr>
        <w:t>FFS: PRS-RSRP measurement period when PRS-RSRP measurement is configured together with UE Rx-Tx.</w:t>
      </w:r>
    </w:p>
    <w:p w14:paraId="0E13EFDF" w14:textId="77777777" w:rsidR="00607D84" w:rsidRDefault="00607D84" w:rsidP="00607D84">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p>
    <w:p w14:paraId="2DE5F16A" w14:textId="77777777" w:rsidR="00607D84" w:rsidRPr="00607D84" w:rsidRDefault="00607D84" w:rsidP="00607D84">
      <w:pPr>
        <w:pStyle w:val="B10"/>
        <w:ind w:left="0" w:firstLine="0"/>
        <w:rPr>
          <w:lang w:val="en-US" w:eastAsia="zh-CN"/>
        </w:rPr>
      </w:pPr>
      <w:r w:rsidRPr="00607D84">
        <w:rPr>
          <w:lang w:val="en-US" w:eastAsia="zh-CN"/>
        </w:rPr>
        <w:t>The measurement requirements do not apply for a PRS resource:</w:t>
      </w:r>
    </w:p>
    <w:p w14:paraId="696B3A36" w14:textId="77777777" w:rsidR="00607D84" w:rsidRPr="00607D84" w:rsidRDefault="00607D84" w:rsidP="00E6635C">
      <w:pPr>
        <w:pStyle w:val="B10"/>
        <w:numPr>
          <w:ilvl w:val="0"/>
          <w:numId w:val="22"/>
        </w:numPr>
        <w:rPr>
          <w:lang w:val="en-US" w:eastAsia="zh-CN"/>
        </w:rPr>
      </w:pPr>
      <w:r w:rsidRPr="00607D84">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7D84">
        <w:rPr>
          <w:lang w:val="en-US" w:eastAsia="zh-CN"/>
        </w:rPr>
        <w:t xml:space="preserve"> or </w:t>
      </w:r>
    </w:p>
    <w:p w14:paraId="51A50720" w14:textId="77777777" w:rsidR="00607D84" w:rsidRPr="00607D84" w:rsidRDefault="00607D84" w:rsidP="00E6635C">
      <w:pPr>
        <w:pStyle w:val="B10"/>
        <w:numPr>
          <w:ilvl w:val="0"/>
          <w:numId w:val="22"/>
        </w:numPr>
        <w:rPr>
          <w:lang w:val="en-US" w:eastAsia="zh-CN"/>
        </w:rPr>
      </w:pPr>
      <w:r w:rsidRPr="00607D84">
        <w:t>if time span of the PRS resource instance (including at least the minimum number of repetitions specified in the accuracy requirements) is greater than UE reported capability N.</w:t>
      </w:r>
    </w:p>
    <w:p w14:paraId="430F4AD7" w14:textId="77777777" w:rsidR="00607D84" w:rsidRDefault="00607D84" w:rsidP="00607D84">
      <w:r>
        <w:t xml:space="preserve">If handover occurs while PRS-RSRP measurements are being performed then the UE shall complete the ongoing PRS-RSRP measurements session. The UE shall also meet the PRS-RSRP measurement requirements in this clause and measurement accuracy requirements in clause 10.1.24.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3CB6E961" w14:textId="77777777" w:rsidR="00607D84" w:rsidRDefault="00E6635C" w:rsidP="00607D84">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50240ED2" w14:textId="77777777" w:rsidR="00607D84" w:rsidRDefault="00607D84" w:rsidP="00607D84">
      <w:r>
        <w:t>where</w:t>
      </w:r>
    </w:p>
    <w:p w14:paraId="12596D4D" w14:textId="77777777" w:rsidR="00607D84" w:rsidRDefault="00607D84" w:rsidP="00607D84">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0BC2E2BD" w14:textId="14DB1737" w:rsidR="00607D84" w:rsidRDefault="00607D84" w:rsidP="00607D84">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w:t>
      </w:r>
      <w:r>
        <w:t xml:space="preserve">positioning frequency </w:t>
      </w:r>
      <w:r>
        <w:rPr>
          <w:lang w:eastAsia="zh-CN"/>
        </w:rPr>
        <w:t>layers;</w:t>
      </w:r>
    </w:p>
    <w:p w14:paraId="4E81363D" w14:textId="77777777" w:rsidR="00607D84" w:rsidRDefault="00E6635C" w:rsidP="00607D84">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607D84">
        <w:t xml:space="preserve">is the time during which the PRS-RSRP measurement may not be possible due to handover; it can be up to </w:t>
      </w:r>
      <w:r w:rsidR="00607D84">
        <w:rPr>
          <w:rFonts w:cs="v4.2.0"/>
        </w:rPr>
        <w:t>T</w:t>
      </w:r>
      <w:r w:rsidR="00607D84">
        <w:rPr>
          <w:rFonts w:cs="v4.2.0"/>
          <w:vertAlign w:val="subscript"/>
        </w:rPr>
        <w:t>interrupt</w:t>
      </w:r>
      <w:r w:rsidR="00607D84">
        <w:t xml:space="preserve"> as defined in clause 6.1.</w:t>
      </w:r>
    </w:p>
    <w:p w14:paraId="4E0AAA3C" w14:textId="77777777" w:rsidR="00607D84" w:rsidRDefault="00607D84" w:rsidP="00607D84">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w:t>
      </w:r>
      <w:r>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0A31A51B" w14:textId="77777777" w:rsidR="00607D84" w:rsidRDefault="00607D84" w:rsidP="00607D84">
      <w:pPr>
        <w:pStyle w:val="B10"/>
        <w:ind w:left="0" w:firstLine="0"/>
      </w:pPr>
      <w:r>
        <w:t>When</w:t>
      </w:r>
      <w:r w:rsidRPr="004270D7">
        <w:t xml:space="preserve"> the PRS-RSRP measurement is configured together with </w:t>
      </w:r>
      <w:r>
        <w:t>RSTD measurement</w:t>
      </w:r>
      <w:r w:rsidRPr="004270D7">
        <w:t xml:space="preserve">, the UE behaviour at a serving cell </w:t>
      </w:r>
      <w:r>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p w14:paraId="58DDAA5C" w14:textId="36CF5183" w:rsidR="002C4E5B" w:rsidRDefault="002C4E5B" w:rsidP="00491412">
      <w:pPr>
        <w:pStyle w:val="B10"/>
        <w:ind w:left="0" w:firstLine="0"/>
      </w:pPr>
    </w:p>
    <w:bookmarkEnd w:id="274"/>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597588E6"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F2B44">
        <w:rPr>
          <w:rFonts w:hint="eastAsia"/>
          <w:lang w:eastAsia="zh-CN"/>
        </w:rPr>
        <w:t>and</w:t>
      </w:r>
      <w:r w:rsidR="00BF2B44">
        <w:t xml:space="preserve"> </w:t>
      </w:r>
      <w:r w:rsidR="00BF2B44">
        <w:rPr>
          <w:rFonts w:hint="eastAsia"/>
          <w:lang w:eastAsia="zh-CN"/>
        </w:rPr>
        <w:t>report</w:t>
      </w:r>
      <w:r w:rsidR="00BF2B44">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27F2514" w:rsidR="009D7D7C" w:rsidRDefault="009D7D7C" w:rsidP="009D7D7C">
      <w:pPr>
        <w:rPr>
          <w:lang w:eastAsia="zh-CN"/>
        </w:rPr>
      </w:pPr>
      <w:r>
        <w:rPr>
          <w:lang w:eastAsia="zh-CN"/>
        </w:rPr>
        <w:t>The requirements in clause 9.9.4 apply</w:t>
      </w:r>
      <w:r w:rsidR="00BF2B44">
        <w:rPr>
          <w:lang w:eastAsia="zh-CN"/>
        </w:rPr>
        <w:t xml:space="preserve"> </w:t>
      </w:r>
      <w:r w:rsidR="00BF2B44" w:rsidRPr="0021180C">
        <w:rPr>
          <w:lang w:eastAsia="zh-CN"/>
        </w:rPr>
        <w:t xml:space="preserve">for periodic and triggered </w:t>
      </w:r>
      <w:r w:rsidR="00BF2B44">
        <w:rPr>
          <w:lang w:eastAsia="zh-CN"/>
        </w:rPr>
        <w:t>UE Rx-Tx time difference</w:t>
      </w:r>
      <w:r w:rsidR="00BF2B44" w:rsidRPr="0021180C">
        <w:rPr>
          <w:lang w:eastAsia="zh-CN"/>
        </w:rPr>
        <w:t xml:space="preserve"> measurements</w:t>
      </w:r>
      <w:r>
        <w:rPr>
          <w:lang w:eastAsia="zh-CN"/>
        </w:rPr>
        <w:t>,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A32DD56" w14:textId="77777777" w:rsidR="00BF2B44" w:rsidRPr="00EC7E68" w:rsidRDefault="00BF2B44" w:rsidP="00301FA8">
      <w:pPr>
        <w:pStyle w:val="B10"/>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1EBD1B6C" w:rsidR="009D7D7C" w:rsidRPr="002F5786" w:rsidRDefault="009D7D7C" w:rsidP="002F5786">
      <w:pPr>
        <w:rPr>
          <w:rFonts w:eastAsia="Calibri"/>
          <w:lang w:val="en-US" w:eastAsia="zh-CN"/>
        </w:rPr>
      </w:pPr>
      <w:r>
        <w:rPr>
          <w:lang w:eastAsia="zh-CN"/>
        </w:rPr>
        <w:t xml:space="preserve">UE Rx-Tx time difference measurement capability is as </w:t>
      </w:r>
      <w:r w:rsidR="00BF2B44">
        <w:rPr>
          <w:lang w:eastAsia="zh-CN"/>
        </w:rPr>
        <w:t>indicated</w:t>
      </w:r>
      <w:r w:rsidR="00BF2B44" w:rsidRPr="00E40AC1">
        <w:rPr>
          <w:lang w:eastAsia="zh-CN"/>
        </w:rPr>
        <w:t xml:space="preserve"> </w:t>
      </w:r>
      <w:r>
        <w:rPr>
          <w:lang w:eastAsia="zh-CN"/>
        </w:rPr>
        <w:t>by the UE</w:t>
      </w:r>
      <w:r w:rsidR="00BF2B44">
        <w:rPr>
          <w:lang w:eastAsia="zh-CN"/>
        </w:rPr>
        <w:t xml:space="preserve"> in </w:t>
      </w:r>
      <w:r w:rsidR="00BF2B44" w:rsidRPr="00F561A8">
        <w:rPr>
          <w:i/>
        </w:rPr>
        <w:t>NR-Multi-RTT-Provide</w:t>
      </w:r>
      <w:r w:rsidR="00BF2B44" w:rsidRPr="00F561A8">
        <w:rPr>
          <w:i/>
          <w:noProof/>
        </w:rPr>
        <w:t>Capabilities</w:t>
      </w:r>
      <w:r w:rsidR="00BF2B44">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25FC9DDD" w:rsidR="009D7D7C" w:rsidRDefault="009D7D7C" w:rsidP="009D7D7C">
      <w:r>
        <w:t xml:space="preserve">The UE Rx-Tx time difference measurement values </w:t>
      </w:r>
      <w:r w:rsidR="00BF2B44">
        <w:t xml:space="preserve">contained in measurement </w:t>
      </w:r>
      <w:r>
        <w:t>report</w:t>
      </w:r>
      <w:r w:rsidR="00BF2B44">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729BAF6A" w14:textId="34165A8B" w:rsidR="00586C57" w:rsidRPr="00586C57" w:rsidRDefault="00586C57" w:rsidP="00586C57">
      <w:r w:rsidRPr="00586C57">
        <w:rPr>
          <w:lang w:eastAsia="zh-CN"/>
        </w:rPr>
        <w:t xml:space="preserve">When physical layer receives last of </w:t>
      </w:r>
      <w:r w:rsidRPr="00586C57">
        <w:rPr>
          <w:i/>
        </w:rPr>
        <w:t>NR-Multi-RTT-Provide</w:t>
      </w:r>
      <w:r w:rsidRPr="00586C57">
        <w:rPr>
          <w:i/>
          <w:noProof/>
        </w:rPr>
        <w:t>AssistanceData</w:t>
      </w:r>
      <w:r w:rsidRPr="00586C57">
        <w:t xml:space="preserve"> message and </w:t>
      </w:r>
      <w:r w:rsidRPr="00586C57">
        <w:rPr>
          <w:i/>
        </w:rPr>
        <w:t>NR-Multi-RTT-Request</w:t>
      </w:r>
      <w:r w:rsidRPr="00586C57">
        <w:rPr>
          <w:i/>
          <w:noProof/>
        </w:rPr>
        <w:t>LocationInformation</w:t>
      </w:r>
      <w:r w:rsidRPr="00586C57">
        <w:rPr>
          <w:i/>
        </w:rPr>
        <w:t xml:space="preserve"> </w:t>
      </w:r>
      <w:r w:rsidRPr="00586C57">
        <w:rPr>
          <w:iCs/>
        </w:rPr>
        <w:t>message from LMF via LPP [34]</w:t>
      </w:r>
      <w:r w:rsidRPr="00586C57">
        <w:rPr>
          <w:i/>
        </w:rPr>
        <w:t xml:space="preserve">, </w:t>
      </w:r>
      <w:r w:rsidRPr="00586C57">
        <w:rPr>
          <w:iCs/>
        </w:rPr>
        <w:t xml:space="preserve">UE shall be able to measure multiple </w:t>
      </w:r>
      <w:r w:rsidRPr="00586C57">
        <w:t xml:space="preserve">(up to the UE capability specified in clause 9.9.4.3) </w:t>
      </w:r>
      <w:r w:rsidRPr="00586C57">
        <w:rPr>
          <w:iCs/>
        </w:rPr>
        <w:t xml:space="preserve">UE Rx-Tx time difference measurements as defined </w:t>
      </w:r>
      <w:r w:rsidRPr="00586C57">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86C57">
        <w:t xml:space="preserve"> ms.</w:t>
      </w:r>
    </w:p>
    <w:p w14:paraId="3837C02E" w14:textId="77777777" w:rsidR="00586C57" w:rsidRPr="00586C57" w:rsidRDefault="00586C57" w:rsidP="00586C57">
      <w:pPr>
        <w:keepLines/>
        <w:tabs>
          <w:tab w:val="center" w:pos="4536"/>
          <w:tab w:val="right" w:pos="9072"/>
        </w:tabs>
        <w:rPr>
          <w:i/>
          <w:noProof/>
        </w:rPr>
      </w:pPr>
      <w:r w:rsidRPr="00586C57">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586C57">
        <w:rPr>
          <w:i/>
          <w:noProof/>
        </w:rPr>
        <w:t>.</w:t>
      </w:r>
    </w:p>
    <w:p w14:paraId="6B07E467" w14:textId="56D087FB" w:rsidR="00586C57" w:rsidRPr="00586C57" w:rsidRDefault="00586C57" w:rsidP="00586C57">
      <w:pPr>
        <w:rPr>
          <w:lang w:eastAsia="zh-CN"/>
        </w:rPr>
      </w:pPr>
      <w:r w:rsidRPr="00586C57">
        <w:rPr>
          <w:lang w:eastAsia="zh-CN"/>
        </w:rPr>
        <w:t xml:space="preserve">where </w:t>
      </w:r>
      <m:oMath>
        <m:r>
          <w:rPr>
            <w:rFonts w:ascii="Cambria Math" w:hAnsi="Cambria Math"/>
            <w:lang w:eastAsia="zh-CN"/>
          </w:rPr>
          <m:t>i</m:t>
        </m:r>
      </m:oMath>
      <w:r w:rsidRPr="00586C57">
        <w:rPr>
          <w:lang w:eastAsia="zh-CN"/>
        </w:rPr>
        <w:t xml:space="preserve"> is the index of positioning frequency layer,</w:t>
      </w:r>
    </w:p>
    <w:p w14:paraId="28D23250" w14:textId="18FD8240" w:rsidR="00586C57" w:rsidRPr="00586C57" w:rsidRDefault="00586C57" w:rsidP="00586C57">
      <w:pPr>
        <w:pStyle w:val="B10"/>
        <w:rPr>
          <w:lang w:eastAsia="zh-CN"/>
        </w:rPr>
      </w:pPr>
      <w:r w:rsidRPr="00586C57">
        <w:lastRenderedPageBreak/>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586C57">
        <w:rPr>
          <w:lang w:eastAsia="zh-CN"/>
        </w:rPr>
        <w:t xml:space="preserve"> is the measurement period for UE Rx-Tx time difference measurements in positioning frequency layer </w:t>
      </w:r>
      <w:r w:rsidRPr="00586C57">
        <w:rPr>
          <w:i/>
          <w:lang w:eastAsia="zh-CN"/>
        </w:rPr>
        <w:t xml:space="preserve">i </w:t>
      </w:r>
      <w:r w:rsidRPr="00586C57">
        <w:rPr>
          <w:lang w:eastAsia="zh-CN"/>
        </w:rPr>
        <w:t xml:space="preserve">as further defined in this clause, </w:t>
      </w:r>
    </w:p>
    <w:p w14:paraId="22E0FA4F" w14:textId="507A9176" w:rsidR="00586C57" w:rsidRPr="00586C57" w:rsidRDefault="00586C57" w:rsidP="00586C57">
      <w:pPr>
        <w:pStyle w:val="B10"/>
      </w:pPr>
      <w:r w:rsidRPr="00586C57">
        <w:tab/>
        <w:t xml:space="preserve">L is total number of positioning frequency layers, and </w:t>
      </w:r>
    </w:p>
    <w:p w14:paraId="2BEF7AF9" w14:textId="092B4F43" w:rsidR="00586C57" w:rsidRPr="00586C57" w:rsidRDefault="00586C57" w:rsidP="00586C57">
      <w:pPr>
        <w:pStyle w:val="B10"/>
        <w:rPr>
          <w:i/>
          <w:iCs/>
          <w:sz w:val="18"/>
          <w:szCs w:val="18"/>
        </w:rPr>
      </w:pPr>
      <w:r w:rsidRPr="00586C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86C57">
        <w:rPr>
          <w:bCs/>
          <w:iCs/>
          <w:lang w:eastAsia="zh-CN"/>
        </w:rPr>
        <w:t xml:space="preserve"> </w:t>
      </w:r>
      <w:r w:rsidRPr="00586C57">
        <w:t xml:space="preserve">is the periodicity of the UE Rx-Tx time difference measurement in </w:t>
      </w:r>
      <w:r w:rsidRPr="00586C57">
        <w:rPr>
          <w:lang w:eastAsia="zh-CN"/>
        </w:rPr>
        <w:t xml:space="preserve">positioning frequency layer </w:t>
      </w:r>
      <w:r w:rsidRPr="00586C57">
        <w:rPr>
          <w:i/>
          <w:lang w:eastAsia="zh-CN"/>
        </w:rPr>
        <w:t>i</w:t>
      </w:r>
      <w:r w:rsidRPr="00586C57">
        <w:rPr>
          <w:lang w:eastAsia="zh-CN"/>
        </w:rPr>
        <w:t xml:space="preserve"> as defined further in this clause.</w:t>
      </w:r>
    </w:p>
    <w:p w14:paraId="1D4D66DE" w14:textId="77777777" w:rsidR="00586C57" w:rsidRPr="00586C57" w:rsidRDefault="00586C57" w:rsidP="00586C57"/>
    <w:p w14:paraId="3D702645" w14:textId="77777777" w:rsidR="00586C57" w:rsidRPr="00586C57" w:rsidRDefault="00E6635C" w:rsidP="00586C57">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m:oMathPara>
    </w:p>
    <w:p w14:paraId="1278F3D2" w14:textId="77777777" w:rsidR="00586C57" w:rsidRPr="00586C57" w:rsidRDefault="00586C57" w:rsidP="00586C57">
      <w:r w:rsidRPr="00586C57">
        <w:t>Where</w:t>
      </w:r>
    </w:p>
    <w:p w14:paraId="452E6F18" w14:textId="5D8C6653" w:rsidR="00586C57" w:rsidRPr="00586C57" w:rsidRDefault="00586C57" w:rsidP="00586C57">
      <w:pPr>
        <w:pStyle w:val="B10"/>
        <w:rPr>
          <w:lang w:eastAsia="zh-CN"/>
        </w:rPr>
      </w:pPr>
      <w:r w:rsidRPr="00586C57">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586C57">
        <w:rPr>
          <w:lang w:eastAsia="zh-CN"/>
        </w:rPr>
        <w:t xml:space="preserve"> is the carrier-specific scaling factor for NR PRS-based measurement in the positioning frequency layer </w:t>
      </w:r>
      <w:r w:rsidRPr="00586C57">
        <w:rPr>
          <w:i/>
          <w:lang w:eastAsia="zh-CN"/>
        </w:rPr>
        <w:t>i</w:t>
      </w:r>
      <w:r w:rsidRPr="00586C57">
        <w:rPr>
          <w:lang w:eastAsia="zh-CN"/>
        </w:rPr>
        <w:t xml:space="preserve"> as defined in clause 9.1.5.2,</w:t>
      </w:r>
    </w:p>
    <w:p w14:paraId="2168C137" w14:textId="6AD08547" w:rsidR="00586C57" w:rsidRPr="00586C57" w:rsidRDefault="00586C57" w:rsidP="00586C57">
      <w:pPr>
        <w:pStyle w:val="B10"/>
        <w:rPr>
          <w:lang w:eastAsia="zh-CN"/>
        </w:rPr>
      </w:pPr>
      <w:r w:rsidRPr="00586C57">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586C57">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86C57">
        <w:rPr>
          <w:lang w:eastAsia="zh-CN"/>
        </w:rPr>
        <w:t xml:space="preserve">=1 if positioning frequency layer </w:t>
      </w:r>
      <w:r w:rsidRPr="00586C57">
        <w:rPr>
          <w:i/>
          <w:lang w:eastAsia="zh-CN"/>
        </w:rPr>
        <w:t>i</w:t>
      </w:r>
      <w:r w:rsidRPr="00586C57">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86C57">
        <w:rPr>
          <w:lang w:eastAsia="zh-CN"/>
        </w:rPr>
        <w:t xml:space="preserve">=8 if positioning frequency layer </w:t>
      </w:r>
      <w:r w:rsidRPr="00586C57">
        <w:rPr>
          <w:i/>
          <w:lang w:eastAsia="zh-CN"/>
        </w:rPr>
        <w:t>i</w:t>
      </w:r>
      <w:r w:rsidRPr="00586C57">
        <w:rPr>
          <w:lang w:eastAsia="zh-CN"/>
        </w:rPr>
        <w:t xml:space="preserve"> is in FR2,</w:t>
      </w:r>
    </w:p>
    <w:p w14:paraId="4AC9181F" w14:textId="5C95DB5E" w:rsidR="00586C57" w:rsidRPr="00586C57" w:rsidRDefault="00E6635C" w:rsidP="00586C57">
      <w:pPr>
        <w:pStyle w:val="B10"/>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586C57" w:rsidRPr="00586C57">
        <w:t xml:space="preserve"> is the time duration of available PRS can be measured in the positioning frequency layer </w:t>
      </w:r>
      <w:r w:rsidR="00586C57" w:rsidRPr="00586C57">
        <w:rPr>
          <w:i/>
        </w:rPr>
        <w:t>i</w:t>
      </w:r>
      <w:r w:rsidR="00586C57" w:rsidRPr="00586C57">
        <w:t>, and is calculated in the same way as PRS duration K defined in clause 5.1.6.5 of TS 38.214 [26].</w:t>
      </w:r>
    </w:p>
    <w:p w14:paraId="1FAF3F7F" w14:textId="77777777" w:rsidR="00586C57" w:rsidRPr="00586C57" w:rsidRDefault="00586C57" w:rsidP="00586C57">
      <w:pPr>
        <w:pStyle w:val="B10"/>
        <w:rPr>
          <w:lang w:eastAsia="zh-CN"/>
        </w:rPr>
      </w:pPr>
      <w:r w:rsidRPr="00586C57">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586C57">
        <w:rPr>
          <w:lang w:eastAsia="zh-CN"/>
        </w:rPr>
        <w:t xml:space="preserve"> is the maximum number of DL PRS resources of positioning frequency layer i configured in a slot,</w:t>
      </w:r>
    </w:p>
    <w:p w14:paraId="2123A3A3" w14:textId="77777777" w:rsidR="00586C57" w:rsidRPr="00586C57" w:rsidRDefault="00586C57" w:rsidP="00586C57">
      <w:pPr>
        <w:pStyle w:val="B10"/>
        <w:rPr>
          <w:lang w:eastAsia="zh-CN"/>
        </w:rPr>
      </w:pPr>
      <w:r w:rsidRPr="00586C57">
        <w:rPr>
          <w:lang w:eastAsia="zh-CN"/>
        </w:rPr>
        <w:tab/>
      </w:r>
      <m:oMath>
        <m:r>
          <m:rPr>
            <m:sty m:val="p"/>
          </m:rPr>
          <w:rPr>
            <w:rFonts w:ascii="Cambria Math" w:hAnsi="Cambria Math"/>
            <w:lang w:eastAsia="zh-CN"/>
          </w:rPr>
          <m:t>{N,T}</m:t>
        </m:r>
      </m:oMath>
      <w:r w:rsidRPr="00586C57">
        <w:rPr>
          <w:lang w:eastAsia="zh-CN"/>
        </w:rPr>
        <w:t xml:space="preserve"> is UE capability combination per band where N is a duration of DL PRS symbols in ms corresponding to </w:t>
      </w:r>
      <w:r w:rsidRPr="00586C57">
        <w:rPr>
          <w:i/>
          <w:iCs/>
        </w:rPr>
        <w:t>durationOfPRS-ProcessingSysmbols</w:t>
      </w:r>
      <w:r w:rsidRPr="00586C57">
        <w:rPr>
          <w:lang w:eastAsia="zh-CN"/>
        </w:rPr>
        <w:t xml:space="preserve"> in TS 37.355 [34] processed every T ms corresponding to </w:t>
      </w:r>
      <w:r w:rsidRPr="00586C57">
        <w:rPr>
          <w:i/>
          <w:iCs/>
        </w:rPr>
        <w:t>durationOfPRS-ProcessingSymbolsInEveryTms</w:t>
      </w:r>
      <w:r w:rsidRPr="00586C57">
        <w:rPr>
          <w:lang w:eastAsia="zh-CN"/>
        </w:rPr>
        <w:t xml:space="preserve"> in TS 37.355 [34] for a given maximum bandwidth supported by UE corresponding to </w:t>
      </w:r>
      <w:r w:rsidRPr="00586C57">
        <w:rPr>
          <w:i/>
          <w:iCs/>
          <w:lang w:eastAsia="zh-CN"/>
        </w:rPr>
        <w:t>supportedBandwidthPRS</w:t>
      </w:r>
      <w:r w:rsidRPr="00586C57">
        <w:rPr>
          <w:lang w:eastAsia="zh-CN"/>
        </w:rPr>
        <w:t xml:space="preserve"> in clause 4.2.7.2 of TS 37.355 [34],</w:t>
      </w:r>
    </w:p>
    <w:p w14:paraId="6F49560A" w14:textId="77777777" w:rsidR="00586C57" w:rsidRPr="00586C57" w:rsidRDefault="00586C57" w:rsidP="00586C57">
      <w:pPr>
        <w:pStyle w:val="B10"/>
        <w:rPr>
          <w:lang w:eastAsia="zh-CN"/>
        </w:rPr>
      </w:pPr>
      <w:r w:rsidRPr="00586C57">
        <w:rPr>
          <w:lang w:eastAsia="zh-CN"/>
        </w:rPr>
        <w:tab/>
      </w:r>
      <m:oMath>
        <m:r>
          <m:rPr>
            <m:sty m:val="p"/>
          </m:rPr>
          <w:rPr>
            <w:rFonts w:ascii="Cambria Math" w:hAnsi="Cambria Math"/>
            <w:lang w:eastAsia="zh-CN"/>
          </w:rPr>
          <m:t>N’</m:t>
        </m:r>
      </m:oMath>
      <w:r w:rsidRPr="00586C57">
        <w:rPr>
          <w:lang w:eastAsia="zh-CN"/>
        </w:rPr>
        <w:t xml:space="preserve"> is UE capability for number of DL PRS resources that it can process in a slot corresponding to </w:t>
      </w:r>
      <w:r w:rsidRPr="00586C57">
        <w:rPr>
          <w:i/>
          <w:iCs/>
        </w:rPr>
        <w:t>maxNumOfDL-PRS-ResProcessedPerSlot</w:t>
      </w:r>
      <w:r w:rsidRPr="00586C57">
        <w:rPr>
          <w:lang w:eastAsia="zh-CN"/>
        </w:rPr>
        <w:t xml:space="preserve"> as specified in clause 6.4.3  of TS 37.355 [34],</w:t>
      </w:r>
    </w:p>
    <w:p w14:paraId="6B76B5D1" w14:textId="77777777" w:rsidR="00586C57" w:rsidRPr="00586C57" w:rsidRDefault="00586C57" w:rsidP="00586C57">
      <w:pPr>
        <w:pStyle w:val="B10"/>
        <w:rPr>
          <w:rFonts w:eastAsia="Batang"/>
        </w:rPr>
      </w:pPr>
      <w:r w:rsidRPr="00586C57">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86C57">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86C57">
        <w:rPr>
          <w:rFonts w:eastAsia="Batang"/>
        </w:rPr>
        <w:t>= [4],</w:t>
      </w:r>
    </w:p>
    <w:p w14:paraId="4429FA41" w14:textId="7C0D989C" w:rsidR="00586C57" w:rsidRPr="00586C57" w:rsidRDefault="00586C57" w:rsidP="00586C57">
      <w:pPr>
        <w:pStyle w:val="B10"/>
        <w:rPr>
          <w:lang w:eastAsia="zh-CN"/>
        </w:rPr>
      </w:pPr>
      <w:r w:rsidRPr="00586C57">
        <w:rPr>
          <w:lang w:eastAsia="zh-CN"/>
        </w:rPr>
        <w:t xml:space="preserv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586C57">
        <w:rPr>
          <w:rFonts w:ascii="Cambria Math" w:hAnsi="Cambria Math"/>
          <w:i/>
        </w:rPr>
        <w:t xml:space="preserve"> </w:t>
      </w:r>
      <w:r w:rsidRPr="00586C57">
        <w:t xml:space="preserve">is the measurement duration for the last UE Rx-Tx time difference measurement 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586C5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586C57">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586C57">
        <w:t xml:space="preserve"> ,</w:t>
      </w:r>
    </w:p>
    <w:p w14:paraId="197255AD" w14:textId="77777777" w:rsidR="00586C57" w:rsidRPr="00586C57" w:rsidRDefault="00586C57" w:rsidP="00586C57">
      <w:pPr>
        <w:pStyle w:val="B10"/>
        <w:rPr>
          <w:lang w:eastAsia="zh-CN"/>
        </w:rPr>
      </w:pPr>
      <w:r w:rsidRPr="00586C57">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586C57">
        <w:rPr>
          <w:lang w:eastAsia="zh-CN"/>
        </w:rPr>
        <w:t xml:space="preserve"> is </w:t>
      </w:r>
      <w:r w:rsidRPr="00586C57">
        <w:t>periodicity of UE Rx-Tx time difference measurement in</w:t>
      </w:r>
      <w:r w:rsidRPr="00586C57">
        <w:rPr>
          <w:lang w:eastAsia="zh-CN"/>
        </w:rPr>
        <w:t xml:space="preserve"> positioning frequency layer </w:t>
      </w:r>
      <w:r w:rsidRPr="00586C57">
        <w:rPr>
          <w:i/>
          <w:lang w:eastAsia="zh-CN"/>
        </w:rPr>
        <w:t>i</w:t>
      </w:r>
      <w:r w:rsidRPr="00586C57">
        <w:rPr>
          <w:lang w:eastAsia="zh-CN"/>
        </w:rPr>
        <w:t xml:space="preserve">: </w:t>
      </w:r>
    </w:p>
    <w:p w14:paraId="524D7AF4" w14:textId="77777777" w:rsidR="00586C57" w:rsidRPr="00586C57" w:rsidRDefault="00586C57" w:rsidP="00586C57">
      <w:pPr>
        <w:keepLines/>
        <w:tabs>
          <w:tab w:val="center" w:pos="4536"/>
          <w:tab w:val="right" w:pos="9072"/>
        </w:tabs>
        <w:rPr>
          <w:noProof/>
          <w:lang w:eastAsia="zh-CN"/>
        </w:rPr>
      </w:pPr>
      <w:r w:rsidRPr="00586C57">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0172C9D2" w14:textId="77777777" w:rsidR="00586C57" w:rsidRPr="00586C57" w:rsidRDefault="00586C57" w:rsidP="00586C57">
      <w:r w:rsidRPr="00586C57">
        <w:t>where</w:t>
      </w:r>
    </w:p>
    <w:p w14:paraId="2BB53556" w14:textId="77777777" w:rsidR="00586C57" w:rsidRPr="00586C57" w:rsidRDefault="00E6635C" w:rsidP="00586C57">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586C57" w:rsidRPr="00586C57">
        <w:tab/>
        <w:t>corresponds to durationOfPRS-ProcessingSymbolsInEveryTms in TS 37.355 [34],</w:t>
      </w:r>
    </w:p>
    <w:p w14:paraId="61CBF8FC" w14:textId="77777777" w:rsidR="00586C57" w:rsidRPr="00586C57" w:rsidRDefault="00586C57" w:rsidP="00586C57">
      <w:pPr>
        <w:pStyle w:val="B10"/>
        <w:rPr>
          <w:lang w:eastAsia="zh-CN"/>
        </w:rPr>
      </w:pPr>
      <w:r w:rsidRPr="00586C57">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586C57">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586C57">
        <w:t xml:space="preserve"> and </w:t>
      </w:r>
      <m:oMath>
        <m:sSub>
          <m:sSubPr>
            <m:ctrlPr>
              <w:rPr>
                <w:rFonts w:ascii="Cambria Math" w:hAnsi="Cambria Math"/>
              </w:rPr>
            </m:ctrlPr>
          </m:sSubPr>
          <m:e>
            <m:r>
              <w:rPr>
                <w:rFonts w:ascii="Cambria Math" w:hAnsi="Cambria Math"/>
              </w:rPr>
              <m:t>MGRP</m:t>
            </m:r>
          </m:e>
          <m:sub>
            <m:r>
              <m:rPr>
                <m:nor/>
              </m:rPr>
              <m:t>i</m:t>
            </m:r>
          </m:sub>
        </m:sSub>
      </m:oMath>
      <w:r w:rsidRPr="00586C57">
        <w:rPr>
          <w:lang w:eastAsia="zh-CN"/>
        </w:rPr>
        <w:t xml:space="preserve"> </w:t>
      </w:r>
      <w:r w:rsidRPr="00586C57">
        <w:tab/>
      </w:r>
      <w:r w:rsidRPr="00586C57">
        <w:rPr>
          <w:lang w:eastAsia="zh-CN"/>
        </w:rPr>
        <w:t xml:space="preserve"> </w:t>
      </w:r>
    </w:p>
    <w:p w14:paraId="691BD198" w14:textId="77777777" w:rsidR="00586C57" w:rsidRPr="00586C57" w:rsidRDefault="00586C57" w:rsidP="00586C57">
      <w:pPr>
        <w:pStyle w:val="B10"/>
      </w:pPr>
      <w:r w:rsidRPr="00586C57">
        <w:tab/>
      </w:r>
      <m:oMath>
        <m:sSub>
          <m:sSubPr>
            <m:ctrlPr>
              <w:rPr>
                <w:rFonts w:ascii="Cambria Math" w:hAnsi="Cambria Math"/>
              </w:rPr>
            </m:ctrlPr>
          </m:sSubPr>
          <m:e>
            <m:r>
              <w:rPr>
                <w:rFonts w:ascii="Cambria Math" w:hAnsi="Cambria Math"/>
              </w:rPr>
              <m:t>MGRP</m:t>
            </m:r>
          </m:e>
          <m:sub>
            <m:r>
              <m:rPr>
                <m:nor/>
              </m:rPr>
              <m:t>i</m:t>
            </m:r>
          </m:sub>
        </m:sSub>
      </m:oMath>
      <w:r w:rsidRPr="00586C57">
        <w:rPr>
          <w:lang w:eastAsia="zh-CN"/>
        </w:rPr>
        <w:t xml:space="preserve"> is the measurement gap repetition periodicity in positioning frequency layer i.</w:t>
      </w:r>
    </w:p>
    <w:p w14:paraId="6B44A7E8" w14:textId="35028120" w:rsidR="00586C57" w:rsidRPr="00586C57" w:rsidRDefault="00E6635C" w:rsidP="00586C57">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86C57" w:rsidRPr="00586C57">
        <w:rPr>
          <w:lang w:eastAsia="zh-CN"/>
        </w:rPr>
        <w:t xml:space="preserve"> is the PRS resource periodicity in positioning frequency layer </w:t>
      </w:r>
      <w:r w:rsidR="00586C57" w:rsidRPr="00586C57">
        <w:rPr>
          <w:i/>
          <w:lang w:eastAsia="zh-CN"/>
        </w:rPr>
        <w:t>i</w:t>
      </w:r>
      <w:r w:rsidR="00586C57" w:rsidRPr="00586C57">
        <w:rPr>
          <w:lang w:eastAsia="zh-CN"/>
        </w:rPr>
        <w:t xml:space="preserve">. </w:t>
      </w:r>
      <w:r w:rsidR="00586C57" w:rsidRPr="00586C57">
        <w:t xml:space="preserve">If the positioning frequency layer </w:t>
      </w:r>
      <w:r w:rsidR="00586C57" w:rsidRPr="00586C57">
        <w:rPr>
          <w:i/>
          <w:iCs/>
        </w:rPr>
        <w:t>i</w:t>
      </w:r>
      <w:r w:rsidR="00586C57" w:rsidRPr="00586C57">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86C57">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86C57" w:rsidRPr="00586C57">
        <w:t xml:space="preserve"> among DL PRS resource sets is used to derive the measurement period of that positioning frequency layer. </w:t>
      </w:r>
    </w:p>
    <w:p w14:paraId="43EA5A81" w14:textId="77777777" w:rsidR="00586C57" w:rsidRPr="00586C57" w:rsidRDefault="00E6635C" w:rsidP="00586C5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86C57">
        <w:rPr>
          <w:rFonts w:hint="eastAsia"/>
          <w:lang w:eastAsia="zh-CN"/>
        </w:rPr>
        <w:t xml:space="preserve"> </w:t>
      </w:r>
      <w:r w:rsidR="00586C57" w:rsidRPr="00586C57">
        <w:rPr>
          <w:lang w:eastAsia="zh-CN"/>
        </w:rPr>
        <w:t xml:space="preserve">is the periodicity of PRS resource sets given by the higher-layer parameter </w:t>
      </w:r>
      <w:r w:rsidR="00586C57" w:rsidRPr="00586C57">
        <w:rPr>
          <w:i/>
          <w:lang w:eastAsia="zh-CN"/>
        </w:rPr>
        <w:t>DL-PRS-Periodicity</w:t>
      </w:r>
      <w:r w:rsidR="00586C57" w:rsidRPr="00586C57">
        <w:rPr>
          <w:lang w:eastAsia="zh-CN"/>
        </w:rPr>
        <w:t>.</w:t>
      </w:r>
    </w:p>
    <w:p w14:paraId="109EDE02" w14:textId="77777777" w:rsidR="00586C57" w:rsidRPr="00586C57" w:rsidRDefault="00E6635C" w:rsidP="00586C57">
      <w:pPr>
        <w:ind w:leftChars="50" w:left="100" w:firstLineChars="200" w:firstLine="400"/>
        <w:rPr>
          <w:lang w:val="en-US"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86C57" w:rsidRPr="00586C57">
        <w:t xml:space="preserve"> is the scaling factor considering PRS resource muting. If </w:t>
      </w:r>
      <w:r w:rsidR="00586C57" w:rsidRPr="00586C57">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586C57" w:rsidRPr="00586C57">
        <w:rPr>
          <w:rFonts w:hint="eastAsia"/>
          <w:lang w:val="en-US" w:eastAsia="zh-CN"/>
        </w:rPr>
        <w:t xml:space="preserve"> </w:t>
      </w:r>
      <w:r w:rsidR="00586C57" w:rsidRPr="00586C57">
        <w:rPr>
          <w:lang w:val="en-US" w:eastAsia="zh-CN"/>
        </w:rPr>
        <w:t xml:space="preserve"> for </w:t>
      </w:r>
      <w:r w:rsidR="00586C57" w:rsidRPr="00586C57">
        <w:t xml:space="preserve">higher-layer parameter </w:t>
      </w:r>
      <w:r w:rsidR="00586C57" w:rsidRPr="00586C57">
        <w:rPr>
          <w:i/>
          <w:lang w:val="en-US"/>
        </w:rPr>
        <w:t>DL-PRS-MutingPattern</w:t>
      </w:r>
      <w:r w:rsidR="00586C57" w:rsidRPr="00586C57">
        <w:rPr>
          <w:lang w:val="en-US"/>
        </w:rPr>
        <w:t xml:space="preserve"> is provided</w:t>
      </w:r>
      <w:r w:rsidR="00586C57" w:rsidRPr="00586C57">
        <w:rPr>
          <w:lang w:val="en-US"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586C57" w:rsidRPr="00586C57">
        <w:rPr>
          <w:lang w:val="en-US"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586C57" w:rsidRPr="00586C57">
        <w:rPr>
          <w:lang w:eastAsia="zh-CN"/>
        </w:rPr>
        <w:t xml:space="preserve">; otherwise, if </w:t>
      </w:r>
      <w:r w:rsidR="00586C57" w:rsidRPr="00586C57">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586C57" w:rsidRPr="00586C57">
        <w:rPr>
          <w:rFonts w:hint="eastAsia"/>
          <w:lang w:val="en-US" w:eastAsia="zh-CN"/>
        </w:rPr>
        <w:t xml:space="preserve"> </w:t>
      </w:r>
      <w:r w:rsidR="00586C57" w:rsidRPr="00586C57">
        <w:rPr>
          <w:lang w:val="en-US"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586C57" w:rsidRPr="00586C57">
        <w:rPr>
          <w:rFonts w:hint="eastAsia"/>
          <w:lang w:eastAsia="zh-CN"/>
        </w:rPr>
        <w:t>,</w:t>
      </w:r>
      <w:r w:rsidR="00586C57" w:rsidRPr="00586C57">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586C57" w:rsidRPr="00586C57">
        <w:rPr>
          <w:rFonts w:hint="eastAsia"/>
          <w:lang w:eastAsia="zh-CN"/>
        </w:rPr>
        <w:t>.</w:t>
      </w:r>
      <w:r w:rsidR="00586C57" w:rsidRPr="00586C57">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86C57" w:rsidRPr="00586C57">
        <w:rPr>
          <w:rFonts w:hint="eastAsia"/>
          <w:lang w:eastAsia="zh-CN"/>
        </w:rPr>
        <w:t xml:space="preserve"> </w:t>
      </w:r>
      <w:r w:rsidR="00586C57" w:rsidRPr="00586C57">
        <w:rPr>
          <w:lang w:eastAsia="zh-CN"/>
        </w:rPr>
        <w:t xml:space="preserve">is the muting </w:t>
      </w:r>
      <w:r w:rsidR="00586C57" w:rsidRPr="00586C57">
        <w:rPr>
          <w:lang w:eastAsia="zh-CN"/>
        </w:rPr>
        <w:lastRenderedPageBreak/>
        <w:t xml:space="preserve">repetition factor given by the higher-layer parameter </w:t>
      </w:r>
      <w:r w:rsidR="00586C57" w:rsidRPr="00586C57">
        <w:rPr>
          <w:i/>
          <w:lang w:eastAsia="zh-CN"/>
        </w:rPr>
        <w:t>DL-PRS-MutingBitRepetitionFactor</w:t>
      </w:r>
      <w:r w:rsidR="00586C57" w:rsidRPr="00586C57">
        <w:rPr>
          <w:lang w:eastAsia="zh-CN"/>
        </w:rPr>
        <w:t xml:space="preserve">, and L is the size of the 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586C57" w:rsidRPr="00586C57">
        <w:rPr>
          <w:lang w:val="en-US" w:eastAsia="zh-CN"/>
        </w:rPr>
        <w:t>.</w:t>
      </w:r>
    </w:p>
    <w:p w14:paraId="56DCFA23" w14:textId="64AFB33A" w:rsidR="00586C57" w:rsidRPr="00586C57" w:rsidRDefault="00586C57" w:rsidP="00586C57">
      <w:pPr>
        <w:ind w:leftChars="50" w:left="100" w:firstLineChars="200" w:firstLine="400"/>
        <w:rPr>
          <w:lang w:eastAsia="zh-CN"/>
        </w:rPr>
      </w:pPr>
      <w:r w:rsidRPr="00586C57">
        <w:rPr>
          <w:lang w:eastAsia="zh-CN"/>
        </w:rPr>
        <w:t>Note: For the purpose of calculating T</w:t>
      </w:r>
      <w:r w:rsidRPr="00586C57">
        <w:rPr>
          <w:vertAlign w:val="subscript"/>
          <w:lang w:eastAsia="zh-CN"/>
        </w:rPr>
        <w:t>PRS,i</w:t>
      </w:r>
      <w:r w:rsidRPr="00586C57">
        <w:rPr>
          <w:lang w:eastAsia="zh-CN"/>
        </w:rPr>
        <w:t xml:space="preserve">, only the PRS resources fully or partially covered by the MG are considered. </w:t>
      </w:r>
    </w:p>
    <w:p w14:paraId="0053E45F" w14:textId="2E1BB151" w:rsidR="00586C57" w:rsidRPr="00586C57" w:rsidRDefault="00586C57" w:rsidP="00586C57">
      <w:pPr>
        <w:rPr>
          <w:iCs/>
          <w:noProof/>
        </w:rPr>
      </w:pPr>
      <w:r w:rsidRPr="00586C57">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586C57">
        <w:t xml:space="preserve"> starts from the first MG instance aligned with DL PRS resources of positioning frequency layer </w:t>
      </w:r>
      <w:r w:rsidRPr="00586C57">
        <w:rPr>
          <w:i/>
          <w:iCs/>
        </w:rPr>
        <w:t>i</w:t>
      </w:r>
      <w:r w:rsidRPr="00586C57">
        <w:t xml:space="preserve"> closest in time after both the </w:t>
      </w:r>
      <w:r w:rsidRPr="00586C57">
        <w:rPr>
          <w:i/>
        </w:rPr>
        <w:t>NR-Multi-RTT-Request</w:t>
      </w:r>
      <w:r w:rsidRPr="00586C57">
        <w:rPr>
          <w:i/>
          <w:noProof/>
        </w:rPr>
        <w:t xml:space="preserve">LocationInformation </w:t>
      </w:r>
      <w:r w:rsidRPr="00586C57">
        <w:rPr>
          <w:iCs/>
          <w:noProof/>
        </w:rPr>
        <w:t xml:space="preserve">message and </w:t>
      </w:r>
      <w:r w:rsidRPr="00586C57">
        <w:rPr>
          <w:i/>
        </w:rPr>
        <w:t>NR-Multi-RTT-Provide</w:t>
      </w:r>
      <w:r w:rsidRPr="00586C57">
        <w:rPr>
          <w:i/>
          <w:noProof/>
        </w:rPr>
        <w:t xml:space="preserve">AssistanceData </w:t>
      </w:r>
      <w:r w:rsidRPr="00586C57">
        <w:rPr>
          <w:iCs/>
          <w:noProof/>
        </w:rPr>
        <w:t xml:space="preserve">message </w:t>
      </w:r>
      <w:r w:rsidRPr="00586C57">
        <w:rPr>
          <w:iCs/>
        </w:rPr>
        <w:t>from LMF via LPP [34]</w:t>
      </w:r>
      <w:r w:rsidRPr="00586C57">
        <w:rPr>
          <w:iCs/>
          <w:noProof/>
        </w:rPr>
        <w:t xml:space="preserve"> are delivered to the physical layer of UE.</w:t>
      </w:r>
    </w:p>
    <w:p w14:paraId="2D6CC317" w14:textId="77777777" w:rsidR="00586C57" w:rsidRPr="00586C57" w:rsidRDefault="00586C57" w:rsidP="00586C57">
      <w:pPr>
        <w:rPr>
          <w:iCs/>
          <w:lang w:eastAsia="zh-CN"/>
        </w:rPr>
      </w:pPr>
      <w:r w:rsidRPr="00586C57">
        <w:rPr>
          <w:rFonts w:hint="eastAsia"/>
          <w:iCs/>
          <w:lang w:eastAsia="zh-CN"/>
        </w:rPr>
        <w:t>N</w:t>
      </w:r>
      <w:r w:rsidRPr="00586C57">
        <w:rPr>
          <w:iCs/>
          <w:lang w:eastAsia="zh-CN"/>
        </w:rPr>
        <w:t>ote: No per-positioning frequency layer requirement is applied in scenarios when multiple positioning frequency layers are configured.</w:t>
      </w:r>
    </w:p>
    <w:p w14:paraId="40851423" w14:textId="77777777" w:rsidR="00586C57" w:rsidRPr="00586C57" w:rsidRDefault="00586C57" w:rsidP="00586C57">
      <w:r w:rsidRPr="00586C57">
        <w:t xml:space="preserve">The UE Rx-Tx time difference measurement period is restarted if HO occurs during the measurement period and after SRS reconfiguration on the target cell is complete. </w:t>
      </w:r>
    </w:p>
    <w:p w14:paraId="4C624F37" w14:textId="77777777" w:rsidR="00586C57" w:rsidRPr="00586C57" w:rsidRDefault="00586C57" w:rsidP="00586C57">
      <w:pPr>
        <w:rPr>
          <w:lang w:val="en-US" w:eastAsia="zh-CN"/>
        </w:rPr>
      </w:pPr>
      <w:r w:rsidRPr="00586C57">
        <w:rPr>
          <w:lang w:val="en-US" w:eastAsia="zh-CN"/>
        </w:rPr>
        <w:t>The measurement requirements do not apply for a PRS resource:</w:t>
      </w:r>
    </w:p>
    <w:p w14:paraId="7285DC46" w14:textId="5363009E" w:rsidR="00586C57" w:rsidRPr="00586C57" w:rsidRDefault="00586C57" w:rsidP="00586C57">
      <w:pPr>
        <w:pStyle w:val="B10"/>
        <w:rPr>
          <w:lang w:val="en-US" w:eastAsia="zh-CN"/>
        </w:rPr>
      </w:pPr>
      <w:r>
        <w:rPr>
          <w:lang w:val="en-US" w:eastAsia="zh-CN"/>
        </w:rPr>
        <w:t>-</w:t>
      </w:r>
      <w:r>
        <w:rPr>
          <w:lang w:val="en-US" w:eastAsia="zh-CN"/>
        </w:rPr>
        <w:tab/>
      </w:r>
      <w:r w:rsidRPr="00586C57">
        <w:rPr>
          <w:lang w:val="en-US" w:eastAsia="zh-CN"/>
        </w:rPr>
        <w:t xml:space="preserve">if the PRS resource is </w:t>
      </w:r>
      <w:bookmarkStart w:id="276" w:name="OLE_LINK23"/>
      <w:r w:rsidRPr="00586C57">
        <w:rPr>
          <w:lang w:val="en-US" w:eastAsia="zh-CN"/>
        </w:rPr>
        <w:t>across two sampling duration of N</w:t>
      </w:r>
      <w:bookmarkEnd w:id="276"/>
      <w:r w:rsidRPr="00586C57">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86C57">
        <w:rPr>
          <w:lang w:val="en-US" w:eastAsia="zh-CN"/>
        </w:rPr>
        <w:t xml:space="preserve"> or </w:t>
      </w:r>
    </w:p>
    <w:p w14:paraId="14606DD5" w14:textId="4E5A4C8F" w:rsidR="00586C57" w:rsidRPr="00586C57" w:rsidRDefault="00586C57" w:rsidP="00586C57">
      <w:pPr>
        <w:pStyle w:val="B10"/>
        <w:rPr>
          <w:lang w:val="en-US" w:eastAsia="zh-CN"/>
        </w:rPr>
      </w:pPr>
      <w:r>
        <w:t>-</w:t>
      </w:r>
      <w:r>
        <w:tab/>
      </w:r>
      <w:r w:rsidRPr="00586C57">
        <w:t>if time span of the PRS resource instance (including at least the minimum number of repetitions specified in the accuracy requirements) is greater than UE reported capability N.</w:t>
      </w:r>
    </w:p>
    <w:p w14:paraId="5262365B" w14:textId="77777777" w:rsidR="00586C57" w:rsidRPr="00586C57" w:rsidRDefault="00586C57" w:rsidP="00586C57"/>
    <w:p w14:paraId="1CCC20D2" w14:textId="77777777" w:rsidR="00586C57" w:rsidRPr="00586C57" w:rsidRDefault="00586C57" w:rsidP="00586C57">
      <w:pPr>
        <w:rPr>
          <w:lang w:eastAsia="zh-CN"/>
        </w:rPr>
      </w:pPr>
      <w:r w:rsidRPr="00586C57">
        <w:rPr>
          <w:lang w:eastAsia="zh-CN"/>
        </w:rPr>
        <w:t xml:space="preserve">When PRS-RSRP is configured for multi-RTT, the UE Rx-Tx time difference measurements and PRS-RSRP measurements are performed over the same measurement period. </w:t>
      </w:r>
    </w:p>
    <w:p w14:paraId="5E13D102" w14:textId="77777777" w:rsidR="00586C57" w:rsidRPr="00586C57" w:rsidRDefault="00586C57" w:rsidP="00586C57">
      <w:pPr>
        <w:rPr>
          <w:rFonts w:eastAsia="Times New Roman"/>
          <w:i/>
          <w:iCs/>
        </w:rPr>
      </w:pPr>
      <w:r w:rsidRPr="00586C57">
        <w:rPr>
          <w:rFonts w:eastAsia="Times New Roman"/>
          <w:i/>
          <w:iCs/>
        </w:rPr>
        <w:t>Editor’s note: FFS: Measurement period requirements when cell change does not impact SRS configuration</w:t>
      </w:r>
    </w:p>
    <w:p w14:paraId="394626D3" w14:textId="77777777" w:rsidR="00586C57" w:rsidRPr="00586C57" w:rsidRDefault="00586C57" w:rsidP="00586C57">
      <w:pPr>
        <w:rPr>
          <w:lang w:eastAsia="zh-CN"/>
        </w:rPr>
      </w:pPr>
      <w:r w:rsidRPr="00586C57">
        <w:rPr>
          <w:rFonts w:eastAsia="Times New Roman"/>
          <w:i/>
          <w:iCs/>
        </w:rPr>
        <w:t>Editor’s note: FFS: Measurement period requirements when cell change does impact SRS configuration</w:t>
      </w:r>
    </w:p>
    <w:p w14:paraId="2D2B44A0" w14:textId="6006925B" w:rsidR="00586C57" w:rsidRPr="00586C57" w:rsidRDefault="00586C57" w:rsidP="00586C57">
      <w:pPr>
        <w:rPr>
          <w:rFonts w:eastAsia="Times New Roman"/>
          <w:i/>
          <w:iCs/>
        </w:rPr>
      </w:pPr>
      <w:r w:rsidRPr="00586C57">
        <w:rPr>
          <w:rFonts w:eastAsia="Times New Roman"/>
          <w:i/>
          <w:iCs/>
        </w:rPr>
        <w:t>Editor’s note: FFS: The UE Rx-Tx time difference measurement period requirements in this clause shall not apply, if the uplink transmission timing changes during the UE Rx-Tx measurement period due to the network-configured Timing Advance.</w:t>
      </w:r>
    </w:p>
    <w:p w14:paraId="49D9572A" w14:textId="36BEF8FF" w:rsidR="00B76F86" w:rsidRPr="00586C57" w:rsidRDefault="00586C57" w:rsidP="00301FA8">
      <w:pPr>
        <w:rPr>
          <w:rFonts w:eastAsia="Times New Roman"/>
          <w:i/>
          <w:iCs/>
        </w:rPr>
      </w:pPr>
      <w:r w:rsidRPr="00586C57">
        <w:rPr>
          <w:rFonts w:eastAsia="Times New Roman"/>
          <w:i/>
          <w:iCs/>
        </w:rPr>
        <w:t>Editor’s note: FFS: The UE Rx-Tx time difference measurement period requirements in this clause shall not apply, if N</w:t>
      </w:r>
      <w:r w:rsidRPr="00586C57">
        <w:rPr>
          <w:rFonts w:eastAsia="Times New Roman"/>
          <w:i/>
          <w:iCs/>
          <w:vertAlign w:val="subscript"/>
        </w:rPr>
        <w:t>TA_offset</w:t>
      </w:r>
      <w:r w:rsidRPr="00586C57">
        <w:rPr>
          <w:rFonts w:eastAsia="Times New Roman"/>
          <w:i/>
          <w:iCs/>
        </w:rPr>
        <w:t xml:space="preserve"> defined in Table 7.1.2-2 changes during the UE Rx-Tx measurement period.</w:t>
      </w:r>
      <w:r w:rsidR="009D7D7C" w:rsidRPr="00301FA8">
        <w:rPr>
          <w:i/>
          <w:iCs/>
        </w:rPr>
        <w:t>.</w:t>
      </w:r>
    </w:p>
    <w:p w14:paraId="4739B3C1" w14:textId="6A9AA5D9" w:rsidR="009323E2" w:rsidRPr="00A41B94" w:rsidRDefault="009323E2" w:rsidP="009323E2">
      <w:pPr>
        <w:pStyle w:val="Heading3"/>
      </w:pPr>
      <w:r>
        <w:t>9.9</w:t>
      </w:r>
      <w:r w:rsidRPr="002D08F8">
        <w:t>.</w:t>
      </w:r>
      <w:r>
        <w:t>5</w:t>
      </w:r>
      <w:r w:rsidRPr="002D08F8">
        <w:tab/>
      </w:r>
      <w:r>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lastRenderedPageBreak/>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02AEEAA1" w:rsidR="00665E6C" w:rsidRPr="00464452" w:rsidRDefault="00665E6C" w:rsidP="00665E6C">
      <w:pPr>
        <w:pStyle w:val="B10"/>
        <w:rPr>
          <w:lang w:eastAsia="zh-CN"/>
        </w:rPr>
      </w:pPr>
      <w:r w:rsidRPr="00464452">
        <w:rPr>
          <w:lang w:eastAsia="zh-CN"/>
        </w:rPr>
        <w:t>-</w:t>
      </w:r>
      <w:r w:rsidRPr="00464452">
        <w:rPr>
          <w:lang w:eastAsia="zh-CN"/>
        </w:rPr>
        <w:tab/>
        <w:t xml:space="preserve">Only one MO is configured </w:t>
      </w:r>
      <w:r w:rsidR="007779F1">
        <w:rPr>
          <w:lang w:eastAsia="zh-CN"/>
        </w:rPr>
        <w:t xml:space="preserve">per </w:t>
      </w:r>
      <w:r w:rsidRPr="00464452">
        <w:rPr>
          <w:lang w:eastAsia="zh-CN"/>
        </w:rPr>
        <w:t xml:space="preserve">CSI-RS </w:t>
      </w:r>
      <w:r w:rsidR="007779F1">
        <w:rPr>
          <w:lang w:eastAsia="zh-CN"/>
        </w:rPr>
        <w:t xml:space="preserve">frequency </w:t>
      </w:r>
      <w:r w:rsidRPr="00464452">
        <w:rPr>
          <w:lang w:eastAsia="zh-CN"/>
        </w:rPr>
        <w:t>layer</w:t>
      </w:r>
      <w:r>
        <w:rPr>
          <w:lang w:eastAsia="zh-CN"/>
        </w:rPr>
        <w:t>, and</w:t>
      </w:r>
    </w:p>
    <w:p w14:paraId="25CDEAD3" w14:textId="1DB0FBAD" w:rsidR="00665E6C" w:rsidRDefault="00665E6C" w:rsidP="007779F1">
      <w:pPr>
        <w:pStyle w:val="B10"/>
        <w:rPr>
          <w:lang w:eastAsia="zh-CN"/>
        </w:rPr>
      </w:pPr>
      <w:r>
        <w:rPr>
          <w:lang w:eastAsia="zh-CN"/>
        </w:rPr>
        <w:t>-</w:t>
      </w:r>
      <w:r>
        <w:rPr>
          <w:lang w:eastAsia="zh-CN"/>
        </w:rPr>
        <w:tab/>
      </w:r>
      <w:r w:rsidRPr="00443AE8">
        <w:rPr>
          <w:lang w:eastAsia="zh-CN"/>
        </w:rPr>
        <w:t xml:space="preserve">all CSI-RS resources in the same MO </w:t>
      </w:r>
      <w:r>
        <w:t>are configured with the same csi-rs-MeasurementBW, and</w:t>
      </w:r>
    </w:p>
    <w:p w14:paraId="3FD18093" w14:textId="77777777" w:rsidR="007B2ED1" w:rsidRDefault="00665E6C" w:rsidP="007B2ED1">
      <w:pPr>
        <w:pStyle w:val="B10"/>
        <w:rPr>
          <w:lang w:eastAsia="zh-CN"/>
        </w:rPr>
      </w:pPr>
      <w:r>
        <w:rPr>
          <w:lang w:eastAsia="zh-CN"/>
        </w:rPr>
        <w:t>-</w:t>
      </w:r>
      <w:r>
        <w:rPr>
          <w:lang w:eastAsia="zh-CN"/>
        </w:rPr>
        <w:tab/>
      </w:r>
      <w:r w:rsidR="007B2ED1" w:rsidRPr="00443AE8">
        <w:rPr>
          <w:lang w:eastAsia="zh-CN"/>
        </w:rPr>
        <w:t xml:space="preserve">all CSI-RS resources in the same MO </w:t>
      </w:r>
      <w:r w:rsidR="007B2ED1">
        <w:t>are configured with the same periodicity, and</w:t>
      </w:r>
    </w:p>
    <w:p w14:paraId="24A5F6DE" w14:textId="77298BFD" w:rsidR="001736FF" w:rsidRDefault="001736FF" w:rsidP="001736FF">
      <w:pPr>
        <w:pStyle w:val="B10"/>
        <w:rPr>
          <w:lang w:eastAsia="zh-CN"/>
        </w:rPr>
      </w:pPr>
      <w:r>
        <w:rPr>
          <w:lang w:eastAsia="zh-CN"/>
        </w:rPr>
        <w:lastRenderedPageBreak/>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7C35A74D" w:rsidR="00665E6C" w:rsidRDefault="007B2ED1" w:rsidP="007B2ED1">
      <w:pPr>
        <w:pStyle w:val="B10"/>
        <w:rPr>
          <w:lang w:eastAsia="zh-CN"/>
        </w:rPr>
      </w:pPr>
      <w:r>
        <w:rPr>
          <w:lang w:eastAsia="zh-CN"/>
        </w:rPr>
        <w:t>-</w:t>
      </w:r>
      <w:r>
        <w:rPr>
          <w:lang w:eastAsia="zh-CN"/>
        </w:rPr>
        <w:tab/>
      </w:r>
      <w:r w:rsidR="007779F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0EF182D2" w14:textId="77777777" w:rsidR="005111F7" w:rsidRDefault="005111F7" w:rsidP="005111F7">
      <w:pPr>
        <w:pStyle w:val="B10"/>
        <w:rPr>
          <w:rFonts w:eastAsia="Malgun Gothic"/>
        </w:rPr>
      </w:pPr>
      <w:r>
        <w:rPr>
          <w:lang w:eastAsia="zh-CN"/>
        </w:rPr>
        <w:t>-</w:t>
      </w:r>
      <w:r>
        <w:rPr>
          <w:lang w:eastAsia="zh-CN"/>
        </w:rPr>
        <w:tab/>
        <w:t>f</w:t>
      </w:r>
      <w:r>
        <w:rPr>
          <w:rFonts w:eastAsia="Malgun Gothic"/>
        </w:rPr>
        <w:t xml:space="preserve">or intra-frequency layers, the </w:t>
      </w:r>
      <w:r w:rsidRPr="00FA394D">
        <w:rPr>
          <w:szCs w:val="24"/>
          <w:lang w:eastAsia="zh-CN"/>
        </w:rPr>
        <w:t>starting point of the</w:t>
      </w:r>
      <w:r>
        <w:rPr>
          <w:szCs w:val="24"/>
          <w:lang w:eastAsia="zh-CN"/>
        </w:rPr>
        <w:t xml:space="preserve"> first</w:t>
      </w:r>
      <w:r w:rsidRPr="00FA394D">
        <w:rPr>
          <w:szCs w:val="24"/>
          <w:lang w:eastAsia="zh-CN"/>
        </w:rPr>
        <w:t xml:space="preserve"> 5ms window is the slot boundary of the serving cell, where the corresponding slot contains the configured L3 CSI-RS resource of the serving cell in the </w:t>
      </w:r>
      <w:r>
        <w:rPr>
          <w:szCs w:val="24"/>
          <w:lang w:eastAsia="zh-CN"/>
        </w:rPr>
        <w:t>servingCell</w:t>
      </w:r>
      <w:r w:rsidRPr="00FA394D">
        <w:rPr>
          <w:szCs w:val="24"/>
          <w:lang w:eastAsia="zh-CN"/>
        </w:rPr>
        <w:t>MO</w:t>
      </w:r>
      <w:r>
        <w:rPr>
          <w:szCs w:val="24"/>
          <w:lang w:eastAsia="zh-CN"/>
        </w:rPr>
        <w:t xml:space="preserve"> with the smallest offset</w:t>
      </w:r>
      <w:r>
        <w:rPr>
          <w:rFonts w:eastAsia="Malgun Gothic"/>
        </w:rPr>
        <w:t>, and</w:t>
      </w:r>
    </w:p>
    <w:p w14:paraId="623472CD" w14:textId="67539540" w:rsidR="005111F7" w:rsidRDefault="005111F7" w:rsidP="005111F7">
      <w:pPr>
        <w:pStyle w:val="B10"/>
        <w:rPr>
          <w:lang w:eastAsia="zh-CN"/>
        </w:rPr>
      </w:pPr>
      <w:r w:rsidRPr="00D541C3">
        <w:rPr>
          <w:lang w:eastAsia="zh-CN"/>
        </w:rPr>
        <w:t>-</w:t>
      </w:r>
      <w:r>
        <w:rPr>
          <w:lang w:eastAsia="zh-CN"/>
        </w:rPr>
        <w:tab/>
        <w:t xml:space="preserve">or intra-frequency layers, </w:t>
      </w:r>
      <w:r w:rsidRPr="00D541C3">
        <w:rPr>
          <w:lang w:eastAsia="zh-CN"/>
        </w:rPr>
        <w:t>the starting point of the second 5ms window, if applicable, is determined by an offset of half of the CSI-RS periodicity in slots with regards to the starting point of the first 5ms window,</w:t>
      </w:r>
      <w:r>
        <w:rPr>
          <w:lang w:eastAsia="zh-CN"/>
        </w:rPr>
        <w:t xml:space="preserve"> and</w:t>
      </w:r>
    </w:p>
    <w:p w14:paraId="725701EB" w14:textId="77777777" w:rsidR="005111F7" w:rsidRDefault="005111F7" w:rsidP="00665E6C">
      <w:pPr>
        <w:pStyle w:val="B10"/>
        <w:rPr>
          <w:lang w:eastAsia="zh-CN"/>
        </w:rPr>
      </w:pPr>
    </w:p>
    <w:p w14:paraId="7B228B31" w14:textId="030F059D" w:rsidR="00665E6C" w:rsidRPr="002F372D" w:rsidRDefault="00282F29"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344FC3">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344FC3">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6F92A59A"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214F48A"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0B6BD272"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618F4EC1"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7"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7"/>
    <w:p w14:paraId="13EF8763" w14:textId="3B91EA86"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clause</w:t>
      </w:r>
      <w:r w:rsidR="00164223">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344FC3">
      <w:pPr>
        <w:pStyle w:val="Heading4"/>
      </w:pPr>
      <w:r>
        <w:t>9.10.</w:t>
      </w:r>
      <w:r w:rsidRPr="00885F53">
        <w:t>2.2</w:t>
      </w:r>
      <w:r w:rsidRPr="00885F53">
        <w:tab/>
        <w:t>Requirements applicability</w:t>
      </w:r>
    </w:p>
    <w:p w14:paraId="1FE55BAD" w14:textId="67DED76A" w:rsidR="001B29CB" w:rsidRPr="00CD7721" w:rsidRDefault="001B29CB" w:rsidP="001B29CB">
      <w:r w:rsidRPr="00CD7721">
        <w:t xml:space="preserve">The </w:t>
      </w:r>
      <w:r w:rsidR="007779F1">
        <w:t xml:space="preserve">measurement of the </w:t>
      </w:r>
      <w:r w:rsidRPr="00CD7721">
        <w:t>associated SSB follows the same requirements as SSB based measurements defined in 9.2</w:t>
      </w:r>
      <w:r w:rsidR="007779F1">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3231E26C" w:rsidR="001B29CB" w:rsidRDefault="001B29CB" w:rsidP="001B29CB">
      <w:pPr>
        <w:pStyle w:val="B10"/>
        <w:rPr>
          <w:lang w:eastAsia="zh-CN"/>
        </w:rPr>
      </w:pPr>
      <w:bookmarkStart w:id="278" w:name="OLE_LINK39"/>
      <w:bookmarkStart w:id="279" w:name="OLE_LINK40"/>
      <w:r>
        <w:t>-</w:t>
      </w:r>
      <w:r>
        <w:tab/>
      </w:r>
      <w:bookmarkEnd w:id="278"/>
      <w:bookmarkEnd w:id="279"/>
      <w:r w:rsidR="007779F1">
        <w:rPr>
          <w:lang w:eastAsia="zh-CN"/>
        </w:rPr>
        <w:t>T</w:t>
      </w:r>
      <w:r>
        <w:rPr>
          <w:rFonts w:hint="eastAsia"/>
          <w:lang w:eastAsia="zh-CN"/>
        </w:rPr>
        <w:t xml:space="preserve">he </w:t>
      </w:r>
      <w:r>
        <w:t xml:space="preserve">associated SSB of the </w:t>
      </w:r>
      <w:r w:rsidR="007779F1">
        <w:t xml:space="preserve">CSI-RS resources </w:t>
      </w:r>
      <w:r>
        <w:t>being identified or measured are detectable, and</w:t>
      </w:r>
      <w:r w:rsidR="007779F1">
        <w:t xml:space="preserve"> the </w:t>
      </w:r>
      <w:r w:rsidR="007779F1">
        <w:rPr>
          <w:lang w:eastAsia="zh-CN"/>
        </w:rPr>
        <w:t>CSI-RS resources configured for CSI-RS based L3 measurements are measurable, and</w:t>
      </w:r>
    </w:p>
    <w:p w14:paraId="76A4506C" w14:textId="77777777" w:rsidR="00282F29" w:rsidRDefault="00282F29" w:rsidP="00282F29">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18AE492E" w14:textId="77777777" w:rsidR="00282F29" w:rsidRDefault="00282F29" w:rsidP="00282F29">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r w:rsidRPr="00EB075B">
        <w:rPr>
          <w:rFonts w:eastAsia="Malgun Gothic"/>
        </w:rPr>
        <w:t>for the case of two separate</w:t>
      </w:r>
      <w:r>
        <w:rPr>
          <w:rFonts w:eastAsia="Malgun Gothic"/>
        </w:rPr>
        <w:t xml:space="preserve"> windows further provided</w:t>
      </w:r>
    </w:p>
    <w:p w14:paraId="713A2C9F" w14:textId="77777777" w:rsidR="00282F29" w:rsidRDefault="00282F29" w:rsidP="00282F29">
      <w:pPr>
        <w:pStyle w:val="B10"/>
        <w:ind w:leftChars="242" w:left="768"/>
      </w:pPr>
      <w:r>
        <w:t>-</w:t>
      </w:r>
      <w:r>
        <w:tab/>
        <w:t xml:space="preserve">The </w:t>
      </w:r>
      <w:r>
        <w:rPr>
          <w:rFonts w:eastAsia="Malgun Gothic"/>
        </w:rPr>
        <w:t>two windows are either both fully non-overlapped with MG or both partially overlapped with MG</w:t>
      </w:r>
    </w:p>
    <w:p w14:paraId="5FCEB177" w14:textId="77777777" w:rsidR="00282F29" w:rsidRDefault="00282F29" w:rsidP="00282F29">
      <w:pPr>
        <w:pStyle w:val="B10"/>
        <w:ind w:leftChars="242" w:left="768"/>
        <w:rPr>
          <w:lang w:eastAsia="zh-CN"/>
        </w:rPr>
      </w:pPr>
      <w:r>
        <w:t>-</w:t>
      </w:r>
      <w:r>
        <w:tab/>
      </w:r>
      <w:r w:rsidRPr="00EB075B">
        <w:rPr>
          <w:lang w:eastAsia="zh-CN"/>
        </w:rPr>
        <w:t>The periodicity of the configured CSI-RS resources is 20ms or 40ms</w:t>
      </w:r>
      <w:r>
        <w:rPr>
          <w:lang w:eastAsia="zh-CN"/>
        </w:rPr>
        <w:t>, and</w:t>
      </w:r>
    </w:p>
    <w:p w14:paraId="177B1D0A" w14:textId="77777777" w:rsidR="00282F29" w:rsidRPr="00EB075B" w:rsidRDefault="00282F29" w:rsidP="00282F29">
      <w:pPr>
        <w:pStyle w:val="B10"/>
        <w:ind w:leftChars="242" w:left="768"/>
        <w:rPr>
          <w:rFonts w:eastAsia="Malgun Gothic"/>
        </w:rPr>
      </w:pPr>
      <w:r>
        <w:lastRenderedPageBreak/>
        <w:t>-</w:t>
      </w:r>
      <w:r>
        <w:tab/>
      </w:r>
      <w:r w:rsidRPr="00EB075B">
        <w:rPr>
          <w:rFonts w:eastAsia="Malgun Gothic"/>
        </w:rPr>
        <w:t xml:space="preserve">The gap between two 5ms windows </w:t>
      </w:r>
      <w:r>
        <w:rPr>
          <w:rFonts w:eastAsia="Malgun Gothic"/>
        </w:rPr>
        <w:t>is</w:t>
      </w:r>
      <w:r w:rsidRPr="00EB075B">
        <w:rPr>
          <w:rFonts w:eastAsia="Malgun Gothic"/>
        </w:rPr>
        <w:t xml:space="preserve"> half of the CSI-RS periodicity</w:t>
      </w:r>
      <w:r>
        <w:rPr>
          <w:rFonts w:eastAsia="Malgun Gothic"/>
        </w:rPr>
        <w:t>.</w:t>
      </w:r>
    </w:p>
    <w:p w14:paraId="6915D74E" w14:textId="77777777" w:rsidR="00282F29" w:rsidRDefault="00282F29" w:rsidP="00282F29">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05F1C0E7" w14:textId="77777777" w:rsidR="00282F29" w:rsidRDefault="00282F29" w:rsidP="00282F29">
      <w:pPr>
        <w:pStyle w:val="B10"/>
        <w:ind w:left="0" w:firstLine="0"/>
        <w:rPr>
          <w:i/>
          <w:lang w:eastAsia="zh-CN"/>
        </w:rPr>
      </w:pPr>
      <w:r w:rsidRPr="00EB075B">
        <w:rPr>
          <w:rFonts w:hint="eastAsia"/>
          <w:i/>
          <w:lang w:eastAsia="zh-CN"/>
        </w:rPr>
        <w:t>E</w:t>
      </w:r>
      <w:r w:rsidRPr="00EB075B">
        <w:rPr>
          <w:i/>
          <w:lang w:eastAsia="zh-CN"/>
        </w:rPr>
        <w:t xml:space="preserve">ditor’s note: two separate 5ms windows </w:t>
      </w:r>
      <w:r>
        <w:rPr>
          <w:i/>
          <w:lang w:eastAsia="zh-CN"/>
        </w:rPr>
        <w:t>for</w:t>
      </w:r>
      <w:r w:rsidRPr="00EB075B">
        <w:rPr>
          <w:i/>
          <w:lang w:eastAsia="zh-CN"/>
        </w:rPr>
        <w:t xml:space="preserve"> intra-frequency </w:t>
      </w:r>
      <w:r>
        <w:rPr>
          <w:i/>
          <w:lang w:eastAsia="zh-CN"/>
        </w:rPr>
        <w:t xml:space="preserve">measurement </w:t>
      </w:r>
      <w:r w:rsidRPr="00EB075B">
        <w:rPr>
          <w:i/>
          <w:lang w:eastAsia="zh-CN"/>
        </w:rPr>
        <w:t>is supported at least for FR1, and FFS for FR2.</w:t>
      </w:r>
    </w:p>
    <w:p w14:paraId="2682112C" w14:textId="77777777" w:rsidR="00282F29" w:rsidRPr="00EB075B" w:rsidRDefault="00282F29" w:rsidP="00282F29">
      <w:pPr>
        <w:pStyle w:val="B10"/>
        <w:ind w:left="0" w:firstLine="0"/>
        <w:rPr>
          <w:i/>
          <w:lang w:eastAsia="zh-CN"/>
        </w:rPr>
      </w:pPr>
      <w:r w:rsidRPr="00EB075B">
        <w:rPr>
          <w:rFonts w:hint="eastAsia"/>
          <w:i/>
          <w:lang w:eastAsia="zh-CN"/>
        </w:rPr>
        <w:t>E</w:t>
      </w:r>
      <w:r w:rsidRPr="00EB075B">
        <w:rPr>
          <w:i/>
          <w:lang w:eastAsia="zh-CN"/>
        </w:rPr>
        <w:t xml:space="preserve">ditor’s note: </w:t>
      </w:r>
      <w:r w:rsidRPr="00E65190">
        <w:rPr>
          <w:i/>
          <w:lang w:eastAsia="zh-CN"/>
        </w:rPr>
        <w:t xml:space="preserve">FFS whether the conditions </w:t>
      </w:r>
      <w:r>
        <w:rPr>
          <w:i/>
          <w:lang w:eastAsia="zh-CN"/>
        </w:rPr>
        <w:t xml:space="preserve">for </w:t>
      </w:r>
      <w:r w:rsidRPr="00EB075B">
        <w:rPr>
          <w:i/>
          <w:lang w:eastAsia="zh-CN"/>
        </w:rPr>
        <w:t>two separate 5ms windows</w:t>
      </w:r>
      <w:r w:rsidRPr="00E65190">
        <w:rPr>
          <w:i/>
          <w:lang w:eastAsia="zh-CN"/>
        </w:rPr>
        <w:t xml:space="preserve"> apply </w:t>
      </w:r>
      <w:r>
        <w:rPr>
          <w:i/>
          <w:lang w:eastAsia="zh-CN"/>
        </w:rPr>
        <w:t>also to the case when a</w:t>
      </w:r>
      <w:r w:rsidRPr="00E65190">
        <w:rPr>
          <w:i/>
          <w:lang w:eastAsia="zh-CN"/>
        </w:rPr>
        <w:t xml:space="preserve">ll CSI-RS resources on one intra-frequency layer are configured within </w:t>
      </w:r>
      <w:r>
        <w:rPr>
          <w:i/>
          <w:lang w:eastAsia="zh-CN"/>
        </w:rPr>
        <w:t>one single</w:t>
      </w:r>
      <w:r w:rsidRPr="00E65190">
        <w:rPr>
          <w:i/>
          <w:lang w:eastAsia="zh-CN"/>
        </w:rPr>
        <w:t xml:space="preserve"> windows</w:t>
      </w:r>
      <w:r w:rsidRPr="00EB075B">
        <w:rPr>
          <w:i/>
          <w:lang w:eastAsia="zh-CN"/>
        </w:rPr>
        <w:t>.</w:t>
      </w:r>
    </w:p>
    <w:p w14:paraId="731D396A" w14:textId="66D981C0" w:rsidR="008B5E29" w:rsidRPr="00885F53" w:rsidRDefault="00282F29" w:rsidP="00282F29">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008B5E29" w:rsidRPr="00885F53">
        <w:rPr>
          <w:rFonts w:cs="v4.2.0"/>
        </w:rPr>
        <w:t>:</w:t>
      </w:r>
    </w:p>
    <w:p w14:paraId="2A3F9AF8" w14:textId="77777777" w:rsidR="001736FF" w:rsidRPr="00885F53" w:rsidRDefault="001736FF" w:rsidP="001736FF">
      <w:pPr>
        <w:pStyle w:val="B10"/>
      </w:pP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6528DCFB" w14:textId="77777777" w:rsidR="001736FF" w:rsidRPr="00885F53" w:rsidRDefault="001736FF" w:rsidP="001736FF">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6BB26E8F" w14:textId="77777777" w:rsidR="001736FF" w:rsidRPr="00885F53" w:rsidRDefault="001736FF" w:rsidP="001736FF">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70FEA852" w14:textId="77777777" w:rsidR="007779F1" w:rsidRDefault="008B5E29" w:rsidP="007779F1">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3D3D9C26" w14:textId="748C4B65" w:rsidR="008B5E29" w:rsidRPr="00F46A87" w:rsidRDefault="007779F1" w:rsidP="00301FA8">
      <w:pPr>
        <w:rPr>
          <w:rFonts w:eastAsiaTheme="minorEastAsia"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5DE6FE77" w14:textId="67CECA56" w:rsidR="001736FF" w:rsidRDefault="001736FF" w:rsidP="001736FF">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01BD06D5" w14:textId="5D625556" w:rsidR="001736FF" w:rsidRDefault="001736FF" w:rsidP="001736FF">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4BBBC68F" w14:textId="35AC50C2" w:rsidR="001736FF" w:rsidRDefault="001736FF" w:rsidP="001736FF">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p>
    <w:p w14:paraId="1239D8A0" w14:textId="77777777" w:rsidR="007779F1" w:rsidRDefault="007779F1" w:rsidP="007779F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.x</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520C7E4F"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43C6810A"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15279324" w:rsidR="008C5F78" w:rsidRDefault="008C5F78" w:rsidP="00464452">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lastRenderedPageBreak/>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80"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3CD64B30" w:rsidR="008C5F78" w:rsidDel="003D3322" w:rsidRDefault="001736FF"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450DC7B4" w14:textId="77777777" w:rsidR="008C5F78" w:rsidDel="003D3322" w:rsidRDefault="008C5F78" w:rsidP="00301FA8">
      <w:pPr>
        <w:pStyle w:val="Heading5"/>
      </w:pPr>
      <w:r w:rsidRPr="008C5F78" w:rsidDel="003D3322">
        <w:t>9.</w:t>
      </w:r>
      <w:r w:rsidRPr="008C5F78">
        <w:t>10</w:t>
      </w:r>
      <w:r w:rsidRPr="008C5F78" w:rsidDel="003D3322">
        <w:t>.2.4.2</w:t>
      </w:r>
      <w:r w:rsidRPr="008C5F78" w:rsidDel="003D3322">
        <w:tab/>
        <w:t>Event-triggered Periodic Reportin</w:t>
      </w:r>
      <w:r w:rsidDel="003D3322">
        <w:t>g</w:t>
      </w:r>
    </w:p>
    <w:p w14:paraId="25A7135B" w14:textId="55FE015E" w:rsidR="001736FF" w:rsidDel="003D3322" w:rsidRDefault="001736FF" w:rsidP="001736FF">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3EA70E97" w14:textId="159E5165" w:rsidR="008C5F78" w:rsidDel="003D3322" w:rsidRDefault="001736FF" w:rsidP="001736FF">
      <w:pPr>
        <w:rPr>
          <w:rFonts w:cs="v4.2.0"/>
        </w:rPr>
      </w:pPr>
      <w:r w:rsidDel="003D3322">
        <w:rPr>
          <w:rFonts w:cs="v4.2.0"/>
        </w:rPr>
        <w:t>The first report in event triggered periodic measurement reporting shall meet the requirements specified in clause </w:t>
      </w:r>
      <w:r>
        <w:rPr>
          <w:rFonts w:hint="eastAsia"/>
          <w:lang w:eastAsia="zh-CN"/>
        </w:rPr>
        <w:t>9.10.2.4.3</w:t>
      </w:r>
      <w:r w:rsidR="008C5F78"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4FC5ED39" w14:textId="3C70A54B" w:rsidR="001736FF" w:rsidDel="003D3322" w:rsidRDefault="001736FF" w:rsidP="001736FF">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772A79CC" w14:textId="4881F01C" w:rsidR="001736FF" w:rsidDel="003D3322" w:rsidRDefault="001736FF" w:rsidP="001736FF">
      <w:r w:rsidDel="003D3322">
        <w:t xml:space="preserve">The UE shall not send any event triggered measurement reports as long as no reporting </w:t>
      </w:r>
      <w:r>
        <w:rPr>
          <w:rFonts w:hint="eastAsia"/>
          <w:lang w:eastAsia="zh-CN"/>
        </w:rPr>
        <w:t>criterion</w:t>
      </w:r>
      <w:r w:rsidDel="003D3322">
        <w:t xml:space="preserve"> is fulfilled.</w:t>
      </w:r>
    </w:p>
    <w:p w14:paraId="2113EE4B" w14:textId="1138F795" w:rsidR="001736FF" w:rsidRDefault="001736FF" w:rsidP="001736FF">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r>
        <w:t>.</w:t>
      </w:r>
    </w:p>
    <w:p w14:paraId="46DAECA0" w14:textId="4E9E118B" w:rsidR="008C5F78" w:rsidRDefault="008C5F78" w:rsidP="001736FF">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7867638E" w14:textId="77777777" w:rsidR="00990E0D" w:rsidRPr="006C05EE" w:rsidRDefault="00990E0D" w:rsidP="00990E0D">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474FDE6C" w14:textId="10CDF750" w:rsidR="00990E0D" w:rsidRDefault="00990E0D" w:rsidP="00990E0D">
      <w:pPr>
        <w:pStyle w:val="B10"/>
      </w:pPr>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5E14B870" w14:textId="77777777" w:rsidR="00990E0D" w:rsidRDefault="00990E0D" w:rsidP="00990E0D">
      <w:pPr>
        <w:pStyle w:val="B10"/>
      </w:pP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becomes undetectable for a period </w:t>
      </w:r>
      <w:r w:rsidRPr="00D31944">
        <w:rPr>
          <w:rFonts w:hint="eastAsia"/>
          <w:lang w:eastAsia="zh-CN"/>
        </w:rPr>
        <w:t>≤</w:t>
      </w:r>
      <w:r w:rsidRPr="00D31944">
        <w:rPr>
          <w:rFonts w:hint="eastAsia"/>
          <w:lang w:eastAsia="zh-CN"/>
        </w:rPr>
        <w:t xml:space="preserve"> 5 seconds and then the </w:t>
      </w:r>
      <w:r w:rsidRPr="00D31944">
        <w:rPr>
          <w:lang w:eastAsia="zh-CN"/>
        </w:rPr>
        <w:t>associatedSSB</w:t>
      </w:r>
      <w:r w:rsidRPr="00D31944">
        <w:rPr>
          <w:rFonts w:hint="eastAsia"/>
          <w:lang w:eastAsia="zh-CN"/>
        </w:rPr>
        <w:t xml:space="preserve"> becomes detectable again</w:t>
      </w:r>
      <w:r w:rsidRPr="00D31944">
        <w:rPr>
          <w:rFonts w:hint="eastAsia"/>
        </w:rPr>
        <w:t xml:space="preserve"> with the same spatial reception parameter provided the timing to that cell has not changed more than </w:t>
      </w:r>
      <w:r w:rsidRPr="00D31944">
        <w:rPr>
          <w:rFonts w:ascii="Symbol" w:hAnsi="Symbol"/>
        </w:rPr>
        <w:t></w:t>
      </w:r>
      <w:r w:rsidRPr="00D31944">
        <w:rPr>
          <w:rFonts w:hint="eastAsia"/>
        </w:rPr>
        <w:t xml:space="preserve"> 3200 T</w:t>
      </w:r>
      <w:r w:rsidRPr="00D31944">
        <w:rPr>
          <w:rFonts w:hint="eastAsia"/>
          <w:vertAlign w:val="subscript"/>
        </w:rPr>
        <w:t>c</w:t>
      </w:r>
      <w:r w:rsidRPr="00D31944">
        <w:rPr>
          <w:rFonts w:hint="eastAsia"/>
          <w:lang w:eastAsia="zh-CN"/>
        </w:rPr>
        <w:t xml:space="preserve">, </w:t>
      </w:r>
      <w:r w:rsidRPr="00D31944">
        <w:rPr>
          <w:lang w:eastAsia="zh-CN"/>
        </w:rPr>
        <w:t>PSS/SSS detection time and</w:t>
      </w:r>
      <w:r w:rsidRPr="00D31944">
        <w:t xml:space="preserve"> time period used to acquire the SFN information</w:t>
      </w:r>
      <w:r w:rsidRPr="00D31944">
        <w:rPr>
          <w:lang w:eastAsia="zh-CN"/>
        </w:rPr>
        <w:t xml:space="preserve"> are</w:t>
      </w:r>
      <w:r w:rsidRPr="00D31944">
        <w:rPr>
          <w:rFonts w:hint="eastAsia"/>
          <w:lang w:eastAsia="zh-CN"/>
        </w:rPr>
        <w:t xml:space="preserve"> equal to 0.</w:t>
      </w:r>
    </w:p>
    <w:p w14:paraId="4AB10000" w14:textId="77777777" w:rsidR="004B40BD" w:rsidRPr="00E52126" w:rsidRDefault="004B40BD" w:rsidP="00E6635C">
      <w:pPr>
        <w:pStyle w:val="B10"/>
        <w:ind w:firstLine="0"/>
        <w:rPr>
          <w:lang w:eastAsia="zh-CN"/>
        </w:rPr>
      </w:pPr>
      <w:r>
        <w:rPr>
          <w:lang w:eastAsia="zh-CN"/>
        </w:rPr>
        <w:t>-</w:t>
      </w:r>
      <w:r>
        <w:rPr>
          <w:lang w:eastAsia="zh-CN"/>
        </w:rPr>
        <w:tab/>
        <w:t>N</w:t>
      </w:r>
      <w:r>
        <w:rPr>
          <w:rFonts w:hint="eastAsia"/>
          <w:lang w:eastAsia="zh-CN"/>
        </w:rPr>
        <w:t xml:space="preserve">ote: </w:t>
      </w:r>
      <w:r w:rsidRPr="00885F53">
        <w:t>T</w:t>
      </w:r>
      <w:r w:rsidRPr="00885F53">
        <w:rPr>
          <w:vertAlign w:val="subscript"/>
        </w:rPr>
        <w:t>SSB_time_index_intra</w:t>
      </w:r>
      <w:r>
        <w:rPr>
          <w:rFonts w:hint="eastAsia"/>
          <w:lang w:eastAsia="zh-CN"/>
        </w:rPr>
        <w:t xml:space="preserve"> in 9.2.5.1 </w:t>
      </w:r>
      <w:r>
        <w:rPr>
          <w:rFonts w:hint="eastAsia"/>
        </w:rPr>
        <w:t>is not applicable to FR1 TDD and FR2</w:t>
      </w:r>
      <w:r>
        <w:rPr>
          <w:rFonts w:hint="eastAsia"/>
          <w:lang w:eastAsia="zh-CN"/>
        </w:rPr>
        <w:t xml:space="preserve">. </w:t>
      </w:r>
    </w:p>
    <w:p w14:paraId="0359D114" w14:textId="4895811E" w:rsidR="004B40BD" w:rsidRPr="00D11BEA" w:rsidRDefault="004B40BD" w:rsidP="004B40BD">
      <w:pPr>
        <w:rPr>
          <w:rFonts w:ascii="Arial" w:hAnsi="Arial"/>
          <w:b/>
          <w:sz w:val="18"/>
        </w:rPr>
      </w:pPr>
      <w:r w:rsidRPr="00885F53">
        <w:lastRenderedPageBreak/>
        <w:t>The measurement period for 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4FE1BE20" w:rsidR="008C5F78" w:rsidRDefault="00990E0D" w:rsidP="00990E0D">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r w:rsidR="008C5F78">
        <w:t>.</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09128E7"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007779F1">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30F78605"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007779F1">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8C5F78" w:rsidRPr="00885F53"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2E7D14F7" w:rsidR="008C5F78" w:rsidRPr="00885F53" w:rsidRDefault="008C5F78" w:rsidP="003A1E0C">
            <w:pPr>
              <w:pStyle w:val="TAC"/>
              <w:rPr>
                <w:b/>
              </w:rPr>
            </w:pPr>
            <w:r w:rsidRPr="00885F53">
              <w:t xml:space="preserve">ceil( </w:t>
            </w:r>
            <w:r>
              <w:t>[</w:t>
            </w:r>
            <w:r w:rsidRPr="00885F53">
              <w:t>5</w:t>
            </w:r>
            <w:r>
              <w:t>]</w:t>
            </w:r>
            <w:r w:rsidRPr="00885F53">
              <w:t xml:space="preserve"> x K</w:t>
            </w:r>
            <w:r w:rsidRPr="00885F53">
              <w:rPr>
                <w:vertAlign w:val="subscript"/>
              </w:rPr>
              <w:t>p</w:t>
            </w:r>
            <w:r w:rsidR="007779F1">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37FB067F"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7779F1">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E9B1025"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7779F1">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7A7174B5" w14:textId="77777777" w:rsidR="00050E01" w:rsidRDefault="00050E01" w:rsidP="00050E01"/>
    <w:p w14:paraId="6D972D53" w14:textId="77777777" w:rsidR="00050E01" w:rsidRPr="00885F53" w:rsidRDefault="00050E01" w:rsidP="00050E01">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50E01" w:rsidRPr="00885F53" w14:paraId="306AA3EA"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BB2C6CE" w14:textId="77777777" w:rsidR="00050E01" w:rsidRPr="00885F53" w:rsidRDefault="00050E01" w:rsidP="007779F1">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7481BE33" w14:textId="77777777" w:rsidR="00050E01" w:rsidRPr="00885F53" w:rsidRDefault="00050E01" w:rsidP="007779F1">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1736FF" w:rsidRPr="00885F53" w14:paraId="6DA526CC"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061F0561" w14:textId="77777777" w:rsidR="001736FF" w:rsidRPr="00885F53" w:rsidRDefault="001736FF" w:rsidP="001736FF">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6F1E04A5" w14:textId="20B7FEBD" w:rsidR="001736FF" w:rsidRPr="00885F53" w:rsidRDefault="001736FF" w:rsidP="001736FF">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1736FF" w:rsidRPr="00885F53" w14:paraId="7605A049"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73CE5FDC" w14:textId="77777777" w:rsidR="001736FF" w:rsidRPr="00885F53" w:rsidRDefault="001736FF" w:rsidP="001736FF">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F406F96" w14:textId="1BC7EAA3" w:rsidR="001736FF" w:rsidRPr="00885F53" w:rsidRDefault="001736FF" w:rsidP="001736FF">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050E01" w:rsidRPr="00885F53" w14:paraId="400D7533"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0E305B5" w14:textId="77777777" w:rsidR="00050E01" w:rsidRPr="00885F53" w:rsidRDefault="00050E01" w:rsidP="007779F1">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5ECDE4" w14:textId="77777777" w:rsidR="00050E01" w:rsidRPr="00885F53" w:rsidRDefault="00050E01" w:rsidP="007779F1">
            <w:pPr>
              <w:pStyle w:val="TAC"/>
              <w:rPr>
                <w:b/>
              </w:rPr>
            </w:pPr>
            <w:r>
              <w:t xml:space="preserve">Ceil([5] </w:t>
            </w:r>
            <w:r w:rsidRPr="006C4641">
              <w:t>x K</w:t>
            </w:r>
            <w:r w:rsidRPr="006C4641">
              <w:rPr>
                <w:vertAlign w:val="subscript"/>
              </w:rPr>
              <w:t>p</w:t>
            </w:r>
            <w:r w:rsidRPr="006C4641">
              <w:t>) x DRX cycle x CSSF</w:t>
            </w:r>
            <w:r w:rsidRPr="006C4641">
              <w:rPr>
                <w:vertAlign w:val="subscript"/>
              </w:rPr>
              <w:t>intra</w:t>
            </w:r>
          </w:p>
        </w:tc>
      </w:tr>
      <w:tr w:rsidR="00050E01" w:rsidRPr="00885F53" w14:paraId="02B3B97F" w14:textId="77777777" w:rsidTr="007779F1">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560968" w14:textId="77777777" w:rsidR="00050E01" w:rsidRPr="00885F53" w:rsidRDefault="00050E01" w:rsidP="007779F1">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14994A52" w14:textId="77777777" w:rsidR="008C5F78" w:rsidRPr="00F12686" w:rsidRDefault="008C5F78" w:rsidP="00050E01"/>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6A002CA5" w14:textId="47E0DD28" w:rsidR="008C5F78" w:rsidRPr="00EF4DBC" w:rsidRDefault="008C5F78" w:rsidP="00301FA8">
      <w:pPr>
        <w:pStyle w:val="B10"/>
      </w:pPr>
      <w:r w:rsidRPr="00EF4DBC">
        <w:t>-</w:t>
      </w:r>
      <w:r w:rsidRPr="00EF4DBC">
        <w:tab/>
        <w:t>if intra-frequency CSI-RS resource is fully non overlapping with measurement gaps, K</w:t>
      </w:r>
      <w:r w:rsidRPr="00301FA8">
        <w:rPr>
          <w:vertAlign w:val="subscript"/>
        </w:rPr>
        <w:t>p</w:t>
      </w:r>
      <w:r w:rsidR="007779F1" w:rsidRPr="003470FD">
        <w:rPr>
          <w:vertAlign w:val="subscript"/>
        </w:rPr>
        <w:t>_CSI-RS</w:t>
      </w:r>
      <w:r w:rsidRPr="00EF4DBC">
        <w:t>=1;</w:t>
      </w:r>
    </w:p>
    <w:p w14:paraId="23BDAD28" w14:textId="59D84C5F" w:rsidR="008C5F78" w:rsidRDefault="008C5F78" w:rsidP="00301FA8">
      <w:pPr>
        <w:pStyle w:val="B10"/>
      </w:pPr>
      <w:r w:rsidRPr="00EF4DBC">
        <w:t>-</w:t>
      </w:r>
      <w:r w:rsidRPr="00EF4DBC">
        <w:tab/>
        <w:t>if intra-frequency CSI-RS resource is partially overlapping with measurement gaps, K</w:t>
      </w:r>
      <w:r w:rsidRPr="00301FA8">
        <w:rPr>
          <w:vertAlign w:val="subscript"/>
        </w:rPr>
        <w:t>p</w:t>
      </w:r>
      <w:r w:rsidR="007779F1" w:rsidRPr="003470FD">
        <w:rPr>
          <w:vertAlign w:val="subscript"/>
        </w:rPr>
        <w:t>_CSI-RS</w:t>
      </w:r>
      <w:r w:rsidRPr="00EF4DBC">
        <w:t xml:space="preserve"> = 1/(1- (CSI-RS resource period /MGRP)).</w:t>
      </w:r>
    </w:p>
    <w:p w14:paraId="7182C039" w14:textId="77777777" w:rsidR="00344FC3" w:rsidRPr="00D119A5" w:rsidRDefault="00344FC3" w:rsidP="00344FC3">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40152BD0" w14:textId="77777777" w:rsidR="00344FC3" w:rsidRPr="00091922" w:rsidRDefault="00344FC3" w:rsidP="00344FC3">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64452">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w:t>
      </w:r>
      <w:r w:rsidRPr="00B025FF">
        <w:lastRenderedPageBreak/>
        <w:t xml:space="preserve">availability; otherwise, there is no scheduling restriction. </w:t>
      </w:r>
      <w:r w:rsidRPr="00464452">
        <w:rPr>
          <w:sz w:val="21"/>
          <w:szCs w:val="21"/>
        </w:rPr>
        <w:t xml:space="preserve">Note same numerology for intra-frequency CSI-RS and data of serving cell is considered in this release. </w:t>
      </w:r>
    </w:p>
    <w:p w14:paraId="073EB3FE" w14:textId="77777777" w:rsidR="00344FC3" w:rsidRDefault="00344FC3" w:rsidP="00344FC3">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7F100E63" w14:textId="77777777" w:rsidR="004B40BD" w:rsidRDefault="004B40BD" w:rsidP="004B40BD">
      <w:pPr>
        <w:rPr>
          <w:lang w:eastAsia="zh-CN"/>
        </w:rPr>
      </w:pPr>
      <w:r w:rsidRPr="005167B8">
        <w:t xml:space="preserve">When UE performs CSI-RS intra-frequency measurements in a TDD band, </w:t>
      </w:r>
    </w:p>
    <w:p w14:paraId="2604F250" w14:textId="77777777" w:rsidR="004B40BD" w:rsidRPr="005167B8" w:rsidRDefault="004B40BD" w:rsidP="004B40BD">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26D0B4C4" w14:textId="77777777" w:rsidR="004B40BD" w:rsidRPr="00F20629" w:rsidRDefault="004B40BD" w:rsidP="004B40BD">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24750B61" w14:textId="77777777" w:rsidR="004B40BD" w:rsidRPr="00464452" w:rsidRDefault="004B40BD" w:rsidP="00464452">
      <w:pPr>
        <w:rPr>
          <w:i/>
          <w:iCs/>
        </w:rPr>
      </w:pPr>
    </w:p>
    <w:p w14:paraId="0A72B602" w14:textId="77777777" w:rsidR="00344FC3" w:rsidRPr="00C30C58" w:rsidRDefault="00344FC3" w:rsidP="00344FC3">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6DBD13C9" w14:textId="77777777" w:rsidR="00344FC3" w:rsidRDefault="00344FC3" w:rsidP="00344FC3">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548A634" w14:textId="7BD5D5A6" w:rsidR="008C5F78" w:rsidRPr="00344FC3" w:rsidRDefault="004B40BD" w:rsidP="00344FC3">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344FC3">
        <w:rPr>
          <w:iCs/>
        </w:rPr>
        <w:t>.</w:t>
      </w:r>
    </w:p>
    <w:p w14:paraId="33510CD7" w14:textId="77777777" w:rsidR="00164223" w:rsidRPr="009C5807" w:rsidRDefault="00164223" w:rsidP="00164223">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7665E36" w14:textId="02EEA6C0" w:rsidR="00164223" w:rsidRPr="004F31C5" w:rsidRDefault="00164223" w:rsidP="00164223">
      <w:pPr>
        <w:rPr>
          <w:noProof/>
          <w:color w:val="FF0000"/>
          <w:lang w:val="en-US"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Pr>
          <w:rFonts w:hint="eastAsia"/>
          <w:lang w:eastAsia="zh-CN"/>
        </w:rPr>
        <w:t>CSI</w:t>
      </w:r>
      <w:r w:rsidRPr="00885F53">
        <w:t>-RSRP</w:t>
      </w:r>
      <w:r>
        <w:t xml:space="preserve">, </w:t>
      </w:r>
      <w:r>
        <w:rPr>
          <w:rFonts w:hint="eastAsia"/>
          <w:lang w:val="en-US" w:eastAsia="zh-CN"/>
        </w:rPr>
        <w:t>CSI</w:t>
      </w:r>
      <w:r w:rsidRPr="00885F53">
        <w:rPr>
          <w:lang w:val="en-US"/>
        </w:rPr>
        <w:t>-RSRQ</w:t>
      </w:r>
      <w:r w:rsidRPr="00885F53">
        <w:t xml:space="preserve"> or </w:t>
      </w:r>
      <w:r>
        <w:rPr>
          <w:rFonts w:hint="eastAsia"/>
          <w:lang w:eastAsia="zh-CN"/>
        </w:rPr>
        <w:t>CSI</w:t>
      </w:r>
      <w:r w:rsidRPr="00885F53">
        <w:t>-SINR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A44821A"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3B9CB604"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7779F1">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72006D70"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64452" w:rsidRDefault="00665E6C" w:rsidP="00665E6C">
      <w:r w:rsidRPr="00464452">
        <w:t>The associated SSB layer of the CSI-RS follows the same requirements as SSB based measurements defined in 9.3.</w:t>
      </w:r>
    </w:p>
    <w:p w14:paraId="355AA323" w14:textId="77777777" w:rsidR="00282F29" w:rsidRPr="00885F53" w:rsidRDefault="00282F29" w:rsidP="00282F29">
      <w:pPr>
        <w:tabs>
          <w:tab w:val="center" w:pos="4819"/>
        </w:tabs>
      </w:pPr>
      <w:r w:rsidRPr="00885F53">
        <w:t xml:space="preserve">The requirements in clause </w:t>
      </w:r>
      <w:r>
        <w:t>9.10.3</w:t>
      </w:r>
      <w:r w:rsidRPr="00885F53">
        <w:t xml:space="preserve"> apply, provided:</w:t>
      </w:r>
      <w:r>
        <w:tab/>
      </w:r>
    </w:p>
    <w:p w14:paraId="713149C8" w14:textId="77777777" w:rsidR="00282F29" w:rsidRDefault="00282F29" w:rsidP="00282F29">
      <w:pPr>
        <w:pStyle w:val="B10"/>
      </w:pPr>
      <w:r w:rsidRPr="00885F53">
        <w:t>-</w:t>
      </w:r>
      <w:r w:rsidRPr="00885F53">
        <w:tab/>
        <w:t xml:space="preserve">The </w:t>
      </w:r>
      <w:r>
        <w:t xml:space="preserve">associated SSB of the </w:t>
      </w:r>
      <w:r w:rsidRPr="00885F53">
        <w:t>cell being identified or measured is detectable</w:t>
      </w:r>
      <w:r>
        <w:t>, and</w:t>
      </w:r>
    </w:p>
    <w:p w14:paraId="0AE87638" w14:textId="77777777" w:rsidR="00282F29" w:rsidRDefault="00282F29" w:rsidP="00282F29">
      <w:pPr>
        <w:pStyle w:val="B10"/>
      </w:pPr>
      <w:r>
        <w:t>-</w:t>
      </w:r>
      <w:r>
        <w:tab/>
        <w:t>A</w:t>
      </w:r>
      <w:r w:rsidRPr="00D47AE4">
        <w:t>ll CSI-RS resources on one inter-frequency layer are configured within a window of up to 5ms</w:t>
      </w:r>
      <w:r>
        <w:t>, and</w:t>
      </w:r>
    </w:p>
    <w:p w14:paraId="565862CB" w14:textId="18BAEEC5" w:rsidR="00665E6C" w:rsidRPr="00145560" w:rsidRDefault="00282F29" w:rsidP="00665E6C">
      <w:pPr>
        <w:pStyle w:val="B10"/>
      </w:pPr>
      <w:r>
        <w:lastRenderedPageBreak/>
        <w:t>-</w:t>
      </w:r>
      <w:r>
        <w:tab/>
      </w:r>
      <w:r w:rsidRPr="00145560">
        <w:t xml:space="preserve">CSI-RS resources for measurements </w:t>
      </w:r>
      <w:r>
        <w:t xml:space="preserve">and the associated SSB for cell identification </w:t>
      </w:r>
      <w:r w:rsidRPr="00145560">
        <w:t>are configured within measurement gap</w:t>
      </w:r>
      <w:r>
        <w:t>.</w:t>
      </w:r>
    </w:p>
    <w:p w14:paraId="17D2E582" w14:textId="7E9C1E6C"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5EF8899C" w14:textId="77777777" w:rsidR="001736FF" w:rsidRPr="009C5807" w:rsidRDefault="001736FF" w:rsidP="001736FF">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7FC40E31" w14:textId="77777777" w:rsidR="001736FF" w:rsidRPr="009C5807" w:rsidRDefault="001736FF" w:rsidP="001736FF">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1F617CEB" w14:textId="77777777" w:rsidR="001736FF" w:rsidRPr="009C5807" w:rsidRDefault="001736FF" w:rsidP="001736FF">
      <w:pPr>
        <w:pStyle w:val="B10"/>
      </w:pPr>
      <w:bookmarkStart w:id="281" w:name="_Hlk76039727"/>
      <w:r w:rsidRPr="009C5807">
        <w:t>-</w:t>
      </w:r>
      <w:r w:rsidRPr="009C5807">
        <w:tab/>
      </w:r>
      <w:bookmarkEnd w:id="281"/>
      <w:r w:rsidRPr="009C5807">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44D4A850" w14:textId="03FDFD1B" w:rsidR="00665E6C" w:rsidRDefault="001736FF" w:rsidP="00665E6C">
      <w:pPr>
        <w:pStyle w:val="B10"/>
      </w:pPr>
      <w:r w:rsidRPr="009C5807">
        <w:t>-</w:t>
      </w:r>
      <w:r w:rsidRPr="009C5807">
        <w:tab/>
      </w:r>
      <w:r w:rsidR="00665E6C" w:rsidRPr="008C6DE4">
        <w:t xml:space="preserve">SSB_RP and SSB </w:t>
      </w:r>
      <w:r w:rsidR="00665E6C" w:rsidRPr="00464452">
        <w:t>Ês/Iot</w:t>
      </w:r>
      <w:r w:rsidR="00665E6C" w:rsidRPr="008C6DE4">
        <w:t xml:space="preserve"> according to Annex B.2.3 for a corresponding Band</w:t>
      </w:r>
      <w:r w:rsidR="00665E6C" w:rsidRPr="00B02B22">
        <w:t>.</w:t>
      </w:r>
    </w:p>
    <w:p w14:paraId="2567467E" w14:textId="77777777" w:rsidR="007779F1" w:rsidRPr="003470FD" w:rsidRDefault="007779F1" w:rsidP="007779F1">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5FD0D8CD" w14:textId="10B48636" w:rsidR="001736FF" w:rsidRPr="008C6DE4" w:rsidRDefault="001736FF" w:rsidP="001736FF">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6A1A2270" w14:textId="10FD7CE0" w:rsidR="001736FF" w:rsidRPr="008C6DE4" w:rsidRDefault="001736FF" w:rsidP="001736FF">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07A80718" w14:textId="5195F006" w:rsidR="001736FF" w:rsidRPr="008C6DE4" w:rsidRDefault="001736FF" w:rsidP="001736FF">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p>
    <w:p w14:paraId="2CF706E2" w14:textId="1BD2F22C"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758C137F"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17E1CD45"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2E164A15"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08AD5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8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54715232"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5C861E65"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4110F24D" w14:textId="098FF940" w:rsidR="007811D7" w:rsidRPr="00885F53" w:rsidRDefault="007811D7" w:rsidP="002F5786">
      <w:r w:rsidRPr="00885F53">
        <w:lastRenderedPageBreak/>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2048E588"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0298705F"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00164223">
        <w:rPr>
          <w:rFonts w:hint="eastAsia"/>
          <w:lang w:eastAsia="zh-CN"/>
        </w:rPr>
        <w:t>9.10.3.5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8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83"/>
      <w:r>
        <w:rPr>
          <w:rFonts w:eastAsiaTheme="minorEastAsia" w:hint="eastAsia"/>
          <w:lang w:eastAsia="zh-CN"/>
        </w:rPr>
        <w:t>,</w:t>
      </w:r>
    </w:p>
    <w:p w14:paraId="4FFDFD01" w14:textId="179C012C" w:rsidR="007811D7" w:rsidRPr="001B6050" w:rsidRDefault="008C4377" w:rsidP="008C4377">
      <w:pPr>
        <w:pStyle w:val="EQ"/>
        <w:rPr>
          <w:rFonts w:eastAsiaTheme="minorEastAsia"/>
          <w:lang w:eastAsia="zh-CN"/>
        </w:rPr>
      </w:pPr>
      <w:bookmarkStart w:id="28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050E01" w:rsidRPr="00885F53">
        <w:t>T</w:t>
      </w:r>
      <w:r w:rsidR="00050E01">
        <w:rPr>
          <w:vertAlign w:val="subscript"/>
        </w:rPr>
        <w:t>CSI-RS_SFN_inter</w:t>
      </w:r>
      <w:r w:rsidR="007811D7" w:rsidRPr="00885F53">
        <w:t>) ms</w:t>
      </w:r>
    </w:p>
    <w:bookmarkEnd w:id="284"/>
    <w:p w14:paraId="5DDFE54E" w14:textId="77777777" w:rsidR="007811D7" w:rsidRPr="00885F53" w:rsidRDefault="007811D7" w:rsidP="008C4377">
      <w:r w:rsidRPr="00885F53">
        <w:t>Where:</w:t>
      </w:r>
    </w:p>
    <w:p w14:paraId="6A56E704" w14:textId="0C7C257B" w:rsidR="00050E01" w:rsidRDefault="007811D7" w:rsidP="00050E01">
      <w:pPr>
        <w:pStyle w:val="B10"/>
      </w:pPr>
      <w:bookmarkStart w:id="285" w:name="OLE_LINK91"/>
      <w:bookmarkStart w:id="286" w:name="OLE_LINK92"/>
      <w:bookmarkStart w:id="287" w:name="OLE_LINK93"/>
      <w:r w:rsidRPr="00885F53">
        <w:rPr>
          <w:lang w:val="en-US"/>
        </w:rPr>
        <w:tab/>
      </w:r>
      <w:bookmarkStart w:id="288" w:name="_Hlk49352134"/>
      <w:bookmarkStart w:id="289" w:name="OLE_LINK129"/>
      <w:r w:rsidRPr="00885F53">
        <w:t>T</w:t>
      </w:r>
      <w:r w:rsidRPr="00885F53">
        <w:rPr>
          <w:vertAlign w:val="subscript"/>
        </w:rPr>
        <w:t>PSS/SSS_sync</w:t>
      </w:r>
      <w:r w:rsidRPr="00885F53">
        <w:t xml:space="preserve"> is the time period used in PSS/SSS detection</w:t>
      </w:r>
      <w:r>
        <w:t xml:space="preserve"> </w:t>
      </w:r>
      <w:bookmarkEnd w:id="288"/>
      <w:bookmarkEnd w:id="289"/>
      <w:r>
        <w:t xml:space="preserve">which </w:t>
      </w:r>
      <w:r w:rsidR="00050E01">
        <w:t xml:space="preserve">is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p w14:paraId="716CC849" w14:textId="0279055C" w:rsidR="007811D7" w:rsidRPr="00885F53" w:rsidRDefault="00050E01" w:rsidP="00050E01">
      <w:pPr>
        <w:pStyle w:val="B10"/>
      </w:pPr>
      <w:r>
        <w:tab/>
      </w:r>
      <w:r w:rsidRPr="00885F53">
        <w:t>T</w:t>
      </w:r>
      <w:r>
        <w:rPr>
          <w:vertAlign w:val="subscript"/>
        </w:rPr>
        <w:t>CSI-RS_SFN_inter</w:t>
      </w:r>
      <w:r w:rsidRPr="00885F53">
        <w:t xml:space="preserve"> is the time period used to acquire the </w:t>
      </w:r>
      <w:r>
        <w:t xml:space="preserve">SFN information </w:t>
      </w:r>
      <w:r w:rsidRPr="00885F53">
        <w:t xml:space="preserve">of the </w:t>
      </w:r>
      <w:r>
        <w:t>cell</w:t>
      </w:r>
      <w:r w:rsidRPr="00885F53">
        <w:t xml:space="preserve"> being measured</w:t>
      </w:r>
      <w:r>
        <w:t xml:space="preserve">, which is </w:t>
      </w:r>
      <w:r w:rsidRPr="00885F53">
        <w:t xml:space="preserve">shown in </w:t>
      </w:r>
      <w:r w:rsidRPr="007E5E6E">
        <w:t>Table 9.10.3.5-3</w:t>
      </w:r>
      <w:r>
        <w:t xml:space="preserve"> for FR1 and equals inter-frequency </w:t>
      </w:r>
      <w:r w:rsidRPr="00885F53">
        <w:t>T</w:t>
      </w:r>
      <w:r w:rsidRPr="00885F53">
        <w:rPr>
          <w:vertAlign w:val="subscript"/>
        </w:rPr>
        <w:t>SSB_time_index_int</w:t>
      </w:r>
      <w:r>
        <w:rPr>
          <w:vertAlign w:val="subscript"/>
        </w:rPr>
        <w:t>er</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w:t>
      </w:r>
      <w:r>
        <w:t>3.4 for FR2,</w:t>
      </w:r>
    </w:p>
    <w:bookmarkEnd w:id="285"/>
    <w:bookmarkEnd w:id="286"/>
    <w:bookmarkEnd w:id="287"/>
    <w:p w14:paraId="494D0B41" w14:textId="0025F1BF" w:rsidR="001736FF" w:rsidRPr="00041E55" w:rsidRDefault="001736FF" w:rsidP="001736FF">
      <w:pPr>
        <w:pStyle w:val="B10"/>
        <w:rPr>
          <w:lang w:eastAsia="zh-CN"/>
        </w:rPr>
      </w:pPr>
      <w:r>
        <w:tab/>
      </w:r>
      <w:r w:rsidRPr="004A7D62">
        <w:t>T</w:t>
      </w:r>
      <w:r w:rsidRPr="004A7D62">
        <w:rPr>
          <w:rFonts w:hint="eastAsia"/>
          <w:vertAlign w:val="subscript"/>
          <w:lang w:eastAsia="zh-CN"/>
        </w:rPr>
        <w:t>CSI-RS</w:t>
      </w:r>
      <w:r w:rsidRPr="004A7D62">
        <w:rPr>
          <w:vertAlign w:val="subscript"/>
        </w:rPr>
        <w:t>_measurement_period_inter</w:t>
      </w:r>
      <w:r w:rsidRPr="004A7D62">
        <w:t>: equal to a measurement period of CSI-RS</w:t>
      </w:r>
      <w:r w:rsidRPr="00041E55">
        <w:t xml:space="preserve"> based measurement given in table 9.</w:t>
      </w:r>
      <w:r>
        <w:t>10.3.5</w:t>
      </w:r>
      <w:r w:rsidRPr="00041E55">
        <w:t>-</w:t>
      </w:r>
      <w:r>
        <w:rPr>
          <w:lang w:eastAsia="zh-CN"/>
        </w:rPr>
        <w:t>1</w:t>
      </w:r>
      <w:r w:rsidRPr="00041E55">
        <w:t xml:space="preserve"> and table 9.</w:t>
      </w:r>
      <w:r>
        <w:t>10.3.5</w:t>
      </w:r>
      <w:r w:rsidRPr="00041E55">
        <w:t>-</w:t>
      </w:r>
      <w:r>
        <w:rPr>
          <w:lang w:eastAsia="zh-CN"/>
        </w:rPr>
        <w:t>2</w:t>
      </w:r>
      <w:r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90" w:name="OLE_LINK82"/>
      <w:r w:rsidR="007811D7">
        <w:t>5</w:t>
      </w:r>
      <w:r w:rsidR="007811D7" w:rsidRPr="00F1114A">
        <w:rPr>
          <w:rFonts w:cs="Arial"/>
          <w:szCs w:val="18"/>
        </w:rPr>
        <w:sym w:font="Symbol" w:char="F0B4"/>
      </w:r>
      <w:r w:rsidR="007811D7">
        <w:t>N</w:t>
      </w:r>
      <w:bookmarkEnd w:id="29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91" w:name="OLE_LINK95"/>
      <w:r w:rsidR="007811D7" w:rsidRPr="00885F53">
        <w:t>ccording to CSSF</w:t>
      </w:r>
      <w:r w:rsidR="007811D7" w:rsidRPr="00885F53">
        <w:rPr>
          <w:vertAlign w:val="subscript"/>
        </w:rPr>
        <w:t xml:space="preserve">within_gap,i </w:t>
      </w:r>
      <w:r w:rsidR="007811D7" w:rsidRPr="00885F53">
        <w:t xml:space="preserve">in clause 9.1.5 </w:t>
      </w:r>
      <w:bookmarkEnd w:id="291"/>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050E01"/>
    <w:p w14:paraId="0806A328" w14:textId="7DC1B1DA" w:rsidR="007811D7" w:rsidRPr="00885F53" w:rsidRDefault="007811D7" w:rsidP="008C4377">
      <w:pPr>
        <w:pStyle w:val="TH"/>
      </w:pPr>
      <w:r>
        <w:lastRenderedPageBreak/>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82"/>
    </w:tbl>
    <w:p w14:paraId="243F349F" w14:textId="77777777" w:rsidR="00050E01" w:rsidRDefault="00050E01" w:rsidP="00050E01"/>
    <w:p w14:paraId="4C072E87" w14:textId="77777777" w:rsidR="00050E01" w:rsidRPr="00885F53" w:rsidRDefault="00050E01" w:rsidP="00050E01">
      <w:pPr>
        <w:pStyle w:val="TH"/>
      </w:pPr>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050E01" w:rsidRPr="00885F53" w14:paraId="682D498B" w14:textId="77777777" w:rsidTr="007779F1">
        <w:trPr>
          <w:jc w:val="center"/>
        </w:trPr>
        <w:tc>
          <w:tcPr>
            <w:tcW w:w="2122" w:type="dxa"/>
            <w:shd w:val="clear" w:color="auto" w:fill="auto"/>
          </w:tcPr>
          <w:p w14:paraId="4A90D91E" w14:textId="77777777" w:rsidR="00050E01" w:rsidRPr="00885F53" w:rsidRDefault="00050E01" w:rsidP="007779F1">
            <w:pPr>
              <w:pStyle w:val="TAH"/>
            </w:pPr>
            <w:r w:rsidRPr="00885F53">
              <w:t>Condition</w:t>
            </w:r>
            <w:r w:rsidRPr="00885F53">
              <w:rPr>
                <w:vertAlign w:val="superscript"/>
              </w:rPr>
              <w:t xml:space="preserve"> NOTE1,2</w:t>
            </w:r>
          </w:p>
        </w:tc>
        <w:tc>
          <w:tcPr>
            <w:tcW w:w="7119" w:type="dxa"/>
            <w:shd w:val="clear" w:color="auto" w:fill="auto"/>
          </w:tcPr>
          <w:p w14:paraId="31E63934" w14:textId="77777777" w:rsidR="00050E01" w:rsidRPr="00885F53" w:rsidRDefault="00050E01" w:rsidP="007779F1">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w:t>
            </w:r>
            <w:r>
              <w:rPr>
                <w:vertAlign w:val="subscript"/>
              </w:rPr>
              <w:t>SFN</w:t>
            </w:r>
            <w:r w:rsidRPr="00885F53">
              <w:rPr>
                <w:vertAlign w:val="subscript"/>
              </w:rPr>
              <w:t>_inter</w:t>
            </w:r>
          </w:p>
        </w:tc>
      </w:tr>
      <w:tr w:rsidR="001736FF" w:rsidRPr="00885F53" w14:paraId="3DE76875" w14:textId="77777777" w:rsidTr="007779F1">
        <w:trPr>
          <w:jc w:val="center"/>
        </w:trPr>
        <w:tc>
          <w:tcPr>
            <w:tcW w:w="2122" w:type="dxa"/>
            <w:shd w:val="clear" w:color="auto" w:fill="auto"/>
          </w:tcPr>
          <w:p w14:paraId="2C6B488B" w14:textId="77777777" w:rsidR="001736FF" w:rsidRPr="00885F53" w:rsidRDefault="001736FF" w:rsidP="001736FF">
            <w:pPr>
              <w:pStyle w:val="TAC"/>
            </w:pPr>
            <w:r w:rsidRPr="00885F53">
              <w:t>No DRX</w:t>
            </w:r>
          </w:p>
        </w:tc>
        <w:tc>
          <w:tcPr>
            <w:tcW w:w="7119" w:type="dxa"/>
            <w:shd w:val="clear" w:color="auto" w:fill="auto"/>
          </w:tcPr>
          <w:p w14:paraId="2ACAB751" w14:textId="0AE0354A" w:rsidR="001736FF" w:rsidRPr="00F64DDB" w:rsidRDefault="001736FF" w:rsidP="001736FF">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1736FF" w:rsidRPr="00885F53" w14:paraId="79CD9A4B" w14:textId="77777777" w:rsidTr="007779F1">
        <w:trPr>
          <w:jc w:val="center"/>
        </w:trPr>
        <w:tc>
          <w:tcPr>
            <w:tcW w:w="2122" w:type="dxa"/>
            <w:shd w:val="clear" w:color="auto" w:fill="auto"/>
          </w:tcPr>
          <w:p w14:paraId="719F15A9" w14:textId="77777777" w:rsidR="001736FF" w:rsidRPr="00885F53" w:rsidRDefault="001736FF" w:rsidP="001736FF">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7F0EE755" w14:textId="189A8670" w:rsidR="001736FF" w:rsidRPr="00F64DDB" w:rsidRDefault="001736FF" w:rsidP="001736FF">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050E01" w:rsidRPr="00885F53" w14:paraId="77409076" w14:textId="77777777" w:rsidTr="007779F1">
        <w:trPr>
          <w:jc w:val="center"/>
        </w:trPr>
        <w:tc>
          <w:tcPr>
            <w:tcW w:w="2122" w:type="dxa"/>
            <w:shd w:val="clear" w:color="auto" w:fill="auto"/>
          </w:tcPr>
          <w:p w14:paraId="5FA5172C" w14:textId="77777777" w:rsidR="00050E01" w:rsidRPr="00885F53" w:rsidRDefault="00050E01" w:rsidP="007779F1">
            <w:pPr>
              <w:pStyle w:val="TAC"/>
              <w:rPr>
                <w:b/>
              </w:rPr>
            </w:pPr>
            <w:r w:rsidRPr="00885F53">
              <w:t>DRX cycle &gt; 320ms</w:t>
            </w:r>
          </w:p>
        </w:tc>
        <w:tc>
          <w:tcPr>
            <w:tcW w:w="7119" w:type="dxa"/>
            <w:shd w:val="clear" w:color="auto" w:fill="auto"/>
          </w:tcPr>
          <w:p w14:paraId="5B76CA6D" w14:textId="77777777" w:rsidR="00050E01" w:rsidRPr="00885F53" w:rsidRDefault="00050E01" w:rsidP="007779F1">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050E01" w:rsidRPr="00885F53" w14:paraId="10826007" w14:textId="77777777" w:rsidTr="007779F1">
        <w:trPr>
          <w:trHeight w:val="70"/>
          <w:jc w:val="center"/>
        </w:trPr>
        <w:tc>
          <w:tcPr>
            <w:tcW w:w="9241" w:type="dxa"/>
            <w:gridSpan w:val="2"/>
            <w:shd w:val="clear" w:color="auto" w:fill="auto"/>
          </w:tcPr>
          <w:p w14:paraId="02F2E90B" w14:textId="77777777" w:rsidR="00050E01" w:rsidRPr="00885F53" w:rsidRDefault="00050E01" w:rsidP="007779F1">
            <w:pPr>
              <w:pStyle w:val="TAN"/>
            </w:pPr>
            <w:r w:rsidRPr="00885F53">
              <w:t>NOTE 1:</w:t>
            </w:r>
            <w:r w:rsidRPr="00885F53">
              <w:tab/>
              <w:t>DRX or non DRX requirements apply according to the conditions described in clause 3.6.1</w:t>
            </w:r>
          </w:p>
          <w:p w14:paraId="3BE30D4F" w14:textId="77777777" w:rsidR="00050E01" w:rsidRPr="00885F53" w:rsidRDefault="00050E01" w:rsidP="007779F1">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04877E80"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4924D889"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18FE3869"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0A824F49"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lastRenderedPageBreak/>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442867A1"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5D1C69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348B39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3F97C84F"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80"/>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92" w:name="_Toc5952723"/>
      <w:r w:rsidRPr="009C5807">
        <w:rPr>
          <w:lang w:val="en-US"/>
        </w:rPr>
        <w:t>1</w:t>
      </w:r>
      <w:r w:rsidR="00967CF8" w:rsidRPr="009C5807">
        <w:rPr>
          <w:lang w:val="en-US"/>
        </w:rPr>
        <w:t>0.1.1</w:t>
      </w:r>
      <w:r w:rsidRPr="009C5807">
        <w:rPr>
          <w:lang w:val="en-US"/>
        </w:rPr>
        <w:tab/>
        <w:t>Introduction</w:t>
      </w:r>
      <w:bookmarkEnd w:id="292"/>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lastRenderedPageBreak/>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93"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93"/>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EC59A92" w:rsidR="001F5A79"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0DC7B6CF" w14:textId="41BCE43D" w:rsidR="00A31C6A" w:rsidRDefault="00A31C6A" w:rsidP="00A31C6A">
      <w:pPr>
        <w:rPr>
          <w:lang w:val="en-US"/>
        </w:rPr>
      </w:pPr>
    </w:p>
    <w:p w14:paraId="3F14567C" w14:textId="77777777" w:rsidR="0043784E" w:rsidRDefault="0043784E" w:rsidP="0043784E">
      <w:pPr>
        <w:pStyle w:val="Heading4"/>
        <w:rPr>
          <w:lang w:val="en-US"/>
        </w:rPr>
      </w:pPr>
      <w:r>
        <w:rPr>
          <w:lang w:val="en-US"/>
        </w:rPr>
        <w:t>10.1.2.3</w:t>
      </w:r>
      <w:r>
        <w:rPr>
          <w:lang w:val="en-US"/>
        </w:rPr>
        <w:tab/>
        <w:t>Intra-frequency CSI-RSRP accuracy requirements</w:t>
      </w:r>
    </w:p>
    <w:p w14:paraId="0A469968" w14:textId="77777777" w:rsidR="0043784E" w:rsidRDefault="0043784E" w:rsidP="0043784E">
      <w:pPr>
        <w:pStyle w:val="Heading5"/>
      </w:pPr>
      <w:r>
        <w:t>10.1.2.3.1</w:t>
      </w:r>
      <w:r>
        <w:tab/>
        <w:t xml:space="preserve">Absolute </w:t>
      </w:r>
      <w:r>
        <w:rPr>
          <w:lang w:val="en-US"/>
        </w:rPr>
        <w:t xml:space="preserve">CSI-RSRP </w:t>
      </w:r>
      <w:r>
        <w:t>Accuracy</w:t>
      </w:r>
    </w:p>
    <w:p w14:paraId="1DB5A612" w14:textId="77777777" w:rsidR="0043784E" w:rsidRDefault="0043784E" w:rsidP="0043784E">
      <w:pPr>
        <w:rPr>
          <w:rFonts w:cs="v4.2.0"/>
          <w:i/>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FR1.</w:t>
      </w:r>
    </w:p>
    <w:p w14:paraId="5CB0B2F7" w14:textId="77777777" w:rsidR="0043784E" w:rsidRDefault="0043784E" w:rsidP="0043784E">
      <w:pPr>
        <w:rPr>
          <w:rFonts w:cs="v4.2.0"/>
        </w:rPr>
      </w:pPr>
      <w:r>
        <w:rPr>
          <w:rFonts w:cs="v4.2.0"/>
        </w:rPr>
        <w:t xml:space="preserve">The accuracy requirements in Table </w:t>
      </w:r>
      <w:r>
        <w:rPr>
          <w:rFonts w:cs="v4.2.0"/>
          <w:lang w:eastAsia="zh-CN"/>
        </w:rPr>
        <w:t>10.1.2.3.1</w:t>
      </w:r>
      <w:r>
        <w:rPr>
          <w:rFonts w:cs="v4.2.0"/>
        </w:rPr>
        <w:t>-1 are valid under the following conditions:</w:t>
      </w:r>
    </w:p>
    <w:p w14:paraId="01CE90F1" w14:textId="77777777" w:rsidR="0043784E" w:rsidRPr="00B25D3D" w:rsidRDefault="0043784E" w:rsidP="0043784E">
      <w:pPr>
        <w:pStyle w:val="B10"/>
        <w:rPr>
          <w:rFonts w:cs="v4.2.0"/>
        </w:rPr>
      </w:pPr>
      <w:r>
        <w:t>-</w:t>
      </w:r>
      <w:r>
        <w:tab/>
      </w:r>
      <w:r w:rsidRPr="00B25D3D">
        <w:t>Conditions defined in clause 7.3 of TS 38.101-1 [18] for reference sensitivity are fulfilled.</w:t>
      </w:r>
    </w:p>
    <w:p w14:paraId="6C9B0D8B" w14:textId="77777777" w:rsidR="0043784E" w:rsidRDefault="0043784E" w:rsidP="0043784E">
      <w:pPr>
        <w:pStyle w:val="B10"/>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each associated SSB</w:t>
      </w:r>
      <w:r w:rsidRPr="00B25D3D">
        <w:t>.</w:t>
      </w:r>
    </w:p>
    <w:p w14:paraId="13637CD8" w14:textId="77777777" w:rsidR="0043784E" w:rsidRDefault="0043784E" w:rsidP="0043784E">
      <w:pPr>
        <w:pStyle w:val="B10"/>
        <w:rPr>
          <w:lang w:eastAsia="zh-CN"/>
        </w:rPr>
      </w:pPr>
      <w:r>
        <w:t>-</w:t>
      </w:r>
      <w:r>
        <w:tab/>
      </w:r>
      <w:r w:rsidRPr="00B25D3D">
        <w:t xml:space="preserve">Conditions for intra-frequency measurements are fulfilled according </w:t>
      </w:r>
      <w:r w:rsidRPr="0075641C">
        <w:t xml:space="preserve">to Annex </w:t>
      </w:r>
      <w:r>
        <w:t>B.2.12</w:t>
      </w:r>
      <w:r w:rsidRPr="00B25D3D">
        <w:t xml:space="preserve"> for a corresponding Band </w:t>
      </w:r>
      <w:r w:rsidRPr="00B25D3D">
        <w:rPr>
          <w:rFonts w:cs="v4.2.0"/>
          <w:lang w:eastAsia="ko-KR"/>
        </w:rPr>
        <w:t xml:space="preserve">for </w:t>
      </w:r>
      <w:r>
        <w:rPr>
          <w:rFonts w:cs="v4.2.0"/>
          <w:lang w:eastAsia="ko-KR"/>
        </w:rPr>
        <w:t>each relevant CSI-RS to be measured.</w:t>
      </w:r>
    </w:p>
    <w:p w14:paraId="5DBB3C2F" w14:textId="18A878E6" w:rsidR="0043784E" w:rsidRDefault="0043784E" w:rsidP="0043784E">
      <w:pPr>
        <w:pStyle w:val="B10"/>
        <w:rPr>
          <w:lang w:eastAsia="zh-CN"/>
        </w:rPr>
      </w:pPr>
      <w:bookmarkStart w:id="294" w:name="OLE_LINK4"/>
      <w:bookmarkStart w:id="295" w:name="OLE_LINK9"/>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.1-1.</w:t>
      </w:r>
      <w:bookmarkEnd w:id="294"/>
      <w:bookmarkEnd w:id="295"/>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7300C0CC" w14:textId="77777777" w:rsidR="0043784E" w:rsidRPr="005854E7" w:rsidRDefault="0043784E" w:rsidP="00F5570E">
      <w:pPr>
        <w:pStyle w:val="NO"/>
        <w:rPr>
          <w:lang w:eastAsia="zh-CN"/>
        </w:rPr>
      </w:pPr>
      <w:r w:rsidRPr="005854E7">
        <w:rPr>
          <w:lang w:eastAsia="zh-CN"/>
        </w:rPr>
        <w:t xml:space="preserve">Note: The reference measurement timing for one layer for intra-frequency measurement is serving cell timing. </w:t>
      </w:r>
    </w:p>
    <w:p w14:paraId="7EF13742" w14:textId="77777777" w:rsidR="0043784E" w:rsidRPr="009B2E14" w:rsidRDefault="0043784E" w:rsidP="0043784E">
      <w:pPr>
        <w:rPr>
          <w:lang w:eastAsia="zh-CN"/>
        </w:rPr>
      </w:pPr>
    </w:p>
    <w:p w14:paraId="186CE9F1" w14:textId="77777777" w:rsidR="0043784E" w:rsidRDefault="0043784E" w:rsidP="0043784E">
      <w:pPr>
        <w:pStyle w:val="TH"/>
        <w:tabs>
          <w:tab w:val="center" w:pos="4819"/>
          <w:tab w:val="right" w:pos="9639"/>
        </w:tabs>
        <w:jc w:val="left"/>
      </w:pPr>
      <w:r>
        <w:lastRenderedPageBreak/>
        <w:tab/>
        <w:t>Table 10.1.2.3.1-1: CSI-RSRP Intra frequency absolute accuracy in FR1</w:t>
      </w:r>
      <w:r>
        <w:tab/>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27"/>
        <w:gridCol w:w="13"/>
      </w:tblGrid>
      <w:tr w:rsidR="0043784E" w14:paraId="00E74D2F" w14:textId="77777777" w:rsidTr="000A6B8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5578ED4" w14:textId="77777777" w:rsidR="0043784E" w:rsidRDefault="0043784E" w:rsidP="000A6B87">
            <w:pPr>
              <w:pStyle w:val="TAH"/>
            </w:pPr>
            <w:r>
              <w:t>Accuracy</w:t>
            </w:r>
          </w:p>
        </w:tc>
        <w:tc>
          <w:tcPr>
            <w:tcW w:w="7952" w:type="dxa"/>
            <w:gridSpan w:val="8"/>
            <w:tcBorders>
              <w:top w:val="single" w:sz="4" w:space="0" w:color="auto"/>
              <w:left w:val="single" w:sz="6" w:space="0" w:color="auto"/>
              <w:bottom w:val="single" w:sz="6" w:space="0" w:color="auto"/>
              <w:right w:val="single" w:sz="4" w:space="0" w:color="auto"/>
            </w:tcBorders>
          </w:tcPr>
          <w:p w14:paraId="2B0F3169" w14:textId="77777777" w:rsidR="0043784E" w:rsidRDefault="0043784E" w:rsidP="000A6B87">
            <w:pPr>
              <w:pStyle w:val="TAH"/>
            </w:pPr>
            <w:r>
              <w:t>Conditions</w:t>
            </w:r>
          </w:p>
        </w:tc>
      </w:tr>
      <w:tr w:rsidR="0043784E" w14:paraId="7F62E3CC" w14:textId="77777777" w:rsidTr="000A6B8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488B4DA" w14:textId="77777777" w:rsidR="0043784E" w:rsidRDefault="0043784E" w:rsidP="000A6B87">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B8EF28D" w14:textId="77777777" w:rsidR="0043784E" w:rsidRDefault="0043784E" w:rsidP="000A6B87">
            <w:pPr>
              <w:pStyle w:val="TAH"/>
            </w:pPr>
            <w:r>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45FBEAFB" w14:textId="77777777" w:rsidR="0043784E" w:rsidRDefault="0043784E" w:rsidP="000A6B87">
            <w:pPr>
              <w:pStyle w:val="TAH"/>
            </w:pPr>
            <w:r>
              <w:t>CSI-RS Ês/Iot</w:t>
            </w:r>
          </w:p>
        </w:tc>
        <w:tc>
          <w:tcPr>
            <w:tcW w:w="7245" w:type="dxa"/>
            <w:gridSpan w:val="7"/>
            <w:tcBorders>
              <w:top w:val="single" w:sz="6" w:space="0" w:color="auto"/>
              <w:left w:val="single" w:sz="6" w:space="0" w:color="auto"/>
              <w:bottom w:val="single" w:sz="6" w:space="0" w:color="auto"/>
              <w:right w:val="single" w:sz="4" w:space="0" w:color="auto"/>
            </w:tcBorders>
          </w:tcPr>
          <w:p w14:paraId="6C727E44" w14:textId="77777777" w:rsidR="0043784E" w:rsidRDefault="0043784E" w:rsidP="000A6B87">
            <w:pPr>
              <w:pStyle w:val="TAH"/>
            </w:pPr>
            <w:r>
              <w:t>Io</w:t>
            </w:r>
            <w:r>
              <w:rPr>
                <w:vertAlign w:val="superscript"/>
              </w:rPr>
              <w:t xml:space="preserve"> Note 1</w:t>
            </w:r>
            <w:r>
              <w:t xml:space="preserve"> range</w:t>
            </w:r>
          </w:p>
        </w:tc>
      </w:tr>
      <w:tr w:rsidR="0043784E" w14:paraId="770909F3" w14:textId="77777777" w:rsidTr="000A6B87">
        <w:trPr>
          <w:gridAfter w:val="1"/>
          <w:wAfter w:w="13" w:type="dxa"/>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C9F4EF"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636FC"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384A4C" w14:textId="77777777" w:rsidR="0043784E" w:rsidRDefault="0043784E" w:rsidP="000A6B87">
            <w:pPr>
              <w:spacing w:after="0"/>
              <w:rPr>
                <w:rFonts w:ascii="Arial" w:hAnsi="Arial"/>
                <w:b/>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871CE6" w14:textId="77777777" w:rsidR="0043784E" w:rsidRDefault="0043784E" w:rsidP="000A6B87">
            <w:pPr>
              <w:pStyle w:val="TAH"/>
            </w:pPr>
            <w:r>
              <w:t>NR operating band groups</w:t>
            </w:r>
            <w:r>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186C94D9" w14:textId="77777777" w:rsidR="0043784E" w:rsidRDefault="0043784E" w:rsidP="000A6B87">
            <w:pPr>
              <w:pStyle w:val="TAH"/>
            </w:pPr>
            <w:r>
              <w:t>Minimum Io</w:t>
            </w:r>
          </w:p>
        </w:tc>
        <w:tc>
          <w:tcPr>
            <w:tcW w:w="1427" w:type="dxa"/>
            <w:tcBorders>
              <w:top w:val="single" w:sz="4" w:space="0" w:color="auto"/>
              <w:left w:val="single" w:sz="6" w:space="0" w:color="auto"/>
              <w:bottom w:val="single" w:sz="6" w:space="0" w:color="auto"/>
              <w:right w:val="single" w:sz="4" w:space="0" w:color="auto"/>
            </w:tcBorders>
            <w:vAlign w:val="center"/>
            <w:hideMark/>
          </w:tcPr>
          <w:p w14:paraId="189714E3" w14:textId="77777777" w:rsidR="0043784E" w:rsidRDefault="0043784E" w:rsidP="000A6B87">
            <w:pPr>
              <w:pStyle w:val="TAH"/>
              <w:ind w:hanging="60"/>
            </w:pPr>
            <w:r>
              <w:t>Maximum Io</w:t>
            </w:r>
          </w:p>
        </w:tc>
      </w:tr>
      <w:tr w:rsidR="0043784E" w14:paraId="6C010B48" w14:textId="77777777" w:rsidTr="000A6B8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30CFA60A" w14:textId="77777777" w:rsidR="0043784E" w:rsidRDefault="0043784E" w:rsidP="000A6B87">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921A3BA" w14:textId="77777777" w:rsidR="0043784E" w:rsidRDefault="0043784E" w:rsidP="000A6B87">
            <w:pPr>
              <w:pStyle w:val="TAH"/>
            </w:pPr>
            <w:r>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A92E519" w14:textId="77777777" w:rsidR="0043784E" w:rsidRDefault="0043784E" w:rsidP="000A6B87">
            <w:pPr>
              <w:pStyle w:val="TAH"/>
            </w:pPr>
            <w:r>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406BB158" w14:textId="77777777" w:rsidR="0043784E" w:rsidRDefault="0043784E" w:rsidP="000A6B8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7E7F5ED2" w14:textId="77777777" w:rsidR="0043784E" w:rsidRDefault="0043784E" w:rsidP="000A6B87">
            <w:pPr>
              <w:pStyle w:val="TAH"/>
            </w:pPr>
            <w:r>
              <w:rPr>
                <w:rFonts w:cs="Arial"/>
              </w:rPr>
              <w:t xml:space="preserve">dBm / </w:t>
            </w:r>
            <w:r>
              <w:t>SCS</w:t>
            </w:r>
            <w:r>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765A708" w14:textId="77777777" w:rsidR="0043784E" w:rsidRDefault="0043784E" w:rsidP="000A6B87">
            <w:pPr>
              <w:pStyle w:val="TAH"/>
            </w:pPr>
            <w:r>
              <w:t>dBm/BW</w:t>
            </w:r>
            <w:r>
              <w:rPr>
                <w:vertAlign w:val="subscript"/>
              </w:rPr>
              <w:t>Channel</w:t>
            </w:r>
          </w:p>
        </w:tc>
        <w:tc>
          <w:tcPr>
            <w:tcW w:w="1440" w:type="dxa"/>
            <w:gridSpan w:val="2"/>
            <w:vMerge w:val="restart"/>
            <w:tcBorders>
              <w:top w:val="single" w:sz="6" w:space="0" w:color="auto"/>
              <w:left w:val="single" w:sz="6" w:space="0" w:color="auto"/>
              <w:bottom w:val="single" w:sz="6" w:space="0" w:color="auto"/>
              <w:right w:val="single" w:sz="4" w:space="0" w:color="auto"/>
            </w:tcBorders>
            <w:vAlign w:val="center"/>
            <w:hideMark/>
          </w:tcPr>
          <w:p w14:paraId="11C5CAC8" w14:textId="77777777" w:rsidR="0043784E" w:rsidRDefault="0043784E" w:rsidP="000A6B87">
            <w:pPr>
              <w:pStyle w:val="TAH"/>
            </w:pPr>
            <w:r>
              <w:t>dBm/BW</w:t>
            </w:r>
            <w:r>
              <w:rPr>
                <w:vertAlign w:val="subscript"/>
              </w:rPr>
              <w:t>Channel</w:t>
            </w:r>
          </w:p>
        </w:tc>
      </w:tr>
      <w:tr w:rsidR="0043784E" w14:paraId="55229349" w14:textId="77777777" w:rsidTr="000A6B8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1AC4EF"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0207B9"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F2AA3"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3436E4E" w14:textId="77777777" w:rsidR="0043784E" w:rsidRDefault="0043784E" w:rsidP="000A6B87">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CEB7DEE" w14:textId="77777777" w:rsidR="0043784E" w:rsidRDefault="0043784E" w:rsidP="000A6B8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4AD3E6" w14:textId="77777777" w:rsidR="0043784E" w:rsidRDefault="0043784E" w:rsidP="000A6B87">
            <w:pPr>
              <w:pStyle w:val="TAH"/>
              <w:rPr>
                <w:rFonts w:cs="Arial"/>
              </w:rPr>
            </w:pPr>
            <w:r>
              <w:t>SCS</w:t>
            </w:r>
            <w:r>
              <w:rPr>
                <w:vertAlign w:val="subscript"/>
              </w:rPr>
              <w:t>CSI-RS</w:t>
            </w:r>
            <w:r>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EB0007C" w14:textId="77777777" w:rsidR="0043784E" w:rsidRDefault="0043784E" w:rsidP="000A6B87">
            <w:pPr>
              <w:pStyle w:val="TAH"/>
            </w:pPr>
            <w:r w:rsidRPr="00E70BDF">
              <w:rPr>
                <w:rFonts w:cs="Arial"/>
              </w:rPr>
              <w:t>SCS</w:t>
            </w:r>
            <w:r w:rsidRPr="00E70BDF">
              <w:rPr>
                <w:rFonts w:cs="Arial"/>
                <w:vertAlign w:val="subscript"/>
              </w:rPr>
              <w:t>CSI-RS</w:t>
            </w:r>
            <w:r w:rsidRPr="00035CC2">
              <w:rPr>
                <w:rFonts w:cs="Arial"/>
                <w:vertAlign w:val="subscript"/>
              </w:rPr>
              <w:t xml:space="preserve"> </w:t>
            </w:r>
            <w:r>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710F7E65" w14:textId="77777777" w:rsidR="0043784E" w:rsidRDefault="0043784E" w:rsidP="000A6B87">
            <w:pPr>
              <w:spacing w:after="0"/>
              <w:rPr>
                <w:rFonts w:ascii="Arial" w:hAnsi="Arial"/>
                <w:b/>
                <w:sz w:val="18"/>
              </w:rPr>
            </w:pPr>
          </w:p>
        </w:tc>
        <w:tc>
          <w:tcPr>
            <w:tcW w:w="0" w:type="auto"/>
            <w:gridSpan w:val="2"/>
            <w:vMerge/>
            <w:tcBorders>
              <w:top w:val="single" w:sz="6" w:space="0" w:color="auto"/>
              <w:left w:val="single" w:sz="6" w:space="0" w:color="auto"/>
              <w:bottom w:val="single" w:sz="6" w:space="0" w:color="auto"/>
              <w:right w:val="single" w:sz="4" w:space="0" w:color="auto"/>
            </w:tcBorders>
            <w:vAlign w:val="center"/>
            <w:hideMark/>
          </w:tcPr>
          <w:p w14:paraId="7A70D183" w14:textId="77777777" w:rsidR="0043784E" w:rsidRDefault="0043784E" w:rsidP="000A6B87">
            <w:pPr>
              <w:spacing w:after="0"/>
              <w:rPr>
                <w:rFonts w:ascii="Arial" w:hAnsi="Arial"/>
                <w:b/>
                <w:sz w:val="18"/>
              </w:rPr>
            </w:pPr>
          </w:p>
        </w:tc>
      </w:tr>
      <w:tr w:rsidR="0043784E" w14:paraId="4B6D3FBB" w14:textId="77777777" w:rsidTr="000A6B8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2A794BBC" w14:textId="77777777" w:rsidR="0043784E" w:rsidRDefault="0043784E" w:rsidP="000A6B87">
            <w:pPr>
              <w:pStyle w:val="TAC"/>
            </w:pPr>
            <w:r>
              <w:sym w:font="Symbol" w:char="F0B1"/>
            </w:r>
            <w:r>
              <w:t>4.5</w:t>
            </w:r>
          </w:p>
        </w:tc>
        <w:tc>
          <w:tcPr>
            <w:tcW w:w="1026" w:type="dxa"/>
            <w:vMerge w:val="restart"/>
            <w:tcBorders>
              <w:top w:val="single" w:sz="6" w:space="0" w:color="auto"/>
              <w:left w:val="single" w:sz="6" w:space="0" w:color="auto"/>
              <w:bottom w:val="nil"/>
              <w:right w:val="single" w:sz="6" w:space="0" w:color="auto"/>
            </w:tcBorders>
            <w:vAlign w:val="center"/>
            <w:hideMark/>
          </w:tcPr>
          <w:p w14:paraId="0A5B3A93" w14:textId="77777777" w:rsidR="0043784E" w:rsidRDefault="0043784E" w:rsidP="000A6B87">
            <w:pPr>
              <w:pStyle w:val="TAC"/>
            </w:pPr>
            <w:r>
              <w:sym w:font="Symbol" w:char="F0B1"/>
            </w:r>
            <w:r>
              <w:t>9</w:t>
            </w:r>
          </w:p>
        </w:tc>
        <w:tc>
          <w:tcPr>
            <w:tcW w:w="707" w:type="dxa"/>
            <w:vMerge w:val="restart"/>
            <w:tcBorders>
              <w:top w:val="single" w:sz="6" w:space="0" w:color="auto"/>
              <w:left w:val="single" w:sz="6" w:space="0" w:color="auto"/>
              <w:bottom w:val="nil"/>
              <w:right w:val="single" w:sz="6" w:space="0" w:color="auto"/>
            </w:tcBorders>
            <w:vAlign w:val="center"/>
            <w:hideMark/>
          </w:tcPr>
          <w:p w14:paraId="68E2D39F" w14:textId="77777777" w:rsidR="0043784E" w:rsidRDefault="0043784E" w:rsidP="000A6B8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60DD59C5" w14:textId="77777777" w:rsidR="0043784E" w:rsidRDefault="0043784E" w:rsidP="000A6B87">
            <w:pPr>
              <w:pStyle w:val="TAC"/>
              <w:rPr>
                <w:rFonts w:cs="Arial"/>
                <w:szCs w:val="18"/>
              </w:rPr>
            </w:pPr>
            <w:r>
              <w:rPr>
                <w:rFonts w:cs="Arial"/>
                <w:szCs w:val="18"/>
              </w:rPr>
              <w:t>NR_FDD_FR1_A, NR_TDD_FR1_A,</w:t>
            </w:r>
          </w:p>
          <w:p w14:paraId="26C9C0B2" w14:textId="77777777" w:rsidR="0043784E" w:rsidRDefault="0043784E" w:rsidP="000A6B87">
            <w:pPr>
              <w:pStyle w:val="TAC"/>
              <w:rPr>
                <w:rFonts w:cs="Arial"/>
                <w:szCs w:val="18"/>
              </w:rPr>
            </w:pPr>
            <w:r>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4F2363F" w14:textId="77777777" w:rsidR="0043784E" w:rsidRDefault="0043784E" w:rsidP="000A6B87">
            <w:pPr>
              <w:pStyle w:val="TAC"/>
            </w:pPr>
            <w:r>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7B17D098" w14:textId="77777777" w:rsidR="0043784E" w:rsidRDefault="0043784E" w:rsidP="000A6B87">
            <w:pPr>
              <w:pStyle w:val="TAC"/>
            </w:pPr>
            <w:r>
              <w:t>-118</w:t>
            </w:r>
          </w:p>
        </w:tc>
        <w:tc>
          <w:tcPr>
            <w:tcW w:w="1034" w:type="dxa"/>
            <w:tcBorders>
              <w:top w:val="single" w:sz="6" w:space="0" w:color="auto"/>
              <w:left w:val="single" w:sz="4" w:space="0" w:color="auto"/>
              <w:bottom w:val="single" w:sz="6" w:space="0" w:color="auto"/>
              <w:right w:val="single" w:sz="6" w:space="0" w:color="auto"/>
            </w:tcBorders>
            <w:vAlign w:val="center"/>
          </w:tcPr>
          <w:p w14:paraId="5BAA62E2" w14:textId="77777777" w:rsidR="0043784E" w:rsidRDefault="0043784E" w:rsidP="000A6B87">
            <w:pPr>
              <w:pStyle w:val="TAC"/>
            </w:pPr>
            <w:r>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A0681F"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4EC735F1" w14:textId="77777777" w:rsidR="0043784E" w:rsidRDefault="0043784E" w:rsidP="000A6B87">
            <w:pPr>
              <w:pStyle w:val="TAC"/>
            </w:pPr>
            <w:r>
              <w:t>-70</w:t>
            </w:r>
          </w:p>
        </w:tc>
      </w:tr>
      <w:tr w:rsidR="0043784E" w14:paraId="6827EAC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932D954"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EC830AC"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100296D"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4E4206A6" w14:textId="77777777" w:rsidR="0043784E" w:rsidRDefault="0043784E" w:rsidP="000A6B8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5605F627" w14:textId="77777777" w:rsidR="0043784E" w:rsidRDefault="0043784E" w:rsidP="000A6B87">
            <w:pPr>
              <w:pStyle w:val="TAC"/>
            </w:pPr>
            <w: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C12CEE" w14:textId="77777777" w:rsidR="0043784E" w:rsidRDefault="0043784E" w:rsidP="000A6B87">
            <w:pPr>
              <w:pStyle w:val="TAC"/>
              <w:rPr>
                <w:lang w:val="sv-SE"/>
              </w:rPr>
            </w:pPr>
            <w:r>
              <w:t>-117.5</w:t>
            </w:r>
          </w:p>
        </w:tc>
        <w:tc>
          <w:tcPr>
            <w:tcW w:w="1034" w:type="dxa"/>
            <w:tcBorders>
              <w:top w:val="single" w:sz="6" w:space="0" w:color="auto"/>
              <w:left w:val="single" w:sz="4" w:space="0" w:color="auto"/>
              <w:bottom w:val="single" w:sz="6" w:space="0" w:color="auto"/>
              <w:right w:val="single" w:sz="6" w:space="0" w:color="auto"/>
            </w:tcBorders>
            <w:vAlign w:val="center"/>
          </w:tcPr>
          <w:p w14:paraId="36E57C7B" w14:textId="77777777" w:rsidR="0043784E" w:rsidRDefault="0043784E" w:rsidP="000A6B87">
            <w:pPr>
              <w:pStyle w:val="TAC"/>
            </w:pPr>
            <w:r>
              <w:t>-114.5</w:t>
            </w:r>
          </w:p>
        </w:tc>
        <w:tc>
          <w:tcPr>
            <w:tcW w:w="1440" w:type="dxa"/>
            <w:tcBorders>
              <w:top w:val="single" w:sz="6" w:space="0" w:color="auto"/>
              <w:left w:val="single" w:sz="6" w:space="0" w:color="auto"/>
              <w:bottom w:val="single" w:sz="6" w:space="0" w:color="auto"/>
              <w:right w:val="single" w:sz="6" w:space="0" w:color="auto"/>
            </w:tcBorders>
            <w:hideMark/>
          </w:tcPr>
          <w:p w14:paraId="1CE5423E"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hideMark/>
          </w:tcPr>
          <w:p w14:paraId="222B09E9" w14:textId="77777777" w:rsidR="0043784E" w:rsidRDefault="0043784E" w:rsidP="000A6B87">
            <w:pPr>
              <w:pStyle w:val="TAC"/>
            </w:pPr>
            <w:r>
              <w:t>-70</w:t>
            </w:r>
          </w:p>
        </w:tc>
      </w:tr>
      <w:tr w:rsidR="0043784E" w14:paraId="4A2002F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5E6620BE"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F02F411"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F59D7E2"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4BC03A5" w14:textId="77777777" w:rsidR="0043784E" w:rsidRDefault="0043784E" w:rsidP="000A6B87">
            <w:pPr>
              <w:pStyle w:val="TAC"/>
            </w:pPr>
            <w:r>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4A53D" w14:textId="77777777" w:rsidR="0043784E" w:rsidRDefault="0043784E" w:rsidP="000A6B87">
            <w:pPr>
              <w:pStyle w:val="TAC"/>
            </w:pPr>
            <w:r>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A3D5E5" w14:textId="77777777" w:rsidR="0043784E" w:rsidRDefault="0043784E" w:rsidP="000A6B87">
            <w:pPr>
              <w:pStyle w:val="TAC"/>
              <w:rPr>
                <w:lang w:val="sv-SE"/>
              </w:rPr>
            </w:pPr>
            <w:r>
              <w:t>-117</w:t>
            </w:r>
          </w:p>
        </w:tc>
        <w:tc>
          <w:tcPr>
            <w:tcW w:w="1034" w:type="dxa"/>
            <w:tcBorders>
              <w:top w:val="single" w:sz="6" w:space="0" w:color="auto"/>
              <w:left w:val="single" w:sz="4" w:space="0" w:color="auto"/>
              <w:bottom w:val="single" w:sz="6" w:space="0" w:color="auto"/>
              <w:right w:val="single" w:sz="6" w:space="0" w:color="auto"/>
            </w:tcBorders>
            <w:vAlign w:val="center"/>
          </w:tcPr>
          <w:p w14:paraId="1151B000" w14:textId="77777777" w:rsidR="0043784E" w:rsidRDefault="0043784E" w:rsidP="000A6B87">
            <w:pPr>
              <w:pStyle w:val="TAC"/>
            </w:pPr>
            <w:r>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D9A295"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093ED28C" w14:textId="77777777" w:rsidR="0043784E" w:rsidRDefault="0043784E" w:rsidP="000A6B87">
            <w:pPr>
              <w:pStyle w:val="TAC"/>
            </w:pPr>
            <w:r>
              <w:t>-70</w:t>
            </w:r>
          </w:p>
        </w:tc>
      </w:tr>
      <w:tr w:rsidR="0043784E" w14:paraId="480526FB"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491EFA8D"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7EC2DF"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E06C212"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501D4E" w14:textId="77777777" w:rsidR="0043784E" w:rsidRDefault="0043784E" w:rsidP="000A6B8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40812156" w14:textId="77777777" w:rsidR="0043784E" w:rsidRDefault="0043784E" w:rsidP="000A6B87">
            <w:pPr>
              <w:pStyle w:val="TAC"/>
            </w:pPr>
            <w:r>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4E8BE94" w14:textId="77777777" w:rsidR="0043784E" w:rsidRDefault="0043784E" w:rsidP="000A6B87">
            <w:pPr>
              <w:pStyle w:val="TAC"/>
            </w:pPr>
            <w:r>
              <w:t>-116.5</w:t>
            </w:r>
          </w:p>
        </w:tc>
        <w:tc>
          <w:tcPr>
            <w:tcW w:w="1034" w:type="dxa"/>
            <w:tcBorders>
              <w:top w:val="single" w:sz="6" w:space="0" w:color="auto"/>
              <w:left w:val="single" w:sz="4" w:space="0" w:color="auto"/>
              <w:bottom w:val="single" w:sz="6" w:space="0" w:color="auto"/>
              <w:right w:val="single" w:sz="6" w:space="0" w:color="auto"/>
            </w:tcBorders>
            <w:vAlign w:val="center"/>
          </w:tcPr>
          <w:p w14:paraId="5FE4018A" w14:textId="77777777" w:rsidR="0043784E" w:rsidRDefault="0043784E" w:rsidP="000A6B87">
            <w:pPr>
              <w:pStyle w:val="TAC"/>
            </w:pPr>
            <w:r>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1BF9CD"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514B122D" w14:textId="77777777" w:rsidR="0043784E" w:rsidRDefault="0043784E" w:rsidP="000A6B87">
            <w:pPr>
              <w:pStyle w:val="TAC"/>
            </w:pPr>
            <w:r>
              <w:t>-70</w:t>
            </w:r>
          </w:p>
        </w:tc>
      </w:tr>
      <w:tr w:rsidR="0043784E" w14:paraId="01970FA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8B554D6"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F844D91"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1A07385"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37C5F81" w14:textId="77777777" w:rsidR="0043784E" w:rsidRDefault="0043784E" w:rsidP="000A6B8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5689574" w14:textId="77777777" w:rsidR="0043784E" w:rsidRDefault="0043784E" w:rsidP="000A6B87">
            <w:pPr>
              <w:pStyle w:val="TAC"/>
            </w:pPr>
            <w:r>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283A7451" w14:textId="77777777" w:rsidR="0043784E" w:rsidRDefault="0043784E" w:rsidP="000A6B87">
            <w:pPr>
              <w:pStyle w:val="TAC"/>
              <w:rPr>
                <w:lang w:val="sv-SE"/>
              </w:rPr>
            </w:pPr>
            <w:r>
              <w:t>-116</w:t>
            </w:r>
          </w:p>
        </w:tc>
        <w:tc>
          <w:tcPr>
            <w:tcW w:w="1034" w:type="dxa"/>
            <w:tcBorders>
              <w:top w:val="single" w:sz="6" w:space="0" w:color="auto"/>
              <w:left w:val="single" w:sz="4" w:space="0" w:color="auto"/>
              <w:bottom w:val="single" w:sz="6" w:space="0" w:color="auto"/>
              <w:right w:val="single" w:sz="6" w:space="0" w:color="auto"/>
            </w:tcBorders>
            <w:vAlign w:val="center"/>
          </w:tcPr>
          <w:p w14:paraId="658D149A" w14:textId="77777777" w:rsidR="0043784E" w:rsidRDefault="0043784E" w:rsidP="000A6B87">
            <w:pPr>
              <w:pStyle w:val="TAC"/>
            </w:pPr>
            <w:r>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5C353A"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1C72F7BF" w14:textId="77777777" w:rsidR="0043784E" w:rsidRDefault="0043784E" w:rsidP="000A6B87">
            <w:pPr>
              <w:pStyle w:val="TAC"/>
            </w:pPr>
            <w:r>
              <w:t>-70</w:t>
            </w:r>
          </w:p>
        </w:tc>
      </w:tr>
      <w:tr w:rsidR="0043784E" w14:paraId="7748ADC2"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1B40A5DB"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A2785C6"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943B948"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27F821" w14:textId="77777777" w:rsidR="0043784E" w:rsidRDefault="0043784E" w:rsidP="000A6B8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3666DAB0" w14:textId="77777777" w:rsidR="0043784E" w:rsidRDefault="0043784E" w:rsidP="000A6B87">
            <w:pPr>
              <w:pStyle w:val="TAC"/>
            </w:pPr>
            <w:r>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2E05D78" w14:textId="77777777" w:rsidR="0043784E" w:rsidRDefault="0043784E" w:rsidP="000A6B87">
            <w:pPr>
              <w:pStyle w:val="TAC"/>
            </w:pPr>
            <w:r>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146E7BAB" w14:textId="77777777" w:rsidR="0043784E" w:rsidRDefault="0043784E" w:rsidP="000A6B8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D8B1600"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0BD7F7C3" w14:textId="77777777" w:rsidR="0043784E" w:rsidRDefault="0043784E" w:rsidP="000A6B87">
            <w:pPr>
              <w:pStyle w:val="TAC"/>
            </w:pPr>
            <w:r>
              <w:t>-70</w:t>
            </w:r>
          </w:p>
        </w:tc>
      </w:tr>
      <w:tr w:rsidR="0043784E" w14:paraId="2A99B497"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A3ED4FA"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77D4B12"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CB5B99F"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229ED890" w14:textId="77777777" w:rsidR="0043784E" w:rsidRDefault="0043784E" w:rsidP="000A6B8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42E6D0F2" w14:textId="77777777" w:rsidR="0043784E" w:rsidRDefault="0043784E" w:rsidP="000A6B87">
            <w:pPr>
              <w:pStyle w:val="TAC"/>
            </w:pPr>
            <w:r>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ABC71" w14:textId="77777777" w:rsidR="0043784E" w:rsidRDefault="0043784E" w:rsidP="000A6B87">
            <w:pPr>
              <w:pStyle w:val="TAC"/>
              <w:rPr>
                <w:rFonts w:cs="Arial"/>
                <w:lang w:val="sv-SE"/>
              </w:rPr>
            </w:pPr>
            <w:r>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74BFD6F" w14:textId="77777777" w:rsidR="0043784E" w:rsidRDefault="0043784E" w:rsidP="000A6B87">
            <w:pPr>
              <w:pStyle w:val="TAC"/>
            </w:pPr>
            <w:r>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4688FA"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5201D01C" w14:textId="77777777" w:rsidR="0043784E" w:rsidRDefault="0043784E" w:rsidP="000A6B87">
            <w:pPr>
              <w:pStyle w:val="TAC"/>
            </w:pPr>
            <w:r>
              <w:t>-70</w:t>
            </w:r>
          </w:p>
        </w:tc>
      </w:tr>
      <w:tr w:rsidR="0043784E" w14:paraId="328ED9D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65B1C657"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012EE5D" w14:textId="77777777" w:rsidR="0043784E" w:rsidRDefault="0043784E" w:rsidP="000A6B8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14F622B" w14:textId="77777777" w:rsidR="0043784E" w:rsidRDefault="0043784E" w:rsidP="000A6B8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D75D32D" w14:textId="77777777" w:rsidR="0043784E" w:rsidRDefault="0043784E" w:rsidP="000A6B8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335119" w14:textId="77777777" w:rsidR="0043784E" w:rsidRDefault="0043784E" w:rsidP="000A6B87">
            <w:pPr>
              <w:pStyle w:val="TAC"/>
            </w:pPr>
            <w: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BAE75A" w14:textId="77777777" w:rsidR="0043784E" w:rsidRDefault="0043784E" w:rsidP="000A6B87">
            <w:pPr>
              <w:pStyle w:val="TAC"/>
              <w:rPr>
                <w:rFonts w:cs="Arial"/>
                <w:lang w:val="sv-SE"/>
              </w:rPr>
            </w:pPr>
            <w:r>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684A352B" w14:textId="77777777" w:rsidR="0043784E" w:rsidRDefault="0043784E" w:rsidP="000A6B87">
            <w:pPr>
              <w:pStyle w:val="TAC"/>
            </w:pPr>
            <w:r>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E6ABC9" w14:textId="77777777" w:rsidR="0043784E" w:rsidRDefault="0043784E" w:rsidP="000A6B8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0958E67C" w14:textId="77777777" w:rsidR="0043784E" w:rsidRDefault="0043784E" w:rsidP="000A6B87">
            <w:pPr>
              <w:pStyle w:val="TAC"/>
            </w:pPr>
            <w:r>
              <w:t>-70</w:t>
            </w:r>
          </w:p>
        </w:tc>
      </w:tr>
      <w:tr w:rsidR="0043784E" w14:paraId="4662A38A" w14:textId="77777777" w:rsidTr="000A6B8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2D4735A8" w14:textId="77777777" w:rsidR="0043784E" w:rsidRDefault="0043784E" w:rsidP="000A6B87">
            <w:pPr>
              <w:pStyle w:val="TAC"/>
            </w:pPr>
            <w:r>
              <w:sym w:font="Symbol" w:char="F0B1"/>
            </w:r>
            <w:r>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1FE23999" w14:textId="77777777" w:rsidR="0043784E" w:rsidRDefault="0043784E" w:rsidP="000A6B87">
            <w:pPr>
              <w:pStyle w:val="TAC"/>
            </w:pPr>
            <w:r>
              <w:sym w:font="Symbol" w:char="F0B1"/>
            </w:r>
            <w:r>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44C87052" w14:textId="77777777" w:rsidR="0043784E" w:rsidRDefault="0043784E" w:rsidP="000A6B8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5889D1CB" w14:textId="77777777" w:rsidR="0043784E" w:rsidRDefault="0043784E" w:rsidP="000A6B87">
            <w:pPr>
              <w:pStyle w:val="TAC"/>
            </w:pPr>
            <w:r>
              <w:t xml:space="preserve">NR_FDD_FR1_A, NR_TDD_FR1_A, </w:t>
            </w:r>
          </w:p>
          <w:p w14:paraId="3A422C5E" w14:textId="77777777" w:rsidR="0043784E" w:rsidRDefault="0043784E" w:rsidP="000A6B87">
            <w:pPr>
              <w:pStyle w:val="TAC"/>
            </w:pPr>
            <w:r>
              <w:rPr>
                <w:rFonts w:cs="Arial"/>
              </w:rPr>
              <w:t>NR_SDL_FR1_A</w:t>
            </w:r>
            <w:r>
              <w:t>,</w:t>
            </w:r>
          </w:p>
          <w:p w14:paraId="17ACE0E7" w14:textId="77777777" w:rsidR="0043784E" w:rsidRDefault="0043784E" w:rsidP="000A6B87">
            <w:pPr>
              <w:pStyle w:val="TAC"/>
            </w:pPr>
            <w:r>
              <w:t>NR_FDD_FR1_B, NR_TDD_FR1_C, NR_FDD_FR1_D, NR_TDD_FR1_D, NR_FDD_FR1_E, NR_TDD_FR1_E, NR_FDD_FR1_F,</w:t>
            </w:r>
          </w:p>
          <w:p w14:paraId="5E3CADB9" w14:textId="77777777" w:rsidR="0043784E" w:rsidRDefault="0043784E" w:rsidP="000A6B8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58E167B3" w14:textId="77777777" w:rsidR="0043784E" w:rsidRDefault="0043784E" w:rsidP="000A6B87">
            <w:pPr>
              <w:pStyle w:val="TAC"/>
            </w:pPr>
            <w: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A542188" w14:textId="77777777" w:rsidR="0043784E" w:rsidRDefault="0043784E" w:rsidP="000A6B87">
            <w:pPr>
              <w:pStyle w:val="TAC"/>
              <w:rPr>
                <w:lang w:eastAsia="zh-CN"/>
              </w:rPr>
            </w:pPr>
            <w:r>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689740A3" w14:textId="77777777" w:rsidR="0043784E" w:rsidRDefault="0043784E" w:rsidP="000A6B87">
            <w:pPr>
              <w:pStyle w:val="TAC"/>
              <w:jc w:val="left"/>
            </w:pPr>
            <w:r>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D978C14" w14:textId="77777777" w:rsidR="0043784E" w:rsidRDefault="0043784E" w:rsidP="000A6B87">
            <w:pPr>
              <w:pStyle w:val="TAC"/>
            </w:pPr>
            <w:r>
              <w:t>-70</w:t>
            </w:r>
          </w:p>
        </w:tc>
        <w:tc>
          <w:tcPr>
            <w:tcW w:w="1440" w:type="dxa"/>
            <w:gridSpan w:val="2"/>
            <w:tcBorders>
              <w:top w:val="single" w:sz="6" w:space="0" w:color="auto"/>
              <w:left w:val="single" w:sz="6" w:space="0" w:color="auto"/>
              <w:bottom w:val="single" w:sz="4" w:space="0" w:color="auto"/>
              <w:right w:val="single" w:sz="4" w:space="0" w:color="auto"/>
            </w:tcBorders>
            <w:vAlign w:val="center"/>
            <w:hideMark/>
          </w:tcPr>
          <w:p w14:paraId="09E58D19" w14:textId="77777777" w:rsidR="0043784E" w:rsidRDefault="0043784E" w:rsidP="000A6B87">
            <w:pPr>
              <w:pStyle w:val="TAC"/>
            </w:pPr>
            <w:r>
              <w:t>-50</w:t>
            </w:r>
          </w:p>
        </w:tc>
      </w:tr>
      <w:tr w:rsidR="0043784E" w14:paraId="0619C7B3" w14:textId="77777777" w:rsidTr="000A6B87">
        <w:trPr>
          <w:jc w:val="center"/>
        </w:trPr>
        <w:tc>
          <w:tcPr>
            <w:tcW w:w="10004" w:type="dxa"/>
            <w:gridSpan w:val="10"/>
            <w:tcBorders>
              <w:top w:val="single" w:sz="6" w:space="0" w:color="auto"/>
              <w:left w:val="single" w:sz="4" w:space="0" w:color="auto"/>
              <w:bottom w:val="single" w:sz="4" w:space="0" w:color="auto"/>
              <w:right w:val="single" w:sz="4" w:space="0" w:color="auto"/>
            </w:tcBorders>
          </w:tcPr>
          <w:p w14:paraId="5128CC75" w14:textId="77777777" w:rsidR="0043784E" w:rsidRDefault="0043784E" w:rsidP="0043784E">
            <w:pPr>
              <w:pStyle w:val="TAN"/>
            </w:pPr>
            <w:r>
              <w:t>NOTE 1:</w:t>
            </w:r>
            <w:r>
              <w:tab/>
              <w:t>Io is assumed to have constant EPRE across the bandwidth.</w:t>
            </w:r>
          </w:p>
          <w:p w14:paraId="253890DA" w14:textId="77777777" w:rsidR="0043784E" w:rsidRDefault="0043784E" w:rsidP="0043784E">
            <w:pPr>
              <w:pStyle w:val="TAN"/>
            </w:pPr>
            <w:r>
              <w:t>NOTE 2:</w:t>
            </w:r>
            <w:r>
              <w:tab/>
              <w:t>NR operating band groups in FR1 are as defined in clause 3.5.2.</w:t>
            </w:r>
          </w:p>
        </w:tc>
      </w:tr>
    </w:tbl>
    <w:p w14:paraId="260EE2F7" w14:textId="77777777" w:rsidR="0043784E" w:rsidRDefault="0043784E" w:rsidP="0043784E">
      <w:pPr>
        <w:rPr>
          <w:lang w:eastAsia="zh-CN"/>
        </w:rPr>
      </w:pPr>
    </w:p>
    <w:p w14:paraId="39BC44FE" w14:textId="77777777" w:rsidR="0043784E" w:rsidRDefault="0043784E" w:rsidP="0043784E">
      <w:pPr>
        <w:pStyle w:val="Heading5"/>
      </w:pPr>
      <w:r>
        <w:t>10.1.2.3.2</w:t>
      </w:r>
      <w:r>
        <w:tab/>
        <w:t xml:space="preserve">Relative </w:t>
      </w:r>
      <w:r>
        <w:rPr>
          <w:lang w:val="en-US"/>
        </w:rPr>
        <w:t xml:space="preserve">CSI-RSRP </w:t>
      </w:r>
      <w:r>
        <w:t>Accuracy</w:t>
      </w:r>
    </w:p>
    <w:p w14:paraId="7C9C1CFB" w14:textId="77777777" w:rsidR="0043784E" w:rsidRDefault="0043784E" w:rsidP="0043784E">
      <w:pPr>
        <w:rPr>
          <w:rFonts w:cs="v4.2.0"/>
          <w:i/>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FR1.</w:t>
      </w:r>
    </w:p>
    <w:p w14:paraId="0C10B17D" w14:textId="77777777" w:rsidR="0043784E" w:rsidRDefault="0043784E" w:rsidP="0043784E">
      <w:pPr>
        <w:rPr>
          <w:rFonts w:cs="v4.2.0"/>
        </w:rPr>
      </w:pPr>
      <w:r>
        <w:rPr>
          <w:rFonts w:cs="v4.2.0"/>
        </w:rPr>
        <w:t xml:space="preserve">The accuracy requirements in Table </w:t>
      </w:r>
      <w:r>
        <w:rPr>
          <w:lang w:eastAsia="zh-CN"/>
        </w:rPr>
        <w:t>10.1.2.3.2</w:t>
      </w:r>
      <w:r>
        <w:rPr>
          <w:rFonts w:cs="v4.2.0"/>
        </w:rPr>
        <w:t>-1 are valid under the following conditions:</w:t>
      </w:r>
    </w:p>
    <w:p w14:paraId="7775B5E3" w14:textId="77777777" w:rsidR="0043784E" w:rsidRDefault="0043784E" w:rsidP="0043784E">
      <w:pPr>
        <w:ind w:left="568" w:hanging="284"/>
        <w:rPr>
          <w:lang w:eastAsia="zh-CN"/>
        </w:rPr>
      </w:pPr>
      <w:r>
        <w:t>-</w:t>
      </w:r>
      <w:r>
        <w:tab/>
        <w:t>Conditions defined in clause 7.3 of TS 38.101-1 [18] for reference sensitivity are fulfilled.</w:t>
      </w:r>
    </w:p>
    <w:p w14:paraId="79CFCF7B" w14:textId="77777777" w:rsidR="0043784E" w:rsidRDefault="0043784E" w:rsidP="0043784E">
      <w:pPr>
        <w:ind w:left="568" w:hanging="284"/>
      </w:pPr>
      <w:r>
        <w:t>-</w:t>
      </w:r>
      <w:r>
        <w:tab/>
        <w:t>Conditions for intra-frequency measurements are fulfilled according to Annex B.2.2 for a corresponding Band for each associated SSB.</w:t>
      </w:r>
    </w:p>
    <w:p w14:paraId="34579201" w14:textId="77777777" w:rsidR="0043784E" w:rsidRDefault="0043784E" w:rsidP="0043784E">
      <w:pPr>
        <w:pStyle w:val="B10"/>
      </w:pPr>
      <w:r>
        <w:t>-</w:t>
      </w:r>
      <w:r>
        <w:tab/>
      </w:r>
      <w:r w:rsidRPr="00B25D3D">
        <w:t xml:space="preserve">Conditions for intra-frequency measurements are fulfilled according to </w:t>
      </w:r>
      <w:r w:rsidRPr="00B4252A">
        <w:t xml:space="preserve">Annex </w:t>
      </w:r>
      <w:r>
        <w:t>B.2.12</w:t>
      </w:r>
      <w:r w:rsidRPr="00B25D3D">
        <w:t xml:space="preserve"> for a corresponding Band </w:t>
      </w:r>
      <w:r w:rsidRPr="00B4252A">
        <w:t xml:space="preserve">for </w:t>
      </w:r>
      <w:r>
        <w:t>each relevant</w:t>
      </w:r>
      <w:r w:rsidRPr="00B4252A">
        <w:t xml:space="preserve"> CSI-RS to be measured.</w:t>
      </w:r>
    </w:p>
    <w:p w14:paraId="06376E29" w14:textId="565E2C43" w:rsidR="0043784E"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w:t>
      </w:r>
      <w:r>
        <w:rPr>
          <w:rFonts w:hint="eastAsia"/>
          <w:lang w:eastAsia="zh-CN"/>
        </w:rPr>
        <w:t>2</w:t>
      </w:r>
      <w:r w:rsidRPr="006820F3">
        <w:t>-1.</w:t>
      </w:r>
      <w:r>
        <w:t xml:space="preserve"> -</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789BBF1" w14:textId="77777777" w:rsidR="0043784E" w:rsidRPr="00CD587E" w:rsidRDefault="0043784E" w:rsidP="00E6635C">
      <w:pPr>
        <w:pStyle w:val="NO"/>
        <w:rPr>
          <w:lang w:eastAsia="zh-CN"/>
        </w:rPr>
      </w:pPr>
      <w:r w:rsidRPr="005854E7">
        <w:rPr>
          <w:lang w:eastAsia="zh-CN"/>
        </w:rPr>
        <w:t xml:space="preserve">Note: The reference measurement timing for one layer for intra-frequency measurement is serving cell timing. </w:t>
      </w:r>
    </w:p>
    <w:p w14:paraId="19FBC400" w14:textId="77777777" w:rsidR="0043784E" w:rsidRPr="007213A3" w:rsidRDefault="0043784E" w:rsidP="0043784E">
      <w:pPr>
        <w:pStyle w:val="B10"/>
        <w:rPr>
          <w:lang w:eastAsia="zh-CN"/>
        </w:rPr>
      </w:pPr>
    </w:p>
    <w:p w14:paraId="6A9AF75C" w14:textId="77777777" w:rsidR="0043784E" w:rsidRDefault="0043784E" w:rsidP="0043784E">
      <w:pPr>
        <w:pStyle w:val="TH"/>
      </w:pPr>
      <w:r>
        <w:lastRenderedPageBreak/>
        <w:t>Table 10.1.2.3.2-1: CSI-RSRP Intra frequency relative accuracy in FR1</w:t>
      </w:r>
    </w:p>
    <w:tbl>
      <w:tblPr>
        <w:tblW w:w="11102" w:type="dxa"/>
        <w:jc w:val="center"/>
        <w:tblLook w:val="01E0" w:firstRow="1" w:lastRow="1" w:firstColumn="1" w:lastColumn="1" w:noHBand="0" w:noVBand="0"/>
      </w:tblPr>
      <w:tblGrid>
        <w:gridCol w:w="1079"/>
        <w:gridCol w:w="1026"/>
        <w:gridCol w:w="878"/>
        <w:gridCol w:w="2060"/>
        <w:gridCol w:w="1000"/>
        <w:gridCol w:w="1008"/>
        <w:gridCol w:w="1137"/>
        <w:gridCol w:w="1442"/>
        <w:gridCol w:w="24"/>
        <w:gridCol w:w="1424"/>
        <w:gridCol w:w="16"/>
        <w:gridCol w:w="8"/>
      </w:tblGrid>
      <w:tr w:rsidR="0043784E" w14:paraId="2CCB7BF9" w14:textId="77777777" w:rsidTr="000A6B87">
        <w:trPr>
          <w:jc w:val="center"/>
        </w:trPr>
        <w:tc>
          <w:tcPr>
            <w:tcW w:w="2105" w:type="dxa"/>
            <w:gridSpan w:val="2"/>
            <w:tcBorders>
              <w:top w:val="single" w:sz="4" w:space="0" w:color="auto"/>
              <w:left w:val="single" w:sz="4" w:space="0" w:color="auto"/>
              <w:bottom w:val="single" w:sz="6" w:space="0" w:color="auto"/>
              <w:right w:val="single" w:sz="6" w:space="0" w:color="auto"/>
            </w:tcBorders>
            <w:vAlign w:val="center"/>
            <w:hideMark/>
          </w:tcPr>
          <w:p w14:paraId="56106993" w14:textId="77777777" w:rsidR="0043784E" w:rsidRDefault="0043784E" w:rsidP="000A6B87">
            <w:pPr>
              <w:pStyle w:val="TAH"/>
            </w:pPr>
            <w:r>
              <w:t>Accuracy</w:t>
            </w:r>
          </w:p>
        </w:tc>
        <w:tc>
          <w:tcPr>
            <w:tcW w:w="8997" w:type="dxa"/>
            <w:gridSpan w:val="10"/>
            <w:tcBorders>
              <w:top w:val="single" w:sz="4" w:space="0" w:color="auto"/>
              <w:left w:val="single" w:sz="6" w:space="0" w:color="auto"/>
              <w:bottom w:val="single" w:sz="6" w:space="0" w:color="auto"/>
              <w:right w:val="single" w:sz="4" w:space="0" w:color="auto"/>
            </w:tcBorders>
          </w:tcPr>
          <w:p w14:paraId="4EAF0E7C" w14:textId="77777777" w:rsidR="0043784E" w:rsidRDefault="0043784E" w:rsidP="000A6B87">
            <w:pPr>
              <w:pStyle w:val="TAH"/>
            </w:pPr>
            <w:r>
              <w:t>Conditions</w:t>
            </w:r>
          </w:p>
        </w:tc>
      </w:tr>
      <w:tr w:rsidR="0043784E" w14:paraId="191D954B" w14:textId="77777777" w:rsidTr="000A6B87">
        <w:trPr>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155FB988" w14:textId="77777777" w:rsidR="0043784E" w:rsidRDefault="0043784E" w:rsidP="000A6B87">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45D411E" w14:textId="77777777" w:rsidR="0043784E" w:rsidRDefault="0043784E" w:rsidP="000A6B87">
            <w:pPr>
              <w:pStyle w:val="TAH"/>
            </w:pPr>
            <w:r>
              <w:t>Extreme condition</w:t>
            </w:r>
          </w:p>
        </w:tc>
        <w:tc>
          <w:tcPr>
            <w:tcW w:w="878" w:type="dxa"/>
            <w:vMerge w:val="restart"/>
            <w:tcBorders>
              <w:top w:val="single" w:sz="6" w:space="0" w:color="auto"/>
              <w:left w:val="single" w:sz="6" w:space="0" w:color="auto"/>
              <w:bottom w:val="single" w:sz="6" w:space="0" w:color="auto"/>
              <w:right w:val="single" w:sz="6" w:space="0" w:color="auto"/>
            </w:tcBorders>
            <w:vAlign w:val="center"/>
            <w:hideMark/>
          </w:tcPr>
          <w:p w14:paraId="5897E3E7" w14:textId="77777777" w:rsidR="0043784E" w:rsidRDefault="0043784E" w:rsidP="000A6B87">
            <w:pPr>
              <w:pStyle w:val="TAH"/>
            </w:pPr>
            <w:r>
              <w:t>CSI-RS Ês/Iot</w:t>
            </w:r>
            <w:r>
              <w:rPr>
                <w:vertAlign w:val="superscript"/>
              </w:rPr>
              <w:t xml:space="preserve"> Note 2</w:t>
            </w:r>
          </w:p>
        </w:tc>
        <w:tc>
          <w:tcPr>
            <w:tcW w:w="8119" w:type="dxa"/>
            <w:gridSpan w:val="9"/>
            <w:tcBorders>
              <w:top w:val="single" w:sz="6" w:space="0" w:color="auto"/>
              <w:left w:val="single" w:sz="6" w:space="0" w:color="auto"/>
              <w:bottom w:val="single" w:sz="6" w:space="0" w:color="auto"/>
              <w:right w:val="single" w:sz="4" w:space="0" w:color="auto"/>
            </w:tcBorders>
          </w:tcPr>
          <w:p w14:paraId="560F041C" w14:textId="77777777" w:rsidR="0043784E" w:rsidRDefault="0043784E" w:rsidP="000A6B87">
            <w:pPr>
              <w:pStyle w:val="TAH"/>
            </w:pPr>
            <w:r>
              <w:t>Io</w:t>
            </w:r>
            <w:r>
              <w:rPr>
                <w:vertAlign w:val="superscript"/>
              </w:rPr>
              <w:t xml:space="preserve"> Note 1</w:t>
            </w:r>
            <w:r>
              <w:t xml:space="preserve"> range</w:t>
            </w:r>
          </w:p>
        </w:tc>
      </w:tr>
      <w:tr w:rsidR="0043784E" w14:paraId="45C070D0"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F52009" w14:textId="77777777" w:rsidR="0043784E"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3CDABF2E" w14:textId="77777777" w:rsidR="0043784E" w:rsidRDefault="0043784E" w:rsidP="000A6B8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2EE50D3F" w14:textId="77777777" w:rsidR="0043784E" w:rsidRDefault="0043784E" w:rsidP="000A6B87">
            <w:pPr>
              <w:spacing w:after="0"/>
              <w:rPr>
                <w:rFonts w:ascii="Arial" w:hAnsi="Arial"/>
                <w:b/>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2439F2F2" w14:textId="77777777" w:rsidR="0043784E" w:rsidRDefault="0043784E" w:rsidP="000A6B87">
            <w:pPr>
              <w:pStyle w:val="TAH"/>
            </w:pPr>
            <w:r>
              <w:t>NR operating band groups</w:t>
            </w:r>
            <w:r>
              <w:rPr>
                <w:vertAlign w:val="superscript"/>
              </w:rPr>
              <w:t xml:space="preserve"> Note 4</w:t>
            </w:r>
          </w:p>
        </w:tc>
        <w:tc>
          <w:tcPr>
            <w:tcW w:w="4611" w:type="dxa"/>
            <w:gridSpan w:val="5"/>
            <w:tcBorders>
              <w:top w:val="single" w:sz="4" w:space="0" w:color="auto"/>
              <w:left w:val="single" w:sz="4" w:space="0" w:color="auto"/>
              <w:bottom w:val="single" w:sz="6" w:space="0" w:color="auto"/>
              <w:right w:val="single" w:sz="6" w:space="0" w:color="auto"/>
            </w:tcBorders>
          </w:tcPr>
          <w:p w14:paraId="5E29E536" w14:textId="77777777" w:rsidR="0043784E" w:rsidRDefault="0043784E" w:rsidP="000A6B87">
            <w:pPr>
              <w:pStyle w:val="TAH"/>
            </w:pPr>
            <w:r>
              <w:t>Minimum Io</w:t>
            </w:r>
          </w:p>
        </w:tc>
        <w:tc>
          <w:tcPr>
            <w:tcW w:w="1448" w:type="dxa"/>
            <w:gridSpan w:val="3"/>
            <w:tcBorders>
              <w:top w:val="single" w:sz="4" w:space="0" w:color="auto"/>
              <w:left w:val="single" w:sz="6" w:space="0" w:color="auto"/>
              <w:bottom w:val="single" w:sz="6" w:space="0" w:color="auto"/>
              <w:right w:val="single" w:sz="4" w:space="0" w:color="auto"/>
            </w:tcBorders>
            <w:vAlign w:val="center"/>
            <w:hideMark/>
          </w:tcPr>
          <w:p w14:paraId="084B2468" w14:textId="77777777" w:rsidR="0043784E" w:rsidRDefault="0043784E" w:rsidP="000A6B87">
            <w:pPr>
              <w:pStyle w:val="TAH"/>
            </w:pPr>
            <w:r>
              <w:t>Maximum Io</w:t>
            </w:r>
          </w:p>
        </w:tc>
      </w:tr>
      <w:tr w:rsidR="0043784E" w14:paraId="4E3FAA72" w14:textId="77777777" w:rsidTr="000A6B87">
        <w:trPr>
          <w:gridAfter w:val="2"/>
          <w:wAfter w:w="24" w:type="dxa"/>
          <w:trHeight w:val="308"/>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02B4BCE6" w14:textId="77777777" w:rsidR="0043784E" w:rsidRDefault="0043784E" w:rsidP="000A6B87">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ABF7528" w14:textId="77777777" w:rsidR="0043784E" w:rsidRDefault="0043784E" w:rsidP="000A6B87">
            <w:pPr>
              <w:pStyle w:val="TAH"/>
            </w:pPr>
            <w:r>
              <w:t>dB</w:t>
            </w:r>
          </w:p>
        </w:tc>
        <w:tc>
          <w:tcPr>
            <w:tcW w:w="878" w:type="dxa"/>
            <w:vMerge w:val="restart"/>
            <w:tcBorders>
              <w:top w:val="single" w:sz="6" w:space="0" w:color="auto"/>
              <w:left w:val="single" w:sz="6" w:space="0" w:color="auto"/>
              <w:bottom w:val="single" w:sz="6" w:space="0" w:color="auto"/>
              <w:right w:val="single" w:sz="6" w:space="0" w:color="auto"/>
            </w:tcBorders>
            <w:hideMark/>
          </w:tcPr>
          <w:p w14:paraId="4DFE62D0" w14:textId="77777777" w:rsidR="0043784E" w:rsidRDefault="0043784E" w:rsidP="000A6B87">
            <w:pPr>
              <w:pStyle w:val="TAH"/>
            </w:pPr>
            <w:r>
              <w:t>dB</w:t>
            </w:r>
          </w:p>
        </w:tc>
        <w:tc>
          <w:tcPr>
            <w:tcW w:w="2060" w:type="dxa"/>
            <w:vMerge w:val="restart"/>
            <w:tcBorders>
              <w:top w:val="single" w:sz="6" w:space="0" w:color="auto"/>
              <w:left w:val="single" w:sz="6" w:space="0" w:color="auto"/>
              <w:bottom w:val="single" w:sz="6" w:space="0" w:color="auto"/>
              <w:right w:val="single" w:sz="4" w:space="0" w:color="auto"/>
            </w:tcBorders>
            <w:vAlign w:val="center"/>
          </w:tcPr>
          <w:p w14:paraId="3321A9E5" w14:textId="77777777" w:rsidR="0043784E" w:rsidRDefault="0043784E" w:rsidP="000A6B87">
            <w:pPr>
              <w:pStyle w:val="TAH"/>
            </w:pPr>
          </w:p>
        </w:tc>
        <w:tc>
          <w:tcPr>
            <w:tcW w:w="3145" w:type="dxa"/>
            <w:gridSpan w:val="3"/>
            <w:tcBorders>
              <w:top w:val="single" w:sz="6" w:space="0" w:color="auto"/>
              <w:left w:val="single" w:sz="4" w:space="0" w:color="auto"/>
              <w:bottom w:val="single" w:sz="6" w:space="0" w:color="auto"/>
              <w:right w:val="single" w:sz="6" w:space="0" w:color="auto"/>
            </w:tcBorders>
            <w:vAlign w:val="center"/>
            <w:hideMark/>
          </w:tcPr>
          <w:p w14:paraId="2D7F71FC" w14:textId="77777777" w:rsidR="0043784E" w:rsidRDefault="0043784E" w:rsidP="000A6B87">
            <w:pPr>
              <w:pStyle w:val="TAH"/>
            </w:pPr>
            <w:r>
              <w:rPr>
                <w:rFonts w:cs="Arial"/>
              </w:rPr>
              <w:t xml:space="preserve">dBm / </w:t>
            </w:r>
            <w:r>
              <w:t>SCS</w:t>
            </w:r>
            <w:r>
              <w:rPr>
                <w:vertAlign w:val="subscript"/>
              </w:rPr>
              <w:t>CSI-RS</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D44A871" w14:textId="77777777" w:rsidR="0043784E" w:rsidRDefault="0043784E" w:rsidP="000A6B87">
            <w:pPr>
              <w:pStyle w:val="TAH"/>
            </w:pPr>
            <w:r>
              <w:t>dBm/BW</w:t>
            </w:r>
            <w:r>
              <w:rPr>
                <w:vertAlign w:val="subscript"/>
              </w:rPr>
              <w:t>Channel</w:t>
            </w:r>
          </w:p>
        </w:tc>
        <w:tc>
          <w:tcPr>
            <w:tcW w:w="1448" w:type="dxa"/>
            <w:gridSpan w:val="2"/>
            <w:tcBorders>
              <w:top w:val="single" w:sz="6" w:space="0" w:color="auto"/>
              <w:left w:val="single" w:sz="6" w:space="0" w:color="auto"/>
              <w:bottom w:val="single" w:sz="6" w:space="0" w:color="auto"/>
              <w:right w:val="single" w:sz="4" w:space="0" w:color="auto"/>
            </w:tcBorders>
            <w:vAlign w:val="center"/>
            <w:hideMark/>
          </w:tcPr>
          <w:p w14:paraId="1DFEAD00" w14:textId="77777777" w:rsidR="0043784E" w:rsidRDefault="0043784E" w:rsidP="000A6B87">
            <w:pPr>
              <w:pStyle w:val="TAH"/>
            </w:pPr>
            <w:r>
              <w:t>dBm/BW</w:t>
            </w:r>
            <w:r>
              <w:rPr>
                <w:vertAlign w:val="subscript"/>
              </w:rPr>
              <w:t>Channel</w:t>
            </w:r>
          </w:p>
        </w:tc>
      </w:tr>
      <w:tr w:rsidR="0043784E" w14:paraId="65A8606C" w14:textId="77777777" w:rsidTr="000A6B87">
        <w:trPr>
          <w:gridAfter w:val="1"/>
          <w:wAfter w:w="8" w:type="dxa"/>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7AC242" w14:textId="77777777" w:rsidR="0043784E"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F7B5EEE" w14:textId="77777777" w:rsidR="0043784E" w:rsidRDefault="0043784E" w:rsidP="000A6B8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2AF59B2B"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4E77C5" w14:textId="77777777" w:rsidR="0043784E" w:rsidRDefault="0043784E" w:rsidP="000A6B87">
            <w:pPr>
              <w:spacing w:after="0"/>
              <w:rPr>
                <w:rFonts w:ascii="Arial" w:hAnsi="Arial"/>
                <w:b/>
                <w:sz w:val="18"/>
              </w:rPr>
            </w:pPr>
          </w:p>
        </w:tc>
        <w:tc>
          <w:tcPr>
            <w:tcW w:w="1000" w:type="dxa"/>
            <w:tcBorders>
              <w:top w:val="single" w:sz="6" w:space="0" w:color="auto"/>
              <w:left w:val="single" w:sz="4" w:space="0" w:color="auto"/>
              <w:bottom w:val="single" w:sz="6" w:space="0" w:color="auto"/>
              <w:right w:val="single" w:sz="6" w:space="0" w:color="auto"/>
            </w:tcBorders>
            <w:vAlign w:val="center"/>
            <w:hideMark/>
          </w:tcPr>
          <w:p w14:paraId="7C558E6A" w14:textId="77777777" w:rsidR="0043784E" w:rsidRDefault="0043784E" w:rsidP="000A6B87">
            <w:pPr>
              <w:pStyle w:val="TAH"/>
              <w:rPr>
                <w:rFonts w:cs="Arial"/>
              </w:rPr>
            </w:pPr>
            <w:r>
              <w:t>SCS</w:t>
            </w:r>
            <w:r>
              <w:rPr>
                <w:vertAlign w:val="subscript"/>
              </w:rPr>
              <w:t>CSI-RS</w:t>
            </w:r>
            <w:r>
              <w:rPr>
                <w:rFonts w:cs="Arial"/>
              </w:rPr>
              <w:t xml:space="preserve"> = 15 kHz</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9456E24" w14:textId="77777777" w:rsidR="0043784E" w:rsidRDefault="0043784E" w:rsidP="000A6B87">
            <w:pPr>
              <w:pStyle w:val="TAH"/>
              <w:rPr>
                <w:rFonts w:cs="Arial"/>
              </w:rPr>
            </w:pPr>
            <w:r>
              <w:t>SCS</w:t>
            </w:r>
            <w:r>
              <w:rPr>
                <w:vertAlign w:val="subscript"/>
              </w:rPr>
              <w:t>CSI-RS</w:t>
            </w:r>
            <w:r>
              <w:rPr>
                <w:rFonts w:cs="Arial"/>
              </w:rPr>
              <w:t xml:space="preserve"> = 30 kHz</w:t>
            </w:r>
          </w:p>
        </w:tc>
        <w:tc>
          <w:tcPr>
            <w:tcW w:w="1137" w:type="dxa"/>
            <w:tcBorders>
              <w:top w:val="single" w:sz="6" w:space="0" w:color="auto"/>
              <w:left w:val="single" w:sz="6" w:space="0" w:color="auto"/>
              <w:bottom w:val="single" w:sz="6" w:space="0" w:color="auto"/>
              <w:right w:val="single" w:sz="6" w:space="0" w:color="auto"/>
            </w:tcBorders>
          </w:tcPr>
          <w:p w14:paraId="779F622C" w14:textId="77777777" w:rsidR="0043784E" w:rsidRDefault="0043784E" w:rsidP="000A6B87">
            <w:pPr>
              <w:pStyle w:val="TAH"/>
            </w:pPr>
            <w:r w:rsidRPr="00E70BDF">
              <w:rPr>
                <w:rFonts w:cs="Arial"/>
              </w:rPr>
              <w:t>SCS</w:t>
            </w:r>
            <w:r w:rsidRPr="0088070A">
              <w:rPr>
                <w:rFonts w:cs="Arial"/>
                <w:vertAlign w:val="subscript"/>
              </w:rPr>
              <w:t>CSI-RS</w:t>
            </w:r>
            <w:r w:rsidRPr="00035CC2">
              <w:rPr>
                <w:rFonts w:cs="Arial"/>
              </w:rPr>
              <w:t xml:space="preserve"> </w:t>
            </w:r>
            <w:r>
              <w:rPr>
                <w:rFonts w:cs="Arial"/>
              </w:rPr>
              <w:t>=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861F01" w14:textId="77777777" w:rsidR="0043784E" w:rsidRDefault="0043784E" w:rsidP="000A6B87">
            <w:pPr>
              <w:spacing w:after="0"/>
              <w:rPr>
                <w:rFonts w:ascii="Arial" w:hAnsi="Arial"/>
                <w:b/>
                <w:sz w:val="18"/>
              </w:rPr>
            </w:pP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C604E4C" w14:textId="77777777" w:rsidR="0043784E" w:rsidRDefault="0043784E" w:rsidP="000A6B87">
            <w:pPr>
              <w:spacing w:after="0"/>
              <w:rPr>
                <w:rFonts w:ascii="Arial" w:hAnsi="Arial"/>
                <w:b/>
                <w:sz w:val="18"/>
              </w:rPr>
            </w:pPr>
          </w:p>
        </w:tc>
      </w:tr>
      <w:tr w:rsidR="0043784E" w14:paraId="7923CAC8" w14:textId="77777777" w:rsidTr="000A6B87">
        <w:trPr>
          <w:gridAfter w:val="1"/>
          <w:wAfter w:w="8" w:type="dxa"/>
          <w:jc w:val="center"/>
        </w:trPr>
        <w:tc>
          <w:tcPr>
            <w:tcW w:w="1079" w:type="dxa"/>
            <w:vMerge w:val="restart"/>
            <w:tcBorders>
              <w:top w:val="single" w:sz="6" w:space="0" w:color="auto"/>
              <w:left w:val="single" w:sz="4" w:space="0" w:color="auto"/>
              <w:bottom w:val="nil"/>
              <w:right w:val="single" w:sz="6" w:space="0" w:color="auto"/>
            </w:tcBorders>
            <w:vAlign w:val="center"/>
            <w:hideMark/>
          </w:tcPr>
          <w:p w14:paraId="0787EC86" w14:textId="77777777" w:rsidR="0043784E" w:rsidRDefault="0043784E" w:rsidP="000A6B87">
            <w:pPr>
              <w:pStyle w:val="TAC"/>
            </w:pPr>
            <w:r>
              <w:sym w:font="Symbol" w:char="F0B1"/>
            </w:r>
            <w:r>
              <w:t>2</w:t>
            </w:r>
          </w:p>
        </w:tc>
        <w:tc>
          <w:tcPr>
            <w:tcW w:w="1026" w:type="dxa"/>
            <w:vMerge w:val="restart"/>
            <w:tcBorders>
              <w:top w:val="single" w:sz="6" w:space="0" w:color="auto"/>
              <w:left w:val="single" w:sz="6" w:space="0" w:color="auto"/>
              <w:bottom w:val="nil"/>
              <w:right w:val="single" w:sz="6" w:space="0" w:color="auto"/>
            </w:tcBorders>
            <w:vAlign w:val="center"/>
            <w:hideMark/>
          </w:tcPr>
          <w:p w14:paraId="048989A1" w14:textId="77777777" w:rsidR="0043784E" w:rsidRDefault="0043784E" w:rsidP="000A6B87">
            <w:pPr>
              <w:pStyle w:val="TAC"/>
            </w:pPr>
            <w:r>
              <w:sym w:font="Symbol" w:char="F0B1"/>
            </w:r>
            <w:r>
              <w:t>3</w:t>
            </w:r>
          </w:p>
        </w:tc>
        <w:tc>
          <w:tcPr>
            <w:tcW w:w="878" w:type="dxa"/>
            <w:vMerge w:val="restart"/>
            <w:tcBorders>
              <w:top w:val="single" w:sz="6" w:space="0" w:color="auto"/>
              <w:left w:val="single" w:sz="6" w:space="0" w:color="auto"/>
              <w:bottom w:val="nil"/>
              <w:right w:val="single" w:sz="6" w:space="0" w:color="auto"/>
            </w:tcBorders>
            <w:vAlign w:val="center"/>
            <w:hideMark/>
          </w:tcPr>
          <w:p w14:paraId="2B719AC4" w14:textId="77777777" w:rsidR="0043784E" w:rsidRDefault="0043784E" w:rsidP="000A6B87">
            <w:pPr>
              <w:pStyle w:val="TAC"/>
            </w:pPr>
            <w:r>
              <w:sym w:font="Symbol" w:char="F0B3"/>
            </w:r>
            <w:r>
              <w:t>-3</w:t>
            </w:r>
          </w:p>
        </w:tc>
        <w:tc>
          <w:tcPr>
            <w:tcW w:w="2060" w:type="dxa"/>
            <w:tcBorders>
              <w:top w:val="single" w:sz="6" w:space="0" w:color="auto"/>
              <w:left w:val="single" w:sz="6" w:space="0" w:color="auto"/>
              <w:bottom w:val="single" w:sz="6" w:space="0" w:color="auto"/>
              <w:right w:val="single" w:sz="4" w:space="0" w:color="auto"/>
            </w:tcBorders>
            <w:vAlign w:val="center"/>
            <w:hideMark/>
          </w:tcPr>
          <w:p w14:paraId="404B0A4C" w14:textId="77777777" w:rsidR="0043784E" w:rsidRDefault="0043784E" w:rsidP="000A6B87">
            <w:pPr>
              <w:pStyle w:val="TAC"/>
              <w:rPr>
                <w:rFonts w:cs="Arial"/>
                <w:szCs w:val="18"/>
              </w:rPr>
            </w:pPr>
            <w:r>
              <w:rPr>
                <w:rFonts w:cs="Arial"/>
                <w:szCs w:val="18"/>
              </w:rPr>
              <w:t>NR_FDD_FR1_A, NR_TDD_FR1_A,</w:t>
            </w:r>
          </w:p>
          <w:p w14:paraId="19D6EF30" w14:textId="77777777" w:rsidR="0043784E" w:rsidRDefault="0043784E" w:rsidP="000A6B87">
            <w:pPr>
              <w:pStyle w:val="TAC"/>
              <w:rPr>
                <w:rFonts w:cs="Arial"/>
                <w:szCs w:val="18"/>
              </w:rPr>
            </w:pPr>
            <w:r>
              <w:rPr>
                <w:rFonts w:cs="Arial"/>
                <w:szCs w:val="18"/>
              </w:rPr>
              <w:t>NR_SDL_FR1_A</w:t>
            </w:r>
          </w:p>
        </w:tc>
        <w:tc>
          <w:tcPr>
            <w:tcW w:w="1000" w:type="dxa"/>
            <w:tcBorders>
              <w:top w:val="single" w:sz="6" w:space="0" w:color="auto"/>
              <w:left w:val="single" w:sz="4" w:space="0" w:color="auto"/>
              <w:bottom w:val="single" w:sz="6" w:space="0" w:color="auto"/>
              <w:right w:val="single" w:sz="6" w:space="0" w:color="auto"/>
            </w:tcBorders>
            <w:vAlign w:val="center"/>
            <w:hideMark/>
          </w:tcPr>
          <w:p w14:paraId="65A2B54A" w14:textId="77777777" w:rsidR="0043784E" w:rsidRDefault="0043784E" w:rsidP="000A6B87">
            <w:pPr>
              <w:pStyle w:val="TAC"/>
            </w:pPr>
            <w:r>
              <w:t>-121</w:t>
            </w:r>
          </w:p>
        </w:tc>
        <w:tc>
          <w:tcPr>
            <w:tcW w:w="1008" w:type="dxa"/>
            <w:tcBorders>
              <w:top w:val="single" w:sz="6" w:space="0" w:color="auto"/>
              <w:left w:val="single" w:sz="4" w:space="0" w:color="auto"/>
              <w:bottom w:val="single" w:sz="6" w:space="0" w:color="auto"/>
              <w:right w:val="single" w:sz="6" w:space="0" w:color="auto"/>
            </w:tcBorders>
            <w:vAlign w:val="center"/>
            <w:hideMark/>
          </w:tcPr>
          <w:p w14:paraId="2E11C235" w14:textId="77777777" w:rsidR="0043784E" w:rsidRDefault="0043784E" w:rsidP="000A6B87">
            <w:pPr>
              <w:pStyle w:val="TAC"/>
            </w:pPr>
            <w:r>
              <w:t>-118</w:t>
            </w:r>
          </w:p>
        </w:tc>
        <w:tc>
          <w:tcPr>
            <w:tcW w:w="1137" w:type="dxa"/>
            <w:tcBorders>
              <w:top w:val="single" w:sz="6" w:space="0" w:color="auto"/>
              <w:left w:val="single" w:sz="4" w:space="0" w:color="auto"/>
              <w:bottom w:val="single" w:sz="6" w:space="0" w:color="auto"/>
              <w:right w:val="single" w:sz="6" w:space="0" w:color="auto"/>
            </w:tcBorders>
            <w:vAlign w:val="center"/>
          </w:tcPr>
          <w:p w14:paraId="7A543B6D" w14:textId="77777777" w:rsidR="0043784E" w:rsidRDefault="0043784E" w:rsidP="000A6B87">
            <w:pPr>
              <w:pStyle w:val="TAC"/>
            </w:pPr>
            <w:r>
              <w:t>-115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C78AC14"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C6E28E7" w14:textId="77777777" w:rsidR="0043784E" w:rsidRDefault="0043784E" w:rsidP="000A6B87">
            <w:pPr>
              <w:pStyle w:val="TAC"/>
            </w:pPr>
            <w:r>
              <w:t>-50</w:t>
            </w:r>
          </w:p>
        </w:tc>
      </w:tr>
      <w:tr w:rsidR="0043784E" w14:paraId="61FA1AC9"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6D274294"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6322593"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1CD82AFB"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hideMark/>
          </w:tcPr>
          <w:p w14:paraId="2BF5A9F7" w14:textId="77777777" w:rsidR="0043784E" w:rsidRDefault="0043784E" w:rsidP="000A6B87">
            <w:pPr>
              <w:pStyle w:val="TAC"/>
            </w:pPr>
            <w:r>
              <w:t>NR_FDD_FR1_B</w:t>
            </w:r>
          </w:p>
        </w:tc>
        <w:tc>
          <w:tcPr>
            <w:tcW w:w="1000" w:type="dxa"/>
            <w:tcBorders>
              <w:top w:val="single" w:sz="6" w:space="0" w:color="auto"/>
              <w:left w:val="single" w:sz="4" w:space="0" w:color="auto"/>
              <w:bottom w:val="single" w:sz="6" w:space="0" w:color="auto"/>
              <w:right w:val="single" w:sz="6" w:space="0" w:color="auto"/>
            </w:tcBorders>
            <w:hideMark/>
          </w:tcPr>
          <w:p w14:paraId="0A8626DA" w14:textId="77777777" w:rsidR="0043784E" w:rsidRDefault="0043784E" w:rsidP="000A6B87">
            <w:pPr>
              <w:pStyle w:val="TAC"/>
            </w:pPr>
            <w:r>
              <w:t>-120.5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578D1C8F" w14:textId="77777777" w:rsidR="0043784E" w:rsidRDefault="0043784E" w:rsidP="000A6B87">
            <w:pPr>
              <w:pStyle w:val="TAC"/>
              <w:rPr>
                <w:lang w:val="sv-SE"/>
              </w:rPr>
            </w:pPr>
            <w:r>
              <w:t>-117.5</w:t>
            </w:r>
          </w:p>
        </w:tc>
        <w:tc>
          <w:tcPr>
            <w:tcW w:w="1137" w:type="dxa"/>
            <w:tcBorders>
              <w:top w:val="single" w:sz="6" w:space="0" w:color="auto"/>
              <w:left w:val="single" w:sz="4" w:space="0" w:color="auto"/>
              <w:bottom w:val="single" w:sz="6" w:space="0" w:color="auto"/>
              <w:right w:val="single" w:sz="6" w:space="0" w:color="auto"/>
            </w:tcBorders>
            <w:vAlign w:val="center"/>
          </w:tcPr>
          <w:p w14:paraId="5B8D8FF6" w14:textId="77777777" w:rsidR="0043784E" w:rsidRDefault="0043784E" w:rsidP="000A6B87">
            <w:pPr>
              <w:pStyle w:val="TAC"/>
              <w:rPr>
                <w:lang w:eastAsia="ja-JP"/>
              </w:rPr>
            </w:pPr>
            <w:r>
              <w:t>-114.5</w:t>
            </w:r>
          </w:p>
        </w:tc>
        <w:tc>
          <w:tcPr>
            <w:tcW w:w="1442" w:type="dxa"/>
            <w:tcBorders>
              <w:top w:val="single" w:sz="6" w:space="0" w:color="auto"/>
              <w:left w:val="single" w:sz="6" w:space="0" w:color="auto"/>
              <w:bottom w:val="single" w:sz="6" w:space="0" w:color="auto"/>
              <w:right w:val="single" w:sz="6" w:space="0" w:color="auto"/>
            </w:tcBorders>
            <w:hideMark/>
          </w:tcPr>
          <w:p w14:paraId="60D8AD6D" w14:textId="77777777" w:rsidR="0043784E" w:rsidRDefault="0043784E" w:rsidP="000A6B87">
            <w:pPr>
              <w:pStyle w:val="TAC"/>
            </w:pPr>
            <w:r>
              <w:rPr>
                <w:lang w:eastAsia="ja-JP"/>
              </w:rPr>
              <w:t>N/A</w:t>
            </w:r>
          </w:p>
        </w:tc>
        <w:tc>
          <w:tcPr>
            <w:tcW w:w="1464" w:type="dxa"/>
            <w:gridSpan w:val="3"/>
            <w:tcBorders>
              <w:top w:val="single" w:sz="6" w:space="0" w:color="auto"/>
              <w:left w:val="single" w:sz="6" w:space="0" w:color="auto"/>
              <w:bottom w:val="single" w:sz="6" w:space="0" w:color="auto"/>
              <w:right w:val="single" w:sz="4" w:space="0" w:color="auto"/>
            </w:tcBorders>
            <w:hideMark/>
          </w:tcPr>
          <w:p w14:paraId="73821F5D" w14:textId="77777777" w:rsidR="0043784E" w:rsidRDefault="0043784E" w:rsidP="000A6B87">
            <w:pPr>
              <w:pStyle w:val="TAC"/>
            </w:pPr>
            <w:r>
              <w:t>-50</w:t>
            </w:r>
          </w:p>
        </w:tc>
      </w:tr>
      <w:tr w:rsidR="0043784E" w14:paraId="2EB2FDA6"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52E26F5A"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3D6C3D5"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7123B10C"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14BFE11" w14:textId="77777777" w:rsidR="0043784E" w:rsidRDefault="0043784E" w:rsidP="000A6B87">
            <w:pPr>
              <w:pStyle w:val="TAC"/>
            </w:pPr>
            <w:r>
              <w:t>NR_TDD_FR1_C</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B5E8A72" w14:textId="77777777" w:rsidR="0043784E" w:rsidRDefault="0043784E" w:rsidP="000A6B87">
            <w:pPr>
              <w:pStyle w:val="TAC"/>
            </w:pPr>
            <w:r>
              <w:t>-120</w:t>
            </w:r>
          </w:p>
        </w:tc>
        <w:tc>
          <w:tcPr>
            <w:tcW w:w="1008" w:type="dxa"/>
            <w:tcBorders>
              <w:top w:val="single" w:sz="6" w:space="0" w:color="auto"/>
              <w:left w:val="single" w:sz="4" w:space="0" w:color="auto"/>
              <w:bottom w:val="single" w:sz="6" w:space="0" w:color="auto"/>
              <w:right w:val="single" w:sz="6" w:space="0" w:color="auto"/>
            </w:tcBorders>
            <w:vAlign w:val="center"/>
            <w:hideMark/>
          </w:tcPr>
          <w:p w14:paraId="54F22110" w14:textId="77777777" w:rsidR="0043784E" w:rsidRDefault="0043784E" w:rsidP="000A6B87">
            <w:pPr>
              <w:pStyle w:val="TAC"/>
              <w:rPr>
                <w:lang w:val="sv-SE"/>
              </w:rPr>
            </w:pPr>
            <w:r>
              <w:t>-117</w:t>
            </w:r>
          </w:p>
        </w:tc>
        <w:tc>
          <w:tcPr>
            <w:tcW w:w="1137" w:type="dxa"/>
            <w:tcBorders>
              <w:top w:val="single" w:sz="6" w:space="0" w:color="auto"/>
              <w:left w:val="single" w:sz="4" w:space="0" w:color="auto"/>
              <w:bottom w:val="single" w:sz="6" w:space="0" w:color="auto"/>
              <w:right w:val="single" w:sz="6" w:space="0" w:color="auto"/>
            </w:tcBorders>
            <w:vAlign w:val="center"/>
          </w:tcPr>
          <w:p w14:paraId="67EB4C76" w14:textId="77777777" w:rsidR="0043784E" w:rsidRDefault="0043784E" w:rsidP="000A6B87">
            <w:pPr>
              <w:pStyle w:val="TAC"/>
            </w:pPr>
            <w:r>
              <w:t>-114</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8E1290D"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0F0BDEE" w14:textId="77777777" w:rsidR="0043784E" w:rsidRDefault="0043784E" w:rsidP="000A6B87">
            <w:pPr>
              <w:pStyle w:val="TAC"/>
            </w:pPr>
            <w:r>
              <w:t>-50</w:t>
            </w:r>
          </w:p>
        </w:tc>
      </w:tr>
      <w:tr w:rsidR="0043784E" w14:paraId="2D9504D7"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23B986E6"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F78F05F"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7DAA414A"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797B51A" w14:textId="77777777" w:rsidR="0043784E" w:rsidRDefault="0043784E" w:rsidP="000A6B87">
            <w:pPr>
              <w:pStyle w:val="TAC"/>
              <w:rPr>
                <w:lang w:val="sv-SE"/>
              </w:rPr>
            </w:pPr>
            <w:r>
              <w:rPr>
                <w:lang w:val="sv-SE"/>
              </w:rPr>
              <w:t>NR_FDD_FR1_D, NR_TDD_FR1_D</w:t>
            </w:r>
          </w:p>
        </w:tc>
        <w:tc>
          <w:tcPr>
            <w:tcW w:w="1000" w:type="dxa"/>
            <w:tcBorders>
              <w:top w:val="single" w:sz="6" w:space="0" w:color="auto"/>
              <w:left w:val="single" w:sz="4" w:space="0" w:color="auto"/>
              <w:bottom w:val="single" w:sz="6" w:space="0" w:color="auto"/>
              <w:right w:val="single" w:sz="6" w:space="0" w:color="auto"/>
            </w:tcBorders>
            <w:vAlign w:val="center"/>
            <w:hideMark/>
          </w:tcPr>
          <w:p w14:paraId="620B5007" w14:textId="77777777" w:rsidR="0043784E" w:rsidRDefault="0043784E" w:rsidP="000A6B87">
            <w:pPr>
              <w:pStyle w:val="TAC"/>
            </w:pPr>
            <w:r>
              <w:t>-119.5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670A157A" w14:textId="77777777" w:rsidR="0043784E" w:rsidRDefault="0043784E" w:rsidP="000A6B87">
            <w:pPr>
              <w:pStyle w:val="TAC"/>
            </w:pPr>
            <w:r>
              <w:t>-116.5</w:t>
            </w:r>
          </w:p>
        </w:tc>
        <w:tc>
          <w:tcPr>
            <w:tcW w:w="1137" w:type="dxa"/>
            <w:tcBorders>
              <w:top w:val="single" w:sz="6" w:space="0" w:color="auto"/>
              <w:left w:val="single" w:sz="4" w:space="0" w:color="auto"/>
              <w:bottom w:val="single" w:sz="6" w:space="0" w:color="auto"/>
              <w:right w:val="single" w:sz="6" w:space="0" w:color="auto"/>
            </w:tcBorders>
            <w:vAlign w:val="center"/>
          </w:tcPr>
          <w:p w14:paraId="08E6C99B" w14:textId="77777777" w:rsidR="0043784E" w:rsidRDefault="0043784E" w:rsidP="000A6B87">
            <w:pPr>
              <w:pStyle w:val="TAC"/>
            </w:pPr>
            <w:r>
              <w:t>-113.5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18D10272"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5579FAA" w14:textId="77777777" w:rsidR="0043784E" w:rsidRDefault="0043784E" w:rsidP="000A6B87">
            <w:pPr>
              <w:pStyle w:val="TAC"/>
            </w:pPr>
            <w:r>
              <w:t>-50</w:t>
            </w:r>
          </w:p>
        </w:tc>
      </w:tr>
      <w:tr w:rsidR="0043784E" w14:paraId="56066732"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8E77BE7"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738937EA"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7232F488"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27DBEE3C" w14:textId="77777777" w:rsidR="0043784E" w:rsidRDefault="0043784E" w:rsidP="000A6B87">
            <w:pPr>
              <w:pStyle w:val="TAC"/>
              <w:rPr>
                <w:lang w:val="sv-SE"/>
              </w:rPr>
            </w:pPr>
            <w:r>
              <w:rPr>
                <w:lang w:val="sv-SE"/>
              </w:rPr>
              <w:t>NR_FDD_FR1_E, NR_TDD_FR1_E</w:t>
            </w:r>
          </w:p>
        </w:tc>
        <w:tc>
          <w:tcPr>
            <w:tcW w:w="1000" w:type="dxa"/>
            <w:tcBorders>
              <w:top w:val="single" w:sz="6" w:space="0" w:color="auto"/>
              <w:left w:val="single" w:sz="4" w:space="0" w:color="auto"/>
              <w:bottom w:val="single" w:sz="6" w:space="0" w:color="auto"/>
              <w:right w:val="single" w:sz="6" w:space="0" w:color="auto"/>
            </w:tcBorders>
            <w:vAlign w:val="center"/>
            <w:hideMark/>
          </w:tcPr>
          <w:p w14:paraId="3B4F2BC5" w14:textId="77777777" w:rsidR="0043784E" w:rsidRDefault="0043784E" w:rsidP="000A6B87">
            <w:pPr>
              <w:pStyle w:val="TAC"/>
            </w:pPr>
            <w:r>
              <w:t>-119</w:t>
            </w:r>
          </w:p>
        </w:tc>
        <w:tc>
          <w:tcPr>
            <w:tcW w:w="1008" w:type="dxa"/>
            <w:tcBorders>
              <w:top w:val="single" w:sz="6" w:space="0" w:color="auto"/>
              <w:left w:val="single" w:sz="4" w:space="0" w:color="auto"/>
              <w:bottom w:val="single" w:sz="6" w:space="0" w:color="auto"/>
              <w:right w:val="single" w:sz="6" w:space="0" w:color="auto"/>
            </w:tcBorders>
            <w:vAlign w:val="center"/>
            <w:hideMark/>
          </w:tcPr>
          <w:p w14:paraId="674EF257" w14:textId="77777777" w:rsidR="0043784E" w:rsidRDefault="0043784E" w:rsidP="000A6B87">
            <w:pPr>
              <w:pStyle w:val="TAC"/>
              <w:rPr>
                <w:lang w:val="sv-SE"/>
              </w:rPr>
            </w:pPr>
            <w:r>
              <w:t>-116</w:t>
            </w:r>
          </w:p>
        </w:tc>
        <w:tc>
          <w:tcPr>
            <w:tcW w:w="1137" w:type="dxa"/>
            <w:tcBorders>
              <w:top w:val="single" w:sz="6" w:space="0" w:color="auto"/>
              <w:left w:val="single" w:sz="4" w:space="0" w:color="auto"/>
              <w:bottom w:val="single" w:sz="6" w:space="0" w:color="auto"/>
              <w:right w:val="single" w:sz="6" w:space="0" w:color="auto"/>
            </w:tcBorders>
            <w:vAlign w:val="center"/>
          </w:tcPr>
          <w:p w14:paraId="5AB3E246" w14:textId="77777777" w:rsidR="0043784E" w:rsidRDefault="0043784E" w:rsidP="000A6B87">
            <w:pPr>
              <w:pStyle w:val="TAC"/>
            </w:pPr>
            <w:r>
              <w:t>-113</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1FC7C22"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E3302FD" w14:textId="77777777" w:rsidR="0043784E" w:rsidRDefault="0043784E" w:rsidP="000A6B87">
            <w:pPr>
              <w:pStyle w:val="TAC"/>
            </w:pPr>
            <w:r>
              <w:t>-50</w:t>
            </w:r>
          </w:p>
        </w:tc>
      </w:tr>
      <w:tr w:rsidR="0043784E" w14:paraId="0F90E1A2"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EB1C759"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539878A"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5B116351"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451BFE61" w14:textId="77777777" w:rsidR="0043784E" w:rsidRDefault="0043784E" w:rsidP="000A6B87">
            <w:pPr>
              <w:pStyle w:val="TAC"/>
              <w:rPr>
                <w:lang w:val="sv-SE"/>
              </w:rPr>
            </w:pPr>
            <w:r>
              <w:rPr>
                <w:lang w:eastAsia="zh-CN"/>
              </w:rPr>
              <w:t>NR_FDD_FR1_F</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DFAB4EA" w14:textId="77777777" w:rsidR="0043784E" w:rsidRDefault="0043784E" w:rsidP="000A6B87">
            <w:pPr>
              <w:pStyle w:val="TAC"/>
            </w:pPr>
            <w:r>
              <w:t>-118.5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5FB6180" w14:textId="77777777" w:rsidR="0043784E" w:rsidRDefault="0043784E" w:rsidP="000A6B87">
            <w:pPr>
              <w:pStyle w:val="TAC"/>
            </w:pPr>
            <w:r>
              <w:rPr>
                <w:rFonts w:cs="Arial"/>
              </w:rPr>
              <w:t>-115.5</w:t>
            </w:r>
          </w:p>
        </w:tc>
        <w:tc>
          <w:tcPr>
            <w:tcW w:w="1137" w:type="dxa"/>
            <w:tcBorders>
              <w:top w:val="single" w:sz="6" w:space="0" w:color="auto"/>
              <w:left w:val="single" w:sz="4" w:space="0" w:color="auto"/>
              <w:bottom w:val="single" w:sz="6" w:space="0" w:color="auto"/>
              <w:right w:val="single" w:sz="6" w:space="0" w:color="auto"/>
            </w:tcBorders>
            <w:vAlign w:val="center"/>
          </w:tcPr>
          <w:p w14:paraId="47D86C4D" w14:textId="77777777" w:rsidR="0043784E" w:rsidRDefault="0043784E" w:rsidP="000A6B87">
            <w:pPr>
              <w:pStyle w:val="TAC"/>
            </w:pPr>
            <w:r>
              <w:rPr>
                <w:rFonts w:cs="Arial"/>
              </w:rPr>
              <w:t>-112.5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54BFA91A"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57C73032" w14:textId="77777777" w:rsidR="0043784E" w:rsidRDefault="0043784E" w:rsidP="000A6B87">
            <w:pPr>
              <w:pStyle w:val="TAC"/>
            </w:pPr>
            <w:r>
              <w:t>-50</w:t>
            </w:r>
          </w:p>
        </w:tc>
      </w:tr>
      <w:tr w:rsidR="0043784E" w14:paraId="5FD9EE34"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42CB3CE"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01FAC945"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0D0810F8"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97FB6B7" w14:textId="77777777" w:rsidR="0043784E" w:rsidRDefault="0043784E" w:rsidP="000A6B87">
            <w:pPr>
              <w:pStyle w:val="TAC"/>
              <w:rPr>
                <w:lang w:eastAsia="zh-CN"/>
              </w:rPr>
            </w:pPr>
            <w:r>
              <w:rPr>
                <w:lang w:eastAsia="zh-CN"/>
              </w:rPr>
              <w:t>NR</w:t>
            </w:r>
            <w:r>
              <w:t>_</w:t>
            </w:r>
            <w:r>
              <w:rPr>
                <w:lang w:eastAsia="zh-CN"/>
              </w:rPr>
              <w:t>FDD_FR1_G</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39152EE" w14:textId="77777777" w:rsidR="0043784E" w:rsidRDefault="0043784E" w:rsidP="000A6B87">
            <w:pPr>
              <w:pStyle w:val="TAC"/>
            </w:pPr>
            <w:r>
              <w:t>-118</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927317A" w14:textId="77777777" w:rsidR="0043784E" w:rsidRDefault="0043784E" w:rsidP="000A6B87">
            <w:pPr>
              <w:pStyle w:val="TAC"/>
              <w:rPr>
                <w:rFonts w:cs="Arial"/>
                <w:lang w:val="sv-SE"/>
              </w:rPr>
            </w:pPr>
            <w:r>
              <w:rPr>
                <w:rFonts w:cs="Arial"/>
              </w:rPr>
              <w:t>-115</w:t>
            </w:r>
          </w:p>
        </w:tc>
        <w:tc>
          <w:tcPr>
            <w:tcW w:w="1137" w:type="dxa"/>
            <w:tcBorders>
              <w:top w:val="single" w:sz="6" w:space="0" w:color="auto"/>
              <w:left w:val="single" w:sz="4" w:space="0" w:color="auto"/>
              <w:bottom w:val="single" w:sz="6" w:space="0" w:color="auto"/>
              <w:right w:val="single" w:sz="6" w:space="0" w:color="auto"/>
            </w:tcBorders>
            <w:vAlign w:val="center"/>
          </w:tcPr>
          <w:p w14:paraId="6FA21762" w14:textId="77777777" w:rsidR="0043784E" w:rsidRDefault="0043784E" w:rsidP="000A6B87">
            <w:pPr>
              <w:pStyle w:val="TAC"/>
            </w:pPr>
            <w:r>
              <w:rPr>
                <w:rFonts w:cs="Arial"/>
              </w:rPr>
              <w:t>-112</w:t>
            </w:r>
          </w:p>
        </w:tc>
        <w:tc>
          <w:tcPr>
            <w:tcW w:w="1442" w:type="dxa"/>
            <w:tcBorders>
              <w:top w:val="single" w:sz="6" w:space="0" w:color="auto"/>
              <w:left w:val="single" w:sz="6" w:space="0" w:color="auto"/>
              <w:bottom w:val="single" w:sz="6" w:space="0" w:color="auto"/>
              <w:right w:val="single" w:sz="6" w:space="0" w:color="auto"/>
            </w:tcBorders>
            <w:vAlign w:val="center"/>
            <w:hideMark/>
          </w:tcPr>
          <w:p w14:paraId="38680842"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A1196FC" w14:textId="77777777" w:rsidR="0043784E" w:rsidRDefault="0043784E" w:rsidP="000A6B87">
            <w:pPr>
              <w:pStyle w:val="TAC"/>
            </w:pPr>
            <w:r>
              <w:t>-50</w:t>
            </w:r>
          </w:p>
        </w:tc>
      </w:tr>
      <w:tr w:rsidR="0043784E" w14:paraId="5F206A33" w14:textId="77777777" w:rsidTr="000A6B8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694249F" w14:textId="77777777" w:rsidR="0043784E" w:rsidRDefault="0043784E" w:rsidP="000A6B8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C4DB889" w14:textId="77777777" w:rsidR="0043784E" w:rsidRDefault="0043784E" w:rsidP="000A6B8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0CAD3245" w14:textId="77777777" w:rsidR="0043784E" w:rsidRDefault="0043784E" w:rsidP="000A6B8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6B6E3404" w14:textId="77777777" w:rsidR="0043784E" w:rsidRDefault="0043784E" w:rsidP="000A6B87">
            <w:pPr>
              <w:pStyle w:val="TAC"/>
              <w:rPr>
                <w:lang w:eastAsia="zh-CN"/>
              </w:rPr>
            </w:pPr>
            <w:r>
              <w:rPr>
                <w:lang w:eastAsia="zh-CN"/>
              </w:rPr>
              <w:t>NR</w:t>
            </w:r>
            <w:r>
              <w:t>_</w:t>
            </w:r>
            <w:r>
              <w:rPr>
                <w:lang w:eastAsia="zh-CN"/>
              </w:rPr>
              <w:t>FDD_FR1_H</w:t>
            </w:r>
          </w:p>
        </w:tc>
        <w:tc>
          <w:tcPr>
            <w:tcW w:w="1000" w:type="dxa"/>
            <w:tcBorders>
              <w:top w:val="single" w:sz="6" w:space="0" w:color="auto"/>
              <w:left w:val="single" w:sz="4" w:space="0" w:color="auto"/>
              <w:bottom w:val="single" w:sz="6" w:space="0" w:color="auto"/>
              <w:right w:val="single" w:sz="6" w:space="0" w:color="auto"/>
            </w:tcBorders>
            <w:vAlign w:val="center"/>
            <w:hideMark/>
          </w:tcPr>
          <w:p w14:paraId="7DCE6B12" w14:textId="77777777" w:rsidR="0043784E" w:rsidRDefault="0043784E" w:rsidP="000A6B87">
            <w:pPr>
              <w:pStyle w:val="TAC"/>
            </w:pPr>
            <w:r>
              <w:t>-117.5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2EE87D9" w14:textId="77777777" w:rsidR="0043784E" w:rsidRDefault="0043784E" w:rsidP="000A6B87">
            <w:pPr>
              <w:pStyle w:val="TAC"/>
              <w:rPr>
                <w:rFonts w:cs="Arial"/>
                <w:lang w:val="sv-SE"/>
              </w:rPr>
            </w:pPr>
            <w:r>
              <w:rPr>
                <w:rFonts w:cs="Arial"/>
              </w:rPr>
              <w:t>-114.5</w:t>
            </w:r>
          </w:p>
        </w:tc>
        <w:tc>
          <w:tcPr>
            <w:tcW w:w="1137" w:type="dxa"/>
            <w:tcBorders>
              <w:top w:val="single" w:sz="6" w:space="0" w:color="auto"/>
              <w:left w:val="single" w:sz="4" w:space="0" w:color="auto"/>
              <w:bottom w:val="single" w:sz="6" w:space="0" w:color="auto"/>
              <w:right w:val="single" w:sz="6" w:space="0" w:color="auto"/>
            </w:tcBorders>
            <w:vAlign w:val="center"/>
          </w:tcPr>
          <w:p w14:paraId="43DE88D7" w14:textId="77777777" w:rsidR="0043784E" w:rsidRDefault="0043784E" w:rsidP="000A6B87">
            <w:pPr>
              <w:pStyle w:val="TAC"/>
            </w:pPr>
            <w:r>
              <w:rPr>
                <w:rFonts w:cs="Arial"/>
              </w:rPr>
              <w:t>-111.5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B34876E" w14:textId="77777777" w:rsidR="0043784E" w:rsidRDefault="0043784E" w:rsidP="000A6B8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393C734F" w14:textId="77777777" w:rsidR="0043784E" w:rsidRDefault="0043784E" w:rsidP="000A6B87">
            <w:pPr>
              <w:pStyle w:val="TAC"/>
            </w:pPr>
            <w:r>
              <w:t>-50</w:t>
            </w:r>
          </w:p>
        </w:tc>
      </w:tr>
      <w:tr w:rsidR="0043784E" w14:paraId="5BB81A44" w14:textId="77777777" w:rsidTr="000A6B87">
        <w:trPr>
          <w:gridAfter w:val="1"/>
          <w:wAfter w:w="8" w:type="dxa"/>
          <w:jc w:val="center"/>
        </w:trPr>
        <w:tc>
          <w:tcPr>
            <w:tcW w:w="1079" w:type="dxa"/>
            <w:tcBorders>
              <w:top w:val="single" w:sz="6" w:space="0" w:color="auto"/>
              <w:left w:val="single" w:sz="4" w:space="0" w:color="auto"/>
              <w:bottom w:val="single" w:sz="6" w:space="0" w:color="auto"/>
              <w:right w:val="single" w:sz="6" w:space="0" w:color="auto"/>
            </w:tcBorders>
            <w:vAlign w:val="center"/>
            <w:hideMark/>
          </w:tcPr>
          <w:p w14:paraId="799711D2" w14:textId="77777777" w:rsidR="0043784E" w:rsidRDefault="0043784E" w:rsidP="000A6B87">
            <w:pPr>
              <w:pStyle w:val="TAC"/>
            </w:pPr>
            <w:r>
              <w:sym w:font="Symbol" w:char="F0B1"/>
            </w:r>
            <w:r>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3393A9B0" w14:textId="77777777" w:rsidR="0043784E" w:rsidRDefault="0043784E" w:rsidP="000A6B87">
            <w:pPr>
              <w:pStyle w:val="TAC"/>
            </w:pPr>
            <w:r>
              <w:sym w:font="Symbol" w:char="F0B1"/>
            </w:r>
            <w:r>
              <w:t>3</w:t>
            </w:r>
          </w:p>
        </w:tc>
        <w:tc>
          <w:tcPr>
            <w:tcW w:w="878" w:type="dxa"/>
            <w:tcBorders>
              <w:top w:val="single" w:sz="6" w:space="0" w:color="auto"/>
              <w:left w:val="single" w:sz="6" w:space="0" w:color="auto"/>
              <w:bottom w:val="single" w:sz="6" w:space="0" w:color="auto"/>
              <w:right w:val="single" w:sz="6" w:space="0" w:color="auto"/>
            </w:tcBorders>
            <w:vAlign w:val="center"/>
            <w:hideMark/>
          </w:tcPr>
          <w:p w14:paraId="42E19D47" w14:textId="77777777" w:rsidR="0043784E" w:rsidRDefault="0043784E" w:rsidP="000A6B87">
            <w:pPr>
              <w:pStyle w:val="TAC"/>
            </w:pPr>
            <w:r>
              <w:sym w:font="Symbol" w:char="F0B3"/>
            </w:r>
            <w:r>
              <w:t>-6</w:t>
            </w:r>
          </w:p>
        </w:tc>
        <w:tc>
          <w:tcPr>
            <w:tcW w:w="2060" w:type="dxa"/>
            <w:tcBorders>
              <w:top w:val="single" w:sz="6" w:space="0" w:color="auto"/>
              <w:left w:val="single" w:sz="6" w:space="0" w:color="auto"/>
              <w:bottom w:val="single" w:sz="6" w:space="0" w:color="auto"/>
              <w:right w:val="single" w:sz="4" w:space="0" w:color="auto"/>
            </w:tcBorders>
            <w:vAlign w:val="center"/>
            <w:hideMark/>
          </w:tcPr>
          <w:p w14:paraId="645B8C8D" w14:textId="77777777" w:rsidR="0043784E" w:rsidRDefault="0043784E" w:rsidP="000A6B87">
            <w:pPr>
              <w:pStyle w:val="TAC"/>
            </w:pPr>
            <w:r>
              <w:t>Note 3</w:t>
            </w:r>
          </w:p>
        </w:tc>
        <w:tc>
          <w:tcPr>
            <w:tcW w:w="1000" w:type="dxa"/>
            <w:tcBorders>
              <w:top w:val="single" w:sz="6" w:space="0" w:color="auto"/>
              <w:left w:val="single" w:sz="4" w:space="0" w:color="auto"/>
              <w:bottom w:val="single" w:sz="4" w:space="0" w:color="auto"/>
              <w:right w:val="single" w:sz="6" w:space="0" w:color="auto"/>
            </w:tcBorders>
            <w:vAlign w:val="center"/>
            <w:hideMark/>
          </w:tcPr>
          <w:p w14:paraId="272BDC4F" w14:textId="77777777" w:rsidR="0043784E" w:rsidRDefault="0043784E" w:rsidP="000A6B87">
            <w:pPr>
              <w:pStyle w:val="TAC"/>
            </w:pPr>
            <w:r>
              <w:t>Note 3</w:t>
            </w:r>
          </w:p>
        </w:tc>
        <w:tc>
          <w:tcPr>
            <w:tcW w:w="1008" w:type="dxa"/>
            <w:tcBorders>
              <w:top w:val="single" w:sz="6" w:space="0" w:color="auto"/>
              <w:left w:val="single" w:sz="4" w:space="0" w:color="auto"/>
              <w:bottom w:val="single" w:sz="4" w:space="0" w:color="auto"/>
              <w:right w:val="single" w:sz="6" w:space="0" w:color="auto"/>
            </w:tcBorders>
            <w:vAlign w:val="center"/>
            <w:hideMark/>
          </w:tcPr>
          <w:p w14:paraId="58AF896E" w14:textId="77777777" w:rsidR="0043784E" w:rsidRDefault="0043784E" w:rsidP="000A6B87">
            <w:pPr>
              <w:pStyle w:val="TAC"/>
            </w:pPr>
            <w:r>
              <w:t>Note 3</w:t>
            </w:r>
          </w:p>
        </w:tc>
        <w:tc>
          <w:tcPr>
            <w:tcW w:w="1137" w:type="dxa"/>
            <w:tcBorders>
              <w:top w:val="single" w:sz="6" w:space="0" w:color="auto"/>
              <w:left w:val="single" w:sz="6" w:space="0" w:color="auto"/>
              <w:bottom w:val="single" w:sz="4" w:space="0" w:color="auto"/>
              <w:right w:val="single" w:sz="6" w:space="0" w:color="auto"/>
            </w:tcBorders>
          </w:tcPr>
          <w:p w14:paraId="61382CC8" w14:textId="77777777" w:rsidR="0043784E" w:rsidRDefault="0043784E" w:rsidP="000A6B87">
            <w:pPr>
              <w:pStyle w:val="TAC"/>
            </w:pPr>
            <w:r>
              <w:t>Note 3</w:t>
            </w:r>
          </w:p>
        </w:tc>
        <w:tc>
          <w:tcPr>
            <w:tcW w:w="1442" w:type="dxa"/>
            <w:tcBorders>
              <w:top w:val="single" w:sz="6" w:space="0" w:color="auto"/>
              <w:left w:val="single" w:sz="6" w:space="0" w:color="auto"/>
              <w:bottom w:val="single" w:sz="4" w:space="0" w:color="auto"/>
              <w:right w:val="single" w:sz="6" w:space="0" w:color="auto"/>
            </w:tcBorders>
            <w:vAlign w:val="center"/>
            <w:hideMark/>
          </w:tcPr>
          <w:p w14:paraId="431ADD1B" w14:textId="77777777" w:rsidR="0043784E" w:rsidRDefault="0043784E" w:rsidP="000A6B87">
            <w:pPr>
              <w:pStyle w:val="TAC"/>
            </w:pPr>
            <w:r>
              <w:t>N/A</w:t>
            </w:r>
          </w:p>
        </w:tc>
        <w:tc>
          <w:tcPr>
            <w:tcW w:w="1464" w:type="dxa"/>
            <w:gridSpan w:val="3"/>
            <w:tcBorders>
              <w:top w:val="single" w:sz="6" w:space="0" w:color="auto"/>
              <w:left w:val="single" w:sz="6" w:space="0" w:color="auto"/>
              <w:bottom w:val="single" w:sz="4" w:space="0" w:color="auto"/>
              <w:right w:val="single" w:sz="4" w:space="0" w:color="auto"/>
            </w:tcBorders>
            <w:vAlign w:val="center"/>
            <w:hideMark/>
          </w:tcPr>
          <w:p w14:paraId="78A13696" w14:textId="77777777" w:rsidR="0043784E" w:rsidRDefault="0043784E" w:rsidP="000A6B87">
            <w:pPr>
              <w:pStyle w:val="TAC"/>
            </w:pPr>
            <w:r>
              <w:t>Note 3</w:t>
            </w:r>
          </w:p>
        </w:tc>
      </w:tr>
      <w:tr w:rsidR="0043784E" w14:paraId="644D06D4" w14:textId="77777777" w:rsidTr="000A6B87">
        <w:trPr>
          <w:jc w:val="center"/>
        </w:trPr>
        <w:tc>
          <w:tcPr>
            <w:tcW w:w="11102" w:type="dxa"/>
            <w:gridSpan w:val="12"/>
            <w:tcBorders>
              <w:top w:val="single" w:sz="6" w:space="0" w:color="auto"/>
              <w:left w:val="single" w:sz="4" w:space="0" w:color="auto"/>
              <w:bottom w:val="single" w:sz="4" w:space="0" w:color="auto"/>
              <w:right w:val="single" w:sz="4" w:space="0" w:color="auto"/>
            </w:tcBorders>
          </w:tcPr>
          <w:p w14:paraId="40D4939F" w14:textId="77777777" w:rsidR="0043784E" w:rsidRDefault="0043784E" w:rsidP="000A6B87">
            <w:pPr>
              <w:pStyle w:val="TAN"/>
            </w:pPr>
            <w:r>
              <w:t>NOTE 1:</w:t>
            </w:r>
            <w:r>
              <w:tab/>
              <w:t>Io is assumed to have constant EPRE across the bandwidth.</w:t>
            </w:r>
          </w:p>
          <w:p w14:paraId="36300A56" w14:textId="77777777" w:rsidR="0043784E" w:rsidRDefault="0043784E" w:rsidP="000A6B87">
            <w:pPr>
              <w:pStyle w:val="TAN"/>
            </w:pPr>
            <w:r>
              <w:t>NOTE 2:</w:t>
            </w:r>
            <w:r>
              <w:tab/>
              <w:t>The parameter CSI-RS Ês/Iot is the minimum CSI-RS Ês/Iot of the pair of cells to which the requirement applies.</w:t>
            </w:r>
          </w:p>
          <w:p w14:paraId="6C095B55" w14:textId="77777777" w:rsidR="0043784E" w:rsidRDefault="0043784E" w:rsidP="000A6B87">
            <w:pPr>
              <w:pStyle w:val="TAN"/>
            </w:pPr>
            <w:r>
              <w:t>NOTE 3:</w:t>
            </w:r>
            <w:r>
              <w:tab/>
              <w:t>The same bands and the same Io conditions for each band apply for this requirement as for the corresponding highest accuracy requirement.</w:t>
            </w:r>
          </w:p>
          <w:p w14:paraId="3E01C0C4" w14:textId="77777777" w:rsidR="0043784E" w:rsidRDefault="0043784E" w:rsidP="000A6B87">
            <w:pPr>
              <w:pStyle w:val="TAN"/>
            </w:pPr>
            <w:r>
              <w:t>NOTE 4:</w:t>
            </w:r>
            <w:r>
              <w:tab/>
              <w:t>NR operating band groups in FR1 are as defined in clause 3.5.2.</w:t>
            </w:r>
          </w:p>
        </w:tc>
      </w:tr>
    </w:tbl>
    <w:p w14:paraId="120E4F4E" w14:textId="3636A666" w:rsidR="0043784E" w:rsidRDefault="0043784E" w:rsidP="001F5A79">
      <w:pPr>
        <w:rPr>
          <w:lang w:val="en-US"/>
        </w:rPr>
      </w:pPr>
    </w:p>
    <w:p w14:paraId="06466426" w14:textId="77777777" w:rsidR="00A31C6A" w:rsidRPr="004608C1" w:rsidRDefault="00A31C6A" w:rsidP="00A31C6A">
      <w:pPr>
        <w:pStyle w:val="Heading3"/>
        <w:rPr>
          <w:lang w:val="en-US"/>
        </w:rPr>
      </w:pPr>
      <w:r w:rsidRPr="004608C1">
        <w:rPr>
          <w:lang w:val="en-US"/>
        </w:rPr>
        <w:t>10.1.2</w:t>
      </w:r>
      <w:r>
        <w:rPr>
          <w:lang w:val="en-US"/>
        </w:rPr>
        <w:t>B</w:t>
      </w:r>
      <w:r w:rsidRPr="004608C1">
        <w:rPr>
          <w:lang w:val="en-US"/>
        </w:rPr>
        <w:tab/>
        <w:t>Intra-frequency RSRP accuracy requirements for FR1</w:t>
      </w:r>
      <w:r>
        <w:rPr>
          <w:lang w:val="en-US"/>
        </w:rPr>
        <w:t xml:space="preserve"> for CA/DC Idle Mode Measurements</w:t>
      </w:r>
    </w:p>
    <w:p w14:paraId="557CC80A" w14:textId="77777777" w:rsidR="00A31C6A" w:rsidRDefault="00A31C6A" w:rsidP="00A31C6A">
      <w:pPr>
        <w:pStyle w:val="Heading4"/>
        <w:rPr>
          <w:lang w:val="en-US"/>
        </w:rPr>
      </w:pPr>
      <w:r w:rsidRPr="004608C1">
        <w:rPr>
          <w:lang w:val="en-US"/>
        </w:rPr>
        <w:t>10.1.2</w:t>
      </w:r>
      <w:r>
        <w:rPr>
          <w:lang w:val="en-US"/>
        </w:rPr>
        <w:t>B</w:t>
      </w:r>
      <w:r w:rsidRPr="004608C1">
        <w:rPr>
          <w:lang w:val="en-US"/>
        </w:rPr>
        <w:t>.1</w:t>
      </w:r>
      <w:r w:rsidRPr="004608C1">
        <w:rPr>
          <w:lang w:val="en-US"/>
        </w:rPr>
        <w:tab/>
        <w:t>Intra-frequency SS-RSRP accuracy requirements</w:t>
      </w:r>
    </w:p>
    <w:p w14:paraId="2F13175A" w14:textId="77777777" w:rsidR="00A31C6A" w:rsidRPr="00691C10" w:rsidRDefault="00A31C6A" w:rsidP="00A31C6A">
      <w:pPr>
        <w:jc w:val="both"/>
        <w:rPr>
          <w:rFonts w:cs="v4.2.0"/>
        </w:rPr>
      </w:pPr>
      <w:r w:rsidRPr="00691C10">
        <w:rPr>
          <w:rFonts w:cs="v4.2.0"/>
        </w:rPr>
        <w:t>The requirements in this clause are applicable for a UE:</w:t>
      </w:r>
    </w:p>
    <w:p w14:paraId="0A73AADF" w14:textId="77777777" w:rsidR="00A31C6A" w:rsidRPr="00691C10" w:rsidRDefault="00A31C6A" w:rsidP="00A31C6A">
      <w:pPr>
        <w:pStyle w:val="B10"/>
        <w:rPr>
          <w:rFonts w:cs="v4.2.0"/>
        </w:rPr>
      </w:pPr>
      <w:r w:rsidRPr="00691C10">
        <w:rPr>
          <w:rFonts w:cs="v4.2.0"/>
        </w:rPr>
        <w:t>-</w:t>
      </w:r>
      <w:r w:rsidRPr="00691C10">
        <w:rPr>
          <w:rFonts w:cs="v4.2.0"/>
        </w:rPr>
        <w:tab/>
        <w:t>in state RRC_IDLE</w:t>
      </w:r>
      <w:r>
        <w:rPr>
          <w:rFonts w:cs="v4.2.0"/>
        </w:rPr>
        <w:t xml:space="preserve"> or RRC INACTIVE</w:t>
      </w:r>
    </w:p>
    <w:p w14:paraId="126ED1F4" w14:textId="77777777" w:rsidR="00A31C6A" w:rsidRPr="00691C10" w:rsidRDefault="00A31C6A" w:rsidP="00A31C6A">
      <w:pPr>
        <w:pStyle w:val="B10"/>
      </w:pPr>
      <w:r w:rsidRPr="00691C10">
        <w:t>-</w:t>
      </w:r>
      <w:r w:rsidRPr="00691C10">
        <w:tab/>
        <w:t>that is synchronised to the cell that is measured.</w:t>
      </w:r>
    </w:p>
    <w:p w14:paraId="4079462C" w14:textId="77777777" w:rsidR="00A31C6A" w:rsidRDefault="00A31C6A" w:rsidP="00A31C6A">
      <w:r w:rsidRPr="00691C10">
        <w:t xml:space="preserve">The requirements are for absolute accuracy of </w:t>
      </w:r>
      <w:r>
        <w:t>SS-</w:t>
      </w:r>
      <w:r w:rsidRPr="00691C10">
        <w:t>RSRP.</w:t>
      </w:r>
    </w:p>
    <w:p w14:paraId="0785D93C" w14:textId="77777777" w:rsidR="00A31C6A" w:rsidRPr="004608C1" w:rsidRDefault="00A31C6A" w:rsidP="00A31C6A">
      <w:pPr>
        <w:rPr>
          <w:lang w:val="en-US"/>
        </w:rPr>
      </w:pPr>
    </w:p>
    <w:p w14:paraId="34EB7EB5" w14:textId="77777777" w:rsidR="00A31C6A" w:rsidRPr="004608C1" w:rsidRDefault="00A31C6A" w:rsidP="00A31C6A">
      <w:pPr>
        <w:pStyle w:val="Heading5"/>
      </w:pPr>
      <w:r w:rsidRPr="004608C1">
        <w:t>10.1.2</w:t>
      </w:r>
      <w:r>
        <w:t>B</w:t>
      </w:r>
      <w:r w:rsidRPr="004608C1">
        <w:t>.1.1</w:t>
      </w:r>
      <w:r w:rsidRPr="004608C1">
        <w:tab/>
        <w:t xml:space="preserve">Absolute </w:t>
      </w:r>
      <w:r w:rsidRPr="004608C1">
        <w:rPr>
          <w:lang w:val="en-US"/>
        </w:rPr>
        <w:t xml:space="preserve">SS-RSRP </w:t>
      </w:r>
      <w:r w:rsidRPr="004608C1">
        <w:t>Accuracy</w:t>
      </w:r>
    </w:p>
    <w:p w14:paraId="4968AA2A" w14:textId="77777777" w:rsidR="00A31C6A" w:rsidRPr="004608C1" w:rsidRDefault="00A31C6A" w:rsidP="00A31C6A">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FR1.</w:t>
      </w:r>
    </w:p>
    <w:p w14:paraId="4F54E0E1" w14:textId="77777777" w:rsidR="00A31C6A" w:rsidRPr="004608C1" w:rsidRDefault="00A31C6A" w:rsidP="00A31C6A">
      <w:pPr>
        <w:rPr>
          <w:rFonts w:cs="v4.2.0"/>
        </w:rPr>
      </w:pPr>
      <w:r w:rsidRPr="004608C1">
        <w:rPr>
          <w:rFonts w:cs="v4.2.0"/>
        </w:rPr>
        <w:t xml:space="preserve">The accuracy requirements in Table </w:t>
      </w:r>
      <w:r w:rsidRPr="004608C1">
        <w:rPr>
          <w:rFonts w:cs="v4.2.0"/>
          <w:lang w:eastAsia="zh-CN"/>
        </w:rPr>
        <w:t>10.1.2</w:t>
      </w:r>
      <w:r>
        <w:rPr>
          <w:rFonts w:cs="v4.2.0"/>
          <w:lang w:eastAsia="zh-CN"/>
        </w:rPr>
        <w:t>B</w:t>
      </w:r>
      <w:r w:rsidRPr="004608C1">
        <w:rPr>
          <w:rFonts w:cs="v4.2.0"/>
          <w:lang w:eastAsia="zh-CN"/>
        </w:rPr>
        <w:t>.1.1</w:t>
      </w:r>
      <w:r w:rsidRPr="004608C1">
        <w:rPr>
          <w:rFonts w:cs="v4.2.0"/>
        </w:rPr>
        <w:t>-1 are valid under the following conditions:</w:t>
      </w:r>
    </w:p>
    <w:p w14:paraId="0643E67E" w14:textId="77777777" w:rsidR="00A31C6A" w:rsidRPr="004608C1" w:rsidRDefault="00A31C6A" w:rsidP="00A31C6A">
      <w:pPr>
        <w:ind w:left="568" w:hanging="284"/>
        <w:rPr>
          <w:rFonts w:cs="v4.2.0"/>
        </w:rPr>
      </w:pPr>
      <w:r w:rsidRPr="004608C1">
        <w:t>-</w:t>
      </w:r>
      <w:r w:rsidRPr="004608C1">
        <w:tab/>
        <w:t>Conditions defined in clause 7.3 of TS 38.101-1 [18] for reference sensitivity are fulfilled.</w:t>
      </w:r>
    </w:p>
    <w:p w14:paraId="75EE1F93" w14:textId="75D4FA8D" w:rsidR="00A31C6A" w:rsidRPr="004608C1" w:rsidRDefault="00A31C6A" w:rsidP="00A31C6A">
      <w:pPr>
        <w:ind w:left="568" w:hanging="284"/>
        <w:rPr>
          <w:lang w:eastAsia="zh-CN"/>
        </w:rPr>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4B3E4642" w14:textId="77777777" w:rsidR="00A31C6A" w:rsidRPr="004608C1" w:rsidRDefault="00A31C6A" w:rsidP="00A31C6A">
      <w:pPr>
        <w:pStyle w:val="TH"/>
      </w:pPr>
      <w:r w:rsidRPr="004608C1">
        <w:lastRenderedPageBreak/>
        <w:t>Table 10.1.2</w:t>
      </w:r>
      <w:r>
        <w:t>B</w:t>
      </w:r>
      <w:r w:rsidRPr="004608C1">
        <w:t>.1.1-1: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A31C6A" w:rsidRPr="004608C1" w14:paraId="696B06C1"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1A358F"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B8571CA"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Conditions</w:t>
            </w:r>
          </w:p>
        </w:tc>
      </w:tr>
      <w:tr w:rsidR="00A31C6A" w:rsidRPr="004608C1" w14:paraId="4A11148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EF190B"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4A0894B"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DBFFB54"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9B3BC"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Io</w:t>
            </w:r>
            <w:r w:rsidRPr="004608C1">
              <w:rPr>
                <w:rFonts w:ascii="Arial" w:hAnsi="Arial"/>
                <w:b/>
                <w:sz w:val="18"/>
                <w:vertAlign w:val="superscript"/>
              </w:rPr>
              <w:t xml:space="preserve"> Note 1</w:t>
            </w:r>
            <w:r w:rsidRPr="004608C1">
              <w:rPr>
                <w:rFonts w:ascii="Arial" w:hAnsi="Arial"/>
                <w:b/>
                <w:sz w:val="18"/>
              </w:rPr>
              <w:t xml:space="preserve"> range</w:t>
            </w:r>
          </w:p>
        </w:tc>
      </w:tr>
      <w:tr w:rsidR="00A31C6A" w:rsidRPr="004608C1" w14:paraId="63F404AA"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0C4E5C96" w14:textId="77777777" w:rsidR="00A31C6A" w:rsidRPr="004608C1"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3542A788" w14:textId="77777777" w:rsidR="00A31C6A" w:rsidRPr="004608C1"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tcPr>
          <w:p w14:paraId="5921D95B" w14:textId="77777777" w:rsidR="00A31C6A" w:rsidRPr="004608C1" w:rsidRDefault="00A31C6A" w:rsidP="000A6B87">
            <w:pPr>
              <w:keepNext/>
              <w:keepLines/>
              <w:spacing w:after="0"/>
              <w:jc w:val="center"/>
              <w:rPr>
                <w:rFonts w:ascii="Arial" w:hAnsi="Arial"/>
                <w:b/>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9C66CF"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NR operating band groups</w:t>
            </w:r>
            <w:r w:rsidRPr="004608C1">
              <w:rPr>
                <w:rFonts w:ascii="Arial" w:hAnsi="Arial"/>
                <w:b/>
                <w:sz w:val="18"/>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520B225"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25F0FF6"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Maximum Io</w:t>
            </w:r>
          </w:p>
        </w:tc>
      </w:tr>
      <w:tr w:rsidR="00A31C6A" w:rsidRPr="004608C1" w14:paraId="37D54F0C"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2363E5B8"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w:t>
            </w:r>
          </w:p>
        </w:tc>
        <w:tc>
          <w:tcPr>
            <w:tcW w:w="1055" w:type="dxa"/>
            <w:tcBorders>
              <w:top w:val="single" w:sz="6" w:space="0" w:color="auto"/>
              <w:left w:val="single" w:sz="6" w:space="0" w:color="auto"/>
              <w:right w:val="single" w:sz="6" w:space="0" w:color="auto"/>
            </w:tcBorders>
            <w:shd w:val="clear" w:color="auto" w:fill="auto"/>
            <w:vAlign w:val="center"/>
          </w:tcPr>
          <w:p w14:paraId="4A709644"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w:t>
            </w:r>
          </w:p>
        </w:tc>
        <w:tc>
          <w:tcPr>
            <w:tcW w:w="833" w:type="dxa"/>
            <w:tcBorders>
              <w:top w:val="single" w:sz="6" w:space="0" w:color="auto"/>
              <w:left w:val="single" w:sz="6" w:space="0" w:color="auto"/>
              <w:right w:val="single" w:sz="6" w:space="0" w:color="auto"/>
            </w:tcBorders>
            <w:shd w:val="clear" w:color="auto" w:fill="auto"/>
            <w:vAlign w:val="center"/>
          </w:tcPr>
          <w:p w14:paraId="5C41810C"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w:t>
            </w:r>
          </w:p>
        </w:tc>
        <w:tc>
          <w:tcPr>
            <w:tcW w:w="2530" w:type="dxa"/>
            <w:tcBorders>
              <w:top w:val="single" w:sz="6" w:space="0" w:color="auto"/>
              <w:left w:val="single" w:sz="6" w:space="0" w:color="auto"/>
              <w:right w:val="single" w:sz="4" w:space="0" w:color="auto"/>
            </w:tcBorders>
            <w:shd w:val="clear" w:color="auto" w:fill="auto"/>
            <w:vAlign w:val="center"/>
          </w:tcPr>
          <w:p w14:paraId="58009B19" w14:textId="77777777" w:rsidR="00A31C6A" w:rsidRPr="004608C1" w:rsidRDefault="00A31C6A" w:rsidP="000A6B87">
            <w:pPr>
              <w:keepNext/>
              <w:keepLines/>
              <w:spacing w:after="0"/>
              <w:jc w:val="center"/>
              <w:rPr>
                <w:rFonts w:ascii="Arial" w:hAnsi="Arial"/>
                <w:b/>
                <w:sz w:val="18"/>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4B03F2" w14:textId="77777777" w:rsidR="00A31C6A" w:rsidRPr="004608C1" w:rsidRDefault="00A31C6A" w:rsidP="000A6B87">
            <w:pPr>
              <w:keepNext/>
              <w:keepLines/>
              <w:spacing w:after="0"/>
              <w:jc w:val="center"/>
              <w:rPr>
                <w:rFonts w:ascii="Arial" w:hAnsi="Arial"/>
                <w:b/>
                <w:sz w:val="18"/>
              </w:rPr>
            </w:pPr>
            <w:r w:rsidRPr="004608C1">
              <w:rPr>
                <w:rFonts w:ascii="Arial" w:hAnsi="Arial" w:cs="Arial"/>
                <w:b/>
                <w:sz w:val="18"/>
              </w:rPr>
              <w:t xml:space="preserve">dBm / </w:t>
            </w:r>
            <w:r w:rsidRPr="004608C1">
              <w:rPr>
                <w:rFonts w:ascii="Arial" w:hAnsi="Arial"/>
                <w:b/>
                <w:sz w:val="18"/>
              </w:rPr>
              <w:t>SCS</w:t>
            </w:r>
            <w:r w:rsidRPr="004608C1">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E32A0A"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dBm/BW</w:t>
            </w:r>
            <w:r w:rsidRPr="004608C1">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D09448"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dBm/BW</w:t>
            </w:r>
            <w:r w:rsidRPr="004608C1">
              <w:rPr>
                <w:rFonts w:ascii="Arial" w:hAnsi="Arial"/>
                <w:b/>
                <w:sz w:val="18"/>
                <w:vertAlign w:val="subscript"/>
              </w:rPr>
              <w:t>Channel</w:t>
            </w:r>
          </w:p>
        </w:tc>
      </w:tr>
      <w:tr w:rsidR="00A31C6A" w:rsidRPr="004608C1" w14:paraId="405D8A07"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D463E61" w14:textId="77777777" w:rsidR="00A31C6A" w:rsidRPr="004608C1"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5AD3B97F" w14:textId="77777777" w:rsidR="00A31C6A" w:rsidRPr="004608C1"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vAlign w:val="center"/>
          </w:tcPr>
          <w:p w14:paraId="07802810" w14:textId="77777777" w:rsidR="00A31C6A" w:rsidRPr="004608C1" w:rsidRDefault="00A31C6A" w:rsidP="000A6B87">
            <w:pPr>
              <w:keepNext/>
              <w:keepLines/>
              <w:spacing w:after="0"/>
              <w:jc w:val="center"/>
              <w:rPr>
                <w:rFonts w:ascii="Arial" w:hAnsi="Arial"/>
                <w:b/>
                <w:sz w:val="18"/>
              </w:rPr>
            </w:pPr>
          </w:p>
        </w:tc>
        <w:tc>
          <w:tcPr>
            <w:tcW w:w="2530" w:type="dxa"/>
            <w:tcBorders>
              <w:left w:val="single" w:sz="6" w:space="0" w:color="auto"/>
              <w:bottom w:val="single" w:sz="6" w:space="0" w:color="auto"/>
              <w:right w:val="single" w:sz="4" w:space="0" w:color="auto"/>
            </w:tcBorders>
            <w:shd w:val="clear" w:color="auto" w:fill="auto"/>
            <w:vAlign w:val="center"/>
          </w:tcPr>
          <w:p w14:paraId="5A8DA901" w14:textId="77777777" w:rsidR="00A31C6A" w:rsidRPr="004608C1" w:rsidRDefault="00A31C6A" w:rsidP="000A6B87">
            <w:pPr>
              <w:keepNext/>
              <w:keepLines/>
              <w:spacing w:after="0"/>
              <w:jc w:val="center"/>
              <w:rPr>
                <w:rFonts w:ascii="Arial" w:hAnsi="Arial"/>
                <w:b/>
                <w:sz w:val="18"/>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799783D" w14:textId="77777777" w:rsidR="00A31C6A" w:rsidRPr="004608C1" w:rsidRDefault="00A31C6A" w:rsidP="000A6B87">
            <w:pPr>
              <w:keepNext/>
              <w:keepLines/>
              <w:spacing w:after="0"/>
              <w:jc w:val="center"/>
              <w:rPr>
                <w:rFonts w:ascii="Arial" w:hAnsi="Arial" w:cs="Arial"/>
                <w:b/>
                <w:sz w:val="18"/>
              </w:rPr>
            </w:pPr>
            <w:r w:rsidRPr="004608C1">
              <w:rPr>
                <w:rFonts w:ascii="Arial" w:hAnsi="Arial"/>
                <w:b/>
                <w:sz w:val="18"/>
              </w:rPr>
              <w:t>SCS</w:t>
            </w:r>
            <w:r w:rsidRPr="004608C1">
              <w:rPr>
                <w:rFonts w:ascii="Arial" w:hAnsi="Arial"/>
                <w:b/>
                <w:sz w:val="18"/>
                <w:vertAlign w:val="subscript"/>
              </w:rPr>
              <w:t>SSB</w:t>
            </w:r>
            <w:r w:rsidRPr="004608C1">
              <w:rPr>
                <w:rFonts w:ascii="Arial" w:hAnsi="Arial" w:cs="Arial"/>
                <w:b/>
                <w:sz w:val="18"/>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5A66CB7" w14:textId="77777777" w:rsidR="00A31C6A" w:rsidRPr="004608C1" w:rsidRDefault="00A31C6A" w:rsidP="000A6B87">
            <w:pPr>
              <w:keepNext/>
              <w:keepLines/>
              <w:spacing w:after="0"/>
              <w:jc w:val="center"/>
              <w:rPr>
                <w:rFonts w:ascii="Arial" w:hAnsi="Arial" w:cs="Arial"/>
                <w:b/>
                <w:sz w:val="18"/>
              </w:rPr>
            </w:pPr>
            <w:r w:rsidRPr="004608C1">
              <w:rPr>
                <w:rFonts w:ascii="Arial" w:hAnsi="Arial"/>
                <w:b/>
                <w:sz w:val="18"/>
              </w:rPr>
              <w:t>SCS</w:t>
            </w:r>
            <w:r w:rsidRPr="004608C1">
              <w:rPr>
                <w:rFonts w:ascii="Arial" w:hAnsi="Arial"/>
                <w:b/>
                <w:sz w:val="18"/>
                <w:vertAlign w:val="subscript"/>
              </w:rPr>
              <w:t>SSB</w:t>
            </w:r>
            <w:r w:rsidRPr="004608C1">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CA576ED" w14:textId="77777777" w:rsidR="00A31C6A" w:rsidRPr="004608C1" w:rsidRDefault="00A31C6A" w:rsidP="000A6B87">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72D0691E" w14:textId="77777777" w:rsidR="00A31C6A" w:rsidRPr="004608C1" w:rsidRDefault="00A31C6A" w:rsidP="000A6B87">
            <w:pPr>
              <w:keepNext/>
              <w:keepLines/>
              <w:spacing w:after="0"/>
              <w:jc w:val="center"/>
              <w:rPr>
                <w:rFonts w:ascii="Arial" w:hAnsi="Arial"/>
                <w:b/>
                <w:sz w:val="18"/>
              </w:rPr>
            </w:pPr>
          </w:p>
        </w:tc>
      </w:tr>
      <w:tr w:rsidR="00A31C6A" w:rsidRPr="004608C1" w14:paraId="7A2E2022"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5F84F832" w14:textId="77777777" w:rsidR="00A31C6A" w:rsidRPr="004608C1" w:rsidRDefault="00A31C6A" w:rsidP="000A6B87">
            <w:pPr>
              <w:keepNext/>
              <w:keepLines/>
              <w:spacing w:after="0"/>
              <w:jc w:val="center"/>
              <w:rPr>
                <w:rFonts w:ascii="Arial" w:hAnsi="Arial"/>
                <w:sz w:val="18"/>
              </w:rPr>
            </w:pPr>
          </w:p>
        </w:tc>
        <w:tc>
          <w:tcPr>
            <w:tcW w:w="1055" w:type="dxa"/>
            <w:tcBorders>
              <w:top w:val="single" w:sz="6" w:space="0" w:color="auto"/>
              <w:left w:val="single" w:sz="6" w:space="0" w:color="auto"/>
              <w:right w:val="single" w:sz="6" w:space="0" w:color="auto"/>
            </w:tcBorders>
            <w:shd w:val="clear" w:color="auto" w:fill="auto"/>
            <w:vAlign w:val="center"/>
          </w:tcPr>
          <w:p w14:paraId="0B328536" w14:textId="77777777" w:rsidR="00A31C6A" w:rsidRPr="004608C1" w:rsidRDefault="00A31C6A" w:rsidP="000A6B87">
            <w:pPr>
              <w:keepNext/>
              <w:keepLines/>
              <w:spacing w:after="0"/>
              <w:jc w:val="center"/>
              <w:rPr>
                <w:rFonts w:ascii="Arial" w:hAnsi="Arial"/>
                <w:sz w:val="18"/>
              </w:rPr>
            </w:pPr>
          </w:p>
        </w:tc>
        <w:tc>
          <w:tcPr>
            <w:tcW w:w="833" w:type="dxa"/>
            <w:tcBorders>
              <w:top w:val="single" w:sz="6" w:space="0" w:color="auto"/>
              <w:left w:val="single" w:sz="6" w:space="0" w:color="auto"/>
              <w:right w:val="single" w:sz="6" w:space="0" w:color="auto"/>
            </w:tcBorders>
            <w:shd w:val="clear" w:color="auto" w:fill="auto"/>
            <w:vAlign w:val="center"/>
          </w:tcPr>
          <w:p w14:paraId="2C2D2370"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AB549B7" w14:textId="77777777" w:rsidR="00A31C6A" w:rsidRPr="004608C1" w:rsidRDefault="00A31C6A" w:rsidP="000A6B87">
            <w:pPr>
              <w:keepNext/>
              <w:keepLines/>
              <w:spacing w:after="0"/>
              <w:jc w:val="center"/>
              <w:rPr>
                <w:rFonts w:ascii="Arial" w:hAnsi="Arial" w:cs="Arial"/>
                <w:sz w:val="18"/>
                <w:szCs w:val="18"/>
              </w:rPr>
            </w:pPr>
            <w:r w:rsidRPr="004608C1">
              <w:rPr>
                <w:rFonts w:ascii="Arial" w:hAnsi="Arial" w:cs="Arial"/>
                <w:sz w:val="18"/>
                <w:szCs w:val="18"/>
              </w:rPr>
              <w:t>NR_FDD_FR1_A, NR_TDD_FR1_A,</w:t>
            </w:r>
          </w:p>
          <w:p w14:paraId="77D9DD00" w14:textId="77777777" w:rsidR="00A31C6A" w:rsidRPr="004608C1" w:rsidRDefault="00A31C6A" w:rsidP="000A6B87">
            <w:pPr>
              <w:keepNext/>
              <w:keepLines/>
              <w:spacing w:after="0"/>
              <w:jc w:val="center"/>
              <w:rPr>
                <w:rFonts w:ascii="Arial" w:hAnsi="Arial" w:cs="Arial"/>
                <w:sz w:val="18"/>
                <w:szCs w:val="18"/>
              </w:rPr>
            </w:pPr>
            <w:r w:rsidRPr="004608C1">
              <w:rPr>
                <w:rFonts w:ascii="Arial" w:hAnsi="Arial" w:cs="Arial"/>
                <w:sz w:val="18"/>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C003BF0"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008589B"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3BF3DF"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078961"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3219A1DD" w14:textId="77777777" w:rsidTr="000A6B87">
        <w:trPr>
          <w:jc w:val="center"/>
        </w:trPr>
        <w:tc>
          <w:tcPr>
            <w:tcW w:w="1036" w:type="dxa"/>
            <w:tcBorders>
              <w:left w:val="single" w:sz="4" w:space="0" w:color="auto"/>
              <w:right w:val="single" w:sz="6" w:space="0" w:color="auto"/>
            </w:tcBorders>
            <w:shd w:val="clear" w:color="auto" w:fill="auto"/>
            <w:vAlign w:val="center"/>
          </w:tcPr>
          <w:p w14:paraId="5693A6A5"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96CF02A"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63466E7F"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009E611"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6CBCB2E"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3E759C" w14:textId="77777777" w:rsidR="00A31C6A" w:rsidRPr="004608C1" w:rsidRDefault="00A31C6A" w:rsidP="000A6B87">
            <w:pPr>
              <w:keepNext/>
              <w:keepLines/>
              <w:spacing w:after="0"/>
              <w:jc w:val="center"/>
              <w:rPr>
                <w:rFonts w:ascii="Arial" w:hAnsi="Arial"/>
                <w:sz w:val="18"/>
                <w:lang w:val="sv-SE"/>
              </w:rPr>
            </w:pPr>
            <w:r w:rsidRPr="004608C1">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32A99A"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A1612D"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488A1BA9" w14:textId="77777777" w:rsidTr="000A6B87">
        <w:trPr>
          <w:jc w:val="center"/>
        </w:trPr>
        <w:tc>
          <w:tcPr>
            <w:tcW w:w="1036" w:type="dxa"/>
            <w:tcBorders>
              <w:left w:val="single" w:sz="4" w:space="0" w:color="auto"/>
              <w:right w:val="single" w:sz="6" w:space="0" w:color="auto"/>
            </w:tcBorders>
            <w:shd w:val="clear" w:color="auto" w:fill="auto"/>
            <w:vAlign w:val="center"/>
          </w:tcPr>
          <w:p w14:paraId="1C635CB3"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2AE80875"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2994AA5"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DD1631F"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D48B88"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F9B035" w14:textId="77777777" w:rsidR="00A31C6A" w:rsidRPr="004608C1" w:rsidRDefault="00A31C6A" w:rsidP="000A6B87">
            <w:pPr>
              <w:keepNext/>
              <w:keepLines/>
              <w:spacing w:after="0"/>
              <w:jc w:val="center"/>
              <w:rPr>
                <w:rFonts w:ascii="Arial" w:hAnsi="Arial"/>
                <w:sz w:val="18"/>
                <w:lang w:val="sv-SE"/>
              </w:rPr>
            </w:pPr>
            <w:r w:rsidRPr="004608C1">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DE9A5E3"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8DDDFD"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0BA57D78" w14:textId="77777777" w:rsidTr="000A6B87">
        <w:trPr>
          <w:jc w:val="center"/>
        </w:trPr>
        <w:tc>
          <w:tcPr>
            <w:tcW w:w="1036" w:type="dxa"/>
            <w:tcBorders>
              <w:left w:val="single" w:sz="4" w:space="0" w:color="auto"/>
              <w:right w:val="single" w:sz="6" w:space="0" w:color="auto"/>
            </w:tcBorders>
            <w:shd w:val="clear" w:color="auto" w:fill="auto"/>
            <w:vAlign w:val="center"/>
          </w:tcPr>
          <w:p w14:paraId="7553F9AF"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6</w:t>
            </w:r>
          </w:p>
        </w:tc>
        <w:tc>
          <w:tcPr>
            <w:tcW w:w="1055" w:type="dxa"/>
            <w:tcBorders>
              <w:left w:val="single" w:sz="6" w:space="0" w:color="auto"/>
              <w:right w:val="single" w:sz="6" w:space="0" w:color="auto"/>
            </w:tcBorders>
            <w:shd w:val="clear" w:color="auto" w:fill="auto"/>
            <w:vAlign w:val="center"/>
          </w:tcPr>
          <w:p w14:paraId="319E9FDE"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10.5</w:t>
            </w:r>
          </w:p>
        </w:tc>
        <w:tc>
          <w:tcPr>
            <w:tcW w:w="833" w:type="dxa"/>
            <w:tcBorders>
              <w:left w:val="single" w:sz="6" w:space="0" w:color="auto"/>
              <w:right w:val="single" w:sz="6" w:space="0" w:color="auto"/>
            </w:tcBorders>
            <w:shd w:val="clear" w:color="auto" w:fill="auto"/>
            <w:vAlign w:val="center"/>
          </w:tcPr>
          <w:p w14:paraId="2D67D3B4"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3"/>
            </w:r>
            <w:r w:rsidRPr="004608C1">
              <w:rPr>
                <w:rFonts w:ascii="Arial" w:hAnsi="Arial"/>
                <w:sz w:val="18"/>
              </w:rPr>
              <w:t>-</w:t>
            </w:r>
            <w:r>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33161E2" w14:textId="77777777" w:rsidR="00A31C6A" w:rsidRPr="004608C1" w:rsidRDefault="00A31C6A" w:rsidP="000A6B87">
            <w:pPr>
              <w:keepNext/>
              <w:keepLines/>
              <w:spacing w:after="0"/>
              <w:jc w:val="center"/>
              <w:rPr>
                <w:rFonts w:ascii="Arial" w:hAnsi="Arial"/>
                <w:sz w:val="18"/>
                <w:lang w:val="sv-SE"/>
              </w:rPr>
            </w:pPr>
            <w:r w:rsidRPr="004608C1">
              <w:rPr>
                <w:rFonts w:ascii="Arial" w:hAnsi="Arial"/>
                <w:sz w:val="18"/>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884C524" w14:textId="77777777" w:rsidR="00A31C6A" w:rsidRPr="004608C1" w:rsidDel="00FA4A82" w:rsidRDefault="00A31C6A" w:rsidP="000A6B87">
            <w:pPr>
              <w:keepNext/>
              <w:keepLines/>
              <w:spacing w:after="0"/>
              <w:jc w:val="center"/>
              <w:rPr>
                <w:rFonts w:ascii="Arial" w:hAnsi="Arial"/>
                <w:sz w:val="18"/>
              </w:rPr>
            </w:pPr>
            <w:r w:rsidRPr="004608C1">
              <w:rPr>
                <w:rFonts w:ascii="Arial" w:hAnsi="Arial"/>
                <w:sz w:val="18"/>
              </w:rPr>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8BA5BC" w14:textId="77777777" w:rsidR="00A31C6A" w:rsidRPr="004608C1" w:rsidDel="00FA4A82" w:rsidRDefault="00A31C6A" w:rsidP="000A6B87">
            <w:pPr>
              <w:keepNext/>
              <w:keepLines/>
              <w:spacing w:after="0"/>
              <w:jc w:val="center"/>
              <w:rPr>
                <w:rFonts w:ascii="Arial" w:hAnsi="Arial"/>
                <w:sz w:val="18"/>
              </w:rPr>
            </w:pPr>
            <w:r w:rsidRPr="004608C1">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61FBDB"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07E33E"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3665B766" w14:textId="77777777" w:rsidTr="000A6B87">
        <w:trPr>
          <w:jc w:val="center"/>
        </w:trPr>
        <w:tc>
          <w:tcPr>
            <w:tcW w:w="1036" w:type="dxa"/>
            <w:tcBorders>
              <w:left w:val="single" w:sz="4" w:space="0" w:color="auto"/>
              <w:right w:val="single" w:sz="6" w:space="0" w:color="auto"/>
            </w:tcBorders>
            <w:shd w:val="clear" w:color="auto" w:fill="auto"/>
            <w:vAlign w:val="center"/>
          </w:tcPr>
          <w:p w14:paraId="66CB240E"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1A332785"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377FEB83"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17AE465" w14:textId="77777777" w:rsidR="00A31C6A" w:rsidRPr="004608C1" w:rsidDel="00836998" w:rsidRDefault="00A31C6A" w:rsidP="000A6B87">
            <w:pPr>
              <w:keepNext/>
              <w:keepLines/>
              <w:spacing w:after="0"/>
              <w:jc w:val="center"/>
              <w:rPr>
                <w:rFonts w:ascii="Arial" w:hAnsi="Arial"/>
                <w:sz w:val="18"/>
                <w:lang w:val="sv-SE"/>
              </w:rPr>
            </w:pPr>
            <w:r w:rsidRPr="004608C1">
              <w:rPr>
                <w:rFonts w:ascii="Arial" w:hAnsi="Arial"/>
                <w:sz w:val="18"/>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298CE6F"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3446B3" w14:textId="77777777" w:rsidR="00A31C6A" w:rsidRPr="004608C1" w:rsidRDefault="00A31C6A" w:rsidP="000A6B87">
            <w:pPr>
              <w:keepNext/>
              <w:keepLines/>
              <w:spacing w:after="0"/>
              <w:jc w:val="center"/>
              <w:rPr>
                <w:rFonts w:ascii="Arial" w:hAnsi="Arial"/>
                <w:sz w:val="18"/>
                <w:lang w:val="sv-SE"/>
              </w:rPr>
            </w:pPr>
            <w:r w:rsidRPr="004608C1">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891AB7"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D2C894"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23FE99C1" w14:textId="77777777" w:rsidTr="000A6B87">
        <w:trPr>
          <w:jc w:val="center"/>
        </w:trPr>
        <w:tc>
          <w:tcPr>
            <w:tcW w:w="1036" w:type="dxa"/>
            <w:tcBorders>
              <w:left w:val="single" w:sz="4" w:space="0" w:color="auto"/>
              <w:right w:val="single" w:sz="6" w:space="0" w:color="auto"/>
            </w:tcBorders>
            <w:shd w:val="clear" w:color="auto" w:fill="auto"/>
            <w:vAlign w:val="center"/>
          </w:tcPr>
          <w:p w14:paraId="77399187"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690E133"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F1C56CB"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D3A678F" w14:textId="77777777" w:rsidR="00A31C6A" w:rsidRPr="004608C1" w:rsidRDefault="00A31C6A" w:rsidP="000A6B87">
            <w:pPr>
              <w:keepNext/>
              <w:keepLines/>
              <w:spacing w:after="0"/>
              <w:jc w:val="center"/>
              <w:rPr>
                <w:rFonts w:ascii="Arial" w:hAnsi="Arial"/>
                <w:sz w:val="18"/>
                <w:lang w:val="sv-SE"/>
              </w:rPr>
            </w:pPr>
            <w:r w:rsidRPr="004608C1">
              <w:rPr>
                <w:rFonts w:ascii="Arial" w:hAnsi="Arial"/>
                <w:sz w:val="18"/>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4A3D387"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BF6E88A" w14:textId="77777777" w:rsidR="00A31C6A" w:rsidRPr="004608C1" w:rsidRDefault="00A31C6A" w:rsidP="000A6B87">
            <w:pPr>
              <w:keepNext/>
              <w:keepLines/>
              <w:spacing w:after="0"/>
              <w:jc w:val="center"/>
              <w:rPr>
                <w:rFonts w:ascii="Arial" w:hAnsi="Arial"/>
                <w:sz w:val="18"/>
              </w:rPr>
            </w:pPr>
            <w:r w:rsidRPr="004608C1">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43D1C5"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D35206"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74FF329E" w14:textId="77777777" w:rsidTr="000A6B87">
        <w:trPr>
          <w:jc w:val="center"/>
        </w:trPr>
        <w:tc>
          <w:tcPr>
            <w:tcW w:w="1036" w:type="dxa"/>
            <w:tcBorders>
              <w:left w:val="single" w:sz="4" w:space="0" w:color="auto"/>
              <w:right w:val="single" w:sz="6" w:space="0" w:color="auto"/>
            </w:tcBorders>
            <w:shd w:val="clear" w:color="auto" w:fill="auto"/>
            <w:vAlign w:val="center"/>
          </w:tcPr>
          <w:p w14:paraId="795D5867"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0D1558B7"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06F90A2C"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B07FB79" w14:textId="77777777" w:rsidR="00A31C6A" w:rsidRPr="004608C1" w:rsidDel="00836998" w:rsidRDefault="00A31C6A" w:rsidP="000A6B87">
            <w:pPr>
              <w:keepNext/>
              <w:keepLines/>
              <w:spacing w:after="0"/>
              <w:jc w:val="center"/>
              <w:rPr>
                <w:rFonts w:ascii="Arial" w:hAnsi="Arial"/>
                <w:sz w:val="18"/>
                <w:lang w:eastAsia="zh-CN"/>
              </w:rPr>
            </w:pPr>
            <w:r w:rsidRPr="004608C1">
              <w:rPr>
                <w:rFonts w:ascii="Arial" w:hAnsi="Arial"/>
                <w:sz w:val="18"/>
                <w:lang w:eastAsia="zh-CN"/>
              </w:rPr>
              <w:t>NR</w:t>
            </w:r>
            <w:r w:rsidRPr="004608C1">
              <w:rPr>
                <w:rFonts w:ascii="Arial" w:hAnsi="Arial"/>
                <w:sz w:val="18"/>
              </w:rPr>
              <w:t>_</w:t>
            </w:r>
            <w:r w:rsidRPr="004608C1">
              <w:rPr>
                <w:rFonts w:ascii="Arial" w:hAnsi="Arial"/>
                <w:sz w:val="18"/>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47215C"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FD77613" w14:textId="77777777" w:rsidR="00A31C6A" w:rsidRPr="004608C1" w:rsidRDefault="00A31C6A" w:rsidP="000A6B87">
            <w:pPr>
              <w:keepNext/>
              <w:keepLines/>
              <w:spacing w:after="0"/>
              <w:jc w:val="center"/>
              <w:rPr>
                <w:rFonts w:ascii="Arial" w:hAnsi="Arial" w:cs="Arial"/>
                <w:sz w:val="18"/>
                <w:lang w:val="sv-SE"/>
              </w:rPr>
            </w:pPr>
            <w:r w:rsidRPr="004608C1">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D9A4D3"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94F81D"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646D22D4" w14:textId="77777777" w:rsidTr="000A6B87">
        <w:trPr>
          <w:jc w:val="center"/>
        </w:trPr>
        <w:tc>
          <w:tcPr>
            <w:tcW w:w="1036" w:type="dxa"/>
            <w:tcBorders>
              <w:left w:val="single" w:sz="4" w:space="0" w:color="auto"/>
              <w:right w:val="single" w:sz="6" w:space="0" w:color="auto"/>
            </w:tcBorders>
            <w:shd w:val="clear" w:color="auto" w:fill="auto"/>
            <w:vAlign w:val="center"/>
          </w:tcPr>
          <w:p w14:paraId="7D45DF8A" w14:textId="77777777" w:rsidR="00A31C6A" w:rsidRPr="004608C1" w:rsidRDefault="00A31C6A" w:rsidP="000A6B87">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C9DB2FB" w14:textId="77777777" w:rsidR="00A31C6A" w:rsidRPr="004608C1" w:rsidRDefault="00A31C6A" w:rsidP="000A6B87">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48E83F25" w14:textId="77777777" w:rsidR="00A31C6A" w:rsidRPr="004608C1" w:rsidRDefault="00A31C6A" w:rsidP="000A6B87">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0CB40F1" w14:textId="77777777" w:rsidR="00A31C6A" w:rsidRPr="004608C1" w:rsidRDefault="00A31C6A" w:rsidP="000A6B87">
            <w:pPr>
              <w:keepNext/>
              <w:keepLines/>
              <w:spacing w:after="0"/>
              <w:jc w:val="center"/>
              <w:rPr>
                <w:rFonts w:ascii="Arial" w:hAnsi="Arial"/>
                <w:sz w:val="18"/>
                <w:lang w:eastAsia="zh-CN"/>
              </w:rPr>
            </w:pPr>
            <w:r w:rsidRPr="004608C1">
              <w:rPr>
                <w:rFonts w:ascii="Arial" w:hAnsi="Arial"/>
                <w:sz w:val="18"/>
                <w:lang w:eastAsia="zh-CN"/>
              </w:rPr>
              <w:t>NR</w:t>
            </w:r>
            <w:r w:rsidRPr="004608C1">
              <w:rPr>
                <w:rFonts w:ascii="Arial" w:hAnsi="Arial"/>
                <w:sz w:val="18"/>
              </w:rPr>
              <w:t>_</w:t>
            </w:r>
            <w:r w:rsidRPr="004608C1">
              <w:rPr>
                <w:rFonts w:ascii="Arial" w:hAnsi="Arial"/>
                <w:sz w:val="18"/>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71080" w14:textId="77777777" w:rsidR="00A31C6A" w:rsidRPr="004608C1" w:rsidRDefault="00A31C6A" w:rsidP="000A6B87">
            <w:pPr>
              <w:keepNext/>
              <w:keepLines/>
              <w:spacing w:after="0"/>
              <w:jc w:val="center"/>
              <w:rPr>
                <w:rFonts w:ascii="Arial" w:hAnsi="Arial"/>
                <w:sz w:val="18"/>
              </w:rPr>
            </w:pPr>
            <w:r w:rsidRPr="004608C1">
              <w:rPr>
                <w:rFonts w:ascii="Arial" w:hAnsi="Arial"/>
                <w:sz w:val="18"/>
              </w:rPr>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90EC1F" w14:textId="77777777" w:rsidR="00A31C6A" w:rsidRPr="004608C1" w:rsidRDefault="00A31C6A" w:rsidP="000A6B87">
            <w:pPr>
              <w:keepNext/>
              <w:keepLines/>
              <w:spacing w:after="0"/>
              <w:jc w:val="center"/>
              <w:rPr>
                <w:rFonts w:ascii="Arial" w:hAnsi="Arial" w:cs="Arial"/>
                <w:sz w:val="18"/>
                <w:lang w:val="sv-SE"/>
              </w:rPr>
            </w:pPr>
            <w:r w:rsidRPr="004608C1">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BF3123"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CCD752"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115028BB" w14:textId="77777777" w:rsidTr="000A6B87">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49DE0824"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5EB20D9"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sidRPr="004608C1">
              <w:rPr>
                <w:rFonts w:ascii="Arial" w:hAnsi="Arial"/>
                <w:sz w:val="18"/>
              </w:rPr>
              <w:t>1</w:t>
            </w:r>
            <w:r>
              <w:rPr>
                <w:rFonts w:ascii="Arial" w:hAnsi="Arial"/>
                <w:sz w:val="18"/>
              </w:rPr>
              <w:t>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08580186"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3"/>
            </w:r>
            <w:r w:rsidRPr="004608C1">
              <w:rPr>
                <w:rFonts w:ascii="Arial" w:hAnsi="Arial"/>
                <w:sz w:val="18"/>
              </w:rPr>
              <w:t>-</w:t>
            </w:r>
            <w:r>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33F193E" w14:textId="77777777" w:rsidR="00A31C6A" w:rsidRPr="004608C1" w:rsidRDefault="00A31C6A" w:rsidP="000A6B87">
            <w:pPr>
              <w:keepNext/>
              <w:keepLines/>
              <w:spacing w:after="0"/>
              <w:jc w:val="center"/>
              <w:rPr>
                <w:rFonts w:ascii="Arial" w:hAnsi="Arial"/>
                <w:sz w:val="18"/>
              </w:rPr>
            </w:pPr>
            <w:r w:rsidRPr="004608C1">
              <w:rPr>
                <w:rFonts w:ascii="Arial" w:hAnsi="Arial"/>
                <w:sz w:val="18"/>
              </w:rPr>
              <w:t xml:space="preserve">NR_FDD_FR1_A, NR_TDD_FR1_A, </w:t>
            </w:r>
          </w:p>
          <w:p w14:paraId="16B835C5" w14:textId="77777777" w:rsidR="00A31C6A" w:rsidRPr="004608C1" w:rsidRDefault="00A31C6A" w:rsidP="000A6B87">
            <w:pPr>
              <w:keepNext/>
              <w:keepLines/>
              <w:spacing w:after="0"/>
              <w:jc w:val="center"/>
              <w:rPr>
                <w:rFonts w:ascii="Arial" w:hAnsi="Arial"/>
                <w:sz w:val="18"/>
              </w:rPr>
            </w:pPr>
            <w:r w:rsidRPr="004608C1">
              <w:rPr>
                <w:rFonts w:ascii="Arial" w:hAnsi="Arial" w:cs="Arial"/>
                <w:sz w:val="18"/>
              </w:rPr>
              <w:t>NR_SDL_FR1_A</w:t>
            </w:r>
            <w:r w:rsidRPr="004608C1">
              <w:rPr>
                <w:rFonts w:ascii="Arial" w:hAnsi="Arial"/>
                <w:sz w:val="18"/>
              </w:rPr>
              <w:t>,</w:t>
            </w:r>
          </w:p>
          <w:p w14:paraId="33F37CAA"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NR_FDD_FR1_B, NR_TDD_FR1_C, NR_FDD_FR1_D, NR_TDD_FR1_D, NR_FDD_FR1_E, NR_TDD_FR1_E, NR_FDD_FR1_F,</w:t>
            </w:r>
          </w:p>
          <w:p w14:paraId="1F026525" w14:textId="77777777" w:rsidR="00A31C6A" w:rsidRPr="004608C1" w:rsidRDefault="00A31C6A" w:rsidP="000A6B87">
            <w:pPr>
              <w:keepNext/>
              <w:keepLines/>
              <w:spacing w:after="0"/>
              <w:jc w:val="center"/>
              <w:rPr>
                <w:rFonts w:ascii="Arial" w:hAnsi="Arial"/>
                <w:sz w:val="18"/>
                <w:lang w:val="sv-FI"/>
              </w:rPr>
            </w:pPr>
            <w:r w:rsidRPr="004608C1">
              <w:rPr>
                <w:rFonts w:ascii="Arial" w:hAnsi="Arial"/>
                <w:sz w:val="18"/>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39EEF8AF"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1FC72CEA" w14:textId="77777777" w:rsidR="00A31C6A" w:rsidRPr="004608C1" w:rsidRDefault="00A31C6A" w:rsidP="000A6B87">
            <w:pPr>
              <w:keepNext/>
              <w:keepLines/>
              <w:spacing w:after="0"/>
              <w:jc w:val="center"/>
              <w:rPr>
                <w:rFonts w:ascii="Arial" w:hAnsi="Arial"/>
                <w:sz w:val="18"/>
                <w:lang w:eastAsia="zh-CN"/>
              </w:rPr>
            </w:pPr>
            <w:r w:rsidRPr="004608C1">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712D098"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7D92AE9" w14:textId="77777777" w:rsidR="00A31C6A" w:rsidRPr="004608C1" w:rsidRDefault="00A31C6A" w:rsidP="000A6B87">
            <w:pPr>
              <w:keepNext/>
              <w:keepLines/>
              <w:spacing w:after="0"/>
              <w:jc w:val="center"/>
              <w:rPr>
                <w:rFonts w:ascii="Arial" w:hAnsi="Arial"/>
                <w:sz w:val="18"/>
              </w:rPr>
            </w:pPr>
            <w:r w:rsidRPr="004608C1">
              <w:rPr>
                <w:rFonts w:ascii="Arial" w:hAnsi="Arial"/>
                <w:sz w:val="18"/>
              </w:rPr>
              <w:t>-50</w:t>
            </w:r>
          </w:p>
        </w:tc>
      </w:tr>
      <w:tr w:rsidR="00A31C6A" w:rsidRPr="004608C1" w14:paraId="3D3D68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37399E" w14:textId="77777777" w:rsidR="00A31C6A" w:rsidRPr="004608C1" w:rsidRDefault="00A31C6A" w:rsidP="000A6B87">
            <w:pPr>
              <w:keepNext/>
              <w:keepLines/>
              <w:spacing w:after="0"/>
              <w:ind w:left="851" w:hanging="851"/>
              <w:rPr>
                <w:rFonts w:ascii="Arial" w:hAnsi="Arial"/>
                <w:sz w:val="18"/>
              </w:rPr>
            </w:pPr>
            <w:r w:rsidRPr="004608C1">
              <w:rPr>
                <w:rFonts w:ascii="Arial" w:hAnsi="Arial"/>
                <w:sz w:val="18"/>
              </w:rPr>
              <w:t>NOTE 1:</w:t>
            </w:r>
            <w:r w:rsidRPr="004608C1">
              <w:rPr>
                <w:rFonts w:ascii="Arial" w:hAnsi="Arial"/>
                <w:sz w:val="18"/>
              </w:rPr>
              <w:tab/>
              <w:t>Io is assumed to have constant EPRE across the bandwidth.</w:t>
            </w:r>
          </w:p>
          <w:p w14:paraId="20AA3845" w14:textId="77777777" w:rsidR="00A31C6A" w:rsidRPr="004608C1" w:rsidRDefault="00A31C6A" w:rsidP="000A6B87">
            <w:pPr>
              <w:keepNext/>
              <w:keepLines/>
              <w:spacing w:after="0"/>
              <w:ind w:left="851" w:hanging="851"/>
            </w:pPr>
            <w:r w:rsidRPr="004608C1">
              <w:rPr>
                <w:rFonts w:ascii="Arial" w:hAnsi="Arial"/>
                <w:sz w:val="18"/>
              </w:rPr>
              <w:t>NOTE 2:</w:t>
            </w:r>
            <w:r w:rsidRPr="004608C1">
              <w:rPr>
                <w:rFonts w:ascii="Arial" w:hAnsi="Arial"/>
                <w:sz w:val="18"/>
              </w:rPr>
              <w:tab/>
              <w:t>NR operating band groups in FR1 are as defined in clause 3.5.2.</w:t>
            </w:r>
          </w:p>
        </w:tc>
      </w:tr>
    </w:tbl>
    <w:p w14:paraId="77E5F58F" w14:textId="77777777" w:rsidR="00A31C6A" w:rsidRPr="004608C1" w:rsidRDefault="00A31C6A" w:rsidP="00A31C6A">
      <w:pPr>
        <w:rPr>
          <w:lang w:eastAsia="zh-CN"/>
        </w:rPr>
      </w:pPr>
    </w:p>
    <w:p w14:paraId="2B26B04E" w14:textId="77777777" w:rsidR="00A31C6A" w:rsidRPr="009C5807" w:rsidRDefault="00A31C6A"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lastRenderedPageBreak/>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4ABB5EC5" w:rsidR="001F5A79" w:rsidRDefault="001F5A79" w:rsidP="00967CF8">
      <w:pPr>
        <w:pStyle w:val="Heading4"/>
        <w:rPr>
          <w:lang w:val="en-US" w:eastAsia="ko-KR"/>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4B314E1F" w14:textId="6E896D9C" w:rsidR="0043784E" w:rsidRDefault="0043784E" w:rsidP="00F5570E">
      <w:pPr>
        <w:rPr>
          <w:noProof/>
          <w:lang w:eastAsia="zh-CN"/>
        </w:rPr>
      </w:pPr>
    </w:p>
    <w:p w14:paraId="3C93358C" w14:textId="77777777" w:rsidR="00A31C6A" w:rsidRDefault="00A31C6A" w:rsidP="00F5570E">
      <w:pPr>
        <w:rPr>
          <w:noProof/>
          <w:lang w:eastAsia="zh-CN"/>
        </w:rPr>
      </w:pPr>
    </w:p>
    <w:p w14:paraId="3D8EE0A4" w14:textId="77777777" w:rsidR="0043784E" w:rsidRDefault="0043784E" w:rsidP="0043784E">
      <w:pPr>
        <w:pStyle w:val="Heading4"/>
        <w:rPr>
          <w:lang w:val="en-US"/>
        </w:rPr>
      </w:pPr>
      <w:r>
        <w:rPr>
          <w:lang w:val="en-US"/>
        </w:rPr>
        <w:t>10.1.3.3</w:t>
      </w:r>
      <w:r>
        <w:rPr>
          <w:lang w:val="en-US"/>
        </w:rPr>
        <w:tab/>
        <w:t>Intra-frequency CSI-RSRP accuracy requirements</w:t>
      </w:r>
    </w:p>
    <w:p w14:paraId="2D4CC434" w14:textId="77777777" w:rsidR="0043784E" w:rsidRDefault="0043784E" w:rsidP="0043784E">
      <w:pPr>
        <w:pStyle w:val="Heading5"/>
      </w:pPr>
      <w:r>
        <w:t>10.1.3.3.1</w:t>
      </w:r>
      <w:r>
        <w:tab/>
        <w:t xml:space="preserve">Absolute </w:t>
      </w:r>
      <w:r>
        <w:rPr>
          <w:lang w:val="en-US"/>
        </w:rPr>
        <w:t xml:space="preserve">CSI-RSRP </w:t>
      </w:r>
      <w:r>
        <w:t>Accuracy</w:t>
      </w:r>
    </w:p>
    <w:p w14:paraId="750FC372" w14:textId="77777777" w:rsidR="0043784E" w:rsidRDefault="0043784E" w:rsidP="0043784E">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FR2.</w:t>
      </w:r>
    </w:p>
    <w:p w14:paraId="78C9F455" w14:textId="77777777" w:rsidR="0043784E" w:rsidRDefault="0043784E" w:rsidP="0043784E">
      <w:pPr>
        <w:rPr>
          <w:rFonts w:cs="v4.2.0"/>
        </w:rPr>
      </w:pPr>
      <w:r>
        <w:rPr>
          <w:rFonts w:cs="v4.2.0"/>
        </w:rPr>
        <w:t xml:space="preserve">The accuracy requirements in Table </w:t>
      </w:r>
      <w:r>
        <w:rPr>
          <w:rFonts w:cs="v4.2.0"/>
          <w:lang w:eastAsia="zh-CN"/>
        </w:rPr>
        <w:t>10.1.3.3.1</w:t>
      </w:r>
      <w:r>
        <w:rPr>
          <w:rFonts w:cs="v4.2.0"/>
        </w:rPr>
        <w:t>-1 are valid under the following conditions:</w:t>
      </w:r>
    </w:p>
    <w:p w14:paraId="76AF4DE6" w14:textId="77777777" w:rsidR="0043784E" w:rsidRDefault="0043784E" w:rsidP="0043784E">
      <w:pPr>
        <w:pStyle w:val="B10"/>
        <w:rPr>
          <w:lang w:eastAsia="zh-CN"/>
        </w:rPr>
      </w:pPr>
      <w:r>
        <w:t>-</w:t>
      </w:r>
      <w:r>
        <w:tab/>
        <w:t>Conditions defined in clause 7.3 of TS 38.101-2 [19] for reference sensitivity are fulfilled.</w:t>
      </w:r>
    </w:p>
    <w:p w14:paraId="3E4C557C" w14:textId="77777777" w:rsidR="0043784E" w:rsidRDefault="0043784E" w:rsidP="0043784E">
      <w:pPr>
        <w:ind w:left="568" w:hanging="284"/>
      </w:pPr>
      <w:r>
        <w:t>-</w:t>
      </w:r>
      <w:r>
        <w:tab/>
        <w:t>Conditions for intra-frequency measurements are fulfilled according to Annex B.2.2 for a corresponding Band for each associated SSB(s).</w:t>
      </w:r>
    </w:p>
    <w:p w14:paraId="1178434D" w14:textId="77777777" w:rsidR="0043784E" w:rsidRDefault="0043784E" w:rsidP="0043784E">
      <w:pPr>
        <w:pStyle w:val="B10"/>
      </w:pPr>
      <w:r>
        <w:t>-</w:t>
      </w:r>
      <w:r>
        <w:tab/>
      </w:r>
      <w:r w:rsidRPr="00B25D3D">
        <w:t xml:space="preserve">Conditions for intra-frequency measurements are fulfilled </w:t>
      </w:r>
      <w:r w:rsidRPr="00410043">
        <w:t xml:space="preserve">according to </w:t>
      </w:r>
      <w:r w:rsidRPr="00B4252A">
        <w:t xml:space="preserve">Annex </w:t>
      </w:r>
      <w:r>
        <w:t>B.2.12</w:t>
      </w:r>
      <w:r w:rsidRPr="00410043">
        <w:t xml:space="preserve"> for</w:t>
      </w:r>
      <w:r w:rsidRPr="00B25D3D">
        <w:t xml:space="preserve"> a corresponding Band </w:t>
      </w:r>
      <w:r w:rsidRPr="00B25D3D">
        <w:rPr>
          <w:rFonts w:cs="v4.2.0"/>
          <w:lang w:eastAsia="ko-KR"/>
        </w:rPr>
        <w:t xml:space="preserve">for </w:t>
      </w:r>
      <w:r>
        <w:rPr>
          <w:rFonts w:cs="v4.2.0"/>
          <w:lang w:eastAsia="ko-KR"/>
        </w:rPr>
        <w:t>each relevant CSI-RS to be measured.</w:t>
      </w:r>
    </w:p>
    <w:p w14:paraId="4DBA9EDD" w14:textId="77777777" w:rsidR="0043784E" w:rsidRPr="00D47BD6"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.1-1.</w:t>
      </w:r>
      <w:r>
        <w:t xml:space="preserve"> </w:t>
      </w:r>
    </w:p>
    <w:p w14:paraId="0B6D5F7A" w14:textId="77777777" w:rsidR="0043784E"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7DF480F7" w14:textId="77777777" w:rsidR="0043784E" w:rsidRPr="00D47BD6" w:rsidRDefault="0043784E" w:rsidP="00E6635C">
      <w:pPr>
        <w:pStyle w:val="NO"/>
        <w:rPr>
          <w:lang w:eastAsia="zh-CN"/>
        </w:rPr>
      </w:pPr>
      <w:r w:rsidRPr="005854E7">
        <w:rPr>
          <w:lang w:eastAsia="zh-CN"/>
        </w:rPr>
        <w:t>Note: The reference measurement timing for one layer for intra-frequency measurement is serving cell timing.</w:t>
      </w:r>
    </w:p>
    <w:p w14:paraId="28048608" w14:textId="77777777" w:rsidR="0043784E" w:rsidRDefault="0043784E" w:rsidP="0043784E">
      <w:pPr>
        <w:pStyle w:val="B10"/>
      </w:pPr>
      <w:r>
        <w:t>-</w:t>
      </w:r>
      <w:r>
        <w:tab/>
        <w:t xml:space="preserve">The measured signals are in the directions covered by the percentile EIS spherical coverage of the UE, defined in </w:t>
      </w:r>
      <w:r>
        <w:rPr>
          <w:rFonts w:cs="Arial"/>
        </w:rPr>
        <w:t>clause 7.3.4 of TS 38.101-2 [19]</w:t>
      </w:r>
      <w:r>
        <w:t>.</w:t>
      </w:r>
    </w:p>
    <w:p w14:paraId="5096B5F3" w14:textId="77777777" w:rsidR="0043784E" w:rsidRDefault="0043784E" w:rsidP="0043784E">
      <w:pPr>
        <w:pStyle w:val="TH"/>
      </w:pPr>
      <w:r>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43784E" w14:paraId="375D0C5B" w14:textId="77777777" w:rsidTr="000A6B8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40CF0B56" w14:textId="77777777" w:rsidR="0043784E" w:rsidRDefault="0043784E" w:rsidP="000A6B87">
            <w:pPr>
              <w:pStyle w:val="TAH"/>
            </w:pPr>
            <w:r>
              <w:t>Accuracy</w:t>
            </w:r>
          </w:p>
        </w:tc>
        <w:tc>
          <w:tcPr>
            <w:tcW w:w="6240" w:type="dxa"/>
            <w:gridSpan w:val="5"/>
            <w:tcBorders>
              <w:top w:val="single" w:sz="4" w:space="0" w:color="auto"/>
              <w:left w:val="single" w:sz="4" w:space="0" w:color="auto"/>
              <w:bottom w:val="nil"/>
              <w:right w:val="single" w:sz="4" w:space="0" w:color="auto"/>
            </w:tcBorders>
            <w:vAlign w:val="center"/>
            <w:hideMark/>
          </w:tcPr>
          <w:p w14:paraId="61F2B6D6" w14:textId="77777777" w:rsidR="0043784E" w:rsidRDefault="0043784E" w:rsidP="000A6B87">
            <w:pPr>
              <w:pStyle w:val="TAH"/>
            </w:pPr>
            <w:r>
              <w:t>Conditions</w:t>
            </w:r>
          </w:p>
        </w:tc>
      </w:tr>
      <w:tr w:rsidR="0043784E" w14:paraId="4097CB6E"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07AFC605" w14:textId="77777777" w:rsidR="0043784E" w:rsidRDefault="0043784E" w:rsidP="000A6B87">
            <w:pPr>
              <w:pStyle w:val="TAH"/>
            </w:pPr>
            <w:r>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D4C61D0" w14:textId="77777777" w:rsidR="0043784E" w:rsidRDefault="0043784E" w:rsidP="000A6B87">
            <w:pPr>
              <w:pStyle w:val="TAH"/>
            </w:pPr>
            <w:r>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76516B02" w14:textId="77777777" w:rsidR="0043784E" w:rsidRDefault="0043784E" w:rsidP="000A6B87">
            <w:pPr>
              <w:pStyle w:val="TAH"/>
            </w:pPr>
            <w:r>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2C833512" w14:textId="77777777" w:rsidR="0043784E" w:rsidRDefault="0043784E" w:rsidP="000A6B87">
            <w:pPr>
              <w:pStyle w:val="TAH"/>
            </w:pPr>
            <w:r>
              <w:t>Io</w:t>
            </w:r>
            <w:r>
              <w:rPr>
                <w:vertAlign w:val="superscript"/>
              </w:rPr>
              <w:t xml:space="preserve"> Note 2</w:t>
            </w:r>
            <w:r>
              <w:t xml:space="preserve"> range</w:t>
            </w:r>
          </w:p>
        </w:tc>
      </w:tr>
      <w:tr w:rsidR="0043784E" w14:paraId="50CE62B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641746"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DDA9E1" w14:textId="77777777" w:rsidR="0043784E" w:rsidRDefault="0043784E" w:rsidP="000A6B8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2ECAE139" w14:textId="77777777" w:rsidR="0043784E" w:rsidRDefault="0043784E" w:rsidP="000A6B8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382F224C" w14:textId="77777777" w:rsidR="0043784E" w:rsidRDefault="0043784E" w:rsidP="000A6B87">
            <w:pPr>
              <w:pStyle w:val="TAH"/>
            </w:pPr>
            <w:r>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43883E" w14:textId="77777777" w:rsidR="0043784E" w:rsidRDefault="0043784E" w:rsidP="000A6B87">
            <w:pPr>
              <w:pStyle w:val="TAH"/>
            </w:pPr>
            <w:r>
              <w:t>Maximum Io</w:t>
            </w:r>
          </w:p>
        </w:tc>
      </w:tr>
      <w:tr w:rsidR="0043784E" w14:paraId="184BEEF1"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18AD655E" w14:textId="77777777" w:rsidR="0043784E" w:rsidRDefault="0043784E" w:rsidP="000A6B87">
            <w:pPr>
              <w:pStyle w:val="TAH"/>
            </w:pPr>
            <w:r>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4F1686B0" w14:textId="77777777" w:rsidR="0043784E" w:rsidRDefault="0043784E" w:rsidP="000A6B87">
            <w:pPr>
              <w:pStyle w:val="TAH"/>
            </w:pPr>
            <w:r>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2E39E8FA" w14:textId="77777777" w:rsidR="0043784E" w:rsidRDefault="0043784E" w:rsidP="000A6B87">
            <w:pPr>
              <w:pStyle w:val="TAH"/>
              <w:rPr>
                <w:rFonts w:cs="Arial"/>
              </w:rPr>
            </w:pPr>
            <w:r>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EAB8CE4" w14:textId="77777777" w:rsidR="0043784E" w:rsidRDefault="0043784E" w:rsidP="000A6B87">
            <w:pPr>
              <w:pStyle w:val="TAH"/>
            </w:pPr>
            <w:r>
              <w:rPr>
                <w:rFonts w:cs="Arial"/>
              </w:rPr>
              <w:t xml:space="preserve">dBm / </w:t>
            </w:r>
            <w:r>
              <w:t>SCS</w:t>
            </w:r>
            <w:r>
              <w:rPr>
                <w:vertAlign w:val="subscript"/>
              </w:rPr>
              <w:t>CSI-RS</w:t>
            </w:r>
            <w:r>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16491160" w14:textId="77777777" w:rsidR="0043784E" w:rsidRDefault="0043784E" w:rsidP="000A6B87">
            <w:pPr>
              <w:pStyle w:val="TAH"/>
            </w:pPr>
            <w:r>
              <w:t>dBm/BW</w:t>
            </w:r>
            <w:r>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0C2C3DCF" w14:textId="77777777" w:rsidR="0043784E" w:rsidRDefault="0043784E" w:rsidP="000A6B87">
            <w:pPr>
              <w:pStyle w:val="TAH"/>
            </w:pPr>
            <w:r>
              <w:t>dBm/BW</w:t>
            </w:r>
            <w:r>
              <w:rPr>
                <w:vertAlign w:val="subscript"/>
              </w:rPr>
              <w:t>Channel</w:t>
            </w:r>
          </w:p>
        </w:tc>
      </w:tr>
      <w:tr w:rsidR="0043784E" w14:paraId="067AB40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1A44A1"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C7AD5A" w14:textId="77777777" w:rsidR="0043784E"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D523FDE" w14:textId="77777777" w:rsidR="0043784E" w:rsidRDefault="0043784E" w:rsidP="000A6B8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57691052" w14:textId="77777777" w:rsidR="0043784E" w:rsidRDefault="0043784E" w:rsidP="000A6B87">
            <w:pPr>
              <w:pStyle w:val="TAH"/>
            </w:pPr>
            <w:r>
              <w:t>SCS</w:t>
            </w:r>
            <w:r>
              <w:rPr>
                <w:vertAlign w:val="subscript"/>
              </w:rPr>
              <w:t>CSI-RS</w:t>
            </w:r>
            <w:r>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4A4108C" w14:textId="77777777" w:rsidR="0043784E" w:rsidRDefault="0043784E" w:rsidP="000A6B87">
            <w:pPr>
              <w:pStyle w:val="TAH"/>
            </w:pPr>
            <w:r>
              <w:t>SCS</w:t>
            </w:r>
            <w:r>
              <w:rPr>
                <w:vertAlign w:val="subscript"/>
              </w:rPr>
              <w:t>CSI-RS</w:t>
            </w:r>
            <w:r>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1BC73D"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5B75D15" w14:textId="77777777" w:rsidR="0043784E" w:rsidRDefault="0043784E" w:rsidP="000A6B87">
            <w:pPr>
              <w:spacing w:after="0"/>
              <w:rPr>
                <w:rFonts w:ascii="Arial" w:hAnsi="Arial"/>
                <w:b/>
                <w:sz w:val="18"/>
              </w:rPr>
            </w:pPr>
          </w:p>
        </w:tc>
      </w:tr>
      <w:tr w:rsidR="0043784E" w14:paraId="2E283F3E" w14:textId="77777777" w:rsidTr="000A6B87">
        <w:trPr>
          <w:jc w:val="center"/>
        </w:trPr>
        <w:tc>
          <w:tcPr>
            <w:tcW w:w="1325" w:type="dxa"/>
            <w:tcBorders>
              <w:top w:val="single" w:sz="6" w:space="0" w:color="auto"/>
              <w:left w:val="single" w:sz="4" w:space="0" w:color="auto"/>
              <w:bottom w:val="nil"/>
              <w:right w:val="single" w:sz="6" w:space="0" w:color="auto"/>
            </w:tcBorders>
            <w:vAlign w:val="center"/>
            <w:hideMark/>
          </w:tcPr>
          <w:p w14:paraId="2C58B893" w14:textId="77777777" w:rsidR="0043784E" w:rsidRDefault="0043784E" w:rsidP="000A6B87">
            <w:pPr>
              <w:pStyle w:val="TAC"/>
            </w:pPr>
            <w:r>
              <w:sym w:font="Symbol" w:char="F0B1"/>
            </w:r>
            <w:r>
              <w:t>6</w:t>
            </w:r>
          </w:p>
        </w:tc>
        <w:tc>
          <w:tcPr>
            <w:tcW w:w="1224" w:type="dxa"/>
            <w:tcBorders>
              <w:top w:val="single" w:sz="6" w:space="0" w:color="auto"/>
              <w:left w:val="single" w:sz="6" w:space="0" w:color="auto"/>
              <w:bottom w:val="nil"/>
              <w:right w:val="single" w:sz="6" w:space="0" w:color="auto"/>
            </w:tcBorders>
            <w:vAlign w:val="center"/>
            <w:hideMark/>
          </w:tcPr>
          <w:p w14:paraId="62AD9EF1" w14:textId="77777777" w:rsidR="0043784E" w:rsidRDefault="0043784E" w:rsidP="000A6B87">
            <w:pPr>
              <w:pStyle w:val="TAC"/>
            </w:pPr>
            <w:r>
              <w:sym w:font="Symbol" w:char="F0B1"/>
            </w:r>
            <w:r>
              <w:t>9</w:t>
            </w:r>
          </w:p>
        </w:tc>
        <w:tc>
          <w:tcPr>
            <w:tcW w:w="1021" w:type="dxa"/>
            <w:vMerge w:val="restart"/>
            <w:tcBorders>
              <w:top w:val="single" w:sz="6" w:space="0" w:color="auto"/>
              <w:left w:val="single" w:sz="4" w:space="0" w:color="auto"/>
              <w:bottom w:val="nil"/>
              <w:right w:val="single" w:sz="4" w:space="0" w:color="auto"/>
            </w:tcBorders>
            <w:vAlign w:val="center"/>
            <w:hideMark/>
          </w:tcPr>
          <w:p w14:paraId="39B75E97" w14:textId="77777777" w:rsidR="0043784E" w:rsidRDefault="0043784E" w:rsidP="000A6B87">
            <w:pPr>
              <w:pStyle w:val="TAC"/>
            </w:pPr>
            <w:r>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4AB494EE" w14:textId="77777777" w:rsidR="0043784E" w:rsidRDefault="0043784E" w:rsidP="000A6B87">
            <w:pPr>
              <w:pStyle w:val="TAC"/>
              <w:rPr>
                <w:rFonts w:eastAsia="Yu Mincho"/>
                <w:lang w:eastAsia="ja-JP"/>
              </w:rPr>
            </w:pPr>
            <w:r>
              <w:t>Same value as CSI-RS_RP in Table B.2.12-2,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0CC252A5" w14:textId="77777777" w:rsidR="0043784E" w:rsidRDefault="0043784E" w:rsidP="000A6B87">
            <w:pPr>
              <w:pStyle w:val="TAC"/>
            </w:pPr>
            <w:r>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5E931CD" w14:textId="77777777" w:rsidR="0043784E" w:rsidRDefault="0043784E" w:rsidP="000A6B87">
            <w:pPr>
              <w:pStyle w:val="TAC"/>
            </w:pPr>
            <w:r>
              <w:t>-70</w:t>
            </w:r>
          </w:p>
        </w:tc>
      </w:tr>
      <w:tr w:rsidR="0043784E" w14:paraId="127493E2" w14:textId="77777777" w:rsidTr="000A6B8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590F0916" w14:textId="77777777" w:rsidR="0043784E" w:rsidRDefault="0043784E" w:rsidP="000A6B87">
            <w:pPr>
              <w:pStyle w:val="TAC"/>
            </w:pPr>
            <w:r>
              <w:sym w:font="Symbol" w:char="F0B1"/>
            </w:r>
            <w:r>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30DC697C" w14:textId="77777777" w:rsidR="0043784E" w:rsidRDefault="0043784E" w:rsidP="000A6B87">
            <w:pPr>
              <w:pStyle w:val="TAC"/>
            </w:pPr>
            <w:r>
              <w:sym w:font="Symbol" w:char="F0B1"/>
            </w:r>
            <w:r>
              <w:t>11</w:t>
            </w:r>
          </w:p>
        </w:tc>
        <w:tc>
          <w:tcPr>
            <w:tcW w:w="0" w:type="auto"/>
            <w:vMerge/>
            <w:tcBorders>
              <w:top w:val="single" w:sz="6" w:space="0" w:color="auto"/>
              <w:left w:val="single" w:sz="4" w:space="0" w:color="auto"/>
              <w:bottom w:val="nil"/>
              <w:right w:val="single" w:sz="4" w:space="0" w:color="auto"/>
            </w:tcBorders>
            <w:vAlign w:val="center"/>
            <w:hideMark/>
          </w:tcPr>
          <w:p w14:paraId="12C78162" w14:textId="77777777" w:rsidR="0043784E" w:rsidRDefault="0043784E" w:rsidP="000A6B8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0ABB3D15" w14:textId="77777777" w:rsidR="0043784E" w:rsidRDefault="0043784E" w:rsidP="000A6B87">
            <w:pPr>
              <w:pStyle w:val="TAC"/>
            </w:pPr>
            <w:r>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4C23161C" w14:textId="77777777" w:rsidR="0043784E" w:rsidRDefault="0043784E" w:rsidP="000A6B87">
            <w:pPr>
              <w:pStyle w:val="TAC"/>
            </w:pPr>
            <w:r>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91414F3" w14:textId="77777777" w:rsidR="0043784E" w:rsidRDefault="0043784E" w:rsidP="000A6B87">
            <w:pPr>
              <w:pStyle w:val="TAC"/>
            </w:pPr>
            <w:r>
              <w:t>-50</w:t>
            </w:r>
          </w:p>
        </w:tc>
      </w:tr>
      <w:tr w:rsidR="0043784E" w14:paraId="079F9620"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1D5A0445"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21628344"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5B528405"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tc>
      </w:tr>
    </w:tbl>
    <w:p w14:paraId="104F0918" w14:textId="77777777" w:rsidR="0043784E" w:rsidRDefault="0043784E" w:rsidP="0043784E">
      <w:pPr>
        <w:rPr>
          <w:noProof/>
          <w:highlight w:val="yellow"/>
          <w:lang w:eastAsia="zh-CN"/>
        </w:rPr>
      </w:pPr>
    </w:p>
    <w:p w14:paraId="431C8B6D" w14:textId="77777777" w:rsidR="0043784E" w:rsidRDefault="0043784E" w:rsidP="0043784E">
      <w:pPr>
        <w:pStyle w:val="Heading5"/>
      </w:pPr>
      <w:r>
        <w:t>10.1.3.3.2</w:t>
      </w:r>
      <w:r>
        <w:tab/>
        <w:t>Relative CSI-RSRP Accuracy</w:t>
      </w:r>
    </w:p>
    <w:p w14:paraId="391DA6CB" w14:textId="77777777" w:rsidR="0043784E" w:rsidRDefault="0043784E" w:rsidP="0043784E">
      <w:pPr>
        <w:rPr>
          <w:rFonts w:cs="v4.2.0"/>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FR2.</w:t>
      </w:r>
    </w:p>
    <w:p w14:paraId="41949D8D" w14:textId="77777777" w:rsidR="0043784E" w:rsidRDefault="0043784E" w:rsidP="0043784E">
      <w:pPr>
        <w:pStyle w:val="B10"/>
        <w:rPr>
          <w:lang w:eastAsia="zh-CN"/>
        </w:rPr>
      </w:pPr>
      <w:r>
        <w:t>-</w:t>
      </w:r>
      <w:r>
        <w:tab/>
        <w:t>Conditions defined in clause 7.3 of TS 38.101-2 [19] for reference sensitivity are fulfilled.</w:t>
      </w:r>
    </w:p>
    <w:p w14:paraId="7D6D01F6" w14:textId="77777777" w:rsidR="0043784E" w:rsidRDefault="0043784E" w:rsidP="0043784E">
      <w:pPr>
        <w:ind w:left="568" w:hanging="284"/>
      </w:pPr>
      <w:r>
        <w:lastRenderedPageBreak/>
        <w:t>-</w:t>
      </w:r>
      <w:r>
        <w:tab/>
        <w:t>Conditions for intra-frequency measurements are fulfilled according to Annex B.2.2 for a corresponding Band for each associated SSB(s).</w:t>
      </w:r>
    </w:p>
    <w:p w14:paraId="59F12F1B" w14:textId="77777777" w:rsidR="0043784E" w:rsidRDefault="0043784E" w:rsidP="0043784E">
      <w:pPr>
        <w:pStyle w:val="B10"/>
      </w:pPr>
      <w:r>
        <w:t>-</w:t>
      </w:r>
      <w:r>
        <w:tab/>
      </w:r>
      <w:r w:rsidRPr="00B25D3D">
        <w:t xml:space="preserve">Conditions for intra-frequency measurements are fulfilled </w:t>
      </w:r>
      <w:r w:rsidRPr="00B4252A">
        <w:t xml:space="preserve">according to Annex </w:t>
      </w:r>
      <w:r>
        <w:t>B.2.12</w:t>
      </w:r>
      <w:r w:rsidRPr="00B4252A">
        <w:t xml:space="preserve"> for a corresponding</w:t>
      </w:r>
      <w:r w:rsidRPr="00B25D3D">
        <w:t xml:space="preserve"> Band </w:t>
      </w:r>
      <w:r w:rsidRPr="00B25D3D">
        <w:rPr>
          <w:rFonts w:cs="v4.2.0"/>
          <w:lang w:eastAsia="ko-KR"/>
        </w:rPr>
        <w:t xml:space="preserve">for </w:t>
      </w:r>
      <w:r>
        <w:rPr>
          <w:rFonts w:cs="v4.2.0"/>
          <w:lang w:eastAsia="ko-KR"/>
        </w:rPr>
        <w:t>each CSI-RS to be measured.</w:t>
      </w:r>
    </w:p>
    <w:p w14:paraId="14A8F8A7" w14:textId="77777777" w:rsidR="0043784E" w:rsidRPr="005C146D"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w:t>
      </w:r>
      <w:r>
        <w:rPr>
          <w:rFonts w:hint="eastAsia"/>
          <w:lang w:eastAsia="zh-CN"/>
        </w:rPr>
        <w:t>2</w:t>
      </w:r>
      <w:r w:rsidRPr="006820F3">
        <w:t>-1.</w:t>
      </w:r>
      <w:r>
        <w:t xml:space="preserve"> </w:t>
      </w:r>
    </w:p>
    <w:p w14:paraId="3157C9FA" w14:textId="77777777" w:rsidR="0043784E"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FEC5537" w14:textId="77777777" w:rsidR="0043784E" w:rsidRPr="005C146D" w:rsidRDefault="0043784E" w:rsidP="00E6635C">
      <w:pPr>
        <w:pStyle w:val="NO"/>
        <w:rPr>
          <w:lang w:eastAsia="zh-CN"/>
        </w:rPr>
      </w:pPr>
      <w:r w:rsidRPr="005854E7">
        <w:rPr>
          <w:lang w:eastAsia="zh-CN"/>
        </w:rPr>
        <w:t>Note: The reference measurement timing for one layer for intra-frequency measurement is serving cell timing.</w:t>
      </w:r>
    </w:p>
    <w:p w14:paraId="788DC6D7" w14:textId="77777777" w:rsidR="0043784E" w:rsidRDefault="0043784E" w:rsidP="0043784E">
      <w:pPr>
        <w:pStyle w:val="B10"/>
      </w:pPr>
      <w:r>
        <w:t>-</w:t>
      </w:r>
      <w:r>
        <w:tab/>
        <w:t xml:space="preserve">The measured signals are in the directions covered by the percentile EIS spherical coverage of the UE, defined in </w:t>
      </w:r>
      <w:r>
        <w:rPr>
          <w:rFonts w:cs="Arial"/>
        </w:rPr>
        <w:t>clause 7.3.4 of TS 38.101-2 [19]</w:t>
      </w:r>
      <w:r>
        <w:t>.</w:t>
      </w:r>
    </w:p>
    <w:p w14:paraId="72121838" w14:textId="77777777" w:rsidR="0043784E" w:rsidRDefault="0043784E" w:rsidP="0043784E">
      <w:pPr>
        <w:pStyle w:val="B10"/>
      </w:pPr>
    </w:p>
    <w:p w14:paraId="3B380EC3" w14:textId="77777777" w:rsidR="0043784E" w:rsidRDefault="0043784E" w:rsidP="0043784E">
      <w:pPr>
        <w:pStyle w:val="TH"/>
      </w:pPr>
      <w:r>
        <w:t xml:space="preserve">Table </w:t>
      </w:r>
      <w:r>
        <w:rPr>
          <w:lang w:eastAsia="zh-CN"/>
        </w:rPr>
        <w:t>10.1.3.3.2</w:t>
      </w:r>
      <w:r>
        <w:t xml:space="preserve">-1: </w:t>
      </w:r>
      <w:r>
        <w:rPr>
          <w:lang w:eastAsia="zh-CN"/>
        </w:rPr>
        <w:t>CSI-RSRP</w:t>
      </w:r>
      <w:r>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43784E" w14:paraId="7B63EF10" w14:textId="77777777" w:rsidTr="000A6B8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709B1066" w14:textId="77777777" w:rsidR="0043784E" w:rsidRDefault="0043784E" w:rsidP="000A6B87">
            <w:pPr>
              <w:pStyle w:val="TAH"/>
            </w:pPr>
            <w:r>
              <w:t>Accuracy</w:t>
            </w:r>
          </w:p>
        </w:tc>
        <w:tc>
          <w:tcPr>
            <w:tcW w:w="4797" w:type="dxa"/>
            <w:gridSpan w:val="4"/>
            <w:tcBorders>
              <w:top w:val="single" w:sz="6" w:space="0" w:color="auto"/>
              <w:left w:val="single" w:sz="4" w:space="0" w:color="auto"/>
              <w:bottom w:val="nil"/>
              <w:right w:val="single" w:sz="4" w:space="0" w:color="auto"/>
            </w:tcBorders>
            <w:vAlign w:val="center"/>
            <w:hideMark/>
          </w:tcPr>
          <w:p w14:paraId="07D116CA" w14:textId="77777777" w:rsidR="0043784E" w:rsidRDefault="0043784E" w:rsidP="000A6B87">
            <w:pPr>
              <w:pStyle w:val="TAH"/>
            </w:pPr>
            <w:r>
              <w:t>Conditions</w:t>
            </w:r>
          </w:p>
        </w:tc>
      </w:tr>
      <w:tr w:rsidR="0043784E" w14:paraId="44C680D0" w14:textId="77777777" w:rsidTr="000A6B8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3D7350B" w14:textId="77777777" w:rsidR="0043784E" w:rsidRDefault="0043784E" w:rsidP="000A6B87">
            <w:pPr>
              <w:pStyle w:val="TAH"/>
            </w:pPr>
            <w:r>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321AC721" w14:textId="77777777" w:rsidR="0043784E" w:rsidRDefault="0043784E" w:rsidP="000A6B87">
            <w:pPr>
              <w:pStyle w:val="TAH"/>
            </w:pPr>
            <w:r>
              <w:t>Extreme condition</w:t>
            </w:r>
          </w:p>
        </w:tc>
        <w:tc>
          <w:tcPr>
            <w:tcW w:w="1110" w:type="dxa"/>
            <w:vMerge w:val="restart"/>
            <w:tcBorders>
              <w:top w:val="single" w:sz="6" w:space="0" w:color="auto"/>
              <w:left w:val="single" w:sz="4" w:space="0" w:color="auto"/>
              <w:bottom w:val="nil"/>
              <w:right w:val="single" w:sz="4" w:space="0" w:color="auto"/>
            </w:tcBorders>
            <w:hideMark/>
          </w:tcPr>
          <w:p w14:paraId="4856188D" w14:textId="77777777" w:rsidR="0043784E" w:rsidRDefault="0043784E" w:rsidP="000A6B87">
            <w:pPr>
              <w:pStyle w:val="TAH"/>
            </w:pPr>
            <w:r>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29F8B1B7" w14:textId="77777777" w:rsidR="0043784E" w:rsidRDefault="0043784E" w:rsidP="000A6B87">
            <w:pPr>
              <w:pStyle w:val="TAH"/>
            </w:pPr>
            <w:r>
              <w:t>Io</w:t>
            </w:r>
            <w:r>
              <w:rPr>
                <w:vertAlign w:val="superscript"/>
              </w:rPr>
              <w:t xml:space="preserve"> Note 2</w:t>
            </w:r>
            <w:r>
              <w:t xml:space="preserve"> range</w:t>
            </w:r>
          </w:p>
        </w:tc>
      </w:tr>
      <w:tr w:rsidR="0043784E" w14:paraId="5B7EA51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E488268"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0EBF9744" w14:textId="77777777" w:rsidR="0043784E" w:rsidRDefault="0043784E" w:rsidP="000A6B8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671ACA1E" w14:textId="77777777" w:rsidR="0043784E" w:rsidRDefault="0043784E" w:rsidP="000A6B8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09C8C681" w14:textId="77777777" w:rsidR="0043784E" w:rsidRDefault="0043784E" w:rsidP="000A6B87">
            <w:pPr>
              <w:pStyle w:val="TAH"/>
              <w:rPr>
                <w:rFonts w:cs="Arial"/>
              </w:rPr>
            </w:pPr>
            <w:r>
              <w:t>Minimum Io</w:t>
            </w:r>
          </w:p>
        </w:tc>
        <w:tc>
          <w:tcPr>
            <w:tcW w:w="1573" w:type="dxa"/>
            <w:tcBorders>
              <w:top w:val="single" w:sz="6" w:space="0" w:color="auto"/>
              <w:left w:val="single" w:sz="6" w:space="0" w:color="auto"/>
              <w:bottom w:val="nil"/>
              <w:right w:val="single" w:sz="4" w:space="0" w:color="auto"/>
            </w:tcBorders>
            <w:vAlign w:val="center"/>
            <w:hideMark/>
          </w:tcPr>
          <w:p w14:paraId="76740206" w14:textId="77777777" w:rsidR="0043784E" w:rsidRDefault="0043784E" w:rsidP="000A6B87">
            <w:pPr>
              <w:pStyle w:val="TAH"/>
            </w:pPr>
            <w:r>
              <w:t>Maximum Io</w:t>
            </w:r>
          </w:p>
        </w:tc>
      </w:tr>
      <w:tr w:rsidR="0043784E" w14:paraId="4352385D" w14:textId="77777777" w:rsidTr="000A6B8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490B947" w14:textId="77777777" w:rsidR="0043784E" w:rsidRDefault="0043784E" w:rsidP="000A6B87">
            <w:pPr>
              <w:pStyle w:val="TAH"/>
            </w:pPr>
            <w:r>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5F20A2AC" w14:textId="77777777" w:rsidR="0043784E" w:rsidRDefault="0043784E" w:rsidP="000A6B87">
            <w:pPr>
              <w:pStyle w:val="TAH"/>
            </w:pPr>
            <w:r>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020D7E13" w14:textId="77777777" w:rsidR="0043784E" w:rsidRDefault="0043784E" w:rsidP="000A6B87">
            <w:pPr>
              <w:pStyle w:val="TAH"/>
              <w:rPr>
                <w:rFonts w:cs="Arial"/>
              </w:rPr>
            </w:pPr>
            <w:r>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AAA4D5B" w14:textId="77777777" w:rsidR="0043784E" w:rsidRDefault="0043784E" w:rsidP="000A6B87">
            <w:pPr>
              <w:pStyle w:val="TAH"/>
            </w:pPr>
            <w:r>
              <w:rPr>
                <w:rFonts w:cs="Arial"/>
              </w:rPr>
              <w:t xml:space="preserve">dBm / </w:t>
            </w:r>
            <w:r>
              <w:t>SCS</w:t>
            </w:r>
            <w:r>
              <w:rPr>
                <w:vertAlign w:val="subscript"/>
              </w:rPr>
              <w:t xml:space="preserve"> CSI-RS</w:t>
            </w:r>
            <w:r>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52668D94" w14:textId="77777777" w:rsidR="0043784E" w:rsidRDefault="0043784E" w:rsidP="000A6B87">
            <w:pPr>
              <w:pStyle w:val="TAH"/>
            </w:pPr>
            <w:r>
              <w:t>dBm/BW</w:t>
            </w:r>
            <w:r>
              <w:rPr>
                <w:vertAlign w:val="subscript"/>
              </w:rPr>
              <w:t>Channel</w:t>
            </w:r>
          </w:p>
        </w:tc>
      </w:tr>
      <w:tr w:rsidR="0043784E" w14:paraId="24D579E1"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491A35" w14:textId="77777777" w:rsidR="0043784E"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F359A" w14:textId="77777777" w:rsidR="0043784E"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02382054" w14:textId="77777777" w:rsidR="0043784E" w:rsidRDefault="0043784E" w:rsidP="000A6B8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3E3CDFA7" w14:textId="77777777" w:rsidR="0043784E" w:rsidRDefault="0043784E" w:rsidP="000A6B87">
            <w:pPr>
              <w:pStyle w:val="TAH"/>
            </w:pPr>
            <w:r>
              <w:t>SCS</w:t>
            </w:r>
            <w:r>
              <w:rPr>
                <w:vertAlign w:val="subscript"/>
              </w:rPr>
              <w:t xml:space="preserve"> CSI-RS</w:t>
            </w:r>
            <w:r>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405CD8CB" w14:textId="77777777" w:rsidR="0043784E" w:rsidRDefault="0043784E" w:rsidP="000A6B87">
            <w:pPr>
              <w:pStyle w:val="TAH"/>
            </w:pPr>
            <w:r>
              <w:t>SCS</w:t>
            </w:r>
            <w:r>
              <w:rPr>
                <w:vertAlign w:val="subscript"/>
              </w:rPr>
              <w:t xml:space="preserve"> CSI-RS</w:t>
            </w:r>
            <w:r>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4F5CD65" w14:textId="77777777" w:rsidR="0043784E" w:rsidRDefault="0043784E" w:rsidP="000A6B87">
            <w:pPr>
              <w:spacing w:after="0"/>
              <w:rPr>
                <w:rFonts w:ascii="Arial" w:hAnsi="Arial"/>
                <w:b/>
                <w:sz w:val="18"/>
              </w:rPr>
            </w:pPr>
          </w:p>
        </w:tc>
      </w:tr>
      <w:tr w:rsidR="0043784E" w14:paraId="06858B7D"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2CB16C94" w14:textId="77777777" w:rsidR="0043784E" w:rsidRDefault="0043784E" w:rsidP="000A6B87">
            <w:pPr>
              <w:pStyle w:val="TAC"/>
            </w:pPr>
            <w:r>
              <w:sym w:font="Symbol" w:char="F0B1"/>
            </w:r>
            <w:r>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2D9F3A51" w14:textId="77777777" w:rsidR="0043784E" w:rsidRDefault="0043784E" w:rsidP="000A6B87">
            <w:pPr>
              <w:pStyle w:val="TAC"/>
            </w:pPr>
            <w:r>
              <w:sym w:font="Symbol" w:char="F0B1"/>
            </w:r>
            <w:r>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08CF304" w14:textId="77777777" w:rsidR="0043784E" w:rsidRDefault="0043784E" w:rsidP="000A6B87">
            <w:pPr>
              <w:pStyle w:val="TAC"/>
            </w:pPr>
            <w:r>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4A53C621" w14:textId="77777777" w:rsidR="0043784E" w:rsidRDefault="0043784E" w:rsidP="000A6B87">
            <w:pPr>
              <w:pStyle w:val="TAC"/>
              <w:rPr>
                <w:rFonts w:eastAsia="Yu Mincho"/>
                <w:lang w:eastAsia="ja-JP"/>
              </w:rPr>
            </w:pPr>
            <w:r>
              <w:t>Same value as CSI-RS_RP in Table B.2.12-2,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0AE4CC7D" w14:textId="77777777" w:rsidR="0043784E" w:rsidRDefault="0043784E" w:rsidP="000A6B87">
            <w:pPr>
              <w:pStyle w:val="TAC"/>
            </w:pPr>
            <w:r>
              <w:t>-50</w:t>
            </w:r>
          </w:p>
        </w:tc>
      </w:tr>
      <w:tr w:rsidR="0043784E" w14:paraId="45785469"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4C44F71A"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0CC87F3C"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02C5CBA9"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p w14:paraId="7922C1F9" w14:textId="77777777" w:rsidR="0043784E" w:rsidRDefault="0043784E" w:rsidP="000A6B87">
            <w:pPr>
              <w:pStyle w:val="TAN"/>
            </w:pPr>
            <w:r>
              <w:t>Note 4:</w:t>
            </w:r>
            <w:r>
              <w:tab/>
              <w:t>The parameter CSI-RS Ês/Iot is the minimum CSI-RS Ês/Iot of the pair of cells to which the requirement applies.</w:t>
            </w:r>
          </w:p>
        </w:tc>
      </w:tr>
    </w:tbl>
    <w:p w14:paraId="03DBA4F6" w14:textId="7279D634" w:rsidR="0043784E" w:rsidRDefault="0043784E" w:rsidP="0043784E">
      <w:pPr>
        <w:rPr>
          <w:lang w:val="en-US" w:eastAsia="ko-KR"/>
        </w:rPr>
      </w:pPr>
    </w:p>
    <w:p w14:paraId="72E3E897" w14:textId="77777777" w:rsidR="00A31C6A" w:rsidRPr="004608C1" w:rsidRDefault="00A31C6A" w:rsidP="00A31C6A">
      <w:pPr>
        <w:pStyle w:val="Heading3"/>
        <w:rPr>
          <w:lang w:val="en-US"/>
        </w:rPr>
      </w:pPr>
      <w:r w:rsidRPr="004608C1">
        <w:rPr>
          <w:lang w:val="en-US"/>
        </w:rPr>
        <w:t>10.1.3</w:t>
      </w:r>
      <w:r>
        <w:rPr>
          <w:lang w:val="en-US"/>
        </w:rPr>
        <w:t>B</w:t>
      </w:r>
      <w:r w:rsidRPr="004608C1">
        <w:rPr>
          <w:lang w:val="en-US"/>
        </w:rPr>
        <w:tab/>
        <w:t>Intra-frequency RSRP accuracy requirements for FR2</w:t>
      </w:r>
      <w:r>
        <w:rPr>
          <w:lang w:val="en-US"/>
        </w:rPr>
        <w:t xml:space="preserve"> for CA/DC Idle Mode Measurements</w:t>
      </w:r>
    </w:p>
    <w:p w14:paraId="2C5ED8F3" w14:textId="77777777" w:rsidR="00A31C6A" w:rsidRDefault="00A31C6A" w:rsidP="00A31C6A">
      <w:pPr>
        <w:pStyle w:val="Heading4"/>
        <w:rPr>
          <w:lang w:val="en-US"/>
        </w:rPr>
      </w:pPr>
      <w:r w:rsidRPr="004608C1">
        <w:rPr>
          <w:lang w:val="en-US"/>
        </w:rPr>
        <w:t>10.1.3</w:t>
      </w:r>
      <w:r>
        <w:rPr>
          <w:lang w:val="en-US"/>
        </w:rPr>
        <w:t>B</w:t>
      </w:r>
      <w:r w:rsidRPr="004608C1">
        <w:rPr>
          <w:lang w:val="en-US"/>
        </w:rPr>
        <w:t>.1</w:t>
      </w:r>
      <w:r w:rsidRPr="004608C1">
        <w:rPr>
          <w:lang w:val="en-US"/>
        </w:rPr>
        <w:tab/>
        <w:t>Intra-frequency SS-RSRP accuracy requirements</w:t>
      </w:r>
    </w:p>
    <w:p w14:paraId="4DB5B1ED" w14:textId="77777777" w:rsidR="00A31C6A" w:rsidRPr="00691C10" w:rsidRDefault="00A31C6A" w:rsidP="00A31C6A">
      <w:pPr>
        <w:jc w:val="both"/>
        <w:rPr>
          <w:rFonts w:cs="v4.2.0"/>
        </w:rPr>
      </w:pPr>
      <w:r w:rsidRPr="00691C10">
        <w:rPr>
          <w:rFonts w:cs="v4.2.0"/>
        </w:rPr>
        <w:t>The requirements in this clause are applicable for a UE:</w:t>
      </w:r>
    </w:p>
    <w:p w14:paraId="4E77AE28" w14:textId="77777777" w:rsidR="00A31C6A" w:rsidRPr="00691C10" w:rsidRDefault="00A31C6A" w:rsidP="00A31C6A">
      <w:pPr>
        <w:pStyle w:val="B10"/>
        <w:rPr>
          <w:rFonts w:cs="v4.2.0"/>
        </w:rPr>
      </w:pPr>
      <w:r w:rsidRPr="00691C10">
        <w:rPr>
          <w:rFonts w:cs="v4.2.0"/>
        </w:rPr>
        <w:t>-</w:t>
      </w:r>
      <w:r w:rsidRPr="00691C10">
        <w:rPr>
          <w:rFonts w:cs="v4.2.0"/>
        </w:rPr>
        <w:tab/>
        <w:t>in state RRC_IDLE</w:t>
      </w:r>
      <w:r>
        <w:rPr>
          <w:rFonts w:cs="v4.2.0"/>
        </w:rPr>
        <w:t xml:space="preserve"> or RRC INACTIVE</w:t>
      </w:r>
    </w:p>
    <w:p w14:paraId="6061254C" w14:textId="77777777" w:rsidR="00A31C6A" w:rsidRPr="00691C10" w:rsidRDefault="00A31C6A" w:rsidP="00A31C6A">
      <w:pPr>
        <w:pStyle w:val="B10"/>
      </w:pPr>
      <w:r w:rsidRPr="00691C10">
        <w:t>-</w:t>
      </w:r>
      <w:r w:rsidRPr="00691C10">
        <w:tab/>
        <w:t>that is synchronised to the cell that is measured.</w:t>
      </w:r>
    </w:p>
    <w:p w14:paraId="09E0BC9D" w14:textId="77777777" w:rsidR="00A31C6A" w:rsidRDefault="00A31C6A" w:rsidP="00A31C6A">
      <w:pPr>
        <w:keepNext/>
        <w:keepLines/>
        <w:spacing w:before="120"/>
        <w:ind w:left="1418" w:hanging="1418"/>
        <w:outlineLvl w:val="3"/>
        <w:rPr>
          <w:rFonts w:cs="v4.2.0"/>
        </w:rPr>
      </w:pPr>
      <w:r w:rsidRPr="00691C10">
        <w:rPr>
          <w:rFonts w:cs="v4.2.0"/>
        </w:rPr>
        <w:t xml:space="preserve">The requirements are for absolute accuracy of </w:t>
      </w:r>
      <w:r>
        <w:rPr>
          <w:rFonts w:cs="v4.2.0"/>
        </w:rPr>
        <w:t>SS-</w:t>
      </w:r>
      <w:r w:rsidRPr="00691C10">
        <w:rPr>
          <w:rFonts w:cs="v4.2.0"/>
        </w:rPr>
        <w:t>RSRP.</w:t>
      </w:r>
    </w:p>
    <w:p w14:paraId="0DB08B03" w14:textId="77777777" w:rsidR="00A31C6A" w:rsidRPr="004608C1" w:rsidRDefault="00A31C6A" w:rsidP="00A31C6A"/>
    <w:p w14:paraId="48D19980" w14:textId="77777777" w:rsidR="00A31C6A" w:rsidRPr="004608C1" w:rsidRDefault="00A31C6A" w:rsidP="00A31C6A">
      <w:pPr>
        <w:pStyle w:val="Heading4"/>
      </w:pPr>
      <w:r w:rsidRPr="004608C1">
        <w:lastRenderedPageBreak/>
        <w:t>10.1.3</w:t>
      </w:r>
      <w:r>
        <w:t>B</w:t>
      </w:r>
      <w:r w:rsidRPr="004608C1">
        <w:t>.1.1</w:t>
      </w:r>
      <w:r w:rsidRPr="004608C1">
        <w:tab/>
        <w:t xml:space="preserve">Absolute </w:t>
      </w:r>
      <w:r w:rsidRPr="004608C1">
        <w:rPr>
          <w:lang w:val="en-US"/>
        </w:rPr>
        <w:t xml:space="preserve">SS-RSRP </w:t>
      </w:r>
      <w:r w:rsidRPr="004608C1">
        <w:t>Accuracy</w:t>
      </w:r>
    </w:p>
    <w:p w14:paraId="2BFAB22C" w14:textId="77777777" w:rsidR="00A31C6A" w:rsidRPr="004608C1" w:rsidRDefault="00A31C6A" w:rsidP="00A31C6A">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FR2.</w:t>
      </w:r>
    </w:p>
    <w:p w14:paraId="4B920053" w14:textId="77777777" w:rsidR="00A31C6A" w:rsidRPr="004608C1" w:rsidRDefault="00A31C6A" w:rsidP="00A31C6A">
      <w:pPr>
        <w:rPr>
          <w:rFonts w:cs="v4.2.0"/>
        </w:rPr>
      </w:pPr>
      <w:r w:rsidRPr="004608C1">
        <w:rPr>
          <w:rFonts w:cs="v4.2.0"/>
        </w:rPr>
        <w:t xml:space="preserve">The accuracy requirements in Table </w:t>
      </w:r>
      <w:r w:rsidRPr="004608C1">
        <w:rPr>
          <w:rFonts w:cs="v4.2.0"/>
          <w:lang w:eastAsia="zh-CN"/>
        </w:rPr>
        <w:t>10.1.3</w:t>
      </w:r>
      <w:r>
        <w:rPr>
          <w:rFonts w:cs="v4.2.0"/>
          <w:lang w:eastAsia="zh-CN"/>
        </w:rPr>
        <w:t>B</w:t>
      </w:r>
      <w:r w:rsidRPr="004608C1">
        <w:rPr>
          <w:rFonts w:cs="v4.2.0"/>
          <w:lang w:eastAsia="zh-CN"/>
        </w:rPr>
        <w:t>.1.1</w:t>
      </w:r>
      <w:r w:rsidRPr="004608C1">
        <w:rPr>
          <w:rFonts w:cs="v4.2.0"/>
        </w:rPr>
        <w:t>-1 are valid under the following conditions:</w:t>
      </w:r>
    </w:p>
    <w:p w14:paraId="3B234ECA" w14:textId="77777777" w:rsidR="00A31C6A" w:rsidRPr="004608C1" w:rsidRDefault="00A31C6A" w:rsidP="006240AC">
      <w:pPr>
        <w:pStyle w:val="B10"/>
        <w:rPr>
          <w:lang w:eastAsia="zh-CN"/>
        </w:rPr>
      </w:pPr>
      <w:r w:rsidRPr="004608C1">
        <w:t>-</w:t>
      </w:r>
      <w:r w:rsidRPr="004608C1">
        <w:tab/>
        <w:t>Conditions defined in clause 7.3 of TS 38.101-2 [19] for reference sensitivity are fulfilled.</w:t>
      </w:r>
    </w:p>
    <w:p w14:paraId="54925EAB" w14:textId="069CE8DD" w:rsidR="00A31C6A" w:rsidRPr="004608C1" w:rsidRDefault="00A31C6A" w:rsidP="006240AC">
      <w:pPr>
        <w:pStyle w:val="B10"/>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0E46A44F" w14:textId="77777777" w:rsidR="00A31C6A" w:rsidRPr="004608C1" w:rsidRDefault="00A31C6A" w:rsidP="006240AC">
      <w:pPr>
        <w:pStyle w:val="B10"/>
      </w:pPr>
      <w:r w:rsidRPr="004608C1">
        <w:t>-</w:t>
      </w:r>
      <w:r w:rsidRPr="004608C1">
        <w:tab/>
        <w:t xml:space="preserve">The measured signals are in the directions covered by the percentile EIS spherical coverage of the UE, defined in </w:t>
      </w:r>
      <w:r w:rsidRPr="004608C1">
        <w:rPr>
          <w:rFonts w:cs="Arial"/>
        </w:rPr>
        <w:t>clause 7.3.4 of TS 38.101-2 [19]</w:t>
      </w:r>
      <w:r w:rsidRPr="004608C1">
        <w:t>.</w:t>
      </w:r>
    </w:p>
    <w:p w14:paraId="471A2A8A" w14:textId="77777777" w:rsidR="00A31C6A" w:rsidRPr="004608C1" w:rsidRDefault="00A31C6A" w:rsidP="00A31C6A">
      <w:pPr>
        <w:pStyle w:val="TH"/>
      </w:pPr>
      <w:r w:rsidRPr="004608C1">
        <w:t>Table 10.1.</w:t>
      </w:r>
      <w:r w:rsidRPr="004608C1">
        <w:rPr>
          <w:lang w:eastAsia="zh-CN"/>
        </w:rPr>
        <w:t>3</w:t>
      </w:r>
      <w:r>
        <w:rPr>
          <w:lang w:eastAsia="zh-CN"/>
        </w:rPr>
        <w:t>B</w:t>
      </w:r>
      <w:r w:rsidRPr="004608C1">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A31C6A" w:rsidRPr="004608C1" w14:paraId="3C89ABF0" w14:textId="77777777" w:rsidTr="000A6B8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1DEC0AE"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Accuracy</w:t>
            </w:r>
          </w:p>
        </w:tc>
        <w:tc>
          <w:tcPr>
            <w:tcW w:w="6548" w:type="dxa"/>
            <w:gridSpan w:val="5"/>
            <w:tcBorders>
              <w:top w:val="single" w:sz="4" w:space="0" w:color="auto"/>
              <w:left w:val="single" w:sz="4" w:space="0" w:color="auto"/>
              <w:right w:val="single" w:sz="4" w:space="0" w:color="auto"/>
            </w:tcBorders>
            <w:vAlign w:val="center"/>
          </w:tcPr>
          <w:p w14:paraId="6992B72A"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Conditions</w:t>
            </w:r>
          </w:p>
        </w:tc>
      </w:tr>
      <w:tr w:rsidR="00A31C6A" w:rsidRPr="004608C1" w14:paraId="5378931B"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0895DC53"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8321039"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Extreme condition</w:t>
            </w:r>
          </w:p>
        </w:tc>
        <w:tc>
          <w:tcPr>
            <w:tcW w:w="1119" w:type="dxa"/>
            <w:tcBorders>
              <w:top w:val="single" w:sz="4" w:space="0" w:color="auto"/>
              <w:left w:val="single" w:sz="4" w:space="0" w:color="auto"/>
              <w:right w:val="single" w:sz="4" w:space="0" w:color="auto"/>
            </w:tcBorders>
          </w:tcPr>
          <w:p w14:paraId="33A56420" w14:textId="77777777" w:rsidR="00A31C6A" w:rsidRPr="004608C1" w:rsidRDefault="00A31C6A" w:rsidP="000A6B87">
            <w:pPr>
              <w:keepNext/>
              <w:keepLines/>
              <w:spacing w:after="0"/>
              <w:jc w:val="center"/>
              <w:rPr>
                <w:rFonts w:ascii="Arial" w:hAnsi="Arial"/>
                <w:b/>
                <w:sz w:val="18"/>
              </w:rPr>
            </w:pPr>
            <w:r w:rsidRPr="004608C1">
              <w:rPr>
                <w:rFonts w:ascii="Arial" w:hAnsi="Arial" w:cs="Arial"/>
                <w:b/>
                <w:sz w:val="18"/>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AFEFE8F"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Io</w:t>
            </w:r>
            <w:r w:rsidRPr="004608C1">
              <w:rPr>
                <w:rFonts w:ascii="Arial" w:hAnsi="Arial"/>
                <w:b/>
                <w:sz w:val="18"/>
                <w:vertAlign w:val="superscript"/>
              </w:rPr>
              <w:t xml:space="preserve"> Note 2</w:t>
            </w:r>
            <w:r w:rsidRPr="004608C1">
              <w:rPr>
                <w:rFonts w:ascii="Arial" w:hAnsi="Arial"/>
                <w:b/>
                <w:sz w:val="18"/>
              </w:rPr>
              <w:t xml:space="preserve"> range</w:t>
            </w:r>
          </w:p>
        </w:tc>
      </w:tr>
      <w:tr w:rsidR="00A31C6A" w:rsidRPr="004608C1" w14:paraId="1B4CD1C1"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3B06706" w14:textId="77777777" w:rsidR="00A31C6A" w:rsidRPr="004608C1"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316D2074" w14:textId="77777777" w:rsidR="00A31C6A" w:rsidRPr="004608C1"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vAlign w:val="center"/>
          </w:tcPr>
          <w:p w14:paraId="4282E2B9" w14:textId="77777777" w:rsidR="00A31C6A" w:rsidRPr="004608C1" w:rsidRDefault="00A31C6A" w:rsidP="000A6B87">
            <w:pPr>
              <w:keepNext/>
              <w:keepLines/>
              <w:spacing w:after="0"/>
              <w:jc w:val="center"/>
              <w:rPr>
                <w:rFonts w:ascii="Arial" w:hAnsi="Arial"/>
                <w:b/>
                <w:sz w:val="18"/>
              </w:rPr>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240B238"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7701CE1B"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Maximum Io</w:t>
            </w:r>
          </w:p>
        </w:tc>
      </w:tr>
      <w:tr w:rsidR="00A31C6A" w:rsidRPr="004608C1" w14:paraId="0D2C132C"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D179AF9"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w:t>
            </w:r>
          </w:p>
        </w:tc>
        <w:tc>
          <w:tcPr>
            <w:tcW w:w="1119" w:type="dxa"/>
            <w:tcBorders>
              <w:top w:val="single" w:sz="6" w:space="0" w:color="auto"/>
              <w:left w:val="single" w:sz="6" w:space="0" w:color="auto"/>
              <w:right w:val="single" w:sz="6" w:space="0" w:color="auto"/>
            </w:tcBorders>
            <w:shd w:val="clear" w:color="auto" w:fill="auto"/>
            <w:vAlign w:val="center"/>
          </w:tcPr>
          <w:p w14:paraId="3DA135B2"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w:t>
            </w:r>
          </w:p>
        </w:tc>
        <w:tc>
          <w:tcPr>
            <w:tcW w:w="1119" w:type="dxa"/>
            <w:tcBorders>
              <w:top w:val="single" w:sz="6" w:space="0" w:color="auto"/>
              <w:left w:val="single" w:sz="4" w:space="0" w:color="auto"/>
              <w:right w:val="single" w:sz="4" w:space="0" w:color="auto"/>
            </w:tcBorders>
            <w:vAlign w:val="center"/>
          </w:tcPr>
          <w:p w14:paraId="6C95D596" w14:textId="77777777" w:rsidR="00A31C6A" w:rsidRPr="004608C1" w:rsidRDefault="00A31C6A" w:rsidP="000A6B87">
            <w:pPr>
              <w:keepNext/>
              <w:keepLines/>
              <w:spacing w:after="0"/>
              <w:jc w:val="center"/>
              <w:rPr>
                <w:rFonts w:ascii="Arial" w:hAnsi="Arial" w:cs="Arial"/>
                <w:b/>
                <w:sz w:val="18"/>
              </w:rPr>
            </w:pPr>
            <w:r w:rsidRPr="004608C1">
              <w:rPr>
                <w:rFonts w:ascii="Arial" w:hAnsi="Arial"/>
                <w:b/>
                <w:sz w:val="18"/>
              </w:rPr>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B2FD939" w14:textId="77777777" w:rsidR="00A31C6A" w:rsidRPr="004608C1" w:rsidRDefault="00A31C6A" w:rsidP="000A6B87">
            <w:pPr>
              <w:keepNext/>
              <w:keepLines/>
              <w:spacing w:after="0"/>
              <w:jc w:val="center"/>
              <w:rPr>
                <w:rFonts w:ascii="Arial" w:hAnsi="Arial"/>
                <w:b/>
                <w:sz w:val="18"/>
              </w:rPr>
            </w:pPr>
            <w:r w:rsidRPr="004608C1">
              <w:rPr>
                <w:rFonts w:ascii="Arial" w:hAnsi="Arial" w:cs="Arial"/>
                <w:b/>
                <w:sz w:val="18"/>
              </w:rPr>
              <w:t xml:space="preserve">dBm / </w:t>
            </w:r>
            <w:r w:rsidRPr="004608C1">
              <w:rPr>
                <w:rFonts w:ascii="Arial" w:hAnsi="Arial"/>
                <w:b/>
                <w:sz w:val="18"/>
              </w:rPr>
              <w:t>SCS</w:t>
            </w:r>
            <w:r w:rsidRPr="004608C1">
              <w:rPr>
                <w:rFonts w:ascii="Arial" w:hAnsi="Arial"/>
                <w:b/>
                <w:sz w:val="18"/>
                <w:vertAlign w:val="subscript"/>
              </w:rPr>
              <w:t>SSB</w:t>
            </w:r>
            <w:r w:rsidRPr="004608C1">
              <w:rPr>
                <w:rFonts w:ascii="Arial" w:hAnsi="Arial"/>
                <w:b/>
                <w:sz w:val="18"/>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5AD31C2"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dBm/BW</w:t>
            </w:r>
            <w:r w:rsidRPr="004608C1">
              <w:rPr>
                <w:rFonts w:ascii="Arial" w:hAnsi="Arial"/>
                <w:b/>
                <w:sz w:val="18"/>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605A8EFB"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dBm/BW</w:t>
            </w:r>
            <w:r w:rsidRPr="004608C1">
              <w:rPr>
                <w:rFonts w:ascii="Arial" w:hAnsi="Arial"/>
                <w:b/>
                <w:sz w:val="18"/>
                <w:vertAlign w:val="subscript"/>
              </w:rPr>
              <w:t>Channel</w:t>
            </w:r>
          </w:p>
        </w:tc>
      </w:tr>
      <w:tr w:rsidR="00A31C6A" w:rsidRPr="004608C1" w14:paraId="27404D6B"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EE8263F" w14:textId="77777777" w:rsidR="00A31C6A" w:rsidRPr="004608C1"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5B101F9E" w14:textId="77777777" w:rsidR="00A31C6A" w:rsidRPr="004608C1"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tcPr>
          <w:p w14:paraId="1499DD6C" w14:textId="77777777" w:rsidR="00A31C6A" w:rsidRPr="004608C1" w:rsidRDefault="00A31C6A" w:rsidP="000A6B87">
            <w:pPr>
              <w:keepNext/>
              <w:keepLines/>
              <w:spacing w:after="0"/>
              <w:jc w:val="center"/>
              <w:rPr>
                <w:rFonts w:ascii="Arial" w:hAnsi="Arial"/>
                <w:b/>
                <w:sz w:val="18"/>
              </w:rPr>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DD036B9"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SCS</w:t>
            </w:r>
            <w:r w:rsidRPr="004608C1">
              <w:rPr>
                <w:rFonts w:ascii="Arial" w:hAnsi="Arial"/>
                <w:b/>
                <w:sz w:val="18"/>
                <w:vertAlign w:val="subscript"/>
              </w:rPr>
              <w:t>SSB</w:t>
            </w:r>
            <w:r w:rsidRPr="004608C1">
              <w:rPr>
                <w:rFonts w:ascii="Arial" w:hAnsi="Arial" w:cs="Arial"/>
                <w:b/>
                <w:sz w:val="18"/>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7D043C7" w14:textId="77777777" w:rsidR="00A31C6A" w:rsidRPr="004608C1" w:rsidRDefault="00A31C6A" w:rsidP="000A6B87">
            <w:pPr>
              <w:keepNext/>
              <w:keepLines/>
              <w:spacing w:after="0"/>
              <w:jc w:val="center"/>
              <w:rPr>
                <w:rFonts w:ascii="Arial" w:hAnsi="Arial"/>
                <w:b/>
                <w:sz w:val="18"/>
              </w:rPr>
            </w:pPr>
            <w:r w:rsidRPr="004608C1">
              <w:rPr>
                <w:rFonts w:ascii="Arial" w:hAnsi="Arial"/>
                <w:b/>
                <w:sz w:val="18"/>
              </w:rPr>
              <w:t>SCS</w:t>
            </w:r>
            <w:r w:rsidRPr="004608C1">
              <w:rPr>
                <w:rFonts w:ascii="Arial" w:hAnsi="Arial"/>
                <w:b/>
                <w:sz w:val="18"/>
                <w:vertAlign w:val="subscript"/>
              </w:rPr>
              <w:t>SSB</w:t>
            </w:r>
            <w:r w:rsidRPr="004608C1">
              <w:rPr>
                <w:rFonts w:ascii="Arial" w:hAnsi="Arial" w:cs="Arial"/>
                <w:b/>
                <w:sz w:val="18"/>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BC50AC6" w14:textId="77777777" w:rsidR="00A31C6A" w:rsidRPr="004608C1" w:rsidRDefault="00A31C6A" w:rsidP="000A6B87">
            <w:pPr>
              <w:keepNext/>
              <w:keepLines/>
              <w:spacing w:after="0"/>
              <w:jc w:val="center"/>
              <w:rPr>
                <w:rFonts w:ascii="Arial" w:hAnsi="Arial"/>
                <w:b/>
                <w:sz w:val="18"/>
              </w:rPr>
            </w:pPr>
          </w:p>
        </w:tc>
        <w:tc>
          <w:tcPr>
            <w:tcW w:w="1591" w:type="dxa"/>
            <w:tcBorders>
              <w:left w:val="single" w:sz="6" w:space="0" w:color="auto"/>
              <w:bottom w:val="single" w:sz="6" w:space="0" w:color="auto"/>
              <w:right w:val="single" w:sz="4" w:space="0" w:color="auto"/>
            </w:tcBorders>
            <w:shd w:val="clear" w:color="auto" w:fill="auto"/>
            <w:vAlign w:val="center"/>
          </w:tcPr>
          <w:p w14:paraId="113B33D6" w14:textId="77777777" w:rsidR="00A31C6A" w:rsidRPr="004608C1" w:rsidRDefault="00A31C6A" w:rsidP="000A6B87">
            <w:pPr>
              <w:keepNext/>
              <w:keepLines/>
              <w:spacing w:after="0"/>
              <w:jc w:val="center"/>
              <w:rPr>
                <w:rFonts w:ascii="Arial" w:hAnsi="Arial"/>
                <w:b/>
                <w:sz w:val="18"/>
              </w:rPr>
            </w:pPr>
          </w:p>
        </w:tc>
      </w:tr>
      <w:tr w:rsidR="00A31C6A" w:rsidRPr="004608C1" w14:paraId="1CFCEED0"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8E6CFF2"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7.5</w:t>
            </w:r>
          </w:p>
        </w:tc>
        <w:tc>
          <w:tcPr>
            <w:tcW w:w="1119" w:type="dxa"/>
            <w:tcBorders>
              <w:top w:val="single" w:sz="6" w:space="0" w:color="auto"/>
              <w:left w:val="single" w:sz="6" w:space="0" w:color="auto"/>
              <w:right w:val="single" w:sz="6" w:space="0" w:color="auto"/>
            </w:tcBorders>
            <w:shd w:val="clear" w:color="auto" w:fill="auto"/>
            <w:vAlign w:val="center"/>
          </w:tcPr>
          <w:p w14:paraId="79C45B17"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10.5</w:t>
            </w:r>
          </w:p>
        </w:tc>
        <w:tc>
          <w:tcPr>
            <w:tcW w:w="1119" w:type="dxa"/>
            <w:tcBorders>
              <w:top w:val="single" w:sz="6" w:space="0" w:color="auto"/>
              <w:left w:val="single" w:sz="4" w:space="0" w:color="auto"/>
              <w:right w:val="single" w:sz="4" w:space="0" w:color="auto"/>
            </w:tcBorders>
            <w:vAlign w:val="center"/>
          </w:tcPr>
          <w:p w14:paraId="7CE77BEF" w14:textId="77777777" w:rsidR="00A31C6A" w:rsidRPr="004608C1" w:rsidRDefault="00A31C6A" w:rsidP="000A6B87">
            <w:pPr>
              <w:keepNext/>
              <w:keepLines/>
              <w:spacing w:after="0"/>
              <w:jc w:val="center"/>
              <w:rPr>
                <w:rFonts w:ascii="Arial" w:hAnsi="Arial"/>
                <w:sz w:val="18"/>
              </w:rPr>
            </w:pPr>
            <w:r w:rsidRPr="004608C1">
              <w:rPr>
                <w:rFonts w:ascii="Arial" w:eastAsia="Yu Mincho" w:hAnsi="Arial" w:cs="Arial"/>
                <w:sz w:val="18"/>
                <w:lang w:eastAsia="ja-JP"/>
              </w:rPr>
              <w:t>≥-</w:t>
            </w:r>
            <w:r>
              <w:rPr>
                <w:rFonts w:ascii="Arial" w:eastAsia="Yu Mincho" w:hAnsi="Arial" w:cs="Arial"/>
                <w:sz w:val="18"/>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78A8652" w14:textId="77777777" w:rsidR="00A31C6A" w:rsidRPr="004608C1" w:rsidRDefault="00A31C6A" w:rsidP="000A6B87">
            <w:pPr>
              <w:keepNext/>
              <w:keepLines/>
              <w:spacing w:after="0"/>
              <w:jc w:val="center"/>
              <w:rPr>
                <w:rFonts w:ascii="Arial" w:eastAsia="Yu Mincho" w:hAnsi="Arial"/>
                <w:sz w:val="18"/>
                <w:lang w:eastAsia="ja-JP"/>
              </w:rPr>
            </w:pPr>
            <w:r w:rsidRPr="004608C1">
              <w:rPr>
                <w:rFonts w:ascii="Arial" w:hAnsi="Arial"/>
                <w:sz w:val="18"/>
              </w:rPr>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84FD36C" w14:textId="77777777" w:rsidR="00A31C6A" w:rsidRPr="004608C1" w:rsidRDefault="00A31C6A" w:rsidP="000A6B87">
            <w:pPr>
              <w:keepNext/>
              <w:keepLines/>
              <w:spacing w:after="0"/>
              <w:jc w:val="center"/>
              <w:rPr>
                <w:rFonts w:ascii="Arial" w:hAnsi="Arial"/>
                <w:sz w:val="18"/>
              </w:rPr>
            </w:pPr>
            <w:r w:rsidRPr="004608C1">
              <w:rPr>
                <w:rFonts w:ascii="Arial" w:hAnsi="Arial"/>
                <w:sz w:val="18"/>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296EDC0F"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r>
      <w:tr w:rsidR="00A31C6A" w:rsidRPr="004608C1" w14:paraId="57F4CD8B" w14:textId="77777777" w:rsidTr="000A6B8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E62605B"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Pr>
                <w:rFonts w:ascii="Arial" w:hAnsi="Arial"/>
                <w:sz w:val="18"/>
              </w:rP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0F173EC8" w14:textId="77777777" w:rsidR="00A31C6A" w:rsidRPr="004608C1" w:rsidRDefault="00A31C6A" w:rsidP="000A6B87">
            <w:pPr>
              <w:keepNext/>
              <w:keepLines/>
              <w:spacing w:after="0"/>
              <w:jc w:val="center"/>
              <w:rPr>
                <w:rFonts w:ascii="Arial" w:hAnsi="Arial"/>
                <w:sz w:val="18"/>
              </w:rPr>
            </w:pPr>
            <w:r w:rsidRPr="004608C1">
              <w:rPr>
                <w:rFonts w:ascii="Arial" w:hAnsi="Arial"/>
                <w:sz w:val="18"/>
              </w:rPr>
              <w:sym w:font="Symbol" w:char="F0B1"/>
            </w:r>
            <w:r w:rsidRPr="004608C1">
              <w:rPr>
                <w:rFonts w:ascii="Arial" w:hAnsi="Arial"/>
                <w:sz w:val="18"/>
              </w:rPr>
              <w:t>1</w:t>
            </w:r>
            <w:r>
              <w:rPr>
                <w:rFonts w:ascii="Arial" w:hAnsi="Arial"/>
                <w:sz w:val="18"/>
              </w:rPr>
              <w:t>2.5</w:t>
            </w:r>
          </w:p>
        </w:tc>
        <w:tc>
          <w:tcPr>
            <w:tcW w:w="1119" w:type="dxa"/>
            <w:tcBorders>
              <w:left w:val="single" w:sz="4" w:space="0" w:color="auto"/>
              <w:right w:val="single" w:sz="4" w:space="0" w:color="auto"/>
            </w:tcBorders>
          </w:tcPr>
          <w:p w14:paraId="09D02938" w14:textId="77777777" w:rsidR="00A31C6A" w:rsidRPr="004608C1" w:rsidRDefault="00A31C6A" w:rsidP="000A6B87">
            <w:pPr>
              <w:keepNext/>
              <w:keepLines/>
              <w:spacing w:after="0"/>
              <w:jc w:val="center"/>
              <w:rPr>
                <w:rFonts w:ascii="Arial" w:hAnsi="Arial"/>
                <w:sz w:val="18"/>
              </w:rPr>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CA036B" w14:textId="77777777" w:rsidR="00A31C6A" w:rsidRPr="004608C1" w:rsidRDefault="00A31C6A" w:rsidP="000A6B87">
            <w:pPr>
              <w:keepNext/>
              <w:keepLines/>
              <w:spacing w:after="0"/>
              <w:jc w:val="center"/>
              <w:rPr>
                <w:rFonts w:ascii="Arial" w:hAnsi="Arial"/>
                <w:sz w:val="18"/>
              </w:rPr>
            </w:pPr>
            <w:r w:rsidRPr="004608C1">
              <w:rPr>
                <w:rFonts w:ascii="Arial" w:hAnsi="Arial"/>
                <w:sz w:val="18"/>
              </w:rPr>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DF1CA95" w14:textId="77777777" w:rsidR="00A31C6A" w:rsidRPr="004608C1" w:rsidRDefault="00A31C6A" w:rsidP="000A6B87">
            <w:pPr>
              <w:keepNext/>
              <w:keepLines/>
              <w:spacing w:after="0"/>
              <w:jc w:val="center"/>
              <w:rPr>
                <w:rFonts w:ascii="Arial" w:hAnsi="Arial"/>
                <w:sz w:val="18"/>
              </w:rPr>
            </w:pPr>
            <w:r w:rsidRPr="004608C1">
              <w:rPr>
                <w:rFonts w:ascii="Arial" w:hAnsi="Arial"/>
                <w:sz w:val="18"/>
              </w:rPr>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0FF57E23" w14:textId="77777777" w:rsidR="00A31C6A" w:rsidRPr="004608C1" w:rsidRDefault="00A31C6A" w:rsidP="000A6B87">
            <w:pPr>
              <w:keepNext/>
              <w:keepLines/>
              <w:spacing w:after="0"/>
              <w:jc w:val="center"/>
              <w:rPr>
                <w:rFonts w:ascii="Arial" w:hAnsi="Arial"/>
                <w:sz w:val="18"/>
              </w:rPr>
            </w:pPr>
            <w:r w:rsidRPr="004608C1">
              <w:rPr>
                <w:rFonts w:ascii="Arial" w:hAnsi="Arial"/>
                <w:sz w:val="18"/>
              </w:rPr>
              <w:t>-50</w:t>
            </w:r>
          </w:p>
        </w:tc>
      </w:tr>
      <w:tr w:rsidR="00A31C6A" w:rsidRPr="004608C1" w14:paraId="7CEA29DD"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657E3C9D" w14:textId="77777777" w:rsidR="00A31C6A" w:rsidRPr="004608C1" w:rsidRDefault="00A31C6A" w:rsidP="000A6B87">
            <w:pPr>
              <w:keepNext/>
              <w:keepLines/>
              <w:spacing w:after="0"/>
              <w:ind w:left="851" w:hanging="851"/>
              <w:rPr>
                <w:rFonts w:ascii="Arial" w:hAnsi="Arial"/>
                <w:sz w:val="18"/>
              </w:rPr>
            </w:pPr>
            <w:r w:rsidRPr="004608C1">
              <w:rPr>
                <w:rFonts w:ascii="Arial" w:hAnsi="Arial"/>
                <w:sz w:val="18"/>
              </w:rPr>
              <w:t>Note 1:</w:t>
            </w:r>
            <w:r w:rsidRPr="004608C1">
              <w:rPr>
                <w:rFonts w:ascii="Arial" w:hAnsi="Arial"/>
                <w:sz w:val="18"/>
              </w:rPr>
              <w:tab/>
              <w:t>Values based on Refsens and EIS spherical coverage as defined in clauses 7.3.2 and 7.3.4 of TS 38.101-2 [19]. Applicable side condition selected depending on angle of arrival.</w:t>
            </w:r>
          </w:p>
          <w:p w14:paraId="36E83B30" w14:textId="77777777" w:rsidR="00A31C6A" w:rsidRPr="004608C1" w:rsidRDefault="00A31C6A" w:rsidP="000A6B87">
            <w:pPr>
              <w:keepNext/>
              <w:keepLines/>
              <w:spacing w:after="0"/>
              <w:ind w:left="851" w:hanging="851"/>
              <w:rPr>
                <w:rFonts w:ascii="Arial" w:hAnsi="Arial"/>
                <w:sz w:val="18"/>
              </w:rPr>
            </w:pPr>
            <w:r w:rsidRPr="004608C1">
              <w:rPr>
                <w:rFonts w:ascii="Arial" w:hAnsi="Arial"/>
                <w:sz w:val="18"/>
              </w:rPr>
              <w:t>Note 2:</w:t>
            </w:r>
            <w:r w:rsidRPr="004608C1">
              <w:rPr>
                <w:rFonts w:ascii="Arial" w:hAnsi="Arial"/>
                <w:sz w:val="18"/>
              </w:rPr>
              <w:tab/>
            </w:r>
            <w:r w:rsidRPr="004608C1">
              <w:rPr>
                <w:rFonts w:ascii="Arial" w:eastAsia="MS Mincho" w:hAnsi="Arial"/>
                <w:sz w:val="18"/>
              </w:rPr>
              <w:t>Io specified at the Reference point</w:t>
            </w:r>
            <w:r>
              <w:rPr>
                <w:rFonts w:ascii="Arial" w:eastAsia="MS Mincho" w:hAnsi="Arial"/>
                <w:sz w:val="18"/>
              </w:rPr>
              <w:t xml:space="preserve"> </w:t>
            </w:r>
            <w:r w:rsidRPr="004608C1">
              <w:rPr>
                <w:rFonts w:ascii="Arial" w:eastAsia="MS Mincho" w:hAnsi="Arial"/>
                <w:sz w:val="18"/>
              </w:rPr>
              <w:t>and assumed to have constant EPRE across the bandwidth</w:t>
            </w:r>
            <w:r w:rsidRPr="004608C1">
              <w:rPr>
                <w:rFonts w:ascii="Arial" w:hAnsi="Arial"/>
                <w:sz w:val="18"/>
              </w:rPr>
              <w:t>.</w:t>
            </w:r>
          </w:p>
          <w:p w14:paraId="06336659" w14:textId="77777777" w:rsidR="00A31C6A" w:rsidRPr="004608C1" w:rsidRDefault="00A31C6A" w:rsidP="000A6B87">
            <w:pPr>
              <w:keepNext/>
              <w:keepLines/>
              <w:spacing w:after="0"/>
              <w:ind w:left="851" w:hanging="851"/>
              <w:rPr>
                <w:rFonts w:ascii="Arial" w:hAnsi="Arial"/>
                <w:sz w:val="18"/>
              </w:rPr>
            </w:pPr>
            <w:r w:rsidRPr="004608C1">
              <w:rPr>
                <w:rFonts w:ascii="Arial" w:hAnsi="Arial"/>
                <w:sz w:val="18"/>
              </w:rPr>
              <w:t>Note 3:</w:t>
            </w:r>
            <w:r w:rsidRPr="004608C1">
              <w:rPr>
                <w:rFonts w:ascii="Arial" w:hAnsi="Arial"/>
                <w:sz w:val="18"/>
              </w:rPr>
              <w:tab/>
              <w:t xml:space="preserve">In the test cases, the SSB </w:t>
            </w:r>
            <w:r w:rsidRPr="004608C1">
              <w:rPr>
                <w:rFonts w:ascii="Arial" w:hAnsi="Arial" w:hint="eastAsia"/>
                <w:sz w:val="18"/>
              </w:rPr>
              <w:t>Ê</w:t>
            </w:r>
            <w:r w:rsidRPr="004608C1">
              <w:rPr>
                <w:rFonts w:ascii="Arial" w:hAnsi="Arial"/>
                <w:sz w:val="18"/>
              </w:rPr>
              <w:t xml:space="preserve">s/Iot and related parameters may need to be adjusted to ensure </w:t>
            </w:r>
            <w:r w:rsidRPr="004608C1">
              <w:rPr>
                <w:rFonts w:ascii="Arial" w:hAnsi="Arial" w:hint="eastAsia"/>
                <w:sz w:val="18"/>
              </w:rPr>
              <w:t>Ê</w:t>
            </w:r>
            <w:r w:rsidRPr="004608C1">
              <w:rPr>
                <w:rFonts w:ascii="Arial" w:hAnsi="Arial"/>
                <w:sz w:val="18"/>
              </w:rPr>
              <w:t>s/Iot at UE baseband is above the value defined in this table.</w:t>
            </w:r>
          </w:p>
        </w:tc>
      </w:tr>
    </w:tbl>
    <w:p w14:paraId="3E54F2B4" w14:textId="77777777" w:rsidR="00A31C6A" w:rsidRPr="004608C1" w:rsidRDefault="00A31C6A" w:rsidP="00A31C6A">
      <w:pPr>
        <w:rPr>
          <w:lang w:eastAsia="zh-CN"/>
        </w:rPr>
      </w:pP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lastRenderedPageBreak/>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lastRenderedPageBreak/>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6AC039E4" w:rsidR="001F5A79"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6B79CFC5" w14:textId="3B24A0A4" w:rsidR="0043784E" w:rsidRDefault="0043784E" w:rsidP="0043784E">
      <w:pPr>
        <w:rPr>
          <w:lang w:val="en-US"/>
        </w:rPr>
      </w:pPr>
    </w:p>
    <w:p w14:paraId="3C9E6D58" w14:textId="77777777" w:rsidR="0043784E" w:rsidRDefault="0043784E" w:rsidP="0043784E">
      <w:pPr>
        <w:pStyle w:val="Heading4"/>
        <w:rPr>
          <w:lang w:val="en-US" w:eastAsia="zh-CN"/>
        </w:rPr>
      </w:pPr>
      <w:r>
        <w:rPr>
          <w:lang w:val="en-US" w:eastAsia="zh-CN"/>
        </w:rPr>
        <w:t>10.1.4.3</w:t>
      </w:r>
      <w:r>
        <w:rPr>
          <w:lang w:val="en-US" w:eastAsia="zh-CN"/>
        </w:rPr>
        <w:tab/>
      </w:r>
      <w:r>
        <w:rPr>
          <w:lang w:val="en-US" w:eastAsia="ko-KR"/>
        </w:rPr>
        <w:t>Inter-frequency CSI-RSRP accuracy requirements</w:t>
      </w:r>
    </w:p>
    <w:p w14:paraId="24D5A56F" w14:textId="77777777" w:rsidR="0043784E" w:rsidRDefault="0043784E" w:rsidP="0043784E">
      <w:pPr>
        <w:pStyle w:val="Heading5"/>
        <w:rPr>
          <w:lang w:val="en-US" w:eastAsia="zh-CN"/>
        </w:rPr>
      </w:pPr>
      <w:r>
        <w:rPr>
          <w:lang w:val="en-US" w:eastAsia="zh-CN"/>
        </w:rPr>
        <w:t>10.1.4.3.1</w:t>
      </w:r>
      <w:r>
        <w:rPr>
          <w:lang w:val="en-US" w:eastAsia="zh-CN"/>
        </w:rPr>
        <w:tab/>
      </w:r>
      <w:r>
        <w:rPr>
          <w:lang w:eastAsia="zh-CN"/>
        </w:rPr>
        <w:t>Absolute</w:t>
      </w:r>
      <w:r>
        <w:t xml:space="preserve"> Accuracy of </w:t>
      </w:r>
      <w:r>
        <w:rPr>
          <w:lang w:eastAsia="zh-CN"/>
        </w:rPr>
        <w:t>CSI-RSRP</w:t>
      </w:r>
      <w:r>
        <w:rPr>
          <w:lang w:val="en-US" w:eastAsia="zh-CN"/>
        </w:rPr>
        <w:t xml:space="preserve"> in FR1</w:t>
      </w:r>
    </w:p>
    <w:p w14:paraId="33384C59" w14:textId="77777777" w:rsidR="0043784E" w:rsidRDefault="0043784E" w:rsidP="0043784E">
      <w:pPr>
        <w:rPr>
          <w:rFonts w:cs="v4.2.0"/>
          <w:i/>
        </w:rPr>
      </w:pPr>
      <w:r>
        <w:rPr>
          <w:rFonts w:cs="v4.2.0"/>
        </w:rPr>
        <w:t>The requirements for absolute accuracy of</w:t>
      </w:r>
      <w:r>
        <w:rPr>
          <w:rFonts w:cs="v4.2.0"/>
          <w:lang w:eastAsia="zh-CN"/>
        </w:rPr>
        <w:t xml:space="preserve"> CSI-RSRP</w:t>
      </w:r>
      <w:r>
        <w:rPr>
          <w:rFonts w:cs="v4.2.0"/>
        </w:rPr>
        <w:t xml:space="preserve"> in this clause apply to a cell where the CSI-RS resources to be measured have the different center frequency as the CSI-RS resources indicated for measurement in the serving cell in FR1.</w:t>
      </w:r>
    </w:p>
    <w:p w14:paraId="11D5AE94" w14:textId="77777777" w:rsidR="0043784E" w:rsidRDefault="0043784E" w:rsidP="0043784E">
      <w:pPr>
        <w:rPr>
          <w:rFonts w:cs="v4.2.0"/>
        </w:rPr>
      </w:pPr>
      <w:r>
        <w:rPr>
          <w:rFonts w:cs="v4.2.0"/>
        </w:rPr>
        <w:t xml:space="preserve">The accuracy requirements in Table </w:t>
      </w:r>
      <w:r>
        <w:rPr>
          <w:rFonts w:cs="v4.2.0"/>
          <w:lang w:eastAsia="zh-CN"/>
        </w:rPr>
        <w:t>10.1.4.3.1</w:t>
      </w:r>
      <w:r>
        <w:rPr>
          <w:rFonts w:cs="v4.2.0"/>
        </w:rPr>
        <w:t>-1 are valid under the following conditions:</w:t>
      </w:r>
    </w:p>
    <w:p w14:paraId="4D9718BD" w14:textId="77777777" w:rsidR="0043784E" w:rsidRDefault="0043784E" w:rsidP="0043784E">
      <w:pPr>
        <w:pStyle w:val="B10"/>
        <w:rPr>
          <w:lang w:eastAsia="zh-CN"/>
        </w:rPr>
      </w:pPr>
      <w:r>
        <w:t>-</w:t>
      </w:r>
      <w:r>
        <w:tab/>
        <w:t>Conditions defined in clause 7.3 of TS 38.101-1 [18] for reference sensitivity are fulfilled.</w:t>
      </w:r>
    </w:p>
    <w:p w14:paraId="389CF49C" w14:textId="77777777" w:rsidR="0043784E" w:rsidRDefault="0043784E" w:rsidP="0043784E">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7860D85D" w14:textId="77777777" w:rsidR="0043784E" w:rsidRDefault="0043784E" w:rsidP="0043784E">
      <w:pPr>
        <w:pStyle w:val="B10"/>
      </w:pPr>
      <w:r>
        <w:t>-</w:t>
      </w:r>
      <w:r>
        <w:tab/>
      </w:r>
      <w:r w:rsidRPr="00B25D3D">
        <w:t>Conditions for int</w:t>
      </w:r>
      <w:r>
        <w:t>er</w:t>
      </w:r>
      <w:r w:rsidRPr="00B25D3D">
        <w:t xml:space="preserve">-frequency measurements are fulfilled according </w:t>
      </w:r>
      <w:r w:rsidRPr="0075641C">
        <w:t xml:space="preserve">to Annex </w:t>
      </w:r>
      <w:r>
        <w:t>B.2.13</w:t>
      </w:r>
      <w:r w:rsidRPr="00B25D3D">
        <w:t xml:space="preserve"> for a corresponding Band </w:t>
      </w:r>
      <w:r w:rsidRPr="00B25D3D">
        <w:rPr>
          <w:rFonts w:cs="v4.2.0"/>
          <w:lang w:eastAsia="ko-KR"/>
        </w:rPr>
        <w:t xml:space="preserve">for </w:t>
      </w:r>
      <w:r>
        <w:rPr>
          <w:rFonts w:cs="v4.2.0"/>
          <w:lang w:eastAsia="ko-KR"/>
        </w:rPr>
        <w:t>each relevant CSI-RS to be measured.</w:t>
      </w:r>
    </w:p>
    <w:p w14:paraId="365963DE" w14:textId="77777777" w:rsidR="0043784E" w:rsidRPr="00F71E0F"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.1-1.</w:t>
      </w:r>
      <w:r>
        <w:t xml:space="preserve"> </w:t>
      </w:r>
    </w:p>
    <w:p w14:paraId="1E590DB3" w14:textId="77777777" w:rsidR="0043784E" w:rsidRPr="007213A3"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596F3B88" w14:textId="77777777" w:rsidR="0043784E" w:rsidRPr="001D14D7" w:rsidRDefault="0043784E" w:rsidP="00806C54">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1B4BB064" w14:textId="77777777" w:rsidR="0043784E" w:rsidRPr="00F71E0F" w:rsidRDefault="0043784E" w:rsidP="0043784E">
      <w:pPr>
        <w:pStyle w:val="B10"/>
        <w:rPr>
          <w:lang w:eastAsia="zh-CN"/>
        </w:rPr>
      </w:pPr>
    </w:p>
    <w:p w14:paraId="41BAB9F4" w14:textId="77777777" w:rsidR="0043784E" w:rsidRDefault="0043784E" w:rsidP="0043784E">
      <w:pPr>
        <w:pStyle w:val="TH"/>
      </w:pPr>
      <w:r>
        <w:lastRenderedPageBreak/>
        <w:t xml:space="preserve">Table </w:t>
      </w:r>
      <w:r>
        <w:rPr>
          <w:lang w:eastAsia="zh-CN"/>
        </w:rPr>
        <w:t>10.1.4.3.1-1</w:t>
      </w:r>
      <w:r>
        <w:t xml:space="preserve">: </w:t>
      </w:r>
      <w:r>
        <w:rPr>
          <w:lang w:eastAsia="zh-CN"/>
        </w:rPr>
        <w:t>CSI-</w:t>
      </w:r>
      <w:r>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43784E" w14:paraId="497EA164" w14:textId="77777777" w:rsidTr="000A6B8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37CA660" w14:textId="77777777" w:rsidR="0043784E" w:rsidRDefault="0043784E" w:rsidP="000A6B87">
            <w:pPr>
              <w:pStyle w:val="TAH"/>
            </w:pPr>
            <w:r>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50077775" w14:textId="77777777" w:rsidR="0043784E" w:rsidRDefault="0043784E" w:rsidP="000A6B87">
            <w:pPr>
              <w:pStyle w:val="TAH"/>
            </w:pPr>
            <w:r>
              <w:t>Conditions</w:t>
            </w:r>
          </w:p>
        </w:tc>
      </w:tr>
      <w:tr w:rsidR="0043784E" w14:paraId="72825C6B" w14:textId="77777777" w:rsidTr="000A6B87">
        <w:trPr>
          <w:jc w:val="center"/>
        </w:trPr>
        <w:tc>
          <w:tcPr>
            <w:tcW w:w="1031" w:type="dxa"/>
            <w:tcBorders>
              <w:top w:val="single" w:sz="6" w:space="0" w:color="auto"/>
              <w:left w:val="single" w:sz="4" w:space="0" w:color="auto"/>
              <w:bottom w:val="nil"/>
              <w:right w:val="single" w:sz="6" w:space="0" w:color="auto"/>
            </w:tcBorders>
            <w:vAlign w:val="center"/>
            <w:hideMark/>
          </w:tcPr>
          <w:p w14:paraId="1A0243A9" w14:textId="77777777" w:rsidR="0043784E" w:rsidRDefault="0043784E" w:rsidP="000A6B87">
            <w:pPr>
              <w:pStyle w:val="TAH"/>
            </w:pPr>
            <w:r>
              <w:t>Normal condition</w:t>
            </w:r>
          </w:p>
        </w:tc>
        <w:tc>
          <w:tcPr>
            <w:tcW w:w="1043" w:type="dxa"/>
            <w:tcBorders>
              <w:top w:val="single" w:sz="6" w:space="0" w:color="auto"/>
              <w:left w:val="single" w:sz="6" w:space="0" w:color="auto"/>
              <w:bottom w:val="nil"/>
              <w:right w:val="single" w:sz="6" w:space="0" w:color="auto"/>
            </w:tcBorders>
            <w:vAlign w:val="center"/>
            <w:hideMark/>
          </w:tcPr>
          <w:p w14:paraId="63EA6510" w14:textId="77777777" w:rsidR="0043784E" w:rsidRDefault="0043784E" w:rsidP="000A6B87">
            <w:pPr>
              <w:pStyle w:val="TAH"/>
            </w:pPr>
            <w:r>
              <w:t>Extreme condition</w:t>
            </w:r>
          </w:p>
        </w:tc>
        <w:tc>
          <w:tcPr>
            <w:tcW w:w="780" w:type="dxa"/>
            <w:tcBorders>
              <w:top w:val="single" w:sz="6" w:space="0" w:color="auto"/>
              <w:left w:val="single" w:sz="6" w:space="0" w:color="auto"/>
              <w:bottom w:val="nil"/>
              <w:right w:val="single" w:sz="6" w:space="0" w:color="auto"/>
            </w:tcBorders>
            <w:vAlign w:val="center"/>
            <w:hideMark/>
          </w:tcPr>
          <w:p w14:paraId="3233F945" w14:textId="77777777" w:rsidR="0043784E" w:rsidRDefault="0043784E" w:rsidP="000A6B87">
            <w:pPr>
              <w:pStyle w:val="TAH"/>
            </w:pPr>
            <w:r>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EEE9978" w14:textId="77777777" w:rsidR="0043784E" w:rsidRDefault="0043784E" w:rsidP="000A6B87">
            <w:pPr>
              <w:pStyle w:val="TAH"/>
            </w:pPr>
            <w:r>
              <w:t>Io</w:t>
            </w:r>
            <w:r>
              <w:rPr>
                <w:vertAlign w:val="superscript"/>
              </w:rPr>
              <w:t xml:space="preserve"> Note 1</w:t>
            </w:r>
            <w:r>
              <w:t xml:space="preserve"> range</w:t>
            </w:r>
          </w:p>
        </w:tc>
      </w:tr>
      <w:tr w:rsidR="0043784E" w14:paraId="5E3485B0" w14:textId="77777777" w:rsidTr="000A6B87">
        <w:trPr>
          <w:jc w:val="center"/>
        </w:trPr>
        <w:tc>
          <w:tcPr>
            <w:tcW w:w="1031" w:type="dxa"/>
            <w:tcBorders>
              <w:top w:val="nil"/>
              <w:left w:val="single" w:sz="4" w:space="0" w:color="auto"/>
              <w:bottom w:val="single" w:sz="6" w:space="0" w:color="auto"/>
              <w:right w:val="single" w:sz="6" w:space="0" w:color="auto"/>
            </w:tcBorders>
            <w:vAlign w:val="center"/>
          </w:tcPr>
          <w:p w14:paraId="0E206E2F" w14:textId="77777777" w:rsidR="0043784E"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0D2FB78D" w14:textId="77777777" w:rsidR="0043784E"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7AA151B8" w14:textId="77777777" w:rsidR="0043784E" w:rsidRDefault="0043784E" w:rsidP="000A6B8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9C8F436" w14:textId="77777777" w:rsidR="0043784E" w:rsidRDefault="0043784E" w:rsidP="000A6B87">
            <w:pPr>
              <w:pStyle w:val="TAH"/>
            </w:pPr>
            <w:r>
              <w:t>NR operating band groups</w:t>
            </w:r>
            <w:r>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D4D728A" w14:textId="77777777" w:rsidR="0043784E" w:rsidRDefault="0043784E" w:rsidP="000A6B8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F2FF771" w14:textId="77777777" w:rsidR="0043784E" w:rsidRDefault="0043784E" w:rsidP="000A6B87">
            <w:pPr>
              <w:pStyle w:val="TAH"/>
            </w:pPr>
            <w:r>
              <w:t>Maximum Io</w:t>
            </w:r>
          </w:p>
        </w:tc>
      </w:tr>
      <w:tr w:rsidR="0043784E" w14:paraId="3B5681D6" w14:textId="77777777" w:rsidTr="000A6B8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FF99066" w14:textId="77777777" w:rsidR="0043784E" w:rsidRDefault="0043784E" w:rsidP="000A6B87">
            <w:pPr>
              <w:pStyle w:val="TAH"/>
            </w:pPr>
            <w:r>
              <w:t>dB</w:t>
            </w:r>
          </w:p>
        </w:tc>
        <w:tc>
          <w:tcPr>
            <w:tcW w:w="1043" w:type="dxa"/>
            <w:tcBorders>
              <w:top w:val="single" w:sz="6" w:space="0" w:color="auto"/>
              <w:left w:val="single" w:sz="6" w:space="0" w:color="auto"/>
              <w:bottom w:val="nil"/>
              <w:right w:val="single" w:sz="6" w:space="0" w:color="auto"/>
            </w:tcBorders>
            <w:vAlign w:val="center"/>
            <w:hideMark/>
          </w:tcPr>
          <w:p w14:paraId="44255C44" w14:textId="77777777" w:rsidR="0043784E" w:rsidRDefault="0043784E" w:rsidP="000A6B87">
            <w:pPr>
              <w:pStyle w:val="TAH"/>
            </w:pPr>
            <w:r>
              <w:t>dB</w:t>
            </w:r>
          </w:p>
        </w:tc>
        <w:tc>
          <w:tcPr>
            <w:tcW w:w="780" w:type="dxa"/>
            <w:tcBorders>
              <w:top w:val="single" w:sz="6" w:space="0" w:color="auto"/>
              <w:left w:val="single" w:sz="6" w:space="0" w:color="auto"/>
              <w:bottom w:val="nil"/>
              <w:right w:val="single" w:sz="6" w:space="0" w:color="auto"/>
            </w:tcBorders>
            <w:vAlign w:val="center"/>
            <w:hideMark/>
          </w:tcPr>
          <w:p w14:paraId="685173EB" w14:textId="77777777" w:rsidR="0043784E" w:rsidRDefault="0043784E" w:rsidP="000A6B87">
            <w:pPr>
              <w:pStyle w:val="TAH"/>
            </w:pPr>
            <w:r>
              <w:t>dB</w:t>
            </w:r>
          </w:p>
        </w:tc>
        <w:tc>
          <w:tcPr>
            <w:tcW w:w="1957" w:type="dxa"/>
            <w:tcBorders>
              <w:top w:val="single" w:sz="6" w:space="0" w:color="auto"/>
              <w:left w:val="single" w:sz="6" w:space="0" w:color="auto"/>
              <w:bottom w:val="nil"/>
              <w:right w:val="single" w:sz="4" w:space="0" w:color="auto"/>
            </w:tcBorders>
            <w:vAlign w:val="center"/>
          </w:tcPr>
          <w:p w14:paraId="17D8E8B2" w14:textId="77777777" w:rsidR="0043784E"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763C4D6" w14:textId="77777777" w:rsidR="0043784E" w:rsidRDefault="0043784E" w:rsidP="000A6B8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9832D38" w14:textId="77777777" w:rsidR="0043784E" w:rsidRDefault="0043784E" w:rsidP="000A6B8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A9157" w14:textId="77777777" w:rsidR="0043784E" w:rsidRDefault="0043784E" w:rsidP="000A6B87">
            <w:pPr>
              <w:pStyle w:val="TAH"/>
            </w:pPr>
            <w:r>
              <w:t>dBm/BW</w:t>
            </w:r>
            <w:r>
              <w:rPr>
                <w:vertAlign w:val="subscript"/>
              </w:rPr>
              <w:t>Channel</w:t>
            </w:r>
          </w:p>
        </w:tc>
      </w:tr>
      <w:tr w:rsidR="0043784E" w14:paraId="461D1163" w14:textId="77777777" w:rsidTr="000A6B87">
        <w:trPr>
          <w:trHeight w:val="307"/>
          <w:jc w:val="center"/>
        </w:trPr>
        <w:tc>
          <w:tcPr>
            <w:tcW w:w="1031" w:type="dxa"/>
            <w:tcBorders>
              <w:top w:val="nil"/>
              <w:left w:val="single" w:sz="4" w:space="0" w:color="auto"/>
              <w:bottom w:val="single" w:sz="6" w:space="0" w:color="auto"/>
              <w:right w:val="single" w:sz="6" w:space="0" w:color="auto"/>
            </w:tcBorders>
            <w:vAlign w:val="center"/>
          </w:tcPr>
          <w:p w14:paraId="00BFB04F" w14:textId="77777777" w:rsidR="0043784E"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54DB77B4" w14:textId="77777777" w:rsidR="0043784E"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028C064B" w14:textId="77777777" w:rsidR="0043784E" w:rsidRDefault="0043784E" w:rsidP="000A6B87">
            <w:pPr>
              <w:pStyle w:val="TAH"/>
            </w:pPr>
          </w:p>
        </w:tc>
        <w:tc>
          <w:tcPr>
            <w:tcW w:w="1957" w:type="dxa"/>
            <w:tcBorders>
              <w:top w:val="nil"/>
              <w:left w:val="single" w:sz="6" w:space="0" w:color="auto"/>
              <w:bottom w:val="single" w:sz="6" w:space="0" w:color="auto"/>
              <w:right w:val="single" w:sz="4" w:space="0" w:color="auto"/>
            </w:tcBorders>
            <w:vAlign w:val="center"/>
          </w:tcPr>
          <w:p w14:paraId="50DA1847" w14:textId="77777777" w:rsidR="0043784E"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59E23C01" w14:textId="77777777" w:rsidR="0043784E" w:rsidRDefault="0043784E" w:rsidP="000A6B8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724C588" w14:textId="77777777" w:rsidR="0043784E" w:rsidRDefault="0043784E" w:rsidP="000A6B8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8BAE413" w14:textId="77777777" w:rsidR="0043784E" w:rsidRDefault="0043784E" w:rsidP="000A6B8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4CC756E" w14:textId="77777777" w:rsidR="0043784E" w:rsidRDefault="0043784E" w:rsidP="000A6B87">
            <w:pPr>
              <w:pStyle w:val="TAH"/>
            </w:pPr>
          </w:p>
        </w:tc>
        <w:tc>
          <w:tcPr>
            <w:tcW w:w="1440" w:type="dxa"/>
            <w:tcBorders>
              <w:top w:val="nil"/>
              <w:left w:val="single" w:sz="6" w:space="0" w:color="auto"/>
              <w:bottom w:val="single" w:sz="6" w:space="0" w:color="auto"/>
              <w:right w:val="single" w:sz="4" w:space="0" w:color="auto"/>
            </w:tcBorders>
            <w:vAlign w:val="center"/>
          </w:tcPr>
          <w:p w14:paraId="62C1F691" w14:textId="77777777" w:rsidR="0043784E" w:rsidRDefault="0043784E" w:rsidP="000A6B87">
            <w:pPr>
              <w:pStyle w:val="TAH"/>
            </w:pPr>
          </w:p>
        </w:tc>
      </w:tr>
      <w:tr w:rsidR="0043784E" w14:paraId="24E50AE4" w14:textId="77777777" w:rsidTr="000A6B87">
        <w:trPr>
          <w:jc w:val="center"/>
        </w:trPr>
        <w:tc>
          <w:tcPr>
            <w:tcW w:w="1031" w:type="dxa"/>
            <w:tcBorders>
              <w:top w:val="single" w:sz="6" w:space="0" w:color="auto"/>
              <w:left w:val="single" w:sz="4" w:space="0" w:color="auto"/>
              <w:bottom w:val="nil"/>
              <w:right w:val="single" w:sz="6" w:space="0" w:color="auto"/>
            </w:tcBorders>
          </w:tcPr>
          <w:p w14:paraId="6430CE57" w14:textId="77777777" w:rsidR="0043784E" w:rsidRDefault="0043784E" w:rsidP="000A6B87">
            <w:pPr>
              <w:pStyle w:val="TAC"/>
            </w:pPr>
          </w:p>
        </w:tc>
        <w:tc>
          <w:tcPr>
            <w:tcW w:w="1043" w:type="dxa"/>
            <w:tcBorders>
              <w:top w:val="single" w:sz="6" w:space="0" w:color="auto"/>
              <w:left w:val="single" w:sz="6" w:space="0" w:color="auto"/>
              <w:bottom w:val="nil"/>
              <w:right w:val="single" w:sz="6" w:space="0" w:color="auto"/>
            </w:tcBorders>
          </w:tcPr>
          <w:p w14:paraId="3F68D578" w14:textId="77777777" w:rsidR="0043784E" w:rsidRDefault="0043784E" w:rsidP="000A6B87">
            <w:pPr>
              <w:pStyle w:val="TAC"/>
            </w:pPr>
          </w:p>
        </w:tc>
        <w:tc>
          <w:tcPr>
            <w:tcW w:w="780" w:type="dxa"/>
            <w:tcBorders>
              <w:top w:val="single" w:sz="6" w:space="0" w:color="auto"/>
              <w:left w:val="single" w:sz="6" w:space="0" w:color="auto"/>
              <w:bottom w:val="nil"/>
              <w:right w:val="single" w:sz="6" w:space="0" w:color="auto"/>
            </w:tcBorders>
          </w:tcPr>
          <w:p w14:paraId="33D22BB8"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20E4047E" w14:textId="77777777" w:rsidR="0043784E" w:rsidRDefault="0043784E" w:rsidP="000A6B87">
            <w:pPr>
              <w:pStyle w:val="TAC"/>
            </w:pPr>
            <w:r>
              <w:t>NR_FDD_FR1_A, NR_TDD_FR1_A,</w:t>
            </w:r>
          </w:p>
          <w:p w14:paraId="668D16A9" w14:textId="77777777" w:rsidR="0043784E" w:rsidRDefault="0043784E" w:rsidP="000A6B8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4DAB36C6" w14:textId="77777777" w:rsidR="0043784E" w:rsidRDefault="0043784E" w:rsidP="000A6B8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3C611A8E" w14:textId="77777777" w:rsidR="0043784E" w:rsidRDefault="0043784E" w:rsidP="000A6B8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74447E24" w14:textId="77777777" w:rsidR="0043784E" w:rsidRDefault="0043784E" w:rsidP="000A6B8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02A83301"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9B94DA9" w14:textId="77777777" w:rsidR="0043784E" w:rsidRDefault="0043784E" w:rsidP="000A6B87">
            <w:pPr>
              <w:pStyle w:val="TAC"/>
            </w:pPr>
            <w:r>
              <w:t>-70</w:t>
            </w:r>
          </w:p>
        </w:tc>
      </w:tr>
      <w:tr w:rsidR="0043784E" w14:paraId="3BEB0EB0" w14:textId="77777777" w:rsidTr="000A6B87">
        <w:trPr>
          <w:jc w:val="center"/>
        </w:trPr>
        <w:tc>
          <w:tcPr>
            <w:tcW w:w="1031" w:type="dxa"/>
            <w:tcBorders>
              <w:top w:val="nil"/>
              <w:left w:val="single" w:sz="4" w:space="0" w:color="auto"/>
              <w:bottom w:val="nil"/>
              <w:right w:val="single" w:sz="6" w:space="0" w:color="auto"/>
            </w:tcBorders>
          </w:tcPr>
          <w:p w14:paraId="01DF83AC" w14:textId="77777777" w:rsidR="0043784E" w:rsidRDefault="0043784E" w:rsidP="000A6B87">
            <w:pPr>
              <w:pStyle w:val="TAC"/>
            </w:pPr>
          </w:p>
        </w:tc>
        <w:tc>
          <w:tcPr>
            <w:tcW w:w="1043" w:type="dxa"/>
            <w:tcBorders>
              <w:top w:val="nil"/>
              <w:left w:val="single" w:sz="6" w:space="0" w:color="auto"/>
              <w:bottom w:val="nil"/>
              <w:right w:val="single" w:sz="6" w:space="0" w:color="auto"/>
            </w:tcBorders>
          </w:tcPr>
          <w:p w14:paraId="76CB0036"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64D40BF2"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35DB2080" w14:textId="77777777" w:rsidR="0043784E" w:rsidRDefault="0043784E" w:rsidP="000A6B8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327AA352" w14:textId="77777777" w:rsidR="0043784E" w:rsidRDefault="0043784E" w:rsidP="000A6B8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25D84BF2" w14:textId="77777777" w:rsidR="0043784E" w:rsidRDefault="0043784E" w:rsidP="000A6B8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75E63D81" w14:textId="77777777" w:rsidR="0043784E" w:rsidRDefault="0043784E" w:rsidP="000A6B8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CD27FB7"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7A6114" w14:textId="77777777" w:rsidR="0043784E" w:rsidRDefault="0043784E" w:rsidP="000A6B87">
            <w:pPr>
              <w:pStyle w:val="TAC"/>
            </w:pPr>
            <w:r>
              <w:t>-70</w:t>
            </w:r>
          </w:p>
        </w:tc>
      </w:tr>
      <w:tr w:rsidR="0043784E" w14:paraId="487DFB32" w14:textId="77777777" w:rsidTr="000A6B87">
        <w:trPr>
          <w:jc w:val="center"/>
        </w:trPr>
        <w:tc>
          <w:tcPr>
            <w:tcW w:w="1031" w:type="dxa"/>
            <w:tcBorders>
              <w:top w:val="nil"/>
              <w:left w:val="single" w:sz="4" w:space="0" w:color="auto"/>
              <w:bottom w:val="nil"/>
              <w:right w:val="single" w:sz="6" w:space="0" w:color="auto"/>
            </w:tcBorders>
          </w:tcPr>
          <w:p w14:paraId="439F4849" w14:textId="77777777" w:rsidR="0043784E" w:rsidRDefault="0043784E" w:rsidP="000A6B87">
            <w:pPr>
              <w:pStyle w:val="TAC"/>
            </w:pPr>
          </w:p>
        </w:tc>
        <w:tc>
          <w:tcPr>
            <w:tcW w:w="1043" w:type="dxa"/>
            <w:tcBorders>
              <w:top w:val="nil"/>
              <w:left w:val="single" w:sz="6" w:space="0" w:color="auto"/>
              <w:bottom w:val="nil"/>
              <w:right w:val="single" w:sz="6" w:space="0" w:color="auto"/>
            </w:tcBorders>
          </w:tcPr>
          <w:p w14:paraId="50A4E3E6"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60C7BE0D"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9D2EE35" w14:textId="77777777" w:rsidR="0043784E" w:rsidRDefault="0043784E" w:rsidP="000A6B8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5C096043" w14:textId="77777777" w:rsidR="0043784E" w:rsidRDefault="0043784E" w:rsidP="000A6B8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6EBED197" w14:textId="77777777" w:rsidR="0043784E" w:rsidRDefault="0043784E" w:rsidP="000A6B8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297B733C" w14:textId="77777777" w:rsidR="0043784E" w:rsidRDefault="0043784E" w:rsidP="000A6B8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00009580"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73F4AA" w14:textId="77777777" w:rsidR="0043784E" w:rsidRDefault="0043784E" w:rsidP="000A6B87">
            <w:pPr>
              <w:pStyle w:val="TAC"/>
            </w:pPr>
            <w:r>
              <w:t>-70</w:t>
            </w:r>
          </w:p>
        </w:tc>
      </w:tr>
      <w:tr w:rsidR="0043784E" w14:paraId="2F142291" w14:textId="77777777" w:rsidTr="000A6B87">
        <w:trPr>
          <w:jc w:val="center"/>
        </w:trPr>
        <w:tc>
          <w:tcPr>
            <w:tcW w:w="1031" w:type="dxa"/>
            <w:tcBorders>
              <w:top w:val="nil"/>
              <w:left w:val="single" w:sz="4" w:space="0" w:color="auto"/>
              <w:bottom w:val="nil"/>
              <w:right w:val="single" w:sz="6" w:space="0" w:color="auto"/>
            </w:tcBorders>
            <w:vAlign w:val="center"/>
            <w:hideMark/>
          </w:tcPr>
          <w:p w14:paraId="241A81D6" w14:textId="77777777" w:rsidR="0043784E" w:rsidRDefault="0043784E" w:rsidP="000A6B87">
            <w:pPr>
              <w:pStyle w:val="TAC"/>
            </w:pPr>
            <w:r>
              <w:sym w:font="Symbol" w:char="F0B1"/>
            </w:r>
            <w:r>
              <w:t>4.5</w:t>
            </w:r>
          </w:p>
        </w:tc>
        <w:tc>
          <w:tcPr>
            <w:tcW w:w="1043" w:type="dxa"/>
            <w:tcBorders>
              <w:top w:val="nil"/>
              <w:left w:val="single" w:sz="6" w:space="0" w:color="auto"/>
              <w:bottom w:val="nil"/>
              <w:right w:val="single" w:sz="6" w:space="0" w:color="auto"/>
            </w:tcBorders>
            <w:vAlign w:val="center"/>
            <w:hideMark/>
          </w:tcPr>
          <w:p w14:paraId="27F3ABF6" w14:textId="77777777" w:rsidR="0043784E" w:rsidRDefault="0043784E" w:rsidP="000A6B87">
            <w:pPr>
              <w:pStyle w:val="TAC"/>
            </w:pPr>
            <w:r>
              <w:sym w:font="Symbol" w:char="F0B1"/>
            </w:r>
            <w:r>
              <w:t>9</w:t>
            </w:r>
          </w:p>
        </w:tc>
        <w:tc>
          <w:tcPr>
            <w:tcW w:w="780" w:type="dxa"/>
            <w:tcBorders>
              <w:top w:val="nil"/>
              <w:left w:val="single" w:sz="6" w:space="0" w:color="auto"/>
              <w:bottom w:val="nil"/>
              <w:right w:val="single" w:sz="6" w:space="0" w:color="auto"/>
            </w:tcBorders>
            <w:hideMark/>
          </w:tcPr>
          <w:p w14:paraId="4A18BF34" w14:textId="77777777" w:rsidR="0043784E" w:rsidRDefault="0043784E" w:rsidP="000A6B8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326C08A1" w14:textId="77777777" w:rsidR="0043784E" w:rsidRDefault="0043784E" w:rsidP="000A6B8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7593E10D" w14:textId="77777777" w:rsidR="0043784E" w:rsidRDefault="0043784E" w:rsidP="000A6B8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452DA463" w14:textId="77777777" w:rsidR="0043784E" w:rsidRDefault="0043784E" w:rsidP="000A6B8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03083CC4" w14:textId="77777777" w:rsidR="0043784E" w:rsidRDefault="0043784E" w:rsidP="000A6B8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E0FD3A9"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037FDE5" w14:textId="77777777" w:rsidR="0043784E" w:rsidRDefault="0043784E" w:rsidP="000A6B87">
            <w:pPr>
              <w:pStyle w:val="TAC"/>
            </w:pPr>
            <w:r>
              <w:t>-70</w:t>
            </w:r>
          </w:p>
        </w:tc>
      </w:tr>
      <w:tr w:rsidR="0043784E" w14:paraId="37093128" w14:textId="77777777" w:rsidTr="000A6B87">
        <w:trPr>
          <w:jc w:val="center"/>
        </w:trPr>
        <w:tc>
          <w:tcPr>
            <w:tcW w:w="1031" w:type="dxa"/>
            <w:tcBorders>
              <w:top w:val="nil"/>
              <w:left w:val="single" w:sz="4" w:space="0" w:color="auto"/>
              <w:bottom w:val="nil"/>
              <w:right w:val="single" w:sz="6" w:space="0" w:color="auto"/>
            </w:tcBorders>
            <w:vAlign w:val="center"/>
          </w:tcPr>
          <w:p w14:paraId="327EEF91" w14:textId="77777777" w:rsidR="0043784E" w:rsidRDefault="0043784E" w:rsidP="000A6B87">
            <w:pPr>
              <w:pStyle w:val="TAC"/>
            </w:pPr>
          </w:p>
        </w:tc>
        <w:tc>
          <w:tcPr>
            <w:tcW w:w="1043" w:type="dxa"/>
            <w:tcBorders>
              <w:top w:val="nil"/>
              <w:left w:val="single" w:sz="6" w:space="0" w:color="auto"/>
              <w:bottom w:val="nil"/>
              <w:right w:val="single" w:sz="6" w:space="0" w:color="auto"/>
            </w:tcBorders>
            <w:vAlign w:val="center"/>
          </w:tcPr>
          <w:p w14:paraId="4AB94DD0"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41EB10FC"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71F76704" w14:textId="77777777" w:rsidR="0043784E" w:rsidRDefault="0043784E" w:rsidP="000A6B8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B37EBA1" w14:textId="77777777" w:rsidR="0043784E" w:rsidRDefault="0043784E" w:rsidP="000A6B8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6B575DF8" w14:textId="77777777" w:rsidR="0043784E" w:rsidRDefault="0043784E" w:rsidP="000A6B8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11BCF52C" w14:textId="77777777" w:rsidR="0043784E" w:rsidRDefault="0043784E" w:rsidP="000A6B8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1916590D"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96306D1" w14:textId="77777777" w:rsidR="0043784E" w:rsidRDefault="0043784E" w:rsidP="000A6B87">
            <w:pPr>
              <w:pStyle w:val="TAC"/>
            </w:pPr>
            <w:r>
              <w:t>-70</w:t>
            </w:r>
          </w:p>
        </w:tc>
      </w:tr>
      <w:tr w:rsidR="0043784E" w14:paraId="046763D3" w14:textId="77777777" w:rsidTr="000A6B87">
        <w:trPr>
          <w:jc w:val="center"/>
        </w:trPr>
        <w:tc>
          <w:tcPr>
            <w:tcW w:w="1031" w:type="dxa"/>
            <w:tcBorders>
              <w:top w:val="nil"/>
              <w:left w:val="single" w:sz="4" w:space="0" w:color="auto"/>
              <w:bottom w:val="nil"/>
              <w:right w:val="single" w:sz="6" w:space="0" w:color="auto"/>
            </w:tcBorders>
            <w:vAlign w:val="center"/>
          </w:tcPr>
          <w:p w14:paraId="76AF8BF7" w14:textId="77777777" w:rsidR="0043784E" w:rsidRDefault="0043784E" w:rsidP="000A6B87">
            <w:pPr>
              <w:pStyle w:val="TAC"/>
            </w:pPr>
          </w:p>
        </w:tc>
        <w:tc>
          <w:tcPr>
            <w:tcW w:w="1043" w:type="dxa"/>
            <w:tcBorders>
              <w:top w:val="nil"/>
              <w:left w:val="single" w:sz="6" w:space="0" w:color="auto"/>
              <w:bottom w:val="nil"/>
              <w:right w:val="single" w:sz="6" w:space="0" w:color="auto"/>
            </w:tcBorders>
            <w:vAlign w:val="center"/>
          </w:tcPr>
          <w:p w14:paraId="47998B06"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68774E9A"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40F5997" w14:textId="77777777" w:rsidR="0043784E" w:rsidRDefault="0043784E" w:rsidP="000A6B8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1BECC20F" w14:textId="77777777" w:rsidR="0043784E" w:rsidRDefault="0043784E" w:rsidP="000A6B8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64DD88DF" w14:textId="77777777" w:rsidR="0043784E" w:rsidRDefault="0043784E" w:rsidP="000A6B8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21D8C188" w14:textId="77777777" w:rsidR="0043784E" w:rsidRDefault="0043784E" w:rsidP="000A6B8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85552D"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D215FDC" w14:textId="77777777" w:rsidR="0043784E" w:rsidRDefault="0043784E" w:rsidP="000A6B87">
            <w:pPr>
              <w:pStyle w:val="TAC"/>
            </w:pPr>
            <w:r>
              <w:t>-70</w:t>
            </w:r>
          </w:p>
        </w:tc>
      </w:tr>
      <w:tr w:rsidR="0043784E" w14:paraId="40930A0D" w14:textId="77777777" w:rsidTr="000A6B87">
        <w:trPr>
          <w:jc w:val="center"/>
        </w:trPr>
        <w:tc>
          <w:tcPr>
            <w:tcW w:w="1031" w:type="dxa"/>
            <w:tcBorders>
              <w:top w:val="nil"/>
              <w:left w:val="single" w:sz="4" w:space="0" w:color="auto"/>
              <w:bottom w:val="nil"/>
              <w:right w:val="single" w:sz="6" w:space="0" w:color="auto"/>
            </w:tcBorders>
            <w:vAlign w:val="center"/>
          </w:tcPr>
          <w:p w14:paraId="0D6D5485" w14:textId="77777777" w:rsidR="0043784E" w:rsidRDefault="0043784E" w:rsidP="000A6B87">
            <w:pPr>
              <w:pStyle w:val="TAC"/>
            </w:pPr>
          </w:p>
        </w:tc>
        <w:tc>
          <w:tcPr>
            <w:tcW w:w="1043" w:type="dxa"/>
            <w:tcBorders>
              <w:top w:val="nil"/>
              <w:left w:val="single" w:sz="6" w:space="0" w:color="auto"/>
              <w:bottom w:val="nil"/>
              <w:right w:val="single" w:sz="6" w:space="0" w:color="auto"/>
            </w:tcBorders>
            <w:vAlign w:val="center"/>
          </w:tcPr>
          <w:p w14:paraId="36503501"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3E0E342A"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1F41011" w14:textId="77777777" w:rsidR="0043784E" w:rsidRDefault="0043784E" w:rsidP="000A6B8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4B1929BA" w14:textId="77777777" w:rsidR="0043784E" w:rsidRDefault="0043784E" w:rsidP="000A6B8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1F629E56" w14:textId="77777777" w:rsidR="0043784E" w:rsidRDefault="0043784E" w:rsidP="000A6B8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256113F3" w14:textId="77777777" w:rsidR="0043784E" w:rsidRDefault="0043784E" w:rsidP="000A6B8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847086D"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81B0B72" w14:textId="77777777" w:rsidR="0043784E" w:rsidRDefault="0043784E" w:rsidP="000A6B87">
            <w:pPr>
              <w:pStyle w:val="TAC"/>
            </w:pPr>
            <w:r>
              <w:t>-70</w:t>
            </w:r>
          </w:p>
        </w:tc>
      </w:tr>
      <w:tr w:rsidR="0043784E" w14:paraId="5C60ED21" w14:textId="77777777" w:rsidTr="000A6B87">
        <w:trPr>
          <w:jc w:val="center"/>
        </w:trPr>
        <w:tc>
          <w:tcPr>
            <w:tcW w:w="1031" w:type="dxa"/>
            <w:tcBorders>
              <w:top w:val="nil"/>
              <w:left w:val="single" w:sz="4" w:space="0" w:color="auto"/>
              <w:bottom w:val="nil"/>
              <w:right w:val="single" w:sz="6" w:space="0" w:color="auto"/>
            </w:tcBorders>
            <w:vAlign w:val="center"/>
          </w:tcPr>
          <w:p w14:paraId="63F57574" w14:textId="77777777" w:rsidR="0043784E" w:rsidRDefault="0043784E" w:rsidP="000A6B87">
            <w:pPr>
              <w:pStyle w:val="TAC"/>
            </w:pPr>
          </w:p>
        </w:tc>
        <w:tc>
          <w:tcPr>
            <w:tcW w:w="1043" w:type="dxa"/>
            <w:tcBorders>
              <w:top w:val="nil"/>
              <w:left w:val="single" w:sz="6" w:space="0" w:color="auto"/>
              <w:bottom w:val="nil"/>
              <w:right w:val="single" w:sz="6" w:space="0" w:color="auto"/>
            </w:tcBorders>
            <w:vAlign w:val="center"/>
          </w:tcPr>
          <w:p w14:paraId="5AA7D016" w14:textId="77777777" w:rsidR="0043784E" w:rsidRDefault="0043784E" w:rsidP="000A6B87">
            <w:pPr>
              <w:pStyle w:val="TAC"/>
            </w:pPr>
          </w:p>
        </w:tc>
        <w:tc>
          <w:tcPr>
            <w:tcW w:w="780" w:type="dxa"/>
            <w:tcBorders>
              <w:top w:val="nil"/>
              <w:left w:val="single" w:sz="6" w:space="0" w:color="auto"/>
              <w:bottom w:val="nil"/>
              <w:right w:val="single" w:sz="6" w:space="0" w:color="auto"/>
            </w:tcBorders>
          </w:tcPr>
          <w:p w14:paraId="72E6B9E0" w14:textId="77777777" w:rsidR="0043784E" w:rsidRDefault="0043784E" w:rsidP="000A6B8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1875B712" w14:textId="77777777" w:rsidR="0043784E" w:rsidRDefault="0043784E" w:rsidP="000A6B8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6FCE834" w14:textId="77777777" w:rsidR="0043784E" w:rsidRDefault="0043784E" w:rsidP="000A6B8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5F651BB5" w14:textId="77777777" w:rsidR="0043784E" w:rsidRDefault="0043784E" w:rsidP="000A6B8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E4E2AB" w14:textId="77777777" w:rsidR="0043784E" w:rsidRDefault="0043784E" w:rsidP="000A6B8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BD893E3"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EAE362B" w14:textId="77777777" w:rsidR="0043784E" w:rsidRDefault="0043784E" w:rsidP="000A6B87">
            <w:pPr>
              <w:pStyle w:val="TAC"/>
            </w:pPr>
            <w:r>
              <w:t>-70</w:t>
            </w:r>
          </w:p>
        </w:tc>
      </w:tr>
      <w:tr w:rsidR="0043784E" w14:paraId="5035C166" w14:textId="77777777" w:rsidTr="00E6635C">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0D75FF35" w14:textId="77777777" w:rsidR="0043784E" w:rsidRDefault="0043784E" w:rsidP="000A6B87">
            <w:pPr>
              <w:pStyle w:val="TAC"/>
            </w:pPr>
            <w:r>
              <w:sym w:font="Symbol" w:char="F0B1"/>
            </w:r>
            <w: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CC3D2B" w14:textId="77777777" w:rsidR="0043784E" w:rsidRDefault="0043784E" w:rsidP="000A6B87">
            <w:pPr>
              <w:pStyle w:val="TAC"/>
            </w:pPr>
            <w:r>
              <w:sym w:font="Symbol" w:char="F0B1"/>
            </w:r>
            <w: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5354D6" w14:textId="77777777" w:rsidR="0043784E" w:rsidRDefault="0043784E" w:rsidP="000A6B8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47EA9B1E" w14:textId="77777777" w:rsidR="0043784E" w:rsidRDefault="0043784E" w:rsidP="000A6B87">
            <w:pPr>
              <w:pStyle w:val="TAC"/>
            </w:pPr>
            <w:r>
              <w:t>NR_FDD_FR1_A, NR_TDD_FR1_A,</w:t>
            </w:r>
          </w:p>
          <w:p w14:paraId="0E4DA4BE" w14:textId="77777777" w:rsidR="0043784E" w:rsidRDefault="0043784E" w:rsidP="000A6B87">
            <w:pPr>
              <w:pStyle w:val="TAC"/>
            </w:pPr>
            <w:r>
              <w:t>NR_SDL_FR1_A,</w:t>
            </w:r>
          </w:p>
          <w:p w14:paraId="53B5D481" w14:textId="77777777" w:rsidR="0043784E" w:rsidRDefault="0043784E" w:rsidP="000A6B87">
            <w:pPr>
              <w:pStyle w:val="TAC"/>
            </w:pPr>
            <w:r>
              <w:t>NR_FDD_FR1_B, NR_TDD_FR1_C, NR_FDD_FR1_D, NR_TDD_FR1_D, NR_FDD_FR1_E, NR_TDD_FR1_E, NR_FDD_FR1_F,</w:t>
            </w:r>
          </w:p>
          <w:p w14:paraId="01A63DA5" w14:textId="77777777" w:rsidR="0043784E" w:rsidRDefault="0043784E" w:rsidP="000A6B8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hideMark/>
          </w:tcPr>
          <w:p w14:paraId="6197A22E" w14:textId="77777777" w:rsidR="0043784E" w:rsidRDefault="0043784E" w:rsidP="000A6B87">
            <w:pPr>
              <w:pStyle w:val="TAC"/>
            </w:pPr>
            <w:r>
              <w:t>N/A</w:t>
            </w:r>
          </w:p>
        </w:tc>
        <w:tc>
          <w:tcPr>
            <w:tcW w:w="827" w:type="dxa"/>
            <w:tcBorders>
              <w:top w:val="single" w:sz="6" w:space="0" w:color="auto"/>
              <w:left w:val="single" w:sz="4" w:space="0" w:color="auto"/>
              <w:bottom w:val="single" w:sz="4" w:space="0" w:color="auto"/>
              <w:right w:val="single" w:sz="6" w:space="0" w:color="auto"/>
            </w:tcBorders>
            <w:hideMark/>
          </w:tcPr>
          <w:p w14:paraId="1135A43E" w14:textId="77777777" w:rsidR="0043784E" w:rsidRDefault="0043784E" w:rsidP="000A6B87">
            <w:pPr>
              <w:pStyle w:val="TAC"/>
              <w:rPr>
                <w:lang w:eastAsia="zh-CN"/>
              </w:rPr>
            </w:pPr>
            <w:r>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51EAA22F" w14:textId="77777777" w:rsidR="0043784E" w:rsidRDefault="0043784E" w:rsidP="000A6B87">
            <w:pPr>
              <w:pStyle w:val="TAC"/>
              <w:rPr>
                <w:lang w:eastAsia="zh-CN"/>
              </w:rPr>
            </w:pPr>
            <w:r>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315CBFBD" w14:textId="77777777" w:rsidR="0043784E" w:rsidRDefault="0043784E" w:rsidP="000A6B87">
            <w:pPr>
              <w:pStyle w:val="TAC"/>
            </w:pPr>
            <w:r>
              <w:t>-70</w:t>
            </w:r>
          </w:p>
        </w:tc>
        <w:tc>
          <w:tcPr>
            <w:tcW w:w="1440" w:type="dxa"/>
            <w:tcBorders>
              <w:top w:val="single" w:sz="6" w:space="0" w:color="auto"/>
              <w:left w:val="single" w:sz="6" w:space="0" w:color="auto"/>
              <w:bottom w:val="single" w:sz="4" w:space="0" w:color="auto"/>
              <w:right w:val="single" w:sz="4" w:space="0" w:color="auto"/>
            </w:tcBorders>
            <w:hideMark/>
          </w:tcPr>
          <w:p w14:paraId="4E348742" w14:textId="77777777" w:rsidR="0043784E" w:rsidRDefault="0043784E" w:rsidP="000A6B87">
            <w:pPr>
              <w:pStyle w:val="TAC"/>
            </w:pPr>
            <w:r>
              <w:t>-50</w:t>
            </w:r>
          </w:p>
        </w:tc>
      </w:tr>
      <w:tr w:rsidR="0043784E" w14:paraId="75DD6B9B"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39493867" w14:textId="77777777" w:rsidR="0043784E" w:rsidRDefault="0043784E" w:rsidP="000A6B87">
            <w:pPr>
              <w:pStyle w:val="TAN"/>
            </w:pPr>
            <w:r>
              <w:t>NOTE 1:</w:t>
            </w:r>
            <w:r>
              <w:tab/>
              <w:t>Io is assumed to have constant EPRE across the bandwidth.</w:t>
            </w:r>
          </w:p>
          <w:p w14:paraId="490592CC" w14:textId="77777777" w:rsidR="0043784E" w:rsidRDefault="0043784E" w:rsidP="000A6B87">
            <w:pPr>
              <w:pStyle w:val="TAN"/>
            </w:pPr>
            <w:r>
              <w:t>NOTE 2:</w:t>
            </w:r>
            <w:r>
              <w:tab/>
              <w:t>NR operating band groups in FR1 are as defined in clause 3.5.2.</w:t>
            </w:r>
          </w:p>
        </w:tc>
      </w:tr>
    </w:tbl>
    <w:p w14:paraId="4A760ECC" w14:textId="77777777" w:rsidR="0043784E" w:rsidRPr="000A4E1F" w:rsidRDefault="0043784E" w:rsidP="0043784E">
      <w:pPr>
        <w:rPr>
          <w:lang w:val="en-US" w:eastAsia="zh-CN"/>
        </w:rPr>
      </w:pPr>
    </w:p>
    <w:p w14:paraId="2E227AC2" w14:textId="77777777" w:rsidR="0043784E" w:rsidRDefault="0043784E" w:rsidP="0043784E">
      <w:pPr>
        <w:pStyle w:val="Heading5"/>
      </w:pPr>
      <w:r>
        <w:t>10.1.4.3.2</w:t>
      </w:r>
      <w:r>
        <w:tab/>
        <w:t>Relative Accuracy of CS-RSRP in FR1</w:t>
      </w:r>
    </w:p>
    <w:p w14:paraId="7BCC255C" w14:textId="77777777" w:rsidR="0043784E" w:rsidRDefault="0043784E" w:rsidP="0043784E">
      <w:pPr>
        <w:rPr>
          <w:rFonts w:cs="v4.2.0"/>
        </w:rPr>
      </w:pPr>
      <w:r>
        <w:rPr>
          <w:rFonts w:cs="v4.2.0"/>
        </w:rPr>
        <w:t xml:space="preserve">The relative accuracy of </w:t>
      </w:r>
      <w:r>
        <w:rPr>
          <w:rFonts w:cs="v4.2.0"/>
          <w:lang w:eastAsia="zh-CN"/>
        </w:rPr>
        <w:t>CSI-RSRP</w:t>
      </w:r>
      <w:r>
        <w:rPr>
          <w:rFonts w:cs="v4.2.0"/>
        </w:rPr>
        <w:t xml:space="preserve"> in inter frequency case is defined as the CSI-RSRP measured from one cell on a frequency in FR1compared to the CSI-RSRP measured from another cell on a different frequency in FR1.</w:t>
      </w:r>
    </w:p>
    <w:p w14:paraId="61C24629" w14:textId="77777777" w:rsidR="0043784E" w:rsidRDefault="0043784E" w:rsidP="0043784E">
      <w:pPr>
        <w:rPr>
          <w:rFonts w:cs="v4.2.0"/>
        </w:rPr>
      </w:pPr>
      <w:r>
        <w:rPr>
          <w:rFonts w:cs="v4.2.0"/>
        </w:rPr>
        <w:t xml:space="preserve">The accuracy requirements in Table </w:t>
      </w:r>
      <w:r>
        <w:rPr>
          <w:rFonts w:cs="v4.2.0"/>
          <w:lang w:eastAsia="zh-CN"/>
        </w:rPr>
        <w:t>10.1.4.3.2</w:t>
      </w:r>
      <w:r>
        <w:rPr>
          <w:rFonts w:cs="v4.2.0"/>
        </w:rPr>
        <w:t>-1 are valid under the following conditions:</w:t>
      </w:r>
    </w:p>
    <w:p w14:paraId="750A89F4" w14:textId="77777777" w:rsidR="0043784E" w:rsidRDefault="0043784E" w:rsidP="0043784E">
      <w:pPr>
        <w:pStyle w:val="B10"/>
        <w:rPr>
          <w:lang w:eastAsia="zh-CN"/>
        </w:rPr>
      </w:pPr>
      <w:r>
        <w:t>-</w:t>
      </w:r>
      <w:r>
        <w:tab/>
        <w:t>Conditions defined in clause 7.3 of TS 38.101-1 [18] Clause 7.3 for reference sensitivity are fulfilled.</w:t>
      </w:r>
    </w:p>
    <w:p w14:paraId="305B4788" w14:textId="77777777" w:rsidR="0043784E" w:rsidRDefault="0043784E" w:rsidP="0043784E">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38D409D8" w14:textId="77777777" w:rsidR="0043784E" w:rsidRDefault="0043784E" w:rsidP="0043784E">
      <w:pPr>
        <w:pStyle w:val="B10"/>
      </w:pPr>
      <w:r>
        <w:t>-</w:t>
      </w:r>
      <w:r>
        <w:tab/>
      </w:r>
      <w:r w:rsidRPr="00B25D3D">
        <w:t>Conditions for int</w:t>
      </w:r>
      <w:r>
        <w:t>er</w:t>
      </w:r>
      <w:r w:rsidRPr="00B25D3D">
        <w:t xml:space="preserve">-frequency measurements are fulfilled according </w:t>
      </w:r>
      <w:r w:rsidRPr="0075641C">
        <w:t xml:space="preserve">to Annex </w:t>
      </w:r>
      <w:r>
        <w:t>B.2.13</w:t>
      </w:r>
      <w:r w:rsidRPr="00B25D3D">
        <w:t xml:space="preserve"> for a corresponding Band </w:t>
      </w:r>
      <w:r w:rsidRPr="00B25D3D">
        <w:rPr>
          <w:rFonts w:cs="v4.2.0"/>
          <w:lang w:eastAsia="ko-KR"/>
        </w:rPr>
        <w:t xml:space="preserve">for </w:t>
      </w:r>
      <w:r>
        <w:rPr>
          <w:rFonts w:cs="v4.2.0"/>
          <w:lang w:eastAsia="ko-KR"/>
        </w:rPr>
        <w:t>each relevant CSI-RS to be measured.</w:t>
      </w:r>
    </w:p>
    <w:p w14:paraId="398A6A5A" w14:textId="77777777" w:rsidR="0043784E" w:rsidRPr="004F7350"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w:t>
      </w:r>
      <w:r>
        <w:rPr>
          <w:rFonts w:hint="eastAsia"/>
          <w:lang w:eastAsia="zh-CN"/>
        </w:rPr>
        <w:t>2</w:t>
      </w:r>
      <w:r w:rsidRPr="006820F3">
        <w:t>-1.</w:t>
      </w:r>
      <w:r>
        <w:t xml:space="preserve"> </w:t>
      </w:r>
    </w:p>
    <w:p w14:paraId="0E1ED218" w14:textId="77777777" w:rsidR="0043784E"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4F6E9C90" w14:textId="77777777" w:rsidR="0043784E" w:rsidRPr="004F7350" w:rsidRDefault="0043784E" w:rsidP="00E6635C">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617922D7" w14:textId="77777777" w:rsidR="0043784E" w:rsidRDefault="0043784E" w:rsidP="0043784E">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 dB</w:t>
      </w:r>
      <w:r>
        <w:rPr>
          <w:noProof/>
          <w:lang w:val="en-US" w:eastAsia="zh-CN"/>
        </w:rPr>
        <w:t xml:space="preserve"> </w:t>
      </w:r>
    </w:p>
    <w:p w14:paraId="7F3A8CD6" w14:textId="77777777" w:rsidR="0043784E" w:rsidRDefault="0043784E" w:rsidP="0043784E">
      <w:pPr>
        <w:pStyle w:val="B10"/>
      </w:pPr>
      <w:r>
        <w:lastRenderedPageBreak/>
        <w:t>-</w:t>
      </w:r>
      <w:r>
        <w:tab/>
        <w:t xml:space="preserve">| Channel 1_Io </w:t>
      </w:r>
      <w:r>
        <w:noBreakHyphen/>
        <w:t xml:space="preserve">Channel 2_Io | </w:t>
      </w:r>
      <w:r>
        <w:sym w:font="Symbol" w:char="F0A3"/>
      </w:r>
      <w:r>
        <w:t xml:space="preserve"> 20 dB</w:t>
      </w:r>
    </w:p>
    <w:p w14:paraId="0439DBD1" w14:textId="77777777" w:rsidR="0043784E" w:rsidRDefault="0043784E" w:rsidP="0043784E">
      <w:pPr>
        <w:pStyle w:val="B10"/>
        <w:ind w:left="0" w:firstLine="0"/>
        <w:rPr>
          <w:lang w:eastAsia="zh-CN"/>
        </w:rPr>
      </w:pPr>
    </w:p>
    <w:p w14:paraId="3AB28DF5" w14:textId="77777777" w:rsidR="0043784E" w:rsidRDefault="0043784E" w:rsidP="0043784E">
      <w:pPr>
        <w:pStyle w:val="TH"/>
      </w:pPr>
      <w:r>
        <w:t>Table 10.1.4.3.2-1: CSI-RSRP Inter frequency relative accuracy in FR1</w:t>
      </w:r>
      <w:r w:rsidRPr="00D1340D">
        <w:t xml:space="preserve">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43784E" w14:paraId="08DCA841" w14:textId="77777777" w:rsidTr="000A6B8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6EFCD036" w14:textId="77777777" w:rsidR="0043784E" w:rsidRDefault="0043784E" w:rsidP="000A6B87">
            <w:pPr>
              <w:pStyle w:val="TAH"/>
            </w:pPr>
            <w:r>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73CC8A25" w14:textId="77777777" w:rsidR="0043784E" w:rsidRDefault="0043784E" w:rsidP="000A6B87">
            <w:pPr>
              <w:pStyle w:val="TAH"/>
            </w:pPr>
            <w:r>
              <w:t>Conditions</w:t>
            </w:r>
          </w:p>
        </w:tc>
      </w:tr>
      <w:tr w:rsidR="0043784E" w14:paraId="3634C8BC" w14:textId="77777777" w:rsidTr="000A6B87">
        <w:trPr>
          <w:jc w:val="center"/>
        </w:trPr>
        <w:tc>
          <w:tcPr>
            <w:tcW w:w="1029" w:type="dxa"/>
            <w:tcBorders>
              <w:top w:val="single" w:sz="6" w:space="0" w:color="auto"/>
              <w:left w:val="single" w:sz="4" w:space="0" w:color="auto"/>
              <w:bottom w:val="nil"/>
              <w:right w:val="single" w:sz="6" w:space="0" w:color="auto"/>
            </w:tcBorders>
            <w:vAlign w:val="center"/>
            <w:hideMark/>
          </w:tcPr>
          <w:p w14:paraId="142F6E01" w14:textId="77777777" w:rsidR="0043784E" w:rsidRDefault="0043784E" w:rsidP="000A6B87">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A9BCC2A" w14:textId="77777777" w:rsidR="0043784E" w:rsidRDefault="0043784E" w:rsidP="000A6B87">
            <w:pPr>
              <w:pStyle w:val="TAH"/>
            </w:pPr>
            <w:r>
              <w:t>Extreme condition</w:t>
            </w:r>
          </w:p>
        </w:tc>
        <w:tc>
          <w:tcPr>
            <w:tcW w:w="798" w:type="dxa"/>
            <w:tcBorders>
              <w:top w:val="single" w:sz="6" w:space="0" w:color="auto"/>
              <w:left w:val="single" w:sz="6" w:space="0" w:color="auto"/>
              <w:bottom w:val="nil"/>
              <w:right w:val="single" w:sz="6" w:space="0" w:color="auto"/>
            </w:tcBorders>
            <w:vAlign w:val="center"/>
            <w:hideMark/>
          </w:tcPr>
          <w:p w14:paraId="45F4631D" w14:textId="77777777" w:rsidR="0043784E" w:rsidRDefault="0043784E" w:rsidP="000A6B87">
            <w:pPr>
              <w:pStyle w:val="TAH"/>
            </w:pPr>
            <w:r>
              <w:t>CSI-RS Ês/Iot</w:t>
            </w:r>
            <w:r>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4B8B331D" w14:textId="77777777" w:rsidR="0043784E" w:rsidRDefault="0043784E" w:rsidP="000A6B87">
            <w:pPr>
              <w:pStyle w:val="TAH"/>
            </w:pPr>
            <w:r>
              <w:t>Io</w:t>
            </w:r>
            <w:r>
              <w:rPr>
                <w:vertAlign w:val="superscript"/>
              </w:rPr>
              <w:t xml:space="preserve"> Note 1</w:t>
            </w:r>
            <w:r>
              <w:t xml:space="preserve"> range</w:t>
            </w:r>
          </w:p>
        </w:tc>
      </w:tr>
      <w:tr w:rsidR="0043784E" w14:paraId="3D057B84" w14:textId="77777777" w:rsidTr="000A6B87">
        <w:trPr>
          <w:jc w:val="center"/>
        </w:trPr>
        <w:tc>
          <w:tcPr>
            <w:tcW w:w="1029" w:type="dxa"/>
            <w:tcBorders>
              <w:top w:val="nil"/>
              <w:left w:val="single" w:sz="4" w:space="0" w:color="auto"/>
              <w:bottom w:val="single" w:sz="6" w:space="0" w:color="auto"/>
              <w:right w:val="single" w:sz="6" w:space="0" w:color="auto"/>
            </w:tcBorders>
            <w:vAlign w:val="center"/>
          </w:tcPr>
          <w:p w14:paraId="2205AF0A" w14:textId="77777777" w:rsidR="0043784E" w:rsidRDefault="0043784E" w:rsidP="000A6B87">
            <w:pPr>
              <w:pStyle w:val="TAH"/>
            </w:pPr>
          </w:p>
        </w:tc>
        <w:tc>
          <w:tcPr>
            <w:tcW w:w="1026" w:type="dxa"/>
            <w:tcBorders>
              <w:top w:val="nil"/>
              <w:left w:val="single" w:sz="6" w:space="0" w:color="auto"/>
              <w:bottom w:val="single" w:sz="6" w:space="0" w:color="auto"/>
              <w:right w:val="single" w:sz="6" w:space="0" w:color="auto"/>
            </w:tcBorders>
            <w:vAlign w:val="center"/>
          </w:tcPr>
          <w:p w14:paraId="4F18C4D6" w14:textId="77777777" w:rsidR="0043784E" w:rsidRDefault="0043784E" w:rsidP="000A6B87">
            <w:pPr>
              <w:pStyle w:val="TAH"/>
            </w:pPr>
          </w:p>
        </w:tc>
        <w:tc>
          <w:tcPr>
            <w:tcW w:w="798" w:type="dxa"/>
            <w:tcBorders>
              <w:top w:val="nil"/>
              <w:left w:val="single" w:sz="6" w:space="0" w:color="auto"/>
              <w:bottom w:val="single" w:sz="6" w:space="0" w:color="auto"/>
              <w:right w:val="single" w:sz="6" w:space="0" w:color="auto"/>
            </w:tcBorders>
            <w:vAlign w:val="center"/>
          </w:tcPr>
          <w:p w14:paraId="0444140C" w14:textId="77777777" w:rsidR="0043784E" w:rsidRDefault="0043784E" w:rsidP="000A6B8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42C1BCB8" w14:textId="77777777" w:rsidR="0043784E" w:rsidRDefault="0043784E" w:rsidP="000A6B87">
            <w:pPr>
              <w:pStyle w:val="TAH"/>
            </w:pPr>
            <w:r>
              <w:t>NR operating band groups</w:t>
            </w:r>
            <w:r>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D71A6B4" w14:textId="77777777" w:rsidR="0043784E" w:rsidRDefault="0043784E" w:rsidP="000A6B8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C150249" w14:textId="77777777" w:rsidR="0043784E" w:rsidRDefault="0043784E" w:rsidP="000A6B87">
            <w:pPr>
              <w:pStyle w:val="TAH"/>
            </w:pPr>
            <w:r>
              <w:t>Maximum Io</w:t>
            </w:r>
          </w:p>
        </w:tc>
      </w:tr>
      <w:tr w:rsidR="0043784E" w14:paraId="635AB64A" w14:textId="77777777" w:rsidTr="000A6B8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16605E5B" w14:textId="77777777" w:rsidR="0043784E" w:rsidRDefault="0043784E" w:rsidP="000A6B87">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0A109603" w14:textId="77777777" w:rsidR="0043784E" w:rsidRDefault="0043784E" w:rsidP="000A6B87">
            <w:pPr>
              <w:pStyle w:val="TAH"/>
            </w:pPr>
            <w:r>
              <w:t>dB</w:t>
            </w:r>
          </w:p>
        </w:tc>
        <w:tc>
          <w:tcPr>
            <w:tcW w:w="798" w:type="dxa"/>
            <w:tcBorders>
              <w:top w:val="single" w:sz="6" w:space="0" w:color="auto"/>
              <w:left w:val="single" w:sz="6" w:space="0" w:color="auto"/>
              <w:bottom w:val="nil"/>
              <w:right w:val="single" w:sz="6" w:space="0" w:color="auto"/>
            </w:tcBorders>
            <w:vAlign w:val="center"/>
            <w:hideMark/>
          </w:tcPr>
          <w:p w14:paraId="3957B979" w14:textId="77777777" w:rsidR="0043784E" w:rsidRDefault="0043784E" w:rsidP="000A6B87">
            <w:pPr>
              <w:pStyle w:val="TAH"/>
            </w:pPr>
            <w:r>
              <w:t>dB</w:t>
            </w:r>
          </w:p>
        </w:tc>
        <w:tc>
          <w:tcPr>
            <w:tcW w:w="1958" w:type="dxa"/>
            <w:tcBorders>
              <w:top w:val="single" w:sz="6" w:space="0" w:color="auto"/>
              <w:left w:val="single" w:sz="6" w:space="0" w:color="auto"/>
              <w:bottom w:val="nil"/>
              <w:right w:val="single" w:sz="4" w:space="0" w:color="auto"/>
            </w:tcBorders>
            <w:vAlign w:val="center"/>
          </w:tcPr>
          <w:p w14:paraId="75731C43" w14:textId="77777777" w:rsidR="0043784E"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5C103737" w14:textId="77777777" w:rsidR="0043784E" w:rsidRDefault="0043784E" w:rsidP="000A6B8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75232300" w14:textId="77777777" w:rsidR="0043784E" w:rsidRDefault="0043784E" w:rsidP="000A6B8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002B806" w14:textId="77777777" w:rsidR="0043784E" w:rsidRDefault="0043784E" w:rsidP="000A6B87">
            <w:pPr>
              <w:pStyle w:val="TAH"/>
            </w:pPr>
            <w:r>
              <w:t>dBm/BW</w:t>
            </w:r>
            <w:r>
              <w:rPr>
                <w:vertAlign w:val="subscript"/>
              </w:rPr>
              <w:t>Channel</w:t>
            </w:r>
          </w:p>
        </w:tc>
      </w:tr>
      <w:tr w:rsidR="0043784E" w14:paraId="4E18DA5E" w14:textId="77777777" w:rsidTr="000A6B87">
        <w:trPr>
          <w:trHeight w:val="307"/>
          <w:jc w:val="center"/>
        </w:trPr>
        <w:tc>
          <w:tcPr>
            <w:tcW w:w="1029" w:type="dxa"/>
            <w:tcBorders>
              <w:top w:val="nil"/>
              <w:left w:val="single" w:sz="4" w:space="0" w:color="auto"/>
              <w:bottom w:val="single" w:sz="6" w:space="0" w:color="auto"/>
              <w:right w:val="single" w:sz="6" w:space="0" w:color="auto"/>
            </w:tcBorders>
          </w:tcPr>
          <w:p w14:paraId="2A10153E" w14:textId="77777777" w:rsidR="0043784E" w:rsidRDefault="0043784E" w:rsidP="000A6B87">
            <w:pPr>
              <w:pStyle w:val="TAH"/>
            </w:pPr>
          </w:p>
        </w:tc>
        <w:tc>
          <w:tcPr>
            <w:tcW w:w="1026" w:type="dxa"/>
            <w:tcBorders>
              <w:top w:val="nil"/>
              <w:left w:val="single" w:sz="6" w:space="0" w:color="auto"/>
              <w:bottom w:val="single" w:sz="6" w:space="0" w:color="auto"/>
              <w:right w:val="single" w:sz="6" w:space="0" w:color="auto"/>
            </w:tcBorders>
          </w:tcPr>
          <w:p w14:paraId="460BB5A1" w14:textId="77777777" w:rsidR="0043784E" w:rsidRDefault="0043784E" w:rsidP="000A6B87">
            <w:pPr>
              <w:pStyle w:val="TAH"/>
            </w:pPr>
          </w:p>
        </w:tc>
        <w:tc>
          <w:tcPr>
            <w:tcW w:w="798" w:type="dxa"/>
            <w:tcBorders>
              <w:top w:val="nil"/>
              <w:left w:val="single" w:sz="6" w:space="0" w:color="auto"/>
              <w:bottom w:val="single" w:sz="6" w:space="0" w:color="auto"/>
              <w:right w:val="single" w:sz="6" w:space="0" w:color="auto"/>
            </w:tcBorders>
          </w:tcPr>
          <w:p w14:paraId="4A43AD9D" w14:textId="77777777" w:rsidR="0043784E" w:rsidRDefault="0043784E" w:rsidP="000A6B87">
            <w:pPr>
              <w:pStyle w:val="TAH"/>
            </w:pPr>
          </w:p>
        </w:tc>
        <w:tc>
          <w:tcPr>
            <w:tcW w:w="1958" w:type="dxa"/>
            <w:tcBorders>
              <w:top w:val="nil"/>
              <w:left w:val="single" w:sz="6" w:space="0" w:color="auto"/>
              <w:bottom w:val="single" w:sz="6" w:space="0" w:color="auto"/>
              <w:right w:val="single" w:sz="4" w:space="0" w:color="auto"/>
            </w:tcBorders>
          </w:tcPr>
          <w:p w14:paraId="21684EDB" w14:textId="77777777" w:rsidR="0043784E"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39A5F3D6" w14:textId="77777777" w:rsidR="0043784E" w:rsidRDefault="0043784E" w:rsidP="000A6B8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2E882F23" w14:textId="77777777" w:rsidR="0043784E" w:rsidRDefault="0043784E" w:rsidP="000A6B8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398515C0" w14:textId="77777777" w:rsidR="0043784E" w:rsidRDefault="0043784E" w:rsidP="000A6B8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tcPr>
          <w:p w14:paraId="41A03DE4" w14:textId="77777777" w:rsidR="0043784E" w:rsidRDefault="0043784E" w:rsidP="000A6B87">
            <w:pPr>
              <w:pStyle w:val="TAH"/>
            </w:pPr>
          </w:p>
        </w:tc>
        <w:tc>
          <w:tcPr>
            <w:tcW w:w="1440" w:type="dxa"/>
            <w:tcBorders>
              <w:top w:val="nil"/>
              <w:left w:val="single" w:sz="6" w:space="0" w:color="auto"/>
              <w:bottom w:val="single" w:sz="6" w:space="0" w:color="auto"/>
              <w:right w:val="single" w:sz="4" w:space="0" w:color="auto"/>
            </w:tcBorders>
          </w:tcPr>
          <w:p w14:paraId="3B73372F" w14:textId="77777777" w:rsidR="0043784E" w:rsidRDefault="0043784E" w:rsidP="000A6B87">
            <w:pPr>
              <w:pStyle w:val="TAH"/>
            </w:pPr>
          </w:p>
        </w:tc>
      </w:tr>
      <w:tr w:rsidR="0043784E" w14:paraId="285AECB2" w14:textId="77777777" w:rsidTr="000A6B87">
        <w:trPr>
          <w:jc w:val="center"/>
        </w:trPr>
        <w:tc>
          <w:tcPr>
            <w:tcW w:w="1029" w:type="dxa"/>
            <w:tcBorders>
              <w:top w:val="single" w:sz="6" w:space="0" w:color="auto"/>
              <w:left w:val="single" w:sz="4" w:space="0" w:color="auto"/>
              <w:bottom w:val="nil"/>
              <w:right w:val="single" w:sz="6" w:space="0" w:color="auto"/>
            </w:tcBorders>
          </w:tcPr>
          <w:p w14:paraId="2A7E2F40" w14:textId="77777777" w:rsidR="0043784E" w:rsidRDefault="0043784E" w:rsidP="000A6B87">
            <w:pPr>
              <w:pStyle w:val="TAC"/>
            </w:pPr>
          </w:p>
        </w:tc>
        <w:tc>
          <w:tcPr>
            <w:tcW w:w="1026" w:type="dxa"/>
            <w:tcBorders>
              <w:top w:val="single" w:sz="6" w:space="0" w:color="auto"/>
              <w:left w:val="single" w:sz="6" w:space="0" w:color="auto"/>
              <w:bottom w:val="nil"/>
              <w:right w:val="single" w:sz="6" w:space="0" w:color="auto"/>
            </w:tcBorders>
          </w:tcPr>
          <w:p w14:paraId="45E781B1" w14:textId="77777777" w:rsidR="0043784E" w:rsidRDefault="0043784E" w:rsidP="000A6B87">
            <w:pPr>
              <w:pStyle w:val="TAC"/>
            </w:pPr>
          </w:p>
        </w:tc>
        <w:tc>
          <w:tcPr>
            <w:tcW w:w="798" w:type="dxa"/>
            <w:tcBorders>
              <w:top w:val="single" w:sz="6" w:space="0" w:color="auto"/>
              <w:left w:val="single" w:sz="6" w:space="0" w:color="auto"/>
              <w:bottom w:val="nil"/>
              <w:right w:val="single" w:sz="6" w:space="0" w:color="auto"/>
            </w:tcBorders>
          </w:tcPr>
          <w:p w14:paraId="5D673C2A"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C7C016E" w14:textId="77777777" w:rsidR="0043784E" w:rsidRDefault="0043784E" w:rsidP="000A6B87">
            <w:pPr>
              <w:pStyle w:val="TAC"/>
            </w:pPr>
            <w:r>
              <w:t>NR_FDD_FR1_A, NR_TDD_FR1_A,</w:t>
            </w:r>
          </w:p>
          <w:p w14:paraId="1C4FC190" w14:textId="77777777" w:rsidR="0043784E" w:rsidRDefault="0043784E" w:rsidP="000A6B8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3AC17AAB" w14:textId="77777777" w:rsidR="0043784E" w:rsidRDefault="0043784E" w:rsidP="000A6B8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2B8BC54B" w14:textId="77777777" w:rsidR="0043784E" w:rsidRDefault="0043784E" w:rsidP="000A6B8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2C1C998D" w14:textId="77777777" w:rsidR="0043784E" w:rsidRDefault="0043784E" w:rsidP="000A6B8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03B7EC0"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57A855B" w14:textId="77777777" w:rsidR="0043784E" w:rsidRDefault="0043784E" w:rsidP="000A6B87">
            <w:pPr>
              <w:pStyle w:val="TAC"/>
            </w:pPr>
            <w:r>
              <w:t>-50</w:t>
            </w:r>
          </w:p>
        </w:tc>
      </w:tr>
      <w:tr w:rsidR="0043784E" w14:paraId="3F401D45" w14:textId="77777777" w:rsidTr="000A6B87">
        <w:trPr>
          <w:jc w:val="center"/>
        </w:trPr>
        <w:tc>
          <w:tcPr>
            <w:tcW w:w="1029" w:type="dxa"/>
            <w:tcBorders>
              <w:top w:val="nil"/>
              <w:left w:val="single" w:sz="4" w:space="0" w:color="auto"/>
              <w:bottom w:val="nil"/>
              <w:right w:val="single" w:sz="6" w:space="0" w:color="auto"/>
            </w:tcBorders>
          </w:tcPr>
          <w:p w14:paraId="43372D13"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36C90586"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58E5B46E"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F47B620" w14:textId="77777777" w:rsidR="0043784E" w:rsidRDefault="0043784E" w:rsidP="000A6B8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7D22E57A" w14:textId="77777777" w:rsidR="0043784E" w:rsidRDefault="0043784E" w:rsidP="000A6B8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3ECA8344" w14:textId="77777777" w:rsidR="0043784E" w:rsidRDefault="0043784E" w:rsidP="000A6B8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7A1A8A9C" w14:textId="77777777" w:rsidR="0043784E" w:rsidRDefault="0043784E" w:rsidP="000A6B8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7448ABD" w14:textId="77777777" w:rsidR="0043784E" w:rsidRDefault="0043784E" w:rsidP="000A6B87">
            <w:pPr>
              <w:pStyle w:val="TAC"/>
            </w:pPr>
            <w:r>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4B8B6F78" w14:textId="77777777" w:rsidR="0043784E" w:rsidRDefault="0043784E" w:rsidP="000A6B87">
            <w:pPr>
              <w:pStyle w:val="TAC"/>
            </w:pPr>
            <w:r>
              <w:t>-50</w:t>
            </w:r>
          </w:p>
        </w:tc>
      </w:tr>
      <w:tr w:rsidR="0043784E" w14:paraId="3E5A6F73" w14:textId="77777777" w:rsidTr="000A6B87">
        <w:trPr>
          <w:jc w:val="center"/>
        </w:trPr>
        <w:tc>
          <w:tcPr>
            <w:tcW w:w="1029" w:type="dxa"/>
            <w:tcBorders>
              <w:top w:val="nil"/>
              <w:left w:val="single" w:sz="4" w:space="0" w:color="auto"/>
              <w:bottom w:val="nil"/>
              <w:right w:val="single" w:sz="6" w:space="0" w:color="auto"/>
            </w:tcBorders>
          </w:tcPr>
          <w:p w14:paraId="19AFAF45"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03E39D52"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4E170F8E"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5BCA056" w14:textId="77777777" w:rsidR="0043784E" w:rsidRDefault="0043784E" w:rsidP="000A6B8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105FF6B6" w14:textId="77777777" w:rsidR="0043784E" w:rsidRDefault="0043784E" w:rsidP="000A6B8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4C885412" w14:textId="77777777" w:rsidR="0043784E" w:rsidRDefault="0043784E" w:rsidP="000A6B8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250E19F9" w14:textId="77777777" w:rsidR="0043784E" w:rsidRDefault="0043784E" w:rsidP="000A6B8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29071A5C"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08AF80B" w14:textId="77777777" w:rsidR="0043784E" w:rsidRDefault="0043784E" w:rsidP="000A6B87">
            <w:pPr>
              <w:pStyle w:val="TAC"/>
            </w:pPr>
            <w:r>
              <w:t>-50</w:t>
            </w:r>
          </w:p>
        </w:tc>
      </w:tr>
      <w:tr w:rsidR="0043784E" w14:paraId="00F40D75" w14:textId="77777777" w:rsidTr="000A6B87">
        <w:trPr>
          <w:jc w:val="center"/>
        </w:trPr>
        <w:tc>
          <w:tcPr>
            <w:tcW w:w="1029" w:type="dxa"/>
            <w:tcBorders>
              <w:top w:val="nil"/>
              <w:left w:val="single" w:sz="4" w:space="0" w:color="auto"/>
              <w:bottom w:val="nil"/>
              <w:right w:val="single" w:sz="6" w:space="0" w:color="auto"/>
            </w:tcBorders>
            <w:vAlign w:val="center"/>
            <w:hideMark/>
          </w:tcPr>
          <w:p w14:paraId="2E72641F" w14:textId="77777777" w:rsidR="0043784E" w:rsidRDefault="0043784E" w:rsidP="000A6B87">
            <w:pPr>
              <w:pStyle w:val="TAC"/>
            </w:pPr>
            <w:r>
              <w:sym w:font="Symbol" w:char="F0B1"/>
            </w:r>
            <w:r>
              <w:t>4.5</w:t>
            </w:r>
          </w:p>
        </w:tc>
        <w:tc>
          <w:tcPr>
            <w:tcW w:w="1026" w:type="dxa"/>
            <w:tcBorders>
              <w:top w:val="nil"/>
              <w:left w:val="single" w:sz="6" w:space="0" w:color="auto"/>
              <w:bottom w:val="nil"/>
              <w:right w:val="single" w:sz="6" w:space="0" w:color="auto"/>
            </w:tcBorders>
            <w:vAlign w:val="center"/>
            <w:hideMark/>
          </w:tcPr>
          <w:p w14:paraId="7577CED4" w14:textId="77777777" w:rsidR="0043784E" w:rsidRDefault="0043784E" w:rsidP="000A6B87">
            <w:pPr>
              <w:pStyle w:val="TAC"/>
            </w:pPr>
            <w:r>
              <w:sym w:font="Symbol" w:char="F0B1"/>
            </w:r>
            <w:r>
              <w:t>6</w:t>
            </w:r>
          </w:p>
        </w:tc>
        <w:tc>
          <w:tcPr>
            <w:tcW w:w="798" w:type="dxa"/>
            <w:tcBorders>
              <w:top w:val="nil"/>
              <w:left w:val="single" w:sz="6" w:space="0" w:color="auto"/>
              <w:bottom w:val="nil"/>
              <w:right w:val="single" w:sz="6" w:space="0" w:color="auto"/>
            </w:tcBorders>
            <w:hideMark/>
          </w:tcPr>
          <w:p w14:paraId="1046857E" w14:textId="77777777" w:rsidR="0043784E" w:rsidRDefault="0043784E" w:rsidP="000A6B87">
            <w:pPr>
              <w:pStyle w:val="TAC"/>
            </w:pPr>
            <w:r>
              <w:sym w:font="Symbol" w:char="F0B3"/>
            </w:r>
            <w:r>
              <w:t>-6</w:t>
            </w:r>
          </w:p>
        </w:tc>
        <w:tc>
          <w:tcPr>
            <w:tcW w:w="1958" w:type="dxa"/>
            <w:tcBorders>
              <w:top w:val="single" w:sz="6" w:space="0" w:color="auto"/>
              <w:left w:val="single" w:sz="6" w:space="0" w:color="auto"/>
              <w:bottom w:val="single" w:sz="6" w:space="0" w:color="auto"/>
              <w:right w:val="single" w:sz="4" w:space="0" w:color="auto"/>
            </w:tcBorders>
            <w:hideMark/>
          </w:tcPr>
          <w:p w14:paraId="7C7BEA97" w14:textId="77777777" w:rsidR="0043784E" w:rsidRDefault="0043784E" w:rsidP="000A6B8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38E3AF6C" w14:textId="77777777" w:rsidR="0043784E" w:rsidRDefault="0043784E" w:rsidP="000A6B8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11CD92C9" w14:textId="77777777" w:rsidR="0043784E" w:rsidRDefault="0043784E" w:rsidP="000A6B8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1684E69D" w14:textId="77777777" w:rsidR="0043784E" w:rsidRDefault="0043784E" w:rsidP="000A6B8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038FD45B"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FD246D4" w14:textId="77777777" w:rsidR="0043784E" w:rsidRDefault="0043784E" w:rsidP="000A6B87">
            <w:pPr>
              <w:pStyle w:val="TAC"/>
            </w:pPr>
            <w:r>
              <w:t>-50</w:t>
            </w:r>
          </w:p>
        </w:tc>
      </w:tr>
      <w:tr w:rsidR="0043784E" w14:paraId="0012CDC5" w14:textId="77777777" w:rsidTr="000A6B87">
        <w:trPr>
          <w:jc w:val="center"/>
        </w:trPr>
        <w:tc>
          <w:tcPr>
            <w:tcW w:w="1029" w:type="dxa"/>
            <w:tcBorders>
              <w:top w:val="nil"/>
              <w:left w:val="single" w:sz="4" w:space="0" w:color="auto"/>
              <w:bottom w:val="nil"/>
              <w:right w:val="single" w:sz="6" w:space="0" w:color="auto"/>
            </w:tcBorders>
          </w:tcPr>
          <w:p w14:paraId="2DB4FE33"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1388A2F4"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7BE020FF"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05EE197" w14:textId="77777777" w:rsidR="0043784E" w:rsidRDefault="0043784E" w:rsidP="000A6B8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3014555" w14:textId="77777777" w:rsidR="0043784E" w:rsidRDefault="0043784E" w:rsidP="000A6B8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52CDA1CC" w14:textId="77777777" w:rsidR="0043784E" w:rsidRDefault="0043784E" w:rsidP="000A6B8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35C4F9BC" w14:textId="77777777" w:rsidR="0043784E" w:rsidRDefault="0043784E" w:rsidP="000A6B8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60AD66FB"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754822C" w14:textId="77777777" w:rsidR="0043784E" w:rsidRDefault="0043784E" w:rsidP="000A6B87">
            <w:pPr>
              <w:pStyle w:val="TAC"/>
            </w:pPr>
            <w:r>
              <w:t>-50</w:t>
            </w:r>
          </w:p>
        </w:tc>
      </w:tr>
      <w:tr w:rsidR="0043784E" w14:paraId="371440E7" w14:textId="77777777" w:rsidTr="000A6B87">
        <w:trPr>
          <w:jc w:val="center"/>
        </w:trPr>
        <w:tc>
          <w:tcPr>
            <w:tcW w:w="1029" w:type="dxa"/>
            <w:tcBorders>
              <w:top w:val="nil"/>
              <w:left w:val="single" w:sz="4" w:space="0" w:color="auto"/>
              <w:bottom w:val="nil"/>
              <w:right w:val="single" w:sz="6" w:space="0" w:color="auto"/>
            </w:tcBorders>
          </w:tcPr>
          <w:p w14:paraId="6C6CB4BD"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215E9D04"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45BA685C"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427D52" w14:textId="77777777" w:rsidR="0043784E" w:rsidRDefault="0043784E" w:rsidP="000A6B8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60CE7BD8" w14:textId="77777777" w:rsidR="0043784E" w:rsidRDefault="0043784E" w:rsidP="000A6B8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6C71EB20" w14:textId="77777777" w:rsidR="0043784E" w:rsidRDefault="0043784E" w:rsidP="000A6B8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9562CC6" w14:textId="77777777" w:rsidR="0043784E" w:rsidRDefault="0043784E" w:rsidP="000A6B8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A009567"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370525A" w14:textId="77777777" w:rsidR="0043784E" w:rsidRDefault="0043784E" w:rsidP="000A6B87">
            <w:pPr>
              <w:pStyle w:val="TAC"/>
            </w:pPr>
            <w:r>
              <w:t>-50</w:t>
            </w:r>
          </w:p>
        </w:tc>
      </w:tr>
      <w:tr w:rsidR="0043784E" w14:paraId="14B84D2F" w14:textId="77777777" w:rsidTr="000A6B87">
        <w:trPr>
          <w:jc w:val="center"/>
        </w:trPr>
        <w:tc>
          <w:tcPr>
            <w:tcW w:w="1029" w:type="dxa"/>
            <w:tcBorders>
              <w:top w:val="nil"/>
              <w:left w:val="single" w:sz="4" w:space="0" w:color="auto"/>
              <w:bottom w:val="nil"/>
              <w:right w:val="single" w:sz="6" w:space="0" w:color="auto"/>
            </w:tcBorders>
          </w:tcPr>
          <w:p w14:paraId="1F0AC1A6"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7AB3CE13"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5EF5A7C3"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131BD3C" w14:textId="77777777" w:rsidR="0043784E" w:rsidRDefault="0043784E" w:rsidP="000A6B8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3C354EA9" w14:textId="77777777" w:rsidR="0043784E" w:rsidRDefault="0043784E" w:rsidP="000A6B8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64177525" w14:textId="77777777" w:rsidR="0043784E" w:rsidRDefault="0043784E" w:rsidP="000A6B8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72F5FEC7" w14:textId="77777777" w:rsidR="0043784E" w:rsidRDefault="0043784E" w:rsidP="000A6B8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23C1F89"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792C5BA" w14:textId="77777777" w:rsidR="0043784E" w:rsidRDefault="0043784E" w:rsidP="000A6B87">
            <w:pPr>
              <w:pStyle w:val="TAC"/>
            </w:pPr>
            <w:r>
              <w:t>-50</w:t>
            </w:r>
          </w:p>
        </w:tc>
      </w:tr>
      <w:tr w:rsidR="0043784E" w14:paraId="63785F5C" w14:textId="77777777" w:rsidTr="000A6B87">
        <w:trPr>
          <w:jc w:val="center"/>
        </w:trPr>
        <w:tc>
          <w:tcPr>
            <w:tcW w:w="1029" w:type="dxa"/>
            <w:tcBorders>
              <w:top w:val="nil"/>
              <w:left w:val="single" w:sz="4" w:space="0" w:color="auto"/>
              <w:bottom w:val="nil"/>
              <w:right w:val="single" w:sz="6" w:space="0" w:color="auto"/>
            </w:tcBorders>
          </w:tcPr>
          <w:p w14:paraId="7D75CB07" w14:textId="77777777" w:rsidR="0043784E" w:rsidRDefault="0043784E" w:rsidP="000A6B87">
            <w:pPr>
              <w:pStyle w:val="TAC"/>
            </w:pPr>
          </w:p>
        </w:tc>
        <w:tc>
          <w:tcPr>
            <w:tcW w:w="1026" w:type="dxa"/>
            <w:tcBorders>
              <w:top w:val="nil"/>
              <w:left w:val="single" w:sz="6" w:space="0" w:color="auto"/>
              <w:bottom w:val="nil"/>
              <w:right w:val="single" w:sz="6" w:space="0" w:color="auto"/>
            </w:tcBorders>
          </w:tcPr>
          <w:p w14:paraId="2AFACC45" w14:textId="77777777" w:rsidR="0043784E" w:rsidRDefault="0043784E" w:rsidP="000A6B87">
            <w:pPr>
              <w:pStyle w:val="TAC"/>
            </w:pPr>
          </w:p>
        </w:tc>
        <w:tc>
          <w:tcPr>
            <w:tcW w:w="798" w:type="dxa"/>
            <w:tcBorders>
              <w:top w:val="nil"/>
              <w:left w:val="single" w:sz="6" w:space="0" w:color="auto"/>
              <w:bottom w:val="nil"/>
              <w:right w:val="single" w:sz="6" w:space="0" w:color="auto"/>
            </w:tcBorders>
          </w:tcPr>
          <w:p w14:paraId="727B4F4D" w14:textId="77777777" w:rsidR="0043784E" w:rsidRDefault="0043784E" w:rsidP="000A6B8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F9E2DD0" w14:textId="77777777" w:rsidR="0043784E" w:rsidRDefault="0043784E" w:rsidP="000A6B8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25073AE" w14:textId="77777777" w:rsidR="0043784E" w:rsidRDefault="0043784E" w:rsidP="000A6B8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1372C270" w14:textId="77777777" w:rsidR="0043784E" w:rsidRDefault="0043784E" w:rsidP="000A6B8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349A0FA4" w14:textId="77777777" w:rsidR="0043784E" w:rsidRDefault="0043784E" w:rsidP="000A6B8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556CEF6" w14:textId="77777777" w:rsidR="0043784E" w:rsidRDefault="0043784E" w:rsidP="000A6B8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E4E78AD" w14:textId="77777777" w:rsidR="0043784E" w:rsidRDefault="0043784E" w:rsidP="000A6B87">
            <w:pPr>
              <w:pStyle w:val="TAC"/>
            </w:pPr>
            <w:r>
              <w:t>-50</w:t>
            </w:r>
          </w:p>
        </w:tc>
      </w:tr>
      <w:tr w:rsidR="0043784E" w14:paraId="708D3819"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BEF3673" w14:textId="77777777" w:rsidR="0043784E" w:rsidRDefault="0043784E" w:rsidP="000A6B87">
            <w:pPr>
              <w:pStyle w:val="TAN"/>
            </w:pPr>
            <w:r>
              <w:t>NOTE 1:</w:t>
            </w:r>
            <w:r>
              <w:tab/>
              <w:t>Io is assumed to have constant EPRE across the bandwidth.</w:t>
            </w:r>
          </w:p>
          <w:p w14:paraId="43088E14" w14:textId="77777777" w:rsidR="0043784E" w:rsidRDefault="0043784E" w:rsidP="000A6B87">
            <w:pPr>
              <w:pStyle w:val="TAN"/>
            </w:pPr>
            <w:r>
              <w:t>NOTE 2:</w:t>
            </w:r>
            <w:r>
              <w:tab/>
              <w:t>The parameter CSI-RS Ês/Iot is the minimum CSI-RS Ês/Iot of the pair of CSI-RS resources to which the requirement applies.</w:t>
            </w:r>
          </w:p>
          <w:p w14:paraId="3A3F66DD" w14:textId="77777777" w:rsidR="0043784E" w:rsidRDefault="0043784E" w:rsidP="000A6B87">
            <w:pPr>
              <w:pStyle w:val="TAN"/>
            </w:pPr>
            <w:r>
              <w:t>NOTE 3:</w:t>
            </w:r>
            <w:r>
              <w:tab/>
              <w:t>Void</w:t>
            </w:r>
          </w:p>
          <w:p w14:paraId="2D59FEB5" w14:textId="77777777" w:rsidR="0043784E" w:rsidRDefault="0043784E" w:rsidP="000A6B87">
            <w:pPr>
              <w:pStyle w:val="TAN"/>
            </w:pPr>
            <w:r>
              <w:t>NOTE 4:</w:t>
            </w:r>
            <w:r>
              <w:tab/>
              <w:t>NR operating band groups in FR1 are as defined in clause 3.5.2.</w:t>
            </w:r>
          </w:p>
        </w:tc>
      </w:tr>
    </w:tbl>
    <w:p w14:paraId="74AE08D2" w14:textId="3D31FEB8" w:rsidR="0043784E" w:rsidRDefault="0043784E" w:rsidP="0043784E"/>
    <w:p w14:paraId="3B94182D" w14:textId="77777777" w:rsidR="006240AC" w:rsidRPr="00B63FA2" w:rsidRDefault="006240AC" w:rsidP="006240AC">
      <w:pPr>
        <w:pStyle w:val="Heading3"/>
        <w:rPr>
          <w:lang w:val="en-US" w:eastAsia="ko-KR"/>
        </w:rPr>
      </w:pPr>
      <w:r w:rsidRPr="00B63FA2">
        <w:rPr>
          <w:lang w:val="en-US" w:eastAsia="ko-KR"/>
        </w:rPr>
        <w:t>10.1.4</w:t>
      </w:r>
      <w:r>
        <w:rPr>
          <w:lang w:val="en-US" w:eastAsia="ko-KR"/>
        </w:rPr>
        <w:t>B</w:t>
      </w:r>
      <w:r w:rsidRPr="00B63FA2">
        <w:rPr>
          <w:lang w:val="en-US" w:eastAsia="ko-KR"/>
        </w:rPr>
        <w:tab/>
        <w:t xml:space="preserve">Inter-frequency RSRP accuracy requirements </w:t>
      </w:r>
      <w:r w:rsidRPr="00B63FA2">
        <w:rPr>
          <w:lang w:val="en-US" w:eastAsia="zh-CN"/>
        </w:rPr>
        <w:t>for</w:t>
      </w:r>
      <w:r w:rsidRPr="00B63FA2">
        <w:rPr>
          <w:lang w:val="en-US" w:eastAsia="ko-KR"/>
        </w:rPr>
        <w:t xml:space="preserve"> FR1</w:t>
      </w:r>
      <w:r w:rsidRPr="00B63FA2">
        <w:rPr>
          <w:lang w:val="en-US"/>
        </w:rPr>
        <w:t xml:space="preserve"> </w:t>
      </w:r>
      <w:r>
        <w:rPr>
          <w:lang w:val="en-US"/>
        </w:rPr>
        <w:t>for CA/DC Idle Mode Measurements</w:t>
      </w:r>
    </w:p>
    <w:p w14:paraId="3B703DAE" w14:textId="77777777" w:rsidR="006240AC" w:rsidRDefault="006240AC" w:rsidP="006240AC">
      <w:pPr>
        <w:pStyle w:val="Heading4"/>
        <w:rPr>
          <w:lang w:val="en-US" w:eastAsia="ko-KR"/>
        </w:rPr>
      </w:pPr>
      <w:r w:rsidRPr="00B63FA2">
        <w:rPr>
          <w:lang w:val="en-US" w:eastAsia="zh-CN"/>
        </w:rPr>
        <w:t>10.1.4</w:t>
      </w:r>
      <w:r>
        <w:rPr>
          <w:lang w:val="en-US" w:eastAsia="zh-CN"/>
        </w:rPr>
        <w:t>B</w:t>
      </w:r>
      <w:r w:rsidRPr="00B63FA2">
        <w:rPr>
          <w:lang w:val="en-US" w:eastAsia="zh-CN"/>
        </w:rPr>
        <w:t>.1</w:t>
      </w:r>
      <w:r w:rsidRPr="00B63FA2">
        <w:rPr>
          <w:lang w:val="en-US" w:eastAsia="zh-CN"/>
        </w:rPr>
        <w:tab/>
      </w:r>
      <w:r w:rsidRPr="00B63FA2">
        <w:rPr>
          <w:lang w:val="en-US" w:eastAsia="ko-KR"/>
        </w:rPr>
        <w:t>Inter-frequency SS-RSRP accuracy requirements</w:t>
      </w:r>
    </w:p>
    <w:p w14:paraId="5BFB130D" w14:textId="77777777" w:rsidR="006240AC" w:rsidRPr="00691C10" w:rsidRDefault="006240AC" w:rsidP="006240AC">
      <w:pPr>
        <w:jc w:val="both"/>
        <w:rPr>
          <w:rFonts w:cs="v4.2.0"/>
        </w:rPr>
      </w:pPr>
      <w:r w:rsidRPr="00691C10">
        <w:rPr>
          <w:rFonts w:cs="v4.2.0"/>
        </w:rPr>
        <w:t>The requirements in this clause are applicable for a UE:</w:t>
      </w:r>
    </w:p>
    <w:p w14:paraId="4A16C791" w14:textId="77777777" w:rsidR="006240AC" w:rsidRPr="00691C10" w:rsidRDefault="006240AC" w:rsidP="006240AC">
      <w:pPr>
        <w:pStyle w:val="B10"/>
        <w:rPr>
          <w:rFonts w:cs="v4.2.0"/>
        </w:rPr>
      </w:pPr>
      <w:r w:rsidRPr="00691C10">
        <w:rPr>
          <w:rFonts w:cs="v4.2.0"/>
        </w:rPr>
        <w:t>-</w:t>
      </w:r>
      <w:r w:rsidRPr="00691C10">
        <w:rPr>
          <w:rFonts w:cs="v4.2.0"/>
        </w:rPr>
        <w:tab/>
        <w:t>in state RRC_IDLE</w:t>
      </w:r>
      <w:r>
        <w:rPr>
          <w:rFonts w:cs="v4.2.0"/>
        </w:rPr>
        <w:t xml:space="preserve"> or RRC INACTIVE</w:t>
      </w:r>
    </w:p>
    <w:p w14:paraId="66F2EA74" w14:textId="77777777" w:rsidR="006240AC" w:rsidRPr="00691C10" w:rsidRDefault="006240AC" w:rsidP="006240AC">
      <w:pPr>
        <w:pStyle w:val="B10"/>
      </w:pPr>
      <w:r w:rsidRPr="00691C10">
        <w:t>-</w:t>
      </w:r>
      <w:r w:rsidRPr="00691C10">
        <w:tab/>
        <w:t>that is synchronised to the cell that is measured.</w:t>
      </w:r>
    </w:p>
    <w:p w14:paraId="101949BF" w14:textId="77777777" w:rsidR="006240AC" w:rsidRDefault="006240AC" w:rsidP="006240AC">
      <w:r w:rsidRPr="00691C10">
        <w:t xml:space="preserve">The requirements are for absolute accuracy of </w:t>
      </w:r>
      <w:r>
        <w:t>SS-</w:t>
      </w:r>
      <w:r w:rsidRPr="00691C10">
        <w:t>RSRP.</w:t>
      </w:r>
    </w:p>
    <w:p w14:paraId="352EE38D" w14:textId="77777777" w:rsidR="006240AC" w:rsidRPr="00B63FA2" w:rsidRDefault="006240AC" w:rsidP="006240AC">
      <w:pPr>
        <w:pStyle w:val="Heading5"/>
        <w:rPr>
          <w:lang w:val="en-US" w:eastAsia="zh-CN"/>
        </w:rPr>
      </w:pPr>
      <w:r w:rsidRPr="00B63FA2">
        <w:rPr>
          <w:lang w:val="en-US" w:eastAsia="zh-CN"/>
        </w:rPr>
        <w:t>10.1.4</w:t>
      </w:r>
      <w:r>
        <w:rPr>
          <w:lang w:val="en-US" w:eastAsia="zh-CN"/>
        </w:rPr>
        <w:t>B</w:t>
      </w:r>
      <w:r w:rsidRPr="00B63FA2">
        <w:rPr>
          <w:lang w:val="en-US" w:eastAsia="zh-CN"/>
        </w:rPr>
        <w:t>.1.1</w:t>
      </w:r>
      <w:r w:rsidRPr="00B63FA2">
        <w:rPr>
          <w:lang w:val="en-US" w:eastAsia="zh-CN"/>
        </w:rPr>
        <w:tab/>
      </w:r>
      <w:r w:rsidRPr="00B63FA2">
        <w:rPr>
          <w:lang w:eastAsia="zh-CN"/>
        </w:rPr>
        <w:t>Absolute</w:t>
      </w:r>
      <w:r w:rsidRPr="00B63FA2">
        <w:t xml:space="preserve"> Accuracy of </w:t>
      </w:r>
      <w:r w:rsidRPr="00B63FA2">
        <w:rPr>
          <w:lang w:eastAsia="zh-CN"/>
        </w:rPr>
        <w:t>SS-RSRP</w:t>
      </w:r>
      <w:r w:rsidRPr="00B63FA2">
        <w:rPr>
          <w:lang w:val="en-US" w:eastAsia="zh-CN"/>
        </w:rPr>
        <w:t xml:space="preserve"> in FR1</w:t>
      </w:r>
    </w:p>
    <w:p w14:paraId="62DC76C8" w14:textId="77777777" w:rsidR="006240AC" w:rsidRPr="00B63FA2" w:rsidRDefault="006240AC" w:rsidP="006240AC">
      <w:pPr>
        <w:rPr>
          <w:rFonts w:cs="v4.2.0"/>
          <w:i/>
        </w:rPr>
      </w:pPr>
      <w:r w:rsidRPr="00B63FA2">
        <w:rPr>
          <w:rFonts w:cs="v4.2.0"/>
        </w:rPr>
        <w:t>The requirements for absolute accuracy of</w:t>
      </w:r>
      <w:r w:rsidRPr="00B63FA2">
        <w:rPr>
          <w:rFonts w:cs="v4.2.0"/>
          <w:lang w:eastAsia="zh-CN"/>
        </w:rPr>
        <w:t xml:space="preserve"> SS-RSRP</w:t>
      </w:r>
      <w:r w:rsidRPr="00B63FA2">
        <w:rPr>
          <w:rFonts w:cs="v4.2.0"/>
        </w:rPr>
        <w:t xml:space="preserve"> in this clause apply to a cell on a frequency in FR1 that has different carrier frequency from the serving cell.</w:t>
      </w:r>
    </w:p>
    <w:p w14:paraId="3EC5B956" w14:textId="77777777" w:rsidR="006240AC" w:rsidRPr="00B63FA2" w:rsidRDefault="006240AC" w:rsidP="006240AC">
      <w:pPr>
        <w:rPr>
          <w:rFonts w:cs="v4.2.0"/>
        </w:rPr>
      </w:pPr>
      <w:r w:rsidRPr="00B63FA2">
        <w:rPr>
          <w:rFonts w:cs="v4.2.0"/>
        </w:rPr>
        <w:t xml:space="preserve">The accuracy requirements in Table </w:t>
      </w:r>
      <w:r w:rsidRPr="00B63FA2">
        <w:rPr>
          <w:rFonts w:cs="v4.2.0"/>
          <w:lang w:eastAsia="zh-CN"/>
        </w:rPr>
        <w:t>10.1.4</w:t>
      </w:r>
      <w:r>
        <w:rPr>
          <w:rFonts w:cs="v4.2.0"/>
          <w:lang w:eastAsia="zh-CN"/>
        </w:rPr>
        <w:t>B</w:t>
      </w:r>
      <w:r w:rsidRPr="00B63FA2">
        <w:rPr>
          <w:rFonts w:cs="v4.2.0"/>
          <w:lang w:eastAsia="zh-CN"/>
        </w:rPr>
        <w:t>.1.1</w:t>
      </w:r>
      <w:r w:rsidRPr="00B63FA2">
        <w:rPr>
          <w:rFonts w:cs="v4.2.0"/>
        </w:rPr>
        <w:t>-1 are valid under the following conditions:</w:t>
      </w:r>
    </w:p>
    <w:p w14:paraId="4263FA8C" w14:textId="77777777" w:rsidR="006240AC" w:rsidRPr="00B63FA2" w:rsidRDefault="006240AC" w:rsidP="006240AC">
      <w:pPr>
        <w:pStyle w:val="B10"/>
        <w:rPr>
          <w:lang w:eastAsia="zh-CN"/>
        </w:rPr>
      </w:pPr>
      <w:r w:rsidRPr="00B63FA2">
        <w:t>-</w:t>
      </w:r>
      <w:r w:rsidRPr="00B63FA2">
        <w:tab/>
        <w:t>Conditions defined in clause 7.3 of TS 38.101-1 [18] for reference sensitivity are fulfilled.</w:t>
      </w:r>
    </w:p>
    <w:p w14:paraId="108FB2B1" w14:textId="4C9E20A7" w:rsidR="006240AC" w:rsidRPr="00B63FA2" w:rsidRDefault="006240AC" w:rsidP="006240AC">
      <w:pPr>
        <w:pStyle w:val="B10"/>
        <w:rPr>
          <w:lang w:eastAsia="zh-CN"/>
        </w:rPr>
      </w:pPr>
      <w:r w:rsidRPr="00B63FA2">
        <w:t>-</w:t>
      </w:r>
      <w:r w:rsidRPr="00B63FA2">
        <w:tab/>
        <w:t>Conditions for inter-frequency measurements are fulfilled according to Annex B.</w:t>
      </w:r>
      <w:r>
        <w:t>1</w:t>
      </w:r>
      <w:r w:rsidRPr="00B63FA2">
        <w:t xml:space="preserve">.3 for a corresponding Band </w:t>
      </w:r>
      <w:r w:rsidRPr="00B63FA2">
        <w:rPr>
          <w:rFonts w:cs="v4.2.0"/>
          <w:lang w:eastAsia="ko-KR"/>
        </w:rPr>
        <w:t>for each relevant SSB</w:t>
      </w:r>
      <w:r w:rsidRPr="00B63FA2">
        <w:t>.</w:t>
      </w:r>
    </w:p>
    <w:p w14:paraId="73C6DE01" w14:textId="77777777" w:rsidR="006240AC" w:rsidRPr="00B63FA2" w:rsidRDefault="006240AC" w:rsidP="006240AC">
      <w:pPr>
        <w:pStyle w:val="TH"/>
      </w:pPr>
      <w:r w:rsidRPr="00B63FA2">
        <w:lastRenderedPageBreak/>
        <w:t xml:space="preserve">Table </w:t>
      </w:r>
      <w:r w:rsidRPr="00B63FA2">
        <w:rPr>
          <w:lang w:eastAsia="zh-CN"/>
        </w:rPr>
        <w:t>10.1.4</w:t>
      </w:r>
      <w:r>
        <w:rPr>
          <w:lang w:eastAsia="zh-CN"/>
        </w:rPr>
        <w:t>B</w:t>
      </w:r>
      <w:r w:rsidRPr="00B63FA2">
        <w:rPr>
          <w:lang w:eastAsia="zh-CN"/>
        </w:rPr>
        <w:t>.1.1-1</w:t>
      </w:r>
      <w:r w:rsidRPr="00B63FA2">
        <w:t xml:space="preserve">: </w:t>
      </w:r>
      <w:r w:rsidRPr="00B63FA2">
        <w:rPr>
          <w:lang w:eastAsia="zh-CN"/>
        </w:rPr>
        <w:t>SS-</w:t>
      </w:r>
      <w:r w:rsidRPr="00B63FA2">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6240AC" w:rsidRPr="00B63FA2" w14:paraId="0E16E6BF"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3FC4ED"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C72759D"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Conditions</w:t>
            </w:r>
          </w:p>
        </w:tc>
      </w:tr>
      <w:tr w:rsidR="006240AC" w:rsidRPr="00B63FA2" w14:paraId="7EA28E4B" w14:textId="77777777" w:rsidTr="00846943">
        <w:trPr>
          <w:jc w:val="center"/>
        </w:trPr>
        <w:tc>
          <w:tcPr>
            <w:tcW w:w="1033" w:type="dxa"/>
            <w:tcBorders>
              <w:top w:val="single" w:sz="6" w:space="0" w:color="auto"/>
              <w:left w:val="single" w:sz="4" w:space="0" w:color="auto"/>
              <w:right w:val="single" w:sz="6" w:space="0" w:color="auto"/>
            </w:tcBorders>
            <w:shd w:val="clear" w:color="auto" w:fill="auto"/>
            <w:vAlign w:val="center"/>
          </w:tcPr>
          <w:p w14:paraId="1F9EF7A5"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308F28A5"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F170227"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SSB Ês/Iot</w:t>
            </w:r>
            <w:r w:rsidRPr="00B63FA2">
              <w:rPr>
                <w:rFonts w:ascii="Arial" w:hAnsi="Arial"/>
                <w:b/>
                <w:sz w:val="18"/>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0BA858F"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Io</w:t>
            </w:r>
            <w:r w:rsidRPr="00B63FA2">
              <w:rPr>
                <w:rFonts w:ascii="Arial" w:hAnsi="Arial"/>
                <w:b/>
                <w:sz w:val="18"/>
                <w:vertAlign w:val="superscript"/>
              </w:rPr>
              <w:t xml:space="preserve"> Note 1</w:t>
            </w:r>
            <w:r w:rsidRPr="00B63FA2">
              <w:rPr>
                <w:rFonts w:ascii="Arial" w:hAnsi="Arial"/>
                <w:b/>
                <w:sz w:val="18"/>
              </w:rPr>
              <w:t xml:space="preserve"> range</w:t>
            </w:r>
          </w:p>
        </w:tc>
      </w:tr>
      <w:tr w:rsidR="006240AC" w:rsidRPr="00B63FA2" w14:paraId="22860ADA" w14:textId="77777777" w:rsidTr="0084694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D39E129" w14:textId="77777777" w:rsidR="006240AC" w:rsidRPr="00B63FA2"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707FBCEE" w14:textId="77777777" w:rsidR="006240AC" w:rsidRPr="00B63FA2"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vAlign w:val="center"/>
          </w:tcPr>
          <w:p w14:paraId="6F7FEAE6" w14:textId="77777777" w:rsidR="006240AC" w:rsidRPr="00B63FA2" w:rsidRDefault="006240AC" w:rsidP="00846943">
            <w:pPr>
              <w:keepNext/>
              <w:keepLines/>
              <w:spacing w:after="0"/>
              <w:jc w:val="center"/>
              <w:rPr>
                <w:rFonts w:ascii="Arial" w:hAnsi="Arial"/>
                <w:b/>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9635DE3"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NR operating band groups</w:t>
            </w:r>
            <w:r w:rsidRPr="00B63FA2">
              <w:rPr>
                <w:rFonts w:ascii="Arial" w:hAnsi="Arial"/>
                <w:b/>
                <w:sz w:val="18"/>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158956"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94260BE"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Maximum Io</w:t>
            </w:r>
          </w:p>
        </w:tc>
      </w:tr>
      <w:tr w:rsidR="006240AC" w:rsidRPr="00B63FA2" w14:paraId="7F68E15E" w14:textId="77777777" w:rsidTr="0084694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B5B1F05"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w:t>
            </w:r>
          </w:p>
        </w:tc>
        <w:tc>
          <w:tcPr>
            <w:tcW w:w="1049" w:type="dxa"/>
            <w:tcBorders>
              <w:top w:val="single" w:sz="6" w:space="0" w:color="auto"/>
              <w:left w:val="single" w:sz="6" w:space="0" w:color="auto"/>
              <w:right w:val="single" w:sz="6" w:space="0" w:color="auto"/>
            </w:tcBorders>
            <w:shd w:val="clear" w:color="auto" w:fill="auto"/>
            <w:vAlign w:val="center"/>
          </w:tcPr>
          <w:p w14:paraId="41C1C3C8"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w:t>
            </w:r>
          </w:p>
        </w:tc>
        <w:tc>
          <w:tcPr>
            <w:tcW w:w="807" w:type="dxa"/>
            <w:tcBorders>
              <w:top w:val="single" w:sz="6" w:space="0" w:color="auto"/>
              <w:left w:val="single" w:sz="6" w:space="0" w:color="auto"/>
              <w:right w:val="single" w:sz="6" w:space="0" w:color="auto"/>
            </w:tcBorders>
            <w:shd w:val="clear" w:color="auto" w:fill="auto"/>
            <w:vAlign w:val="center"/>
          </w:tcPr>
          <w:p w14:paraId="418095A4"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w:t>
            </w:r>
          </w:p>
        </w:tc>
        <w:tc>
          <w:tcPr>
            <w:tcW w:w="2349" w:type="dxa"/>
            <w:tcBorders>
              <w:top w:val="single" w:sz="6" w:space="0" w:color="auto"/>
              <w:left w:val="single" w:sz="6" w:space="0" w:color="auto"/>
              <w:right w:val="single" w:sz="4" w:space="0" w:color="auto"/>
            </w:tcBorders>
            <w:shd w:val="clear" w:color="auto" w:fill="auto"/>
            <w:vAlign w:val="center"/>
          </w:tcPr>
          <w:p w14:paraId="7CF98114" w14:textId="77777777" w:rsidR="006240AC" w:rsidRPr="00B63FA2" w:rsidRDefault="006240AC" w:rsidP="00846943">
            <w:pPr>
              <w:keepNext/>
              <w:keepLines/>
              <w:spacing w:after="0"/>
              <w:jc w:val="center"/>
              <w:rPr>
                <w:rFonts w:ascii="Arial" w:hAnsi="Arial"/>
                <w:b/>
                <w:sz w:val="18"/>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AD9C791" w14:textId="77777777" w:rsidR="006240AC" w:rsidRPr="00B63FA2" w:rsidRDefault="006240AC" w:rsidP="00846943">
            <w:pPr>
              <w:keepNext/>
              <w:keepLines/>
              <w:spacing w:after="0"/>
              <w:jc w:val="center"/>
              <w:rPr>
                <w:rFonts w:ascii="Arial" w:hAnsi="Arial"/>
                <w:b/>
                <w:sz w:val="18"/>
              </w:rPr>
            </w:pPr>
            <w:r w:rsidRPr="00B63FA2">
              <w:rPr>
                <w:rFonts w:ascii="Arial" w:hAnsi="Arial" w:cs="Arial"/>
                <w:b/>
                <w:sz w:val="18"/>
              </w:rPr>
              <w:t xml:space="preserve">dBm / </w:t>
            </w:r>
            <w:r w:rsidRPr="00B63FA2">
              <w:rPr>
                <w:rFonts w:ascii="Arial" w:hAnsi="Arial"/>
                <w:b/>
                <w:sz w:val="18"/>
              </w:rPr>
              <w:t>SCS</w:t>
            </w:r>
            <w:r w:rsidRPr="00B63FA2">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FC9BD59"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dBm/BW</w:t>
            </w:r>
            <w:r w:rsidRPr="00B63FA2">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971D799"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dBm/BW</w:t>
            </w:r>
            <w:r w:rsidRPr="00B63FA2">
              <w:rPr>
                <w:rFonts w:ascii="Arial" w:hAnsi="Arial"/>
                <w:b/>
                <w:sz w:val="18"/>
                <w:vertAlign w:val="subscript"/>
              </w:rPr>
              <w:t>Channel</w:t>
            </w:r>
          </w:p>
        </w:tc>
      </w:tr>
      <w:tr w:rsidR="006240AC" w:rsidRPr="00B63FA2" w14:paraId="477894E9" w14:textId="77777777" w:rsidTr="0084694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9ADCB7" w14:textId="77777777" w:rsidR="006240AC" w:rsidRPr="00B63FA2"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51124533" w14:textId="77777777" w:rsidR="006240AC" w:rsidRPr="00B63FA2"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tcPr>
          <w:p w14:paraId="44F5A4F2" w14:textId="77777777" w:rsidR="006240AC" w:rsidRPr="00B63FA2" w:rsidRDefault="006240AC" w:rsidP="00846943">
            <w:pPr>
              <w:keepNext/>
              <w:keepLines/>
              <w:spacing w:after="0"/>
              <w:jc w:val="center"/>
              <w:rPr>
                <w:rFonts w:ascii="Arial" w:hAnsi="Arial"/>
                <w:b/>
                <w:sz w:val="18"/>
              </w:rPr>
            </w:pPr>
          </w:p>
        </w:tc>
        <w:tc>
          <w:tcPr>
            <w:tcW w:w="2349" w:type="dxa"/>
            <w:tcBorders>
              <w:left w:val="single" w:sz="6" w:space="0" w:color="auto"/>
              <w:bottom w:val="single" w:sz="6" w:space="0" w:color="auto"/>
              <w:right w:val="single" w:sz="4" w:space="0" w:color="auto"/>
            </w:tcBorders>
            <w:shd w:val="clear" w:color="auto" w:fill="auto"/>
            <w:vAlign w:val="center"/>
          </w:tcPr>
          <w:p w14:paraId="1EC5B594" w14:textId="77777777" w:rsidR="006240AC" w:rsidRPr="00B63FA2" w:rsidRDefault="006240AC" w:rsidP="00846943">
            <w:pPr>
              <w:keepNext/>
              <w:keepLines/>
              <w:spacing w:after="0"/>
              <w:jc w:val="center"/>
              <w:rPr>
                <w:rFonts w:ascii="Arial" w:hAnsi="Arial"/>
                <w:b/>
                <w:sz w:val="18"/>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D3A431" w14:textId="77777777" w:rsidR="006240AC" w:rsidRPr="00B63FA2" w:rsidRDefault="006240AC" w:rsidP="00846943">
            <w:pPr>
              <w:keepNext/>
              <w:keepLines/>
              <w:spacing w:after="0"/>
              <w:jc w:val="center"/>
              <w:rPr>
                <w:rFonts w:ascii="Arial" w:hAnsi="Arial" w:cs="Arial"/>
                <w:b/>
                <w:sz w:val="18"/>
              </w:rPr>
            </w:pPr>
            <w:r w:rsidRPr="00B63FA2">
              <w:rPr>
                <w:rFonts w:ascii="Arial" w:hAnsi="Arial"/>
                <w:b/>
                <w:sz w:val="18"/>
              </w:rPr>
              <w:t>SCS</w:t>
            </w:r>
            <w:r w:rsidRPr="00B63FA2">
              <w:rPr>
                <w:rFonts w:ascii="Arial" w:hAnsi="Arial"/>
                <w:b/>
                <w:sz w:val="18"/>
                <w:vertAlign w:val="subscript"/>
              </w:rPr>
              <w:t>SSB</w:t>
            </w:r>
            <w:r w:rsidRPr="00B63FA2">
              <w:rPr>
                <w:rFonts w:ascii="Arial" w:hAnsi="Arial" w:cs="Arial"/>
                <w:b/>
                <w:sz w:val="18"/>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F4EB2D5" w14:textId="77777777" w:rsidR="006240AC" w:rsidRPr="00B63FA2" w:rsidRDefault="006240AC" w:rsidP="00846943">
            <w:pPr>
              <w:keepNext/>
              <w:keepLines/>
              <w:spacing w:after="0"/>
              <w:jc w:val="center"/>
              <w:rPr>
                <w:rFonts w:ascii="Arial" w:hAnsi="Arial" w:cs="Arial"/>
                <w:b/>
                <w:sz w:val="18"/>
              </w:rPr>
            </w:pPr>
            <w:r w:rsidRPr="00B63FA2">
              <w:rPr>
                <w:rFonts w:ascii="Arial" w:hAnsi="Arial"/>
                <w:b/>
                <w:sz w:val="18"/>
              </w:rPr>
              <w:t>SCS</w:t>
            </w:r>
            <w:r w:rsidRPr="00B63FA2">
              <w:rPr>
                <w:rFonts w:ascii="Arial" w:hAnsi="Arial"/>
                <w:b/>
                <w:sz w:val="18"/>
                <w:vertAlign w:val="subscript"/>
              </w:rPr>
              <w:t>SSB</w:t>
            </w:r>
            <w:r w:rsidRPr="00B63FA2">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92F76B7" w14:textId="77777777" w:rsidR="006240AC" w:rsidRPr="00B63FA2" w:rsidRDefault="006240AC" w:rsidP="00846943">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4CE9FC15" w14:textId="77777777" w:rsidR="006240AC" w:rsidRPr="00B63FA2" w:rsidRDefault="006240AC" w:rsidP="00846943">
            <w:pPr>
              <w:keepNext/>
              <w:keepLines/>
              <w:spacing w:after="0"/>
              <w:jc w:val="center"/>
              <w:rPr>
                <w:rFonts w:ascii="Arial" w:hAnsi="Arial"/>
                <w:b/>
                <w:sz w:val="18"/>
              </w:rPr>
            </w:pPr>
          </w:p>
        </w:tc>
      </w:tr>
      <w:tr w:rsidR="006240AC" w:rsidRPr="00B63FA2" w14:paraId="470CE2C1" w14:textId="77777777" w:rsidTr="00846943">
        <w:trPr>
          <w:jc w:val="center"/>
        </w:trPr>
        <w:tc>
          <w:tcPr>
            <w:tcW w:w="1033" w:type="dxa"/>
            <w:tcBorders>
              <w:top w:val="single" w:sz="6" w:space="0" w:color="auto"/>
              <w:left w:val="single" w:sz="4" w:space="0" w:color="auto"/>
              <w:right w:val="single" w:sz="6" w:space="0" w:color="auto"/>
            </w:tcBorders>
            <w:shd w:val="clear" w:color="auto" w:fill="auto"/>
            <w:vAlign w:val="center"/>
          </w:tcPr>
          <w:p w14:paraId="77F57BF8" w14:textId="77777777" w:rsidR="006240AC" w:rsidRPr="00B63FA2" w:rsidRDefault="006240AC" w:rsidP="00846943">
            <w:pPr>
              <w:keepNext/>
              <w:keepLines/>
              <w:spacing w:after="0"/>
              <w:jc w:val="center"/>
              <w:rPr>
                <w:rFonts w:ascii="Arial" w:hAnsi="Arial"/>
                <w:sz w:val="18"/>
              </w:rPr>
            </w:pPr>
          </w:p>
        </w:tc>
        <w:tc>
          <w:tcPr>
            <w:tcW w:w="1049" w:type="dxa"/>
            <w:tcBorders>
              <w:top w:val="single" w:sz="6" w:space="0" w:color="auto"/>
              <w:left w:val="single" w:sz="6" w:space="0" w:color="auto"/>
              <w:right w:val="single" w:sz="6" w:space="0" w:color="auto"/>
            </w:tcBorders>
            <w:shd w:val="clear" w:color="auto" w:fill="auto"/>
            <w:vAlign w:val="center"/>
          </w:tcPr>
          <w:p w14:paraId="1FA1C452" w14:textId="77777777" w:rsidR="006240AC" w:rsidRPr="00B63FA2" w:rsidRDefault="006240AC" w:rsidP="00846943">
            <w:pPr>
              <w:keepNext/>
              <w:keepLines/>
              <w:spacing w:after="0"/>
              <w:jc w:val="center"/>
              <w:rPr>
                <w:rFonts w:ascii="Arial" w:hAnsi="Arial"/>
                <w:sz w:val="18"/>
              </w:rPr>
            </w:pPr>
          </w:p>
        </w:tc>
        <w:tc>
          <w:tcPr>
            <w:tcW w:w="807" w:type="dxa"/>
            <w:tcBorders>
              <w:top w:val="single" w:sz="6" w:space="0" w:color="auto"/>
              <w:left w:val="single" w:sz="6" w:space="0" w:color="auto"/>
              <w:right w:val="single" w:sz="6" w:space="0" w:color="auto"/>
            </w:tcBorders>
            <w:shd w:val="clear" w:color="auto" w:fill="auto"/>
            <w:vAlign w:val="center"/>
          </w:tcPr>
          <w:p w14:paraId="1BF52E92"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8085408"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NR_FDD_FR1_A, NR_TDD_FR1_A,</w:t>
            </w:r>
          </w:p>
          <w:p w14:paraId="628C8B33"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C50AA1"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63599EE"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15F1853"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351254"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3DCF015B" w14:textId="77777777" w:rsidTr="00846943">
        <w:trPr>
          <w:jc w:val="center"/>
        </w:trPr>
        <w:tc>
          <w:tcPr>
            <w:tcW w:w="1033" w:type="dxa"/>
            <w:tcBorders>
              <w:left w:val="single" w:sz="4" w:space="0" w:color="auto"/>
              <w:right w:val="single" w:sz="6" w:space="0" w:color="auto"/>
            </w:tcBorders>
            <w:shd w:val="clear" w:color="auto" w:fill="auto"/>
            <w:vAlign w:val="center"/>
          </w:tcPr>
          <w:p w14:paraId="5463CF78"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141B01C4"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6B1F8781"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39E4EC2"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403BB8"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3FFA7A" w14:textId="77777777" w:rsidR="006240AC" w:rsidRPr="00B63FA2" w:rsidRDefault="006240AC" w:rsidP="00846943">
            <w:pPr>
              <w:keepNext/>
              <w:keepLines/>
              <w:spacing w:after="0"/>
              <w:jc w:val="center"/>
              <w:rPr>
                <w:rFonts w:ascii="Arial" w:hAnsi="Arial"/>
                <w:sz w:val="18"/>
                <w:lang w:val="sv-SE"/>
              </w:rPr>
            </w:pPr>
            <w:r w:rsidRPr="00B63FA2">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790519" w14:textId="77777777" w:rsidR="006240AC" w:rsidRPr="00B63FA2" w:rsidRDefault="006240AC" w:rsidP="00846943">
            <w:pPr>
              <w:keepNext/>
              <w:keepLines/>
              <w:spacing w:after="0"/>
              <w:jc w:val="center"/>
              <w:rPr>
                <w:rFonts w:ascii="Arial" w:hAnsi="Arial"/>
                <w:sz w:val="18"/>
              </w:rPr>
            </w:pPr>
            <w:r w:rsidRPr="00B63FA2">
              <w:rPr>
                <w:rFonts w:ascii="Arial" w:hAnsi="Arial"/>
                <w:sz w:val="18"/>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C53D57"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578FB959" w14:textId="77777777" w:rsidTr="00846943">
        <w:trPr>
          <w:jc w:val="center"/>
        </w:trPr>
        <w:tc>
          <w:tcPr>
            <w:tcW w:w="1033" w:type="dxa"/>
            <w:tcBorders>
              <w:left w:val="single" w:sz="4" w:space="0" w:color="auto"/>
              <w:right w:val="single" w:sz="6" w:space="0" w:color="auto"/>
            </w:tcBorders>
            <w:shd w:val="clear" w:color="auto" w:fill="auto"/>
            <w:vAlign w:val="center"/>
          </w:tcPr>
          <w:p w14:paraId="4973D63A"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7BEE448F"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7EC92BD0"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6A2D329"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F8B8477"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65A864" w14:textId="77777777" w:rsidR="006240AC" w:rsidRPr="00B63FA2" w:rsidRDefault="006240AC" w:rsidP="00846943">
            <w:pPr>
              <w:keepNext/>
              <w:keepLines/>
              <w:spacing w:after="0"/>
              <w:jc w:val="center"/>
              <w:rPr>
                <w:rFonts w:ascii="Arial" w:hAnsi="Arial"/>
                <w:sz w:val="18"/>
                <w:lang w:val="sv-SE"/>
              </w:rPr>
            </w:pPr>
            <w:r w:rsidRPr="00B63FA2">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4F9D207"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FB3E3F"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0CE27B2C" w14:textId="77777777" w:rsidTr="00846943">
        <w:trPr>
          <w:jc w:val="center"/>
        </w:trPr>
        <w:tc>
          <w:tcPr>
            <w:tcW w:w="1033" w:type="dxa"/>
            <w:tcBorders>
              <w:left w:val="single" w:sz="4" w:space="0" w:color="auto"/>
              <w:right w:val="single" w:sz="6" w:space="0" w:color="auto"/>
            </w:tcBorders>
            <w:shd w:val="clear" w:color="auto" w:fill="auto"/>
            <w:vAlign w:val="center"/>
          </w:tcPr>
          <w:p w14:paraId="3FC66998"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6</w:t>
            </w:r>
          </w:p>
        </w:tc>
        <w:tc>
          <w:tcPr>
            <w:tcW w:w="1049" w:type="dxa"/>
            <w:tcBorders>
              <w:left w:val="single" w:sz="6" w:space="0" w:color="auto"/>
              <w:right w:val="single" w:sz="6" w:space="0" w:color="auto"/>
            </w:tcBorders>
            <w:shd w:val="clear" w:color="auto" w:fill="auto"/>
            <w:vAlign w:val="center"/>
          </w:tcPr>
          <w:p w14:paraId="39CDB307"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10.5</w:t>
            </w:r>
          </w:p>
        </w:tc>
        <w:tc>
          <w:tcPr>
            <w:tcW w:w="807" w:type="dxa"/>
            <w:tcBorders>
              <w:left w:val="single" w:sz="6" w:space="0" w:color="auto"/>
              <w:right w:val="single" w:sz="6" w:space="0" w:color="auto"/>
            </w:tcBorders>
            <w:shd w:val="clear" w:color="auto" w:fill="auto"/>
            <w:vAlign w:val="center"/>
          </w:tcPr>
          <w:p w14:paraId="2359DFF9"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3"/>
            </w:r>
            <w:r w:rsidRPr="00B63FA2">
              <w:rPr>
                <w:rFonts w:ascii="Arial" w:hAnsi="Arial"/>
                <w:sz w:val="18"/>
              </w:rPr>
              <w:t>-</w:t>
            </w:r>
            <w:r>
              <w:rPr>
                <w:rFonts w:ascii="Arial" w:hAnsi="Arial"/>
                <w:sz w:val="18"/>
                <w:lang w:eastAsia="zh-CN"/>
              </w:rPr>
              <w:t>4</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9F2116C" w14:textId="77777777" w:rsidR="006240AC" w:rsidRPr="00B63FA2" w:rsidRDefault="006240AC" w:rsidP="00846943">
            <w:pPr>
              <w:keepNext/>
              <w:keepLines/>
              <w:spacing w:after="0"/>
              <w:jc w:val="center"/>
              <w:rPr>
                <w:rFonts w:ascii="Arial" w:hAnsi="Arial"/>
                <w:sz w:val="18"/>
                <w:lang w:val="sv-SE"/>
              </w:rPr>
            </w:pPr>
            <w:r w:rsidRPr="00B63FA2">
              <w:rPr>
                <w:rFonts w:ascii="Arial" w:hAnsi="Arial"/>
                <w:sz w:val="18"/>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933E63"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9CD5A38"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0AF2A9"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0BE87B"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031DD2C4" w14:textId="77777777" w:rsidTr="00846943">
        <w:trPr>
          <w:jc w:val="center"/>
        </w:trPr>
        <w:tc>
          <w:tcPr>
            <w:tcW w:w="1033" w:type="dxa"/>
            <w:tcBorders>
              <w:left w:val="single" w:sz="4" w:space="0" w:color="auto"/>
              <w:right w:val="single" w:sz="6" w:space="0" w:color="auto"/>
            </w:tcBorders>
            <w:shd w:val="clear" w:color="auto" w:fill="auto"/>
            <w:vAlign w:val="center"/>
          </w:tcPr>
          <w:p w14:paraId="679BFB35"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6601113E"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1FF746E"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02271EF" w14:textId="77777777" w:rsidR="006240AC" w:rsidRPr="00B63FA2" w:rsidDel="00836998" w:rsidRDefault="006240AC" w:rsidP="00846943">
            <w:pPr>
              <w:keepNext/>
              <w:keepLines/>
              <w:spacing w:after="0"/>
              <w:jc w:val="center"/>
              <w:rPr>
                <w:rFonts w:ascii="Arial" w:hAnsi="Arial"/>
                <w:sz w:val="18"/>
                <w:lang w:val="sv-SE"/>
              </w:rPr>
            </w:pPr>
            <w:r w:rsidRPr="00B63FA2">
              <w:rPr>
                <w:rFonts w:ascii="Arial" w:hAnsi="Arial"/>
                <w:sz w:val="18"/>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79ACB9"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AE4194F" w14:textId="77777777" w:rsidR="006240AC" w:rsidRPr="00B63FA2" w:rsidRDefault="006240AC" w:rsidP="00846943">
            <w:pPr>
              <w:keepNext/>
              <w:keepLines/>
              <w:spacing w:after="0"/>
              <w:jc w:val="center"/>
              <w:rPr>
                <w:rFonts w:ascii="Arial" w:hAnsi="Arial"/>
                <w:sz w:val="18"/>
                <w:lang w:val="sv-SE"/>
              </w:rPr>
            </w:pPr>
            <w:r w:rsidRPr="00B63FA2">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ABDF4F"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2E452"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63E84BCE" w14:textId="77777777" w:rsidTr="00846943">
        <w:trPr>
          <w:jc w:val="center"/>
        </w:trPr>
        <w:tc>
          <w:tcPr>
            <w:tcW w:w="1033" w:type="dxa"/>
            <w:tcBorders>
              <w:left w:val="single" w:sz="4" w:space="0" w:color="auto"/>
              <w:right w:val="single" w:sz="6" w:space="0" w:color="auto"/>
            </w:tcBorders>
            <w:shd w:val="clear" w:color="auto" w:fill="auto"/>
            <w:vAlign w:val="center"/>
          </w:tcPr>
          <w:p w14:paraId="2A2B6CCA"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F95514"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1E41CCFD"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D61CEE4" w14:textId="77777777" w:rsidR="006240AC" w:rsidRPr="00B63FA2" w:rsidRDefault="006240AC" w:rsidP="00846943">
            <w:pPr>
              <w:keepNext/>
              <w:keepLines/>
              <w:spacing w:after="0"/>
              <w:jc w:val="center"/>
              <w:rPr>
                <w:rFonts w:ascii="Arial" w:hAnsi="Arial"/>
                <w:sz w:val="18"/>
                <w:lang w:val="sv-SE"/>
              </w:rPr>
            </w:pPr>
            <w:r w:rsidRPr="00B63FA2">
              <w:rPr>
                <w:rFonts w:ascii="Arial" w:hAnsi="Arial"/>
                <w:sz w:val="18"/>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4AD786"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AE93A" w14:textId="77777777" w:rsidR="006240AC" w:rsidRPr="00B63FA2" w:rsidRDefault="006240AC" w:rsidP="00846943">
            <w:pPr>
              <w:keepNext/>
              <w:keepLines/>
              <w:spacing w:after="0"/>
              <w:jc w:val="center"/>
              <w:rPr>
                <w:rFonts w:ascii="Arial" w:hAnsi="Arial"/>
                <w:sz w:val="18"/>
              </w:rPr>
            </w:pPr>
            <w:r w:rsidRPr="00B63FA2">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121CBB"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4F06D"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5A1C29CE" w14:textId="77777777" w:rsidTr="00846943">
        <w:trPr>
          <w:jc w:val="center"/>
        </w:trPr>
        <w:tc>
          <w:tcPr>
            <w:tcW w:w="1033" w:type="dxa"/>
            <w:tcBorders>
              <w:left w:val="single" w:sz="4" w:space="0" w:color="auto"/>
              <w:right w:val="single" w:sz="6" w:space="0" w:color="auto"/>
            </w:tcBorders>
            <w:shd w:val="clear" w:color="auto" w:fill="auto"/>
            <w:vAlign w:val="center"/>
          </w:tcPr>
          <w:p w14:paraId="61B0FF3E"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3CCC75"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D7C83A9"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CD3DE76" w14:textId="77777777" w:rsidR="006240AC" w:rsidRPr="00B63FA2" w:rsidDel="00836998" w:rsidRDefault="006240AC" w:rsidP="00846943">
            <w:pPr>
              <w:keepNext/>
              <w:keepLines/>
              <w:spacing w:after="0"/>
              <w:jc w:val="center"/>
              <w:rPr>
                <w:rFonts w:ascii="Arial" w:hAnsi="Arial"/>
                <w:sz w:val="18"/>
                <w:lang w:eastAsia="zh-CN"/>
              </w:rPr>
            </w:pPr>
            <w:r w:rsidRPr="00B63FA2">
              <w:rPr>
                <w:rFonts w:ascii="Arial" w:hAnsi="Arial"/>
                <w:sz w:val="18"/>
                <w:lang w:eastAsia="zh-CN"/>
              </w:rPr>
              <w:t>NR</w:t>
            </w:r>
            <w:r w:rsidRPr="00B63FA2">
              <w:rPr>
                <w:rFonts w:ascii="Arial" w:hAnsi="Arial"/>
                <w:sz w:val="18"/>
              </w:rPr>
              <w:t>_</w:t>
            </w:r>
            <w:r w:rsidRPr="00B63FA2">
              <w:rPr>
                <w:rFonts w:ascii="Arial" w:hAnsi="Arial"/>
                <w:sz w:val="18"/>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0A1635"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902B1B8" w14:textId="77777777" w:rsidR="006240AC" w:rsidRPr="00B63FA2" w:rsidRDefault="006240AC" w:rsidP="00846943">
            <w:pPr>
              <w:keepNext/>
              <w:keepLines/>
              <w:spacing w:after="0"/>
              <w:jc w:val="center"/>
              <w:rPr>
                <w:rFonts w:ascii="Arial" w:hAnsi="Arial" w:cs="Arial"/>
                <w:sz w:val="18"/>
                <w:lang w:val="sv-SE"/>
              </w:rPr>
            </w:pPr>
            <w:r w:rsidRPr="00B63FA2">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76897BE"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921AD5"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1D6691EC" w14:textId="77777777" w:rsidTr="00846943">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057CA82B" w14:textId="77777777" w:rsidR="006240AC" w:rsidRPr="00B63FA2" w:rsidRDefault="006240AC" w:rsidP="00846943">
            <w:pPr>
              <w:keepNext/>
              <w:keepLines/>
              <w:spacing w:after="0"/>
              <w:jc w:val="center"/>
              <w:rPr>
                <w:rFonts w:ascii="Arial" w:hAnsi="Arial"/>
                <w:sz w:val="18"/>
              </w:rPr>
            </w:pPr>
          </w:p>
        </w:tc>
        <w:tc>
          <w:tcPr>
            <w:tcW w:w="1049" w:type="dxa"/>
            <w:tcBorders>
              <w:left w:val="single" w:sz="6" w:space="0" w:color="auto"/>
              <w:bottom w:val="single" w:sz="4" w:space="0" w:color="auto"/>
              <w:right w:val="single" w:sz="6" w:space="0" w:color="auto"/>
            </w:tcBorders>
            <w:shd w:val="clear" w:color="auto" w:fill="auto"/>
            <w:vAlign w:val="center"/>
          </w:tcPr>
          <w:p w14:paraId="1A4C356B" w14:textId="77777777" w:rsidR="006240AC" w:rsidRPr="00B63FA2" w:rsidRDefault="006240AC" w:rsidP="00846943">
            <w:pPr>
              <w:keepNext/>
              <w:keepLines/>
              <w:spacing w:after="0"/>
              <w:jc w:val="center"/>
              <w:rPr>
                <w:rFonts w:ascii="Arial" w:hAnsi="Arial"/>
                <w:sz w:val="18"/>
              </w:rPr>
            </w:pPr>
          </w:p>
        </w:tc>
        <w:tc>
          <w:tcPr>
            <w:tcW w:w="807" w:type="dxa"/>
            <w:tcBorders>
              <w:left w:val="single" w:sz="6" w:space="0" w:color="auto"/>
              <w:bottom w:val="single" w:sz="4" w:space="0" w:color="auto"/>
              <w:right w:val="single" w:sz="6" w:space="0" w:color="auto"/>
            </w:tcBorders>
            <w:shd w:val="clear" w:color="auto" w:fill="auto"/>
            <w:vAlign w:val="center"/>
          </w:tcPr>
          <w:p w14:paraId="78A9FB65" w14:textId="77777777" w:rsidR="006240AC" w:rsidRPr="00B63FA2" w:rsidRDefault="006240AC" w:rsidP="00846943">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C1E545E" w14:textId="77777777" w:rsidR="006240AC" w:rsidRPr="00B63FA2" w:rsidRDefault="006240AC" w:rsidP="00846943">
            <w:pPr>
              <w:keepNext/>
              <w:keepLines/>
              <w:spacing w:after="0"/>
              <w:jc w:val="center"/>
              <w:rPr>
                <w:rFonts w:ascii="Arial" w:hAnsi="Arial"/>
                <w:sz w:val="18"/>
                <w:lang w:eastAsia="zh-CN"/>
              </w:rPr>
            </w:pPr>
            <w:r w:rsidRPr="00B63FA2">
              <w:rPr>
                <w:rFonts w:ascii="Arial" w:hAnsi="Arial"/>
                <w:sz w:val="18"/>
                <w:lang w:eastAsia="zh-CN"/>
              </w:rPr>
              <w:t>NR</w:t>
            </w:r>
            <w:r w:rsidRPr="00B63FA2">
              <w:rPr>
                <w:rFonts w:ascii="Arial" w:hAnsi="Arial"/>
                <w:sz w:val="18"/>
              </w:rPr>
              <w:t>_</w:t>
            </w:r>
            <w:r w:rsidRPr="00B63FA2">
              <w:rPr>
                <w:rFonts w:ascii="Arial" w:hAnsi="Arial"/>
                <w:sz w:val="18"/>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976B99" w14:textId="77777777" w:rsidR="006240AC" w:rsidRPr="00B63FA2" w:rsidRDefault="006240AC" w:rsidP="00846943">
            <w:pPr>
              <w:keepNext/>
              <w:keepLines/>
              <w:spacing w:after="0"/>
              <w:jc w:val="center"/>
              <w:rPr>
                <w:rFonts w:ascii="Arial" w:hAnsi="Arial"/>
                <w:sz w:val="18"/>
              </w:rPr>
            </w:pPr>
            <w:r w:rsidRPr="00B63FA2">
              <w:rPr>
                <w:rFonts w:ascii="Arial" w:hAnsi="Arial"/>
                <w:sz w:val="18"/>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079112" w14:textId="77777777" w:rsidR="006240AC" w:rsidRPr="00B63FA2" w:rsidRDefault="006240AC" w:rsidP="00846943">
            <w:pPr>
              <w:keepNext/>
              <w:keepLines/>
              <w:spacing w:after="0"/>
              <w:jc w:val="center"/>
              <w:rPr>
                <w:rFonts w:ascii="Arial" w:hAnsi="Arial" w:cs="Arial"/>
                <w:sz w:val="18"/>
                <w:lang w:val="sv-SE"/>
              </w:rPr>
            </w:pPr>
            <w:r w:rsidRPr="00B63FA2">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B5513C5"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E410D5"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11B571E1" w14:textId="77777777" w:rsidTr="00846943">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02F8DCB6"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2037DAA8"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sidRPr="00B63FA2">
              <w:rPr>
                <w:rFonts w:ascii="Arial" w:hAnsi="Arial"/>
                <w:sz w:val="18"/>
              </w:rPr>
              <w:t>1</w:t>
            </w:r>
            <w:r>
              <w:rPr>
                <w:rFonts w:ascii="Arial" w:hAnsi="Arial"/>
                <w:sz w:val="18"/>
              </w:rPr>
              <w:t>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19CC1CC7"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3"/>
            </w:r>
            <w:r w:rsidRPr="00B63FA2">
              <w:rPr>
                <w:rFonts w:ascii="Arial" w:hAnsi="Arial"/>
                <w:sz w:val="18"/>
              </w:rPr>
              <w:t>-</w:t>
            </w:r>
            <w:r>
              <w:rPr>
                <w:rFonts w:ascii="Arial" w:hAnsi="Arial"/>
                <w:sz w:val="18"/>
                <w:lang w:eastAsia="zh-CN"/>
              </w:rPr>
              <w:t>4</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678BC2F" w14:textId="77777777" w:rsidR="006240AC" w:rsidRPr="00B63FA2" w:rsidRDefault="006240AC" w:rsidP="00846943">
            <w:pPr>
              <w:keepNext/>
              <w:keepLines/>
              <w:spacing w:after="0"/>
              <w:jc w:val="center"/>
              <w:rPr>
                <w:rFonts w:ascii="Arial" w:hAnsi="Arial"/>
                <w:sz w:val="18"/>
              </w:rPr>
            </w:pPr>
            <w:r w:rsidRPr="00B63FA2">
              <w:rPr>
                <w:rFonts w:ascii="Arial" w:hAnsi="Arial"/>
                <w:sz w:val="18"/>
              </w:rPr>
              <w:t xml:space="preserve">NR_FDD_FR1_A, NR_TDD_FR1_A, </w:t>
            </w:r>
          </w:p>
          <w:p w14:paraId="20D83244"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NR_SDL_FR1_A, NR_FDD_FR1_B, NR_TDD_FR1_C, NR_FDD_FR1_D, NR_TDD_FR1_D, NR_FDD_FR1_E, NR_TDD_FR1_E, NR_FDD_FR1_F,</w:t>
            </w:r>
          </w:p>
          <w:p w14:paraId="210D105B" w14:textId="77777777" w:rsidR="006240AC" w:rsidRPr="00B63FA2" w:rsidRDefault="006240AC" w:rsidP="00846943">
            <w:pPr>
              <w:keepNext/>
              <w:keepLines/>
              <w:spacing w:after="0"/>
              <w:jc w:val="center"/>
              <w:rPr>
                <w:rFonts w:ascii="Arial" w:hAnsi="Arial"/>
                <w:sz w:val="18"/>
                <w:lang w:val="sv-FI" w:eastAsia="zh-CN"/>
              </w:rPr>
            </w:pPr>
            <w:r w:rsidRPr="00B63FA2">
              <w:rPr>
                <w:rFonts w:ascii="Arial" w:hAnsi="Arial"/>
                <w:sz w:val="18"/>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3928A3"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4D8A3D1" w14:textId="77777777" w:rsidR="006240AC" w:rsidRPr="00B63FA2" w:rsidRDefault="006240AC" w:rsidP="00846943">
            <w:pPr>
              <w:keepNext/>
              <w:keepLines/>
              <w:spacing w:after="0"/>
              <w:jc w:val="center"/>
              <w:rPr>
                <w:rFonts w:ascii="Arial" w:hAnsi="Arial" w:cs="Arial"/>
                <w:sz w:val="18"/>
              </w:rPr>
            </w:pPr>
            <w:r w:rsidRPr="00B63FA2">
              <w:rPr>
                <w:rFonts w:ascii="Arial" w:hAnsi="Arial"/>
                <w:sz w:val="18"/>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118860"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A9C9F4" w14:textId="77777777" w:rsidR="006240AC" w:rsidRPr="00B63FA2" w:rsidRDefault="006240AC" w:rsidP="00846943">
            <w:pPr>
              <w:keepNext/>
              <w:keepLines/>
              <w:spacing w:after="0"/>
              <w:jc w:val="center"/>
              <w:rPr>
                <w:rFonts w:ascii="Arial" w:hAnsi="Arial"/>
                <w:sz w:val="18"/>
              </w:rPr>
            </w:pPr>
            <w:r w:rsidRPr="00B63FA2">
              <w:rPr>
                <w:rFonts w:ascii="Arial" w:hAnsi="Arial"/>
                <w:sz w:val="18"/>
              </w:rPr>
              <w:t>-50</w:t>
            </w:r>
          </w:p>
        </w:tc>
      </w:tr>
      <w:tr w:rsidR="006240AC" w:rsidRPr="00B63FA2" w14:paraId="1E4C9ACC"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8DE8F37"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1:</w:t>
            </w:r>
            <w:r w:rsidRPr="00B63FA2">
              <w:rPr>
                <w:rFonts w:ascii="Arial" w:hAnsi="Arial"/>
                <w:sz w:val="18"/>
              </w:rPr>
              <w:tab/>
              <w:t>Io is assumed to have constant EPRE across the bandwidth.</w:t>
            </w:r>
          </w:p>
          <w:p w14:paraId="0D291FF4"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2:</w:t>
            </w:r>
            <w:r w:rsidRPr="00B63FA2">
              <w:rPr>
                <w:rFonts w:ascii="Arial" w:hAnsi="Arial"/>
                <w:sz w:val="18"/>
              </w:rPr>
              <w:tab/>
              <w:t>Void</w:t>
            </w:r>
          </w:p>
          <w:p w14:paraId="7DBB8790"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3:</w:t>
            </w:r>
            <w:r w:rsidRPr="00B63FA2">
              <w:rPr>
                <w:rFonts w:ascii="Arial" w:hAnsi="Arial"/>
                <w:sz w:val="18"/>
              </w:rPr>
              <w:tab/>
              <w:t>NR operating band groups in FR1 are as defined in clause 3.5.2.</w:t>
            </w:r>
          </w:p>
        </w:tc>
      </w:tr>
    </w:tbl>
    <w:p w14:paraId="7BDB44C5" w14:textId="77777777" w:rsidR="006240AC" w:rsidRPr="00B63FA2" w:rsidRDefault="006240AC" w:rsidP="006240AC">
      <w:pPr>
        <w:rPr>
          <w:lang w:eastAsia="zh-CN"/>
        </w:rPr>
      </w:pP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1CF6F48C" w:rsidR="001F5A79" w:rsidRDefault="001F5A79" w:rsidP="001F5A79">
      <w:pPr>
        <w:rPr>
          <w:lang w:val="en-US"/>
        </w:rPr>
      </w:pPr>
    </w:p>
    <w:p w14:paraId="5674DADC" w14:textId="77777777" w:rsidR="0043784E" w:rsidRDefault="0043784E" w:rsidP="0043784E">
      <w:pPr>
        <w:pStyle w:val="Heading4"/>
        <w:rPr>
          <w:lang w:val="en-US"/>
        </w:rPr>
      </w:pPr>
      <w:r>
        <w:rPr>
          <w:lang w:val="en-US"/>
        </w:rPr>
        <w:t>10.1.5.3</w:t>
      </w:r>
      <w:r>
        <w:rPr>
          <w:lang w:val="en-US"/>
        </w:rPr>
        <w:tab/>
        <w:t>Inter-frequency CSI-RSRP accuracy requirements</w:t>
      </w:r>
    </w:p>
    <w:p w14:paraId="5BFD1BBD" w14:textId="77777777" w:rsidR="0043784E" w:rsidRDefault="0043784E" w:rsidP="0043784E">
      <w:pPr>
        <w:pStyle w:val="Heading5"/>
        <w:rPr>
          <w:lang w:val="en-US" w:eastAsia="zh-CN"/>
        </w:rPr>
      </w:pPr>
      <w:r>
        <w:rPr>
          <w:lang w:val="en-US" w:eastAsia="zh-CN"/>
        </w:rPr>
        <w:t>10.1.5.3.1</w:t>
      </w:r>
      <w:r>
        <w:rPr>
          <w:lang w:val="en-US" w:eastAsia="zh-CN"/>
        </w:rPr>
        <w:tab/>
        <w:t>Absolute CSI-RSRP Accuracy</w:t>
      </w:r>
    </w:p>
    <w:p w14:paraId="181DF821" w14:textId="77777777" w:rsidR="0043784E" w:rsidRDefault="0043784E" w:rsidP="0043784E">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on a frequency in FR2 where the CSI-RS resources to be measured have the different center frequency as the CSI-RS resources indicated for measurement in the serving cell.</w:t>
      </w:r>
    </w:p>
    <w:p w14:paraId="50C4D4FE" w14:textId="77777777" w:rsidR="0043784E" w:rsidRDefault="0043784E" w:rsidP="0043784E">
      <w:pPr>
        <w:rPr>
          <w:rFonts w:cs="v4.2.0"/>
        </w:rPr>
      </w:pPr>
      <w:r>
        <w:rPr>
          <w:rFonts w:cs="v4.2.0"/>
        </w:rPr>
        <w:t xml:space="preserve">The accuracy requirements in Table </w:t>
      </w:r>
      <w:r>
        <w:rPr>
          <w:rFonts w:cs="v4.2.0"/>
          <w:lang w:eastAsia="zh-CN"/>
        </w:rPr>
        <w:t>10.1.5.3.1</w:t>
      </w:r>
      <w:r>
        <w:rPr>
          <w:rFonts w:cs="v4.2.0"/>
        </w:rPr>
        <w:t>-1 are valid under the following conditions:</w:t>
      </w:r>
    </w:p>
    <w:p w14:paraId="2A2BE74C" w14:textId="77777777" w:rsidR="0043784E" w:rsidRDefault="0043784E" w:rsidP="0043784E">
      <w:pPr>
        <w:pStyle w:val="B10"/>
        <w:rPr>
          <w:lang w:eastAsia="zh-CN"/>
        </w:rPr>
      </w:pPr>
      <w:r>
        <w:t>-</w:t>
      </w:r>
      <w:r>
        <w:tab/>
        <w:t>Conditions defined in clause 7.3 of TS</w:t>
      </w:r>
      <w:r>
        <w:rPr>
          <w:rFonts w:ascii="MS Gothic" w:eastAsia="MS Gothic" w:hAnsi="MS Gothic" w:hint="eastAsia"/>
          <w:lang w:val="en-US" w:eastAsia="ko-KR"/>
        </w:rPr>
        <w:t> </w:t>
      </w:r>
      <w:r>
        <w:t>38.101-2 [19] for reference sensitivity are fulfilled.</w:t>
      </w:r>
    </w:p>
    <w:p w14:paraId="71550BF9" w14:textId="77777777" w:rsidR="0043784E" w:rsidRDefault="0043784E" w:rsidP="0043784E">
      <w:pPr>
        <w:pStyle w:val="B10"/>
      </w:pPr>
      <w:r>
        <w:t>-</w:t>
      </w:r>
      <w:r>
        <w:tab/>
        <w:t>Conditions for inter-frequency measurements are fulfilled according to Annex B.2.3 for a corresponding Band</w:t>
      </w:r>
      <w:r>
        <w:rPr>
          <w:rFonts w:cs="v4.2.0"/>
          <w:lang w:eastAsia="ko-KR"/>
        </w:rPr>
        <w:t xml:space="preserve"> for each relevant associated SSB</w:t>
      </w:r>
      <w:r>
        <w:t>.</w:t>
      </w:r>
    </w:p>
    <w:p w14:paraId="66B94697" w14:textId="77777777" w:rsidR="0043784E" w:rsidRDefault="0043784E" w:rsidP="0043784E">
      <w:pPr>
        <w:pStyle w:val="B10"/>
      </w:pPr>
      <w:r>
        <w:t>-</w:t>
      </w:r>
      <w:r>
        <w:tab/>
      </w:r>
      <w:r w:rsidRPr="00B25D3D">
        <w:t>Conditions for int</w:t>
      </w:r>
      <w:r>
        <w:t>er</w:t>
      </w:r>
      <w:r w:rsidRPr="00B25D3D">
        <w:t xml:space="preserve">-frequency measurements are fulfilled according </w:t>
      </w:r>
      <w:r w:rsidRPr="0075641C">
        <w:t xml:space="preserve">to Annex </w:t>
      </w:r>
      <w:r>
        <w:t>B.2.13</w:t>
      </w:r>
      <w:r w:rsidRPr="00B25D3D">
        <w:t xml:space="preserve"> for a corresponding Band </w:t>
      </w:r>
      <w:r w:rsidRPr="00B25D3D">
        <w:rPr>
          <w:rFonts w:cs="v4.2.0"/>
          <w:lang w:eastAsia="ko-KR"/>
        </w:rPr>
        <w:t xml:space="preserve">for </w:t>
      </w:r>
      <w:r>
        <w:rPr>
          <w:rFonts w:cs="v4.2.0"/>
          <w:lang w:eastAsia="ko-KR"/>
        </w:rPr>
        <w:t>each relevant CSI-RS to be measured.</w:t>
      </w:r>
    </w:p>
    <w:p w14:paraId="6CD607DD" w14:textId="77777777" w:rsidR="0043784E" w:rsidRPr="00573A53"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.1-1.</w:t>
      </w:r>
    </w:p>
    <w:p w14:paraId="69F89089" w14:textId="77777777" w:rsidR="0043784E"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7FCDBD4B" w14:textId="77777777" w:rsidR="0043784E" w:rsidRPr="00573A53" w:rsidRDefault="0043784E" w:rsidP="00E6635C">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12E3EB2C" w14:textId="77777777" w:rsidR="0043784E" w:rsidRDefault="0043784E" w:rsidP="0043784E">
      <w:pPr>
        <w:pStyle w:val="B10"/>
      </w:pPr>
      <w:r>
        <w:t>-</w:t>
      </w:r>
      <w:r>
        <w:tab/>
        <w:t xml:space="preserve">The measured signals are in the directions covered by the percentile EIS spherical coverage of the UE, defined in </w:t>
      </w:r>
      <w:r>
        <w:rPr>
          <w:rFonts w:cs="Arial"/>
        </w:rPr>
        <w:t>clause 7.3.4 of TS 38.101-2 [19]</w:t>
      </w:r>
      <w:r>
        <w:t>.</w:t>
      </w:r>
    </w:p>
    <w:p w14:paraId="4CC1B373" w14:textId="77777777" w:rsidR="0043784E" w:rsidRDefault="0043784E" w:rsidP="0043784E">
      <w:pPr>
        <w:keepNext/>
        <w:keepLines/>
        <w:spacing w:before="60"/>
        <w:jc w:val="center"/>
      </w:pPr>
      <w:r>
        <w:rPr>
          <w:rFonts w:ascii="Arial" w:hAnsi="Arial"/>
          <w:b/>
        </w:rPr>
        <w:t xml:space="preserve">Table </w:t>
      </w:r>
      <w:r>
        <w:rPr>
          <w:rFonts w:ascii="Arial" w:hAnsi="Arial"/>
          <w:b/>
          <w:lang w:eastAsia="zh-CN"/>
        </w:rPr>
        <w:t>10.1.5.3.1-1</w:t>
      </w:r>
      <w:r>
        <w:rPr>
          <w:rFonts w:ascii="Arial" w:hAnsi="Arial"/>
          <w:b/>
        </w:rPr>
        <w:t xml:space="preserve">: </w:t>
      </w:r>
      <w:r>
        <w:rPr>
          <w:rFonts w:ascii="Arial" w:hAnsi="Arial"/>
          <w:b/>
          <w:lang w:eastAsia="zh-CN"/>
        </w:rPr>
        <w:t>CSI-RSRP</w:t>
      </w:r>
      <w:r>
        <w:rPr>
          <w:rFonts w:ascii="Arial" w:hAnsi="Arial"/>
          <w:b/>
        </w:rPr>
        <w:t xml:space="preserve"> Inter frequency absolute accuracy</w:t>
      </w:r>
      <w:r>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43784E" w14:paraId="3629583D" w14:textId="77777777" w:rsidTr="000A6B8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E0E3305" w14:textId="77777777" w:rsidR="0043784E" w:rsidRDefault="0043784E" w:rsidP="000A6B87">
            <w:pPr>
              <w:pStyle w:val="TAH"/>
            </w:pPr>
            <w:r>
              <w:t>Accuracy</w:t>
            </w:r>
          </w:p>
        </w:tc>
        <w:tc>
          <w:tcPr>
            <w:tcW w:w="6499" w:type="dxa"/>
            <w:gridSpan w:val="5"/>
            <w:tcBorders>
              <w:top w:val="single" w:sz="4" w:space="0" w:color="auto"/>
              <w:left w:val="single" w:sz="4" w:space="0" w:color="auto"/>
              <w:bottom w:val="nil"/>
              <w:right w:val="single" w:sz="4" w:space="0" w:color="auto"/>
            </w:tcBorders>
            <w:vAlign w:val="center"/>
            <w:hideMark/>
          </w:tcPr>
          <w:p w14:paraId="41C82467" w14:textId="77777777" w:rsidR="0043784E" w:rsidRDefault="0043784E" w:rsidP="000A6B87">
            <w:pPr>
              <w:pStyle w:val="TAH"/>
            </w:pPr>
            <w:r>
              <w:t>Conditions</w:t>
            </w:r>
          </w:p>
        </w:tc>
      </w:tr>
      <w:tr w:rsidR="0043784E" w14:paraId="70C91427"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2AE750" w14:textId="77777777" w:rsidR="0043784E" w:rsidRDefault="0043784E" w:rsidP="000A6B87">
            <w:pPr>
              <w:pStyle w:val="TAH"/>
            </w:pPr>
            <w:r>
              <w:t>Normal condition</w:t>
            </w:r>
          </w:p>
        </w:tc>
        <w:tc>
          <w:tcPr>
            <w:tcW w:w="1110" w:type="dxa"/>
            <w:tcBorders>
              <w:top w:val="single" w:sz="6" w:space="0" w:color="auto"/>
              <w:left w:val="single" w:sz="6" w:space="0" w:color="auto"/>
              <w:bottom w:val="nil"/>
              <w:right w:val="single" w:sz="6" w:space="0" w:color="auto"/>
            </w:tcBorders>
            <w:vAlign w:val="center"/>
            <w:hideMark/>
          </w:tcPr>
          <w:p w14:paraId="67F8C905" w14:textId="77777777" w:rsidR="0043784E" w:rsidRDefault="0043784E" w:rsidP="000A6B87">
            <w:pPr>
              <w:pStyle w:val="TAH"/>
            </w:pPr>
            <w:r>
              <w:t>Extreme condition</w:t>
            </w:r>
          </w:p>
        </w:tc>
        <w:tc>
          <w:tcPr>
            <w:tcW w:w="1110" w:type="dxa"/>
            <w:tcBorders>
              <w:top w:val="single" w:sz="4" w:space="0" w:color="auto"/>
              <w:left w:val="single" w:sz="4" w:space="0" w:color="auto"/>
              <w:bottom w:val="nil"/>
              <w:right w:val="single" w:sz="4" w:space="0" w:color="auto"/>
            </w:tcBorders>
            <w:hideMark/>
          </w:tcPr>
          <w:p w14:paraId="4E44A074" w14:textId="77777777" w:rsidR="0043784E" w:rsidRDefault="0043784E" w:rsidP="000A6B87">
            <w:pPr>
              <w:pStyle w:val="TAH"/>
            </w:pPr>
            <w:r>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9CC619A" w14:textId="77777777" w:rsidR="0043784E" w:rsidRDefault="0043784E" w:rsidP="000A6B87">
            <w:pPr>
              <w:pStyle w:val="TAH"/>
            </w:pPr>
            <w:r>
              <w:t>Io</w:t>
            </w:r>
            <w:r>
              <w:rPr>
                <w:vertAlign w:val="superscript"/>
              </w:rPr>
              <w:t xml:space="preserve"> Note 2</w:t>
            </w:r>
            <w:r>
              <w:t xml:space="preserve"> range</w:t>
            </w:r>
          </w:p>
        </w:tc>
      </w:tr>
      <w:tr w:rsidR="0043784E" w14:paraId="597FE72C"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6D1719BF" w14:textId="77777777" w:rsidR="0043784E"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2A439EB6" w14:textId="77777777" w:rsidR="0043784E" w:rsidRDefault="0043784E" w:rsidP="000A6B87">
            <w:pPr>
              <w:pStyle w:val="TAH"/>
            </w:pPr>
          </w:p>
        </w:tc>
        <w:tc>
          <w:tcPr>
            <w:tcW w:w="1110" w:type="dxa"/>
            <w:tcBorders>
              <w:top w:val="nil"/>
              <w:left w:val="single" w:sz="4" w:space="0" w:color="auto"/>
              <w:bottom w:val="single" w:sz="6" w:space="0" w:color="auto"/>
              <w:right w:val="single" w:sz="4" w:space="0" w:color="auto"/>
            </w:tcBorders>
            <w:vAlign w:val="center"/>
          </w:tcPr>
          <w:p w14:paraId="7F2C7C5D" w14:textId="77777777" w:rsidR="0043784E" w:rsidRDefault="0043784E" w:rsidP="000A6B8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68ABEA3A" w14:textId="77777777" w:rsidR="0043784E" w:rsidRDefault="0043784E" w:rsidP="000A6B87">
            <w:pPr>
              <w:pStyle w:val="TAH"/>
            </w:pPr>
            <w:r>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2645A962" w14:textId="77777777" w:rsidR="0043784E" w:rsidRDefault="0043784E" w:rsidP="000A6B87">
            <w:pPr>
              <w:pStyle w:val="TAH"/>
            </w:pPr>
            <w:r>
              <w:t>Maximum Io</w:t>
            </w:r>
          </w:p>
        </w:tc>
      </w:tr>
      <w:tr w:rsidR="0043784E" w14:paraId="0C931623"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1AD46345" w14:textId="77777777" w:rsidR="0043784E" w:rsidRDefault="0043784E" w:rsidP="000A6B87">
            <w:pPr>
              <w:pStyle w:val="TAH"/>
            </w:pPr>
            <w:r>
              <w:t>dB</w:t>
            </w:r>
          </w:p>
        </w:tc>
        <w:tc>
          <w:tcPr>
            <w:tcW w:w="1110" w:type="dxa"/>
            <w:tcBorders>
              <w:top w:val="single" w:sz="6" w:space="0" w:color="auto"/>
              <w:left w:val="single" w:sz="6" w:space="0" w:color="auto"/>
              <w:bottom w:val="nil"/>
              <w:right w:val="single" w:sz="6" w:space="0" w:color="auto"/>
            </w:tcBorders>
            <w:vAlign w:val="center"/>
            <w:hideMark/>
          </w:tcPr>
          <w:p w14:paraId="60F11133" w14:textId="77777777" w:rsidR="0043784E" w:rsidRDefault="0043784E" w:rsidP="000A6B87">
            <w:pPr>
              <w:pStyle w:val="TAH"/>
            </w:pPr>
            <w:r>
              <w:t>dB</w:t>
            </w:r>
          </w:p>
        </w:tc>
        <w:tc>
          <w:tcPr>
            <w:tcW w:w="1110" w:type="dxa"/>
            <w:tcBorders>
              <w:top w:val="single" w:sz="6" w:space="0" w:color="auto"/>
              <w:left w:val="single" w:sz="4" w:space="0" w:color="auto"/>
              <w:bottom w:val="nil"/>
              <w:right w:val="single" w:sz="4" w:space="0" w:color="auto"/>
            </w:tcBorders>
            <w:vAlign w:val="center"/>
            <w:hideMark/>
          </w:tcPr>
          <w:p w14:paraId="1B2DC824" w14:textId="77777777" w:rsidR="0043784E" w:rsidRDefault="0043784E" w:rsidP="000A6B87">
            <w:pPr>
              <w:pStyle w:val="TAH"/>
              <w:rPr>
                <w:rFonts w:cs="Arial"/>
              </w:rPr>
            </w:pPr>
            <w:r>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63D529" w14:textId="77777777" w:rsidR="0043784E" w:rsidRDefault="0043784E" w:rsidP="000A6B87">
            <w:pPr>
              <w:pStyle w:val="TAH"/>
            </w:pPr>
            <w:r>
              <w:rPr>
                <w:rFonts w:cs="Arial"/>
              </w:rPr>
              <w:t xml:space="preserve">dBm / </w:t>
            </w:r>
            <w:r>
              <w:t>SCS</w:t>
            </w:r>
            <w:r>
              <w:rPr>
                <w:vertAlign w:val="subscript"/>
              </w:rPr>
              <w:t>CSI-RS</w:t>
            </w:r>
            <w:r>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7EF555B1" w14:textId="77777777" w:rsidR="0043784E" w:rsidRDefault="0043784E" w:rsidP="000A6B87">
            <w:pPr>
              <w:pStyle w:val="TAH"/>
            </w:pPr>
            <w:r>
              <w:t>dBm/BW</w:t>
            </w:r>
            <w:r>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24E5524D" w14:textId="77777777" w:rsidR="0043784E" w:rsidRDefault="0043784E" w:rsidP="000A6B87">
            <w:pPr>
              <w:pStyle w:val="TAH"/>
            </w:pPr>
            <w:r>
              <w:t>dBm/BW</w:t>
            </w:r>
            <w:r>
              <w:rPr>
                <w:vertAlign w:val="subscript"/>
              </w:rPr>
              <w:t>Channel</w:t>
            </w:r>
          </w:p>
        </w:tc>
      </w:tr>
      <w:tr w:rsidR="0043784E" w14:paraId="28A207F4"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01C4FF1B" w14:textId="77777777" w:rsidR="0043784E"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7D7B5FBC" w14:textId="77777777" w:rsidR="0043784E" w:rsidRDefault="0043784E" w:rsidP="000A6B87">
            <w:pPr>
              <w:pStyle w:val="TAH"/>
            </w:pPr>
          </w:p>
        </w:tc>
        <w:tc>
          <w:tcPr>
            <w:tcW w:w="1110" w:type="dxa"/>
            <w:tcBorders>
              <w:top w:val="nil"/>
              <w:left w:val="single" w:sz="4" w:space="0" w:color="auto"/>
              <w:bottom w:val="single" w:sz="6" w:space="0" w:color="auto"/>
              <w:right w:val="single" w:sz="4" w:space="0" w:color="auto"/>
            </w:tcBorders>
          </w:tcPr>
          <w:p w14:paraId="0114A098" w14:textId="77777777" w:rsidR="0043784E" w:rsidRDefault="0043784E" w:rsidP="000A6B8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0F61A3FD" w14:textId="77777777" w:rsidR="0043784E" w:rsidRDefault="0043784E" w:rsidP="000A6B87">
            <w:pPr>
              <w:pStyle w:val="TAH"/>
            </w:pPr>
            <w:r>
              <w:t>SCS</w:t>
            </w:r>
            <w:r>
              <w:rPr>
                <w:vertAlign w:val="subscript"/>
              </w:rPr>
              <w:t>CSI-RS</w:t>
            </w:r>
            <w:r>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2FDCE04D" w14:textId="77777777" w:rsidR="0043784E" w:rsidRDefault="0043784E" w:rsidP="000A6B87">
            <w:pPr>
              <w:pStyle w:val="TAH"/>
            </w:pPr>
            <w:r>
              <w:t>SCS</w:t>
            </w:r>
            <w:r>
              <w:rPr>
                <w:vertAlign w:val="subscript"/>
              </w:rPr>
              <w:t>CSI-RS</w:t>
            </w:r>
            <w:r>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4795C293" w14:textId="77777777" w:rsidR="0043784E" w:rsidRDefault="0043784E" w:rsidP="000A6B87">
            <w:pPr>
              <w:pStyle w:val="TAH"/>
            </w:pPr>
          </w:p>
        </w:tc>
        <w:tc>
          <w:tcPr>
            <w:tcW w:w="1579" w:type="dxa"/>
            <w:tcBorders>
              <w:top w:val="nil"/>
              <w:left w:val="single" w:sz="6" w:space="0" w:color="auto"/>
              <w:bottom w:val="single" w:sz="6" w:space="0" w:color="auto"/>
              <w:right w:val="single" w:sz="4" w:space="0" w:color="auto"/>
            </w:tcBorders>
            <w:vAlign w:val="center"/>
          </w:tcPr>
          <w:p w14:paraId="5756665E" w14:textId="77777777" w:rsidR="0043784E" w:rsidRDefault="0043784E" w:rsidP="000A6B87">
            <w:pPr>
              <w:pStyle w:val="TAH"/>
            </w:pPr>
          </w:p>
        </w:tc>
      </w:tr>
      <w:tr w:rsidR="0043784E" w14:paraId="3C819BAC"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17F361" w14:textId="77777777" w:rsidR="0043784E" w:rsidRDefault="0043784E" w:rsidP="000A6B87">
            <w:pPr>
              <w:pStyle w:val="TAC"/>
            </w:pPr>
            <w:r>
              <w:sym w:font="Symbol" w:char="F0B1"/>
            </w:r>
            <w:r>
              <w:t>6</w:t>
            </w:r>
          </w:p>
        </w:tc>
        <w:tc>
          <w:tcPr>
            <w:tcW w:w="1110" w:type="dxa"/>
            <w:tcBorders>
              <w:top w:val="single" w:sz="6" w:space="0" w:color="auto"/>
              <w:left w:val="single" w:sz="6" w:space="0" w:color="auto"/>
              <w:bottom w:val="nil"/>
              <w:right w:val="single" w:sz="6" w:space="0" w:color="auto"/>
            </w:tcBorders>
            <w:vAlign w:val="center"/>
            <w:hideMark/>
          </w:tcPr>
          <w:p w14:paraId="10E0C4FB" w14:textId="77777777" w:rsidR="0043784E" w:rsidRDefault="0043784E" w:rsidP="000A6B87">
            <w:pPr>
              <w:pStyle w:val="TAC"/>
            </w:pPr>
            <w:r>
              <w:sym w:font="Symbol" w:char="F0B1"/>
            </w:r>
            <w:r>
              <w:t>9</w:t>
            </w:r>
          </w:p>
        </w:tc>
        <w:tc>
          <w:tcPr>
            <w:tcW w:w="1110" w:type="dxa"/>
            <w:tcBorders>
              <w:top w:val="single" w:sz="6" w:space="0" w:color="auto"/>
              <w:left w:val="single" w:sz="4" w:space="0" w:color="auto"/>
              <w:bottom w:val="nil"/>
              <w:right w:val="single" w:sz="4" w:space="0" w:color="auto"/>
            </w:tcBorders>
            <w:vAlign w:val="center"/>
            <w:hideMark/>
          </w:tcPr>
          <w:p w14:paraId="19F184A9" w14:textId="77777777" w:rsidR="0043784E" w:rsidRDefault="0043784E" w:rsidP="000A6B87">
            <w:pPr>
              <w:pStyle w:val="TAC"/>
            </w:pPr>
            <w:r>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17B1911" w14:textId="77777777" w:rsidR="0043784E" w:rsidRDefault="0043784E" w:rsidP="000A6B87">
            <w:pPr>
              <w:pStyle w:val="TAC"/>
              <w:rPr>
                <w:rFonts w:eastAsia="Yu Mincho"/>
                <w:lang w:eastAsia="ja-JP"/>
              </w:rPr>
            </w:pPr>
            <w:r>
              <w:t>Same value as CSI_RP in Table B.2.13-2,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7D7A91" w14:textId="77777777" w:rsidR="0043784E" w:rsidRDefault="0043784E" w:rsidP="000A6B87">
            <w:pPr>
              <w:pStyle w:val="TAC"/>
            </w:pPr>
            <w:r>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4AD3DAE7" w14:textId="77777777" w:rsidR="0043784E" w:rsidRDefault="0043784E" w:rsidP="000A6B87">
            <w:pPr>
              <w:pStyle w:val="TAC"/>
            </w:pPr>
            <w:r>
              <w:t>-70</w:t>
            </w:r>
          </w:p>
        </w:tc>
      </w:tr>
      <w:tr w:rsidR="0043784E" w14:paraId="2772FAC7"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33DE176" w14:textId="77777777" w:rsidR="0043784E" w:rsidRDefault="0043784E" w:rsidP="000A6B87">
            <w:pPr>
              <w:pStyle w:val="TAC"/>
            </w:pPr>
            <w:r>
              <w:sym w:font="Symbol" w:char="F0B1"/>
            </w:r>
            <w:r>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07FF4CC1" w14:textId="77777777" w:rsidR="0043784E" w:rsidRDefault="0043784E" w:rsidP="000A6B87">
            <w:pPr>
              <w:pStyle w:val="TAC"/>
            </w:pPr>
            <w:r>
              <w:sym w:font="Symbol" w:char="F0B1"/>
            </w:r>
            <w:r>
              <w:t>11</w:t>
            </w:r>
          </w:p>
        </w:tc>
        <w:tc>
          <w:tcPr>
            <w:tcW w:w="1110" w:type="dxa"/>
            <w:tcBorders>
              <w:top w:val="nil"/>
              <w:left w:val="single" w:sz="4" w:space="0" w:color="auto"/>
              <w:bottom w:val="single" w:sz="6" w:space="0" w:color="auto"/>
              <w:right w:val="single" w:sz="4" w:space="0" w:color="auto"/>
            </w:tcBorders>
          </w:tcPr>
          <w:p w14:paraId="68303644" w14:textId="77777777" w:rsidR="0043784E" w:rsidRDefault="0043784E" w:rsidP="000A6B8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C9ECAB6" w14:textId="77777777" w:rsidR="0043784E" w:rsidRDefault="0043784E" w:rsidP="000A6B87">
            <w:pPr>
              <w:pStyle w:val="TAC"/>
            </w:pPr>
            <w:r>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2D37333" w14:textId="77777777" w:rsidR="0043784E" w:rsidRDefault="0043784E" w:rsidP="000A6B87">
            <w:pPr>
              <w:pStyle w:val="TAC"/>
            </w:pPr>
            <w:r>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54F71F27" w14:textId="77777777" w:rsidR="0043784E" w:rsidRDefault="0043784E" w:rsidP="000A6B87">
            <w:pPr>
              <w:pStyle w:val="TAC"/>
            </w:pPr>
            <w:r>
              <w:t>-50</w:t>
            </w:r>
          </w:p>
        </w:tc>
      </w:tr>
      <w:tr w:rsidR="0043784E" w14:paraId="6562F63E" w14:textId="77777777" w:rsidTr="000A6B8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0B7572"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2FA53F07"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716FB440"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tc>
      </w:tr>
    </w:tbl>
    <w:p w14:paraId="208D9BD7" w14:textId="77777777" w:rsidR="0043784E" w:rsidRDefault="0043784E" w:rsidP="0043784E">
      <w:pPr>
        <w:rPr>
          <w:lang w:eastAsia="zh-CN"/>
        </w:rPr>
      </w:pPr>
    </w:p>
    <w:p w14:paraId="73A04F7C" w14:textId="77777777" w:rsidR="0043784E" w:rsidRDefault="0043784E" w:rsidP="0043784E">
      <w:pPr>
        <w:pStyle w:val="Heading5"/>
        <w:rPr>
          <w:lang w:val="en-US" w:eastAsia="zh-CN"/>
        </w:rPr>
      </w:pPr>
      <w:r>
        <w:rPr>
          <w:lang w:val="en-US" w:eastAsia="zh-CN"/>
        </w:rPr>
        <w:t>10.1.5.3.2</w:t>
      </w:r>
      <w:r>
        <w:rPr>
          <w:lang w:val="en-US" w:eastAsia="zh-CN"/>
        </w:rPr>
        <w:tab/>
        <w:t>Relative CSI-RSRP Accuracy</w:t>
      </w:r>
    </w:p>
    <w:p w14:paraId="681633B7" w14:textId="77777777" w:rsidR="0043784E" w:rsidRDefault="0043784E" w:rsidP="0043784E">
      <w:pPr>
        <w:rPr>
          <w:rFonts w:cs="v4.2.0"/>
        </w:rPr>
      </w:pPr>
      <w:r>
        <w:rPr>
          <w:rFonts w:cs="v4.2.0"/>
        </w:rPr>
        <w:t xml:space="preserve">The relative accuracy of </w:t>
      </w:r>
      <w:r>
        <w:rPr>
          <w:rFonts w:cs="v4.2.0"/>
          <w:lang w:eastAsia="zh-CN"/>
        </w:rPr>
        <w:t>CSI-RSRP</w:t>
      </w:r>
      <w:r>
        <w:rPr>
          <w:rFonts w:cs="v4.2.0"/>
        </w:rPr>
        <w:t xml:space="preserve"> in inter frequency case is defined as the </w:t>
      </w:r>
      <w:r>
        <w:rPr>
          <w:rFonts w:cs="v4.2.0"/>
          <w:lang w:eastAsia="zh-CN"/>
        </w:rPr>
        <w:t>CSI-RSRP</w:t>
      </w:r>
      <w:r>
        <w:rPr>
          <w:rFonts w:cs="v4.2.0"/>
        </w:rPr>
        <w:t xml:space="preserve"> measured from one cell on a frequency in FR2 compared to the </w:t>
      </w:r>
      <w:r>
        <w:rPr>
          <w:rFonts w:cs="v4.2.0"/>
          <w:lang w:eastAsia="zh-CN"/>
        </w:rPr>
        <w:t>CSI-RSRP</w:t>
      </w:r>
      <w:r>
        <w:rPr>
          <w:rFonts w:cs="v4.2.0"/>
        </w:rPr>
        <w:t xml:space="preserve"> measured from another cell on another frequency in FR2.</w:t>
      </w:r>
    </w:p>
    <w:p w14:paraId="36CAF46F" w14:textId="77777777" w:rsidR="0043784E" w:rsidRDefault="0043784E" w:rsidP="0043784E">
      <w:pPr>
        <w:rPr>
          <w:rFonts w:cs="v4.2.0"/>
        </w:rPr>
      </w:pPr>
      <w:r>
        <w:rPr>
          <w:rFonts w:cs="v4.2.0"/>
        </w:rPr>
        <w:t xml:space="preserve">The accuracy requirements in Table </w:t>
      </w:r>
      <w:r>
        <w:rPr>
          <w:lang w:eastAsia="zh-CN"/>
        </w:rPr>
        <w:t>10.1.5.3.2</w:t>
      </w:r>
      <w:r>
        <w:rPr>
          <w:rFonts w:cs="v4.2.0"/>
        </w:rPr>
        <w:t>-1 are valid under the following conditions:</w:t>
      </w:r>
    </w:p>
    <w:p w14:paraId="231010F4" w14:textId="77777777" w:rsidR="0043784E" w:rsidRDefault="0043784E" w:rsidP="0043784E">
      <w:pPr>
        <w:pStyle w:val="B10"/>
        <w:rPr>
          <w:lang w:eastAsia="zh-CN"/>
        </w:rPr>
      </w:pPr>
      <w:r>
        <w:t>-</w:t>
      </w:r>
      <w:r>
        <w:tab/>
        <w:t>Conditions defined in 38.101-2 [19] Clause 7.3 for reference sensitivity are fulfilled.</w:t>
      </w:r>
    </w:p>
    <w:p w14:paraId="3A67372F" w14:textId="77777777" w:rsidR="0043784E" w:rsidRDefault="0043784E" w:rsidP="0043784E">
      <w:pPr>
        <w:pStyle w:val="B10"/>
      </w:pPr>
      <w:r>
        <w:lastRenderedPageBreak/>
        <w:t>-</w:t>
      </w:r>
      <w:r>
        <w:tab/>
        <w:t xml:space="preserve">Conditions for inter-frequency measurements are fulfilled according to Annex B.2.3 for a corresponding Band </w:t>
      </w:r>
      <w:r>
        <w:rPr>
          <w:rFonts w:cs="v4.2.0"/>
          <w:lang w:eastAsia="ko-KR"/>
        </w:rPr>
        <w:t>for each relevant associated SSB</w:t>
      </w:r>
      <w:r>
        <w:t>.</w:t>
      </w:r>
    </w:p>
    <w:p w14:paraId="24BCD80C" w14:textId="77777777" w:rsidR="0043784E" w:rsidRDefault="0043784E" w:rsidP="0043784E">
      <w:pPr>
        <w:pStyle w:val="B10"/>
      </w:pPr>
      <w:r>
        <w:t>-</w:t>
      </w:r>
      <w:r>
        <w:tab/>
      </w:r>
      <w:r w:rsidRPr="00B25D3D">
        <w:t>Conditions for int</w:t>
      </w:r>
      <w:r>
        <w:t>er</w:t>
      </w:r>
      <w:r w:rsidRPr="00B25D3D">
        <w:t xml:space="preserve">-frequency measurements are fulfilled according </w:t>
      </w:r>
      <w:r w:rsidRPr="0075641C">
        <w:t xml:space="preserve">to Annex </w:t>
      </w:r>
      <w:r>
        <w:t>B.2.13</w:t>
      </w:r>
      <w:r w:rsidRPr="00B25D3D">
        <w:t xml:space="preserve"> for a corresponding Band </w:t>
      </w:r>
      <w:r w:rsidRPr="00B25D3D">
        <w:rPr>
          <w:rFonts w:cs="v4.2.0"/>
          <w:lang w:eastAsia="ko-KR"/>
        </w:rPr>
        <w:t xml:space="preserve">for </w:t>
      </w:r>
      <w:r>
        <w:rPr>
          <w:rFonts w:cs="v4.2.0"/>
          <w:lang w:eastAsia="ko-KR"/>
        </w:rPr>
        <w:t>each relevant CSI-RS to be measured.</w:t>
      </w:r>
    </w:p>
    <w:p w14:paraId="7BB91341" w14:textId="77777777" w:rsidR="0043784E" w:rsidRPr="00573A53" w:rsidRDefault="0043784E" w:rsidP="0043784E">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w:t>
      </w:r>
      <w:r>
        <w:rPr>
          <w:rFonts w:hint="eastAsia"/>
          <w:lang w:eastAsia="zh-CN"/>
        </w:rPr>
        <w:t>2</w:t>
      </w:r>
      <w:r w:rsidRPr="006820F3">
        <w:t>-1.</w:t>
      </w:r>
      <w:r>
        <w:t xml:space="preserve"> </w:t>
      </w:r>
    </w:p>
    <w:p w14:paraId="0624AF16" w14:textId="77777777" w:rsidR="0043784E" w:rsidRDefault="0043784E" w:rsidP="0043784E">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485D85E1" w14:textId="77777777" w:rsidR="0043784E" w:rsidRPr="00573A53" w:rsidRDefault="0043784E" w:rsidP="00E6635C">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46E5ECFE" w14:textId="77777777" w:rsidR="0043784E" w:rsidRDefault="0043784E" w:rsidP="0043784E">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27dB</w:t>
      </w:r>
    </w:p>
    <w:p w14:paraId="7DC1A775" w14:textId="77777777" w:rsidR="0043784E" w:rsidRDefault="0043784E" w:rsidP="0043784E">
      <w:pPr>
        <w:pStyle w:val="B10"/>
        <w:rPr>
          <w:lang w:eastAsia="zh-CN"/>
        </w:rPr>
      </w:pPr>
      <w:r>
        <w:t>-</w:t>
      </w:r>
      <w:r>
        <w:tab/>
        <w:t xml:space="preserve">| Channel 1_Io </w:t>
      </w:r>
      <w:r>
        <w:noBreakHyphen/>
        <w:t xml:space="preserve">Channel 2_Io | </w:t>
      </w:r>
      <w:r>
        <w:sym w:font="Symbol" w:char="F0A3"/>
      </w:r>
      <w:r>
        <w:t xml:space="preserve"> 20 dB</w:t>
      </w:r>
    </w:p>
    <w:p w14:paraId="094235E2" w14:textId="77777777" w:rsidR="0043784E" w:rsidRDefault="0043784E" w:rsidP="0043784E">
      <w:pPr>
        <w:pStyle w:val="B10"/>
      </w:pPr>
      <w:r>
        <w:t>-</w:t>
      </w:r>
      <w:r>
        <w:tab/>
        <w:t xml:space="preserve">The measured signals are in the directions covered by the percentile EIS spherical coverage of the UE, defined in </w:t>
      </w:r>
      <w:r>
        <w:rPr>
          <w:rFonts w:cs="Arial"/>
        </w:rPr>
        <w:t>clause 7.3.4 of TS 38.101-2 [19]</w:t>
      </w:r>
      <w:r>
        <w:t>.</w:t>
      </w:r>
    </w:p>
    <w:p w14:paraId="4C19D4AD" w14:textId="77777777" w:rsidR="0043784E" w:rsidRDefault="0043784E" w:rsidP="0043784E">
      <w:pPr>
        <w:pStyle w:val="B10"/>
      </w:pPr>
    </w:p>
    <w:p w14:paraId="1600C5D2" w14:textId="77777777" w:rsidR="0043784E" w:rsidRDefault="0043784E" w:rsidP="0043784E">
      <w:pPr>
        <w:pStyle w:val="TH"/>
      </w:pPr>
      <w:r>
        <w:t xml:space="preserve">Table </w:t>
      </w:r>
      <w:r>
        <w:rPr>
          <w:lang w:eastAsia="zh-CN"/>
        </w:rPr>
        <w:t>10.1.5.3.2</w:t>
      </w:r>
      <w:r>
        <w:t xml:space="preserve">-1: </w:t>
      </w:r>
      <w:r>
        <w:rPr>
          <w:lang w:eastAsia="zh-CN"/>
        </w:rPr>
        <w:t>CSI-RSRP</w:t>
      </w:r>
      <w:r>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43784E" w14:paraId="5B3A53DB" w14:textId="77777777" w:rsidTr="000A6B8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6B1BC04" w14:textId="77777777" w:rsidR="0043784E" w:rsidRDefault="0043784E" w:rsidP="000A6B87">
            <w:pPr>
              <w:pStyle w:val="TAH"/>
            </w:pPr>
            <w:r>
              <w:t>Accuracy</w:t>
            </w:r>
          </w:p>
        </w:tc>
        <w:tc>
          <w:tcPr>
            <w:tcW w:w="4960" w:type="dxa"/>
            <w:gridSpan w:val="4"/>
            <w:tcBorders>
              <w:top w:val="single" w:sz="6" w:space="0" w:color="auto"/>
              <w:left w:val="single" w:sz="4" w:space="0" w:color="auto"/>
              <w:bottom w:val="nil"/>
              <w:right w:val="single" w:sz="4" w:space="0" w:color="auto"/>
            </w:tcBorders>
            <w:vAlign w:val="center"/>
            <w:hideMark/>
          </w:tcPr>
          <w:p w14:paraId="5B86BE2B" w14:textId="77777777" w:rsidR="0043784E" w:rsidRDefault="0043784E" w:rsidP="000A6B87">
            <w:pPr>
              <w:pStyle w:val="TAH"/>
            </w:pPr>
            <w:r>
              <w:t>Conditions</w:t>
            </w:r>
          </w:p>
        </w:tc>
      </w:tr>
      <w:tr w:rsidR="0043784E" w14:paraId="07286442"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67AFE966" w14:textId="77777777" w:rsidR="0043784E" w:rsidRDefault="0043784E" w:rsidP="000A6B87">
            <w:pPr>
              <w:pStyle w:val="TAH"/>
            </w:pPr>
            <w:r>
              <w:t>Normal condition</w:t>
            </w:r>
          </w:p>
        </w:tc>
        <w:tc>
          <w:tcPr>
            <w:tcW w:w="1029" w:type="dxa"/>
            <w:tcBorders>
              <w:top w:val="single" w:sz="6" w:space="0" w:color="auto"/>
              <w:left w:val="single" w:sz="6" w:space="0" w:color="auto"/>
              <w:bottom w:val="nil"/>
              <w:right w:val="single" w:sz="6" w:space="0" w:color="auto"/>
            </w:tcBorders>
            <w:vAlign w:val="center"/>
            <w:hideMark/>
          </w:tcPr>
          <w:p w14:paraId="6299DD06" w14:textId="77777777" w:rsidR="0043784E" w:rsidRDefault="0043784E" w:rsidP="000A6B87">
            <w:pPr>
              <w:pStyle w:val="TAH"/>
            </w:pPr>
            <w:r>
              <w:t>Extreme condition</w:t>
            </w:r>
          </w:p>
        </w:tc>
        <w:tc>
          <w:tcPr>
            <w:tcW w:w="1029" w:type="dxa"/>
            <w:tcBorders>
              <w:top w:val="single" w:sz="6" w:space="0" w:color="auto"/>
              <w:left w:val="single" w:sz="4" w:space="0" w:color="auto"/>
              <w:bottom w:val="nil"/>
              <w:right w:val="single" w:sz="4" w:space="0" w:color="auto"/>
            </w:tcBorders>
            <w:hideMark/>
          </w:tcPr>
          <w:p w14:paraId="43C10965" w14:textId="77777777" w:rsidR="0043784E" w:rsidRDefault="0043784E" w:rsidP="000A6B87">
            <w:pPr>
              <w:pStyle w:val="TAH"/>
            </w:pPr>
            <w:r>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5F9235D7" w14:textId="77777777" w:rsidR="0043784E" w:rsidRDefault="0043784E" w:rsidP="000A6B87">
            <w:pPr>
              <w:pStyle w:val="TAH"/>
            </w:pPr>
            <w:r>
              <w:t>Io</w:t>
            </w:r>
            <w:r>
              <w:rPr>
                <w:vertAlign w:val="superscript"/>
              </w:rPr>
              <w:t xml:space="preserve"> Note 2</w:t>
            </w:r>
            <w:r>
              <w:t xml:space="preserve"> range</w:t>
            </w:r>
          </w:p>
        </w:tc>
      </w:tr>
      <w:tr w:rsidR="0043784E" w14:paraId="219B258F" w14:textId="77777777" w:rsidTr="000A6B87">
        <w:trPr>
          <w:jc w:val="center"/>
        </w:trPr>
        <w:tc>
          <w:tcPr>
            <w:tcW w:w="1030" w:type="dxa"/>
            <w:tcBorders>
              <w:top w:val="nil"/>
              <w:left w:val="single" w:sz="4" w:space="0" w:color="auto"/>
              <w:bottom w:val="nil"/>
              <w:right w:val="single" w:sz="6" w:space="0" w:color="auto"/>
            </w:tcBorders>
            <w:vAlign w:val="center"/>
          </w:tcPr>
          <w:p w14:paraId="339AE1B6" w14:textId="77777777" w:rsidR="0043784E" w:rsidRDefault="0043784E" w:rsidP="000A6B87">
            <w:pPr>
              <w:pStyle w:val="TAH"/>
            </w:pPr>
          </w:p>
        </w:tc>
        <w:tc>
          <w:tcPr>
            <w:tcW w:w="1029" w:type="dxa"/>
            <w:tcBorders>
              <w:top w:val="nil"/>
              <w:left w:val="single" w:sz="6" w:space="0" w:color="auto"/>
              <w:bottom w:val="nil"/>
              <w:right w:val="single" w:sz="6" w:space="0" w:color="auto"/>
            </w:tcBorders>
            <w:vAlign w:val="center"/>
          </w:tcPr>
          <w:p w14:paraId="57D1E3A0" w14:textId="77777777" w:rsidR="0043784E" w:rsidRDefault="0043784E" w:rsidP="000A6B87">
            <w:pPr>
              <w:pStyle w:val="TAH"/>
            </w:pPr>
          </w:p>
        </w:tc>
        <w:tc>
          <w:tcPr>
            <w:tcW w:w="1029" w:type="dxa"/>
            <w:tcBorders>
              <w:top w:val="nil"/>
              <w:left w:val="single" w:sz="4" w:space="0" w:color="auto"/>
              <w:bottom w:val="nil"/>
              <w:right w:val="single" w:sz="4" w:space="0" w:color="auto"/>
            </w:tcBorders>
            <w:vAlign w:val="center"/>
          </w:tcPr>
          <w:p w14:paraId="2A16492B" w14:textId="77777777" w:rsidR="0043784E" w:rsidRDefault="0043784E" w:rsidP="000A6B8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01BA82" w14:textId="77777777" w:rsidR="0043784E" w:rsidRDefault="0043784E" w:rsidP="000A6B87">
            <w:pPr>
              <w:pStyle w:val="TAH"/>
              <w:rPr>
                <w:rFonts w:cs="Arial"/>
              </w:rPr>
            </w:pPr>
            <w:r>
              <w:t>Minimum Io</w:t>
            </w:r>
          </w:p>
        </w:tc>
        <w:tc>
          <w:tcPr>
            <w:tcW w:w="1483" w:type="dxa"/>
            <w:tcBorders>
              <w:top w:val="single" w:sz="6" w:space="0" w:color="auto"/>
              <w:left w:val="single" w:sz="6" w:space="0" w:color="auto"/>
              <w:bottom w:val="nil"/>
              <w:right w:val="single" w:sz="4" w:space="0" w:color="auto"/>
            </w:tcBorders>
            <w:vAlign w:val="center"/>
            <w:hideMark/>
          </w:tcPr>
          <w:p w14:paraId="415CD66F" w14:textId="77777777" w:rsidR="0043784E" w:rsidRDefault="0043784E" w:rsidP="000A6B87">
            <w:pPr>
              <w:pStyle w:val="TAH"/>
            </w:pPr>
            <w:r>
              <w:t>Maximum Io</w:t>
            </w:r>
          </w:p>
        </w:tc>
      </w:tr>
      <w:tr w:rsidR="0043784E" w14:paraId="0BC56BE0"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57FCB27E" w14:textId="77777777" w:rsidR="0043784E" w:rsidRDefault="0043784E" w:rsidP="000A6B87">
            <w:pPr>
              <w:pStyle w:val="TAH"/>
            </w:pPr>
            <w:r>
              <w:t>dB</w:t>
            </w:r>
          </w:p>
        </w:tc>
        <w:tc>
          <w:tcPr>
            <w:tcW w:w="1029" w:type="dxa"/>
            <w:tcBorders>
              <w:top w:val="single" w:sz="6" w:space="0" w:color="auto"/>
              <w:left w:val="single" w:sz="6" w:space="0" w:color="auto"/>
              <w:bottom w:val="nil"/>
              <w:right w:val="single" w:sz="6" w:space="0" w:color="auto"/>
            </w:tcBorders>
            <w:vAlign w:val="center"/>
            <w:hideMark/>
          </w:tcPr>
          <w:p w14:paraId="145879EC" w14:textId="77777777" w:rsidR="0043784E" w:rsidRDefault="0043784E" w:rsidP="000A6B87">
            <w:pPr>
              <w:pStyle w:val="TAH"/>
            </w:pPr>
            <w:r>
              <w:t>dB</w:t>
            </w:r>
          </w:p>
        </w:tc>
        <w:tc>
          <w:tcPr>
            <w:tcW w:w="1029" w:type="dxa"/>
            <w:tcBorders>
              <w:top w:val="single" w:sz="6" w:space="0" w:color="auto"/>
              <w:left w:val="single" w:sz="4" w:space="0" w:color="auto"/>
              <w:bottom w:val="nil"/>
              <w:right w:val="single" w:sz="4" w:space="0" w:color="auto"/>
            </w:tcBorders>
            <w:vAlign w:val="center"/>
            <w:hideMark/>
          </w:tcPr>
          <w:p w14:paraId="214A06A9" w14:textId="77777777" w:rsidR="0043784E" w:rsidRDefault="0043784E" w:rsidP="000A6B87">
            <w:pPr>
              <w:pStyle w:val="TAH"/>
              <w:rPr>
                <w:rFonts w:cs="Arial"/>
              </w:rPr>
            </w:pPr>
            <w:r>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FEE5684" w14:textId="77777777" w:rsidR="0043784E" w:rsidRDefault="0043784E" w:rsidP="000A6B87">
            <w:pPr>
              <w:pStyle w:val="TAH"/>
            </w:pPr>
            <w:r>
              <w:rPr>
                <w:rFonts w:cs="Arial"/>
              </w:rPr>
              <w:t xml:space="preserve">dBm / </w:t>
            </w:r>
            <w:r>
              <w:t>SCS</w:t>
            </w:r>
            <w:r>
              <w:rPr>
                <w:vertAlign w:val="subscript"/>
              </w:rPr>
              <w:t>CSI-RS</w:t>
            </w:r>
            <w:r>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6579C69D" w14:textId="77777777" w:rsidR="0043784E" w:rsidRDefault="0043784E" w:rsidP="000A6B87">
            <w:pPr>
              <w:pStyle w:val="TAH"/>
            </w:pPr>
            <w:r>
              <w:t>dBm/BW</w:t>
            </w:r>
            <w:r>
              <w:rPr>
                <w:vertAlign w:val="subscript"/>
              </w:rPr>
              <w:t>Channel</w:t>
            </w:r>
          </w:p>
        </w:tc>
      </w:tr>
      <w:tr w:rsidR="0043784E" w14:paraId="7D2C0EE4" w14:textId="77777777" w:rsidTr="000A6B87">
        <w:trPr>
          <w:jc w:val="center"/>
        </w:trPr>
        <w:tc>
          <w:tcPr>
            <w:tcW w:w="1030" w:type="dxa"/>
            <w:tcBorders>
              <w:top w:val="nil"/>
              <w:left w:val="single" w:sz="4" w:space="0" w:color="auto"/>
              <w:bottom w:val="single" w:sz="6" w:space="0" w:color="auto"/>
              <w:right w:val="single" w:sz="6" w:space="0" w:color="auto"/>
            </w:tcBorders>
            <w:vAlign w:val="center"/>
          </w:tcPr>
          <w:p w14:paraId="2FC82700" w14:textId="77777777" w:rsidR="0043784E" w:rsidRDefault="0043784E" w:rsidP="000A6B87">
            <w:pPr>
              <w:pStyle w:val="TAH"/>
            </w:pPr>
          </w:p>
        </w:tc>
        <w:tc>
          <w:tcPr>
            <w:tcW w:w="1029" w:type="dxa"/>
            <w:tcBorders>
              <w:top w:val="nil"/>
              <w:left w:val="single" w:sz="6" w:space="0" w:color="auto"/>
              <w:bottom w:val="single" w:sz="6" w:space="0" w:color="auto"/>
              <w:right w:val="single" w:sz="6" w:space="0" w:color="auto"/>
            </w:tcBorders>
            <w:vAlign w:val="center"/>
          </w:tcPr>
          <w:p w14:paraId="2C8CEE70" w14:textId="77777777" w:rsidR="0043784E" w:rsidRDefault="0043784E" w:rsidP="000A6B87">
            <w:pPr>
              <w:pStyle w:val="TAH"/>
            </w:pPr>
          </w:p>
        </w:tc>
        <w:tc>
          <w:tcPr>
            <w:tcW w:w="1029" w:type="dxa"/>
            <w:tcBorders>
              <w:top w:val="nil"/>
              <w:left w:val="single" w:sz="4" w:space="0" w:color="auto"/>
              <w:bottom w:val="single" w:sz="6" w:space="0" w:color="auto"/>
              <w:right w:val="single" w:sz="4" w:space="0" w:color="auto"/>
            </w:tcBorders>
          </w:tcPr>
          <w:p w14:paraId="35A40472" w14:textId="77777777" w:rsidR="0043784E" w:rsidRDefault="0043784E" w:rsidP="000A6B8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704B675F" w14:textId="77777777" w:rsidR="0043784E" w:rsidRDefault="0043784E" w:rsidP="000A6B87">
            <w:pPr>
              <w:pStyle w:val="TAH"/>
            </w:pPr>
            <w:r>
              <w:t>SCS</w:t>
            </w:r>
            <w:r>
              <w:rPr>
                <w:vertAlign w:val="subscript"/>
              </w:rPr>
              <w:t>CSI-RS</w:t>
            </w:r>
            <w:r>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17C99F2D" w14:textId="77777777" w:rsidR="0043784E" w:rsidRDefault="0043784E" w:rsidP="000A6B87">
            <w:pPr>
              <w:pStyle w:val="TAH"/>
            </w:pPr>
            <w:r>
              <w:t>SCS</w:t>
            </w:r>
            <w:r>
              <w:rPr>
                <w:vertAlign w:val="subscript"/>
              </w:rPr>
              <w:t>CSI-RS</w:t>
            </w:r>
            <w:r>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2CEC37F9" w14:textId="77777777" w:rsidR="0043784E" w:rsidRDefault="0043784E" w:rsidP="000A6B87">
            <w:pPr>
              <w:pStyle w:val="TAH"/>
            </w:pPr>
          </w:p>
        </w:tc>
      </w:tr>
      <w:tr w:rsidR="0043784E" w14:paraId="7950D5DA" w14:textId="77777777" w:rsidTr="000A6B8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1E442CF4" w14:textId="77777777" w:rsidR="0043784E" w:rsidRDefault="0043784E" w:rsidP="000A6B87">
            <w:pPr>
              <w:pStyle w:val="TAC"/>
            </w:pPr>
            <w:r>
              <w:sym w:font="Symbol" w:char="F0B1"/>
            </w:r>
            <w:r>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387D4450" w14:textId="77777777" w:rsidR="0043784E" w:rsidRDefault="0043784E" w:rsidP="000A6B87">
            <w:pPr>
              <w:pStyle w:val="TAC"/>
            </w:pPr>
            <w:r>
              <w:sym w:font="Symbol" w:char="F0B1"/>
            </w:r>
            <w:r>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B28954" w14:textId="77777777" w:rsidR="0043784E" w:rsidRDefault="0043784E" w:rsidP="000A6B87">
            <w:pPr>
              <w:pStyle w:val="TAC"/>
            </w:pPr>
            <w:r>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4B344F" w14:textId="77777777" w:rsidR="0043784E" w:rsidRDefault="0043784E" w:rsidP="000A6B87">
            <w:pPr>
              <w:pStyle w:val="TAC"/>
              <w:rPr>
                <w:rFonts w:eastAsia="Yu Mincho"/>
                <w:lang w:eastAsia="ja-JP"/>
              </w:rPr>
            </w:pPr>
            <w:r>
              <w:t>Same value as CSI_RP in Table B.2.13-2,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4422778B" w14:textId="77777777" w:rsidR="0043784E" w:rsidRDefault="0043784E" w:rsidP="000A6B87">
            <w:pPr>
              <w:pStyle w:val="TAC"/>
            </w:pPr>
            <w:r>
              <w:t>-50</w:t>
            </w:r>
          </w:p>
        </w:tc>
      </w:tr>
      <w:tr w:rsidR="0043784E" w14:paraId="05CFCE6E"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2D28FB8A"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1846B3FA"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6B73454D"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p w14:paraId="40367FC0" w14:textId="77777777" w:rsidR="0043784E" w:rsidRDefault="0043784E" w:rsidP="000A6B87">
            <w:pPr>
              <w:pStyle w:val="TAN"/>
            </w:pPr>
            <w:r>
              <w:t>Note 4:</w:t>
            </w:r>
            <w:r>
              <w:tab/>
              <w:t>The parameter CSI-RS Ês/Iot is the minimum CSI-RS Ês/Iot of the pair of cells to which the requirement applies.</w:t>
            </w:r>
          </w:p>
        </w:tc>
      </w:tr>
    </w:tbl>
    <w:p w14:paraId="102F1819" w14:textId="17CD9526" w:rsidR="0043784E" w:rsidRDefault="0043784E" w:rsidP="0043784E">
      <w:pPr>
        <w:rPr>
          <w:noProof/>
        </w:rPr>
      </w:pPr>
    </w:p>
    <w:p w14:paraId="106840CD" w14:textId="77777777" w:rsidR="006240AC" w:rsidRPr="00B63FA2" w:rsidRDefault="006240AC" w:rsidP="006240AC">
      <w:pPr>
        <w:pStyle w:val="Heading3"/>
        <w:rPr>
          <w:lang w:val="en-US"/>
        </w:rPr>
      </w:pPr>
      <w:r w:rsidRPr="00B63FA2">
        <w:rPr>
          <w:lang w:val="en-US"/>
        </w:rPr>
        <w:t>10.1.5</w:t>
      </w:r>
      <w:r>
        <w:rPr>
          <w:lang w:val="en-US"/>
        </w:rPr>
        <w:t>B</w:t>
      </w:r>
      <w:r w:rsidRPr="00B63FA2">
        <w:rPr>
          <w:lang w:val="en-US"/>
        </w:rPr>
        <w:tab/>
        <w:t xml:space="preserve">Inter-frequency RSRP accuracy requirements for FR2 </w:t>
      </w:r>
      <w:r>
        <w:rPr>
          <w:lang w:val="en-US"/>
        </w:rPr>
        <w:t>for CA/DC Idle Mode Measurements</w:t>
      </w:r>
    </w:p>
    <w:p w14:paraId="0A8AA61C" w14:textId="77777777" w:rsidR="006240AC" w:rsidRDefault="006240AC" w:rsidP="006240AC">
      <w:pPr>
        <w:keepNext/>
        <w:keepLines/>
        <w:spacing w:before="120"/>
        <w:ind w:left="1418" w:hanging="1418"/>
        <w:outlineLvl w:val="3"/>
        <w:rPr>
          <w:rFonts w:ascii="Arial" w:hAnsi="Arial"/>
          <w:sz w:val="24"/>
          <w:lang w:val="en-US"/>
        </w:rPr>
      </w:pPr>
      <w:r w:rsidRPr="00B63FA2">
        <w:rPr>
          <w:rFonts w:ascii="Arial" w:hAnsi="Arial"/>
          <w:sz w:val="24"/>
          <w:lang w:val="en-US"/>
        </w:rPr>
        <w:t>10.1.5</w:t>
      </w:r>
      <w:r>
        <w:rPr>
          <w:rFonts w:ascii="Arial" w:hAnsi="Arial"/>
          <w:sz w:val="24"/>
          <w:lang w:val="en-US"/>
        </w:rPr>
        <w:t>B</w:t>
      </w:r>
      <w:r w:rsidRPr="00B63FA2">
        <w:rPr>
          <w:rFonts w:ascii="Arial" w:hAnsi="Arial"/>
          <w:sz w:val="24"/>
          <w:lang w:val="en-US"/>
        </w:rPr>
        <w:t>.1</w:t>
      </w:r>
      <w:r w:rsidRPr="00B63FA2">
        <w:rPr>
          <w:rFonts w:ascii="Arial" w:hAnsi="Arial"/>
          <w:sz w:val="24"/>
          <w:lang w:val="en-US"/>
        </w:rPr>
        <w:tab/>
        <w:t>Inter-frequency SS-RSRP accuracy requirements</w:t>
      </w:r>
    </w:p>
    <w:p w14:paraId="0413250A" w14:textId="77777777" w:rsidR="006240AC" w:rsidRPr="00691C10" w:rsidRDefault="006240AC" w:rsidP="006240AC">
      <w:pPr>
        <w:jc w:val="both"/>
        <w:rPr>
          <w:rFonts w:cs="v4.2.0"/>
        </w:rPr>
      </w:pPr>
      <w:r w:rsidRPr="00691C10">
        <w:rPr>
          <w:rFonts w:cs="v4.2.0"/>
        </w:rPr>
        <w:t>The requirements in this clause are applicable for a UE:</w:t>
      </w:r>
    </w:p>
    <w:p w14:paraId="6D80B231" w14:textId="77777777" w:rsidR="006240AC" w:rsidRPr="00691C10" w:rsidRDefault="006240AC" w:rsidP="006240AC">
      <w:pPr>
        <w:pStyle w:val="B10"/>
        <w:rPr>
          <w:rFonts w:cs="v4.2.0"/>
        </w:rPr>
      </w:pPr>
      <w:r w:rsidRPr="00691C10">
        <w:rPr>
          <w:rFonts w:cs="v4.2.0"/>
        </w:rPr>
        <w:t>-</w:t>
      </w:r>
      <w:r w:rsidRPr="00691C10">
        <w:rPr>
          <w:rFonts w:cs="v4.2.0"/>
        </w:rPr>
        <w:tab/>
        <w:t>in state RRC_IDLE</w:t>
      </w:r>
      <w:r>
        <w:rPr>
          <w:rFonts w:cs="v4.2.0"/>
        </w:rPr>
        <w:t xml:space="preserve"> or RRC INACTIVE</w:t>
      </w:r>
    </w:p>
    <w:p w14:paraId="7D40FF87" w14:textId="77777777" w:rsidR="006240AC" w:rsidRPr="00691C10" w:rsidRDefault="006240AC" w:rsidP="006240AC">
      <w:pPr>
        <w:pStyle w:val="B10"/>
      </w:pPr>
      <w:r w:rsidRPr="00691C10">
        <w:t>-</w:t>
      </w:r>
      <w:r w:rsidRPr="00691C10">
        <w:tab/>
        <w:t>that is synchronised to the cell that is measured.</w:t>
      </w:r>
    </w:p>
    <w:p w14:paraId="4197D674" w14:textId="77777777" w:rsidR="006240AC" w:rsidRDefault="006240AC" w:rsidP="006240AC">
      <w:pPr>
        <w:keepNext/>
        <w:keepLines/>
        <w:spacing w:before="120"/>
        <w:ind w:left="1418" w:hanging="1418"/>
        <w:outlineLvl w:val="3"/>
        <w:rPr>
          <w:rFonts w:cs="v4.2.0"/>
        </w:rPr>
      </w:pPr>
      <w:r w:rsidRPr="00691C10">
        <w:rPr>
          <w:rFonts w:cs="v4.2.0"/>
        </w:rPr>
        <w:lastRenderedPageBreak/>
        <w:t xml:space="preserve">The requirements are for absolute accuracy of </w:t>
      </w:r>
      <w:r>
        <w:rPr>
          <w:rFonts w:cs="v4.2.0"/>
        </w:rPr>
        <w:t>SS-</w:t>
      </w:r>
      <w:r w:rsidRPr="00691C10">
        <w:rPr>
          <w:rFonts w:cs="v4.2.0"/>
        </w:rPr>
        <w:t>RSRP.</w:t>
      </w:r>
    </w:p>
    <w:p w14:paraId="790AF615" w14:textId="77777777" w:rsidR="006240AC" w:rsidRPr="00B63FA2" w:rsidRDefault="006240AC" w:rsidP="006240AC">
      <w:pPr>
        <w:keepNext/>
        <w:keepLines/>
        <w:spacing w:before="120"/>
        <w:ind w:left="1701" w:hanging="1701"/>
        <w:outlineLvl w:val="4"/>
        <w:rPr>
          <w:rFonts w:ascii="Arial" w:hAnsi="Arial"/>
          <w:sz w:val="22"/>
          <w:lang w:val="en-US" w:eastAsia="zh-CN"/>
        </w:rPr>
      </w:pPr>
      <w:r w:rsidRPr="00B63FA2">
        <w:rPr>
          <w:rFonts w:ascii="Arial" w:hAnsi="Arial"/>
          <w:sz w:val="22"/>
          <w:lang w:val="en-US" w:eastAsia="zh-CN"/>
        </w:rPr>
        <w:t>10.1.5</w:t>
      </w:r>
      <w:r>
        <w:rPr>
          <w:rFonts w:ascii="Arial" w:hAnsi="Arial"/>
          <w:sz w:val="22"/>
          <w:lang w:val="en-US" w:eastAsia="zh-CN"/>
        </w:rPr>
        <w:t>B</w:t>
      </w:r>
      <w:r w:rsidRPr="00B63FA2">
        <w:rPr>
          <w:rFonts w:ascii="Arial" w:hAnsi="Arial"/>
          <w:sz w:val="22"/>
          <w:lang w:val="en-US" w:eastAsia="zh-CN"/>
        </w:rPr>
        <w:t>.1.1</w:t>
      </w:r>
      <w:r w:rsidRPr="00B63FA2">
        <w:rPr>
          <w:rFonts w:ascii="Arial" w:hAnsi="Arial"/>
          <w:sz w:val="22"/>
          <w:lang w:val="en-US" w:eastAsia="zh-CN"/>
        </w:rPr>
        <w:tab/>
        <w:t>Absolute SS-RSRP Accuracy</w:t>
      </w:r>
    </w:p>
    <w:p w14:paraId="348F6A95" w14:textId="77777777" w:rsidR="006240AC" w:rsidRPr="00B63FA2" w:rsidRDefault="006240AC" w:rsidP="006240AC">
      <w:pPr>
        <w:rPr>
          <w:rFonts w:cs="v4.2.0"/>
          <w:i/>
        </w:rPr>
      </w:pPr>
      <w:r w:rsidRPr="00B63FA2">
        <w:rPr>
          <w:rFonts w:cs="v4.2.0"/>
        </w:rPr>
        <w:t xml:space="preserve">Unless otherwise specified, the requirements for absolute accuracy of </w:t>
      </w:r>
      <w:r w:rsidRPr="00B63FA2">
        <w:rPr>
          <w:rFonts w:cs="v4.2.0"/>
          <w:lang w:eastAsia="zh-CN"/>
        </w:rPr>
        <w:t>SS-RSRP</w:t>
      </w:r>
      <w:r w:rsidRPr="00B63FA2">
        <w:rPr>
          <w:rFonts w:cs="v4.2.0"/>
        </w:rPr>
        <w:t xml:space="preserve"> in this clause apply to a cell on a frequency in FR2 that is on a different frequency than the serving cell.</w:t>
      </w:r>
    </w:p>
    <w:p w14:paraId="7CF89FC8" w14:textId="77777777" w:rsidR="006240AC" w:rsidRPr="00B63FA2" w:rsidRDefault="006240AC" w:rsidP="006240AC">
      <w:pPr>
        <w:rPr>
          <w:rFonts w:cs="v4.2.0"/>
        </w:rPr>
      </w:pPr>
      <w:r w:rsidRPr="00B63FA2">
        <w:rPr>
          <w:rFonts w:cs="v4.2.0"/>
        </w:rPr>
        <w:t xml:space="preserve">The accuracy requirements in Table </w:t>
      </w:r>
      <w:r w:rsidRPr="00B63FA2">
        <w:rPr>
          <w:rFonts w:cs="v4.2.0"/>
          <w:lang w:eastAsia="zh-CN"/>
        </w:rPr>
        <w:t>10.1.5</w:t>
      </w:r>
      <w:r>
        <w:rPr>
          <w:rFonts w:cs="v4.2.0"/>
          <w:lang w:eastAsia="zh-CN"/>
        </w:rPr>
        <w:t>B</w:t>
      </w:r>
      <w:r w:rsidRPr="00B63FA2">
        <w:rPr>
          <w:rFonts w:cs="v4.2.0"/>
          <w:lang w:eastAsia="zh-CN"/>
        </w:rPr>
        <w:t>.1.1</w:t>
      </w:r>
      <w:r w:rsidRPr="00B63FA2">
        <w:rPr>
          <w:rFonts w:cs="v4.2.0"/>
        </w:rPr>
        <w:t>-1 are valid under the following conditions:</w:t>
      </w:r>
    </w:p>
    <w:p w14:paraId="6916AAB3" w14:textId="77777777" w:rsidR="006240AC" w:rsidRPr="00B63FA2" w:rsidRDefault="006240AC" w:rsidP="006240AC">
      <w:pPr>
        <w:ind w:left="568" w:hanging="284"/>
        <w:rPr>
          <w:lang w:eastAsia="zh-CN"/>
        </w:rPr>
      </w:pPr>
      <w:r w:rsidRPr="00B63FA2">
        <w:t>-</w:t>
      </w:r>
      <w:r w:rsidRPr="00B63FA2">
        <w:tab/>
        <w:t>Conditions defined in clause 7.3 of TS</w:t>
      </w:r>
      <w:r w:rsidRPr="00B63FA2">
        <w:rPr>
          <w:rFonts w:ascii="MS Gothic" w:eastAsia="MS Gothic" w:hAnsi="MS Gothic"/>
          <w:lang w:val="en-US" w:eastAsia="ko-KR"/>
        </w:rPr>
        <w:t> </w:t>
      </w:r>
      <w:r w:rsidRPr="00B63FA2">
        <w:t>38.101-2 [19] for reference sensitivity are fulfilled.</w:t>
      </w:r>
    </w:p>
    <w:p w14:paraId="259F765C" w14:textId="6957939D" w:rsidR="006240AC" w:rsidRPr="00B63FA2" w:rsidRDefault="006240AC" w:rsidP="006240AC">
      <w:pPr>
        <w:ind w:left="568" w:hanging="284"/>
        <w:rPr>
          <w:lang w:eastAsia="zh-CN"/>
        </w:rPr>
      </w:pPr>
      <w:r w:rsidRPr="00B63FA2">
        <w:t>-</w:t>
      </w:r>
      <w:r w:rsidRPr="00B63FA2">
        <w:tab/>
        <w:t>Conditions for inter-frequency measurements are fulfilled according to Annex B.</w:t>
      </w:r>
      <w:r>
        <w:t>1</w:t>
      </w:r>
      <w:r w:rsidRPr="00B63FA2">
        <w:t>.3 for a corresponding Band</w:t>
      </w:r>
      <w:r w:rsidRPr="00B63FA2">
        <w:rPr>
          <w:rFonts w:cs="v4.2.0"/>
          <w:lang w:eastAsia="ko-KR"/>
        </w:rPr>
        <w:t xml:space="preserve"> for each relevant SSB</w:t>
      </w:r>
      <w:r w:rsidRPr="00B63FA2">
        <w:t>.</w:t>
      </w:r>
    </w:p>
    <w:p w14:paraId="718C7F63" w14:textId="77777777" w:rsidR="006240AC" w:rsidRPr="00B63FA2" w:rsidRDefault="006240AC" w:rsidP="006240AC">
      <w:pPr>
        <w:ind w:left="568" w:hanging="284"/>
      </w:pPr>
      <w:r w:rsidRPr="00B63FA2">
        <w:t>-</w:t>
      </w:r>
      <w:r w:rsidRPr="00B63FA2">
        <w:tab/>
        <w:t xml:space="preserve">The measured signals are in the directions covered by the percentile EIS spherical coverage of the UE, defined in </w:t>
      </w:r>
      <w:r w:rsidRPr="00B63FA2">
        <w:rPr>
          <w:rFonts w:cs="Arial"/>
        </w:rPr>
        <w:t>clause 7.3.4 of TS 38.101-2 [19]</w:t>
      </w:r>
      <w:r w:rsidRPr="00B63FA2">
        <w:t>.</w:t>
      </w:r>
    </w:p>
    <w:p w14:paraId="35FFDC3F" w14:textId="77777777" w:rsidR="006240AC" w:rsidRPr="00B63FA2" w:rsidRDefault="006240AC" w:rsidP="006240AC">
      <w:pPr>
        <w:keepNext/>
        <w:keepLines/>
        <w:spacing w:before="60"/>
        <w:jc w:val="center"/>
      </w:pPr>
      <w:r w:rsidRPr="00B63FA2">
        <w:rPr>
          <w:rFonts w:ascii="Arial" w:hAnsi="Arial"/>
          <w:b/>
        </w:rPr>
        <w:t xml:space="preserve">Table </w:t>
      </w:r>
      <w:r w:rsidRPr="00B63FA2">
        <w:rPr>
          <w:rFonts w:ascii="Arial" w:hAnsi="Arial"/>
          <w:b/>
          <w:lang w:eastAsia="zh-CN"/>
        </w:rPr>
        <w:t>10.1.5</w:t>
      </w:r>
      <w:r>
        <w:rPr>
          <w:rFonts w:ascii="Arial" w:hAnsi="Arial"/>
          <w:b/>
          <w:lang w:eastAsia="zh-CN"/>
        </w:rPr>
        <w:t>B</w:t>
      </w:r>
      <w:r w:rsidRPr="00B63FA2">
        <w:rPr>
          <w:rFonts w:ascii="Arial" w:hAnsi="Arial"/>
          <w:b/>
          <w:lang w:eastAsia="zh-CN"/>
        </w:rPr>
        <w:t>.1.1-1</w:t>
      </w:r>
      <w:r w:rsidRPr="00B63FA2">
        <w:rPr>
          <w:rFonts w:ascii="Arial" w:hAnsi="Arial"/>
          <w:b/>
        </w:rPr>
        <w:t xml:space="preserve">: </w:t>
      </w:r>
      <w:r w:rsidRPr="00B63FA2">
        <w:rPr>
          <w:rFonts w:ascii="Arial" w:hAnsi="Arial"/>
          <w:b/>
          <w:lang w:eastAsia="zh-CN"/>
        </w:rPr>
        <w:t>SS-RSRP</w:t>
      </w:r>
      <w:r w:rsidRPr="00B63FA2">
        <w:rPr>
          <w:rFonts w:ascii="Arial" w:hAnsi="Arial"/>
          <w:b/>
        </w:rPr>
        <w:t xml:space="preserve"> Inter frequency absolute accuracy</w:t>
      </w:r>
      <w:r w:rsidRPr="00B63FA2">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6240AC" w:rsidRPr="00B63FA2" w14:paraId="367D2D10" w14:textId="77777777" w:rsidTr="00846943">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33B12A4A"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Accuracy</w:t>
            </w:r>
          </w:p>
        </w:tc>
        <w:tc>
          <w:tcPr>
            <w:tcW w:w="6499" w:type="dxa"/>
            <w:gridSpan w:val="5"/>
            <w:tcBorders>
              <w:top w:val="single" w:sz="4" w:space="0" w:color="auto"/>
              <w:left w:val="single" w:sz="4" w:space="0" w:color="auto"/>
              <w:right w:val="single" w:sz="4" w:space="0" w:color="auto"/>
            </w:tcBorders>
            <w:vAlign w:val="center"/>
          </w:tcPr>
          <w:p w14:paraId="2EB024B6"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Conditions</w:t>
            </w:r>
          </w:p>
        </w:tc>
      </w:tr>
      <w:tr w:rsidR="006240AC" w:rsidRPr="00B63FA2" w14:paraId="307C3931"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B369B92"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78FB2B4B"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Extreme condition</w:t>
            </w:r>
          </w:p>
        </w:tc>
        <w:tc>
          <w:tcPr>
            <w:tcW w:w="1110" w:type="dxa"/>
            <w:tcBorders>
              <w:top w:val="single" w:sz="4" w:space="0" w:color="auto"/>
              <w:left w:val="single" w:sz="4" w:space="0" w:color="auto"/>
              <w:right w:val="single" w:sz="4" w:space="0" w:color="auto"/>
            </w:tcBorders>
          </w:tcPr>
          <w:p w14:paraId="56B8D4CE" w14:textId="77777777" w:rsidR="006240AC" w:rsidRPr="00B63FA2" w:rsidRDefault="006240AC" w:rsidP="00846943">
            <w:pPr>
              <w:keepNext/>
              <w:keepLines/>
              <w:spacing w:after="0"/>
              <w:jc w:val="center"/>
              <w:rPr>
                <w:rFonts w:ascii="Arial" w:hAnsi="Arial"/>
                <w:b/>
                <w:sz w:val="18"/>
              </w:rPr>
            </w:pPr>
            <w:r w:rsidRPr="00B63FA2">
              <w:rPr>
                <w:rFonts w:ascii="Arial" w:hAnsi="Arial" w:cs="Arial"/>
                <w:b/>
                <w:sz w:val="18"/>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0BC8C6B8"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Io</w:t>
            </w:r>
            <w:r w:rsidRPr="00B63FA2">
              <w:rPr>
                <w:rFonts w:ascii="Arial" w:hAnsi="Arial"/>
                <w:b/>
                <w:sz w:val="18"/>
                <w:vertAlign w:val="superscript"/>
              </w:rPr>
              <w:t xml:space="preserve"> Note 2</w:t>
            </w:r>
            <w:r w:rsidRPr="00B63FA2">
              <w:rPr>
                <w:rFonts w:ascii="Arial" w:hAnsi="Arial"/>
                <w:b/>
                <w:sz w:val="18"/>
              </w:rPr>
              <w:t xml:space="preserve"> range</w:t>
            </w:r>
          </w:p>
        </w:tc>
      </w:tr>
      <w:tr w:rsidR="006240AC" w:rsidRPr="00B63FA2" w14:paraId="19558E4C"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28AAD70E" w14:textId="77777777" w:rsidR="006240AC" w:rsidRPr="00B63FA2"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3D090E26" w14:textId="77777777" w:rsidR="006240AC" w:rsidRPr="00B63FA2"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vAlign w:val="center"/>
          </w:tcPr>
          <w:p w14:paraId="1F70AE62" w14:textId="77777777" w:rsidR="006240AC" w:rsidRPr="00B63FA2" w:rsidRDefault="006240AC" w:rsidP="00846943">
            <w:pPr>
              <w:keepNext/>
              <w:keepLines/>
              <w:spacing w:after="0"/>
              <w:jc w:val="center"/>
              <w:rPr>
                <w:rFonts w:ascii="Arial" w:hAnsi="Arial"/>
                <w:b/>
                <w:sz w:val="18"/>
              </w:rPr>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0DEB2A1"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A7799D7"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Maximum Io</w:t>
            </w:r>
          </w:p>
        </w:tc>
      </w:tr>
      <w:tr w:rsidR="006240AC" w:rsidRPr="00B63FA2" w14:paraId="095CF7F7"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0240AE23"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w:t>
            </w:r>
          </w:p>
        </w:tc>
        <w:tc>
          <w:tcPr>
            <w:tcW w:w="1110" w:type="dxa"/>
            <w:tcBorders>
              <w:top w:val="single" w:sz="6" w:space="0" w:color="auto"/>
              <w:left w:val="single" w:sz="6" w:space="0" w:color="auto"/>
              <w:right w:val="single" w:sz="6" w:space="0" w:color="auto"/>
            </w:tcBorders>
            <w:shd w:val="clear" w:color="auto" w:fill="auto"/>
            <w:vAlign w:val="center"/>
          </w:tcPr>
          <w:p w14:paraId="066534DB"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w:t>
            </w:r>
          </w:p>
        </w:tc>
        <w:tc>
          <w:tcPr>
            <w:tcW w:w="1110" w:type="dxa"/>
            <w:tcBorders>
              <w:top w:val="single" w:sz="6" w:space="0" w:color="auto"/>
              <w:left w:val="single" w:sz="4" w:space="0" w:color="auto"/>
              <w:right w:val="single" w:sz="4" w:space="0" w:color="auto"/>
            </w:tcBorders>
            <w:vAlign w:val="center"/>
          </w:tcPr>
          <w:p w14:paraId="73A97B9E" w14:textId="77777777" w:rsidR="006240AC" w:rsidRPr="00B63FA2" w:rsidRDefault="006240AC" w:rsidP="00846943">
            <w:pPr>
              <w:keepNext/>
              <w:keepLines/>
              <w:spacing w:after="0"/>
              <w:jc w:val="center"/>
              <w:rPr>
                <w:rFonts w:ascii="Arial" w:hAnsi="Arial" w:cs="Arial"/>
                <w:b/>
                <w:sz w:val="18"/>
              </w:rPr>
            </w:pPr>
            <w:r w:rsidRPr="00B63FA2">
              <w:rPr>
                <w:rFonts w:ascii="Arial" w:hAnsi="Arial"/>
                <w:b/>
                <w:sz w:val="18"/>
              </w:rPr>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7F846DD" w14:textId="77777777" w:rsidR="006240AC" w:rsidRPr="00B63FA2" w:rsidRDefault="006240AC" w:rsidP="00846943">
            <w:pPr>
              <w:keepNext/>
              <w:keepLines/>
              <w:spacing w:after="0"/>
              <w:jc w:val="center"/>
              <w:rPr>
                <w:rFonts w:ascii="Arial" w:hAnsi="Arial"/>
                <w:b/>
                <w:sz w:val="18"/>
              </w:rPr>
            </w:pPr>
            <w:r w:rsidRPr="00B63FA2">
              <w:rPr>
                <w:rFonts w:ascii="Arial" w:hAnsi="Arial" w:cs="Arial"/>
                <w:b/>
                <w:sz w:val="18"/>
              </w:rPr>
              <w:t xml:space="preserve">dBm / </w:t>
            </w:r>
            <w:r w:rsidRPr="00B63FA2">
              <w:rPr>
                <w:rFonts w:ascii="Arial" w:hAnsi="Arial"/>
                <w:b/>
                <w:sz w:val="18"/>
              </w:rPr>
              <w:t>SCS</w:t>
            </w:r>
            <w:r w:rsidRPr="00B63FA2">
              <w:rPr>
                <w:rFonts w:ascii="Arial" w:hAnsi="Arial"/>
                <w:b/>
                <w:sz w:val="18"/>
                <w:vertAlign w:val="subscript"/>
              </w:rPr>
              <w:t>SSB</w:t>
            </w:r>
            <w:r w:rsidRPr="00B63FA2">
              <w:rPr>
                <w:rFonts w:ascii="Arial" w:hAnsi="Arial"/>
                <w:b/>
                <w:sz w:val="18"/>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35B30"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dBm/BW</w:t>
            </w:r>
            <w:r w:rsidRPr="00B63FA2">
              <w:rPr>
                <w:rFonts w:ascii="Arial" w:hAnsi="Arial"/>
                <w:b/>
                <w:sz w:val="18"/>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38DFE2D"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dBm/BW</w:t>
            </w:r>
            <w:r w:rsidRPr="00B63FA2">
              <w:rPr>
                <w:rFonts w:ascii="Arial" w:hAnsi="Arial"/>
                <w:b/>
                <w:sz w:val="18"/>
                <w:vertAlign w:val="subscript"/>
              </w:rPr>
              <w:t>Channel</w:t>
            </w:r>
          </w:p>
        </w:tc>
      </w:tr>
      <w:tr w:rsidR="006240AC" w:rsidRPr="00B63FA2" w14:paraId="786FCB10"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EA17C9F" w14:textId="77777777" w:rsidR="006240AC" w:rsidRPr="00B63FA2"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2436BAF4" w14:textId="77777777" w:rsidR="006240AC" w:rsidRPr="00B63FA2"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tcPr>
          <w:p w14:paraId="62AED84A" w14:textId="77777777" w:rsidR="006240AC" w:rsidRPr="00B63FA2" w:rsidRDefault="006240AC" w:rsidP="00846943">
            <w:pPr>
              <w:keepNext/>
              <w:keepLines/>
              <w:spacing w:after="0"/>
              <w:jc w:val="center"/>
              <w:rPr>
                <w:rFonts w:ascii="Arial" w:hAnsi="Arial"/>
                <w:b/>
                <w:sz w:val="18"/>
              </w:rPr>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8AC6AD1"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SCS</w:t>
            </w:r>
            <w:r w:rsidRPr="00B63FA2">
              <w:rPr>
                <w:rFonts w:ascii="Arial" w:hAnsi="Arial"/>
                <w:b/>
                <w:sz w:val="18"/>
                <w:vertAlign w:val="subscript"/>
              </w:rPr>
              <w:t>SSB</w:t>
            </w:r>
            <w:r w:rsidRPr="00B63FA2">
              <w:rPr>
                <w:rFonts w:ascii="Arial" w:hAnsi="Arial" w:cs="Arial"/>
                <w:b/>
                <w:sz w:val="18"/>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398ACF42" w14:textId="77777777" w:rsidR="006240AC" w:rsidRPr="00B63FA2" w:rsidRDefault="006240AC" w:rsidP="00846943">
            <w:pPr>
              <w:keepNext/>
              <w:keepLines/>
              <w:spacing w:after="0"/>
              <w:jc w:val="center"/>
              <w:rPr>
                <w:rFonts w:ascii="Arial" w:hAnsi="Arial"/>
                <w:b/>
                <w:sz w:val="18"/>
              </w:rPr>
            </w:pPr>
            <w:r w:rsidRPr="00B63FA2">
              <w:rPr>
                <w:rFonts w:ascii="Arial" w:hAnsi="Arial"/>
                <w:b/>
                <w:sz w:val="18"/>
              </w:rPr>
              <w:t>SCS</w:t>
            </w:r>
            <w:r w:rsidRPr="00B63FA2">
              <w:rPr>
                <w:rFonts w:ascii="Arial" w:hAnsi="Arial"/>
                <w:b/>
                <w:sz w:val="18"/>
                <w:vertAlign w:val="subscript"/>
              </w:rPr>
              <w:t>SSB</w:t>
            </w:r>
            <w:r w:rsidRPr="00B63FA2">
              <w:rPr>
                <w:rFonts w:ascii="Arial" w:hAnsi="Arial" w:cs="Arial"/>
                <w:b/>
                <w:sz w:val="18"/>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3DF012" w14:textId="77777777" w:rsidR="006240AC" w:rsidRPr="00B63FA2" w:rsidRDefault="006240AC" w:rsidP="00846943">
            <w:pPr>
              <w:keepNext/>
              <w:keepLines/>
              <w:spacing w:after="0"/>
              <w:jc w:val="center"/>
              <w:rPr>
                <w:rFonts w:ascii="Arial" w:hAnsi="Arial"/>
                <w:b/>
                <w:sz w:val="18"/>
              </w:rPr>
            </w:pPr>
          </w:p>
        </w:tc>
        <w:tc>
          <w:tcPr>
            <w:tcW w:w="1579" w:type="dxa"/>
            <w:tcBorders>
              <w:left w:val="single" w:sz="6" w:space="0" w:color="auto"/>
              <w:bottom w:val="single" w:sz="6" w:space="0" w:color="auto"/>
              <w:right w:val="single" w:sz="4" w:space="0" w:color="auto"/>
            </w:tcBorders>
            <w:shd w:val="clear" w:color="auto" w:fill="auto"/>
            <w:vAlign w:val="center"/>
          </w:tcPr>
          <w:p w14:paraId="6C2F94E3" w14:textId="77777777" w:rsidR="006240AC" w:rsidRPr="00B63FA2" w:rsidRDefault="006240AC" w:rsidP="00846943">
            <w:pPr>
              <w:keepNext/>
              <w:keepLines/>
              <w:spacing w:after="0"/>
              <w:jc w:val="center"/>
              <w:rPr>
                <w:rFonts w:ascii="Arial" w:hAnsi="Arial"/>
                <w:b/>
                <w:sz w:val="18"/>
              </w:rPr>
            </w:pPr>
          </w:p>
        </w:tc>
      </w:tr>
      <w:tr w:rsidR="006240AC" w:rsidRPr="00B63FA2" w14:paraId="1E99E068"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3CE15BA"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7.5</w:t>
            </w:r>
          </w:p>
        </w:tc>
        <w:tc>
          <w:tcPr>
            <w:tcW w:w="1110" w:type="dxa"/>
            <w:tcBorders>
              <w:top w:val="single" w:sz="6" w:space="0" w:color="auto"/>
              <w:left w:val="single" w:sz="6" w:space="0" w:color="auto"/>
              <w:right w:val="single" w:sz="6" w:space="0" w:color="auto"/>
            </w:tcBorders>
            <w:shd w:val="clear" w:color="auto" w:fill="auto"/>
            <w:vAlign w:val="center"/>
          </w:tcPr>
          <w:p w14:paraId="44247695"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10.5</w:t>
            </w:r>
          </w:p>
        </w:tc>
        <w:tc>
          <w:tcPr>
            <w:tcW w:w="1110" w:type="dxa"/>
            <w:tcBorders>
              <w:top w:val="single" w:sz="6" w:space="0" w:color="auto"/>
              <w:left w:val="single" w:sz="4" w:space="0" w:color="auto"/>
              <w:right w:val="single" w:sz="4" w:space="0" w:color="auto"/>
            </w:tcBorders>
            <w:vAlign w:val="center"/>
          </w:tcPr>
          <w:p w14:paraId="45E60F44" w14:textId="77777777" w:rsidR="006240AC" w:rsidRPr="00B63FA2" w:rsidRDefault="006240AC" w:rsidP="00846943">
            <w:pPr>
              <w:keepNext/>
              <w:keepLines/>
              <w:spacing w:after="0"/>
              <w:jc w:val="center"/>
              <w:rPr>
                <w:rFonts w:ascii="Arial" w:hAnsi="Arial"/>
                <w:sz w:val="18"/>
              </w:rPr>
            </w:pPr>
            <w:r w:rsidRPr="00B63FA2">
              <w:rPr>
                <w:rFonts w:ascii="Arial" w:eastAsia="Yu Mincho" w:hAnsi="Arial" w:cs="Arial"/>
                <w:sz w:val="18"/>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E47514" w14:textId="77777777" w:rsidR="006240AC" w:rsidRPr="00B63FA2" w:rsidRDefault="006240AC" w:rsidP="00846943">
            <w:pPr>
              <w:keepNext/>
              <w:keepLines/>
              <w:spacing w:after="0"/>
              <w:jc w:val="center"/>
              <w:rPr>
                <w:rFonts w:ascii="Arial" w:eastAsia="Yu Mincho" w:hAnsi="Arial"/>
                <w:sz w:val="18"/>
                <w:lang w:eastAsia="ja-JP"/>
              </w:rPr>
            </w:pPr>
            <w:r w:rsidRPr="00B63FA2">
              <w:rPr>
                <w:rFonts w:ascii="Arial" w:hAnsi="Arial"/>
                <w:sz w:val="18"/>
              </w:rPr>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86C3DC8" w14:textId="77777777" w:rsidR="006240AC" w:rsidRPr="00B63FA2" w:rsidRDefault="006240AC" w:rsidP="00846943">
            <w:pPr>
              <w:keepNext/>
              <w:keepLines/>
              <w:spacing w:after="0"/>
              <w:jc w:val="center"/>
              <w:rPr>
                <w:rFonts w:ascii="Arial" w:hAnsi="Arial"/>
                <w:sz w:val="18"/>
              </w:rPr>
            </w:pPr>
            <w:r w:rsidRPr="00B63FA2">
              <w:rPr>
                <w:rFonts w:ascii="Arial" w:hAnsi="Arial"/>
                <w:sz w:val="18"/>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B8B005D"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r>
      <w:tr w:rsidR="006240AC" w:rsidRPr="00B63FA2" w14:paraId="5F78304F" w14:textId="77777777" w:rsidTr="00846943">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1042A98F"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Pr>
                <w:rFonts w:ascii="Arial" w:hAnsi="Arial"/>
                <w:sz w:val="18"/>
              </w:rP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686F9A21" w14:textId="77777777" w:rsidR="006240AC" w:rsidRPr="00B63FA2" w:rsidRDefault="006240AC" w:rsidP="00846943">
            <w:pPr>
              <w:keepNext/>
              <w:keepLines/>
              <w:spacing w:after="0"/>
              <w:jc w:val="center"/>
              <w:rPr>
                <w:rFonts w:ascii="Arial" w:hAnsi="Arial"/>
                <w:sz w:val="18"/>
              </w:rPr>
            </w:pPr>
            <w:r w:rsidRPr="00B63FA2">
              <w:rPr>
                <w:rFonts w:ascii="Arial" w:hAnsi="Arial"/>
                <w:sz w:val="18"/>
              </w:rPr>
              <w:sym w:font="Symbol" w:char="F0B1"/>
            </w:r>
            <w:r w:rsidRPr="00B63FA2">
              <w:rPr>
                <w:rFonts w:ascii="Arial" w:hAnsi="Arial"/>
                <w:sz w:val="18"/>
              </w:rPr>
              <w:t>1</w:t>
            </w:r>
            <w:r>
              <w:rPr>
                <w:rFonts w:ascii="Arial" w:hAnsi="Arial"/>
                <w:sz w:val="18"/>
              </w:rPr>
              <w:t>2.5</w:t>
            </w:r>
          </w:p>
        </w:tc>
        <w:tc>
          <w:tcPr>
            <w:tcW w:w="1110" w:type="dxa"/>
            <w:tcBorders>
              <w:left w:val="single" w:sz="4" w:space="0" w:color="auto"/>
              <w:bottom w:val="single" w:sz="6" w:space="0" w:color="auto"/>
              <w:right w:val="single" w:sz="4" w:space="0" w:color="auto"/>
            </w:tcBorders>
          </w:tcPr>
          <w:p w14:paraId="1C78D342" w14:textId="77777777" w:rsidR="006240AC" w:rsidRPr="00B63FA2" w:rsidRDefault="006240AC" w:rsidP="00846943">
            <w:pPr>
              <w:keepNext/>
              <w:keepLines/>
              <w:spacing w:after="0"/>
              <w:jc w:val="center"/>
              <w:rPr>
                <w:rFonts w:ascii="Arial" w:hAnsi="Arial"/>
                <w:sz w:val="18"/>
              </w:rPr>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4D5AB3" w14:textId="77777777" w:rsidR="006240AC" w:rsidRPr="00B63FA2" w:rsidRDefault="006240AC" w:rsidP="00846943">
            <w:pPr>
              <w:keepNext/>
              <w:keepLines/>
              <w:spacing w:after="0"/>
              <w:jc w:val="center"/>
              <w:rPr>
                <w:rFonts w:ascii="Arial" w:hAnsi="Arial"/>
                <w:sz w:val="18"/>
              </w:rPr>
            </w:pPr>
            <w:r w:rsidRPr="00B63FA2">
              <w:rPr>
                <w:rFonts w:ascii="Arial" w:hAnsi="Arial"/>
                <w:sz w:val="18"/>
              </w:rPr>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C9D690E" w14:textId="77777777" w:rsidR="006240AC" w:rsidRPr="00B63FA2" w:rsidRDefault="006240AC" w:rsidP="00846943">
            <w:pPr>
              <w:keepNext/>
              <w:keepLines/>
              <w:spacing w:after="0"/>
              <w:jc w:val="center"/>
              <w:rPr>
                <w:rFonts w:ascii="Arial" w:hAnsi="Arial"/>
                <w:sz w:val="18"/>
              </w:rPr>
            </w:pPr>
            <w:r w:rsidRPr="00B63FA2">
              <w:rPr>
                <w:rFonts w:ascii="Arial" w:hAnsi="Arial"/>
                <w:sz w:val="18"/>
              </w:rPr>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D42ABB" w14:textId="77777777" w:rsidR="006240AC" w:rsidRPr="00B63FA2" w:rsidRDefault="006240AC" w:rsidP="00846943">
            <w:pPr>
              <w:keepNext/>
              <w:keepLines/>
              <w:spacing w:after="0"/>
              <w:jc w:val="center"/>
              <w:rPr>
                <w:rFonts w:ascii="Arial" w:hAnsi="Arial"/>
                <w:sz w:val="18"/>
              </w:rPr>
            </w:pPr>
            <w:r w:rsidRPr="00B63FA2">
              <w:rPr>
                <w:rFonts w:ascii="Arial" w:hAnsi="Arial"/>
                <w:sz w:val="18"/>
              </w:rPr>
              <w:t>-50</w:t>
            </w:r>
          </w:p>
        </w:tc>
      </w:tr>
      <w:tr w:rsidR="006240AC" w:rsidRPr="00B63FA2" w14:paraId="18A1C0EF" w14:textId="77777777" w:rsidTr="00846943">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0E22184"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1:</w:t>
            </w:r>
            <w:r w:rsidRPr="00B63FA2">
              <w:rPr>
                <w:rFonts w:ascii="Arial" w:hAnsi="Arial"/>
                <w:sz w:val="18"/>
              </w:rPr>
              <w:tab/>
              <w:t>Values based on Refsens and EIS spherical coverage as defined in clauses 7.3.2 and 7.3.4 of TS 38.101-2 [19]. Applicable side condition selected depending on angle of arrival.</w:t>
            </w:r>
          </w:p>
          <w:p w14:paraId="1E2C7E20"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2:</w:t>
            </w:r>
            <w:r w:rsidRPr="00B63FA2">
              <w:rPr>
                <w:rFonts w:ascii="Arial" w:hAnsi="Arial"/>
                <w:sz w:val="18"/>
              </w:rPr>
              <w:tab/>
            </w:r>
            <w:r w:rsidRPr="00B63FA2">
              <w:rPr>
                <w:rFonts w:ascii="Arial" w:eastAsia="MS Mincho" w:hAnsi="Arial"/>
                <w:sz w:val="18"/>
              </w:rPr>
              <w:t>Io specified at the Reference point, and assumed to have constant EPRE across the bandwidth</w:t>
            </w:r>
            <w:r w:rsidRPr="00B63FA2">
              <w:rPr>
                <w:rFonts w:ascii="Arial" w:hAnsi="Arial"/>
                <w:sz w:val="18"/>
              </w:rPr>
              <w:t>.</w:t>
            </w:r>
          </w:p>
          <w:p w14:paraId="2BEF5BCE" w14:textId="77777777" w:rsidR="006240AC" w:rsidRPr="00B63FA2" w:rsidRDefault="006240AC" w:rsidP="00846943">
            <w:pPr>
              <w:keepNext/>
              <w:keepLines/>
              <w:spacing w:after="0"/>
              <w:ind w:left="851" w:hanging="851"/>
              <w:rPr>
                <w:rFonts w:ascii="Arial" w:hAnsi="Arial"/>
                <w:sz w:val="18"/>
              </w:rPr>
            </w:pPr>
            <w:r w:rsidRPr="00B63FA2">
              <w:rPr>
                <w:rFonts w:ascii="Arial" w:hAnsi="Arial"/>
                <w:sz w:val="18"/>
              </w:rPr>
              <w:t>Note 3:</w:t>
            </w:r>
            <w:r w:rsidRPr="00B63FA2">
              <w:rPr>
                <w:rFonts w:ascii="Arial" w:hAnsi="Arial"/>
                <w:sz w:val="18"/>
              </w:rPr>
              <w:tab/>
              <w:t xml:space="preserve">In the test cases, the SSB </w:t>
            </w:r>
            <w:r w:rsidRPr="00B63FA2">
              <w:rPr>
                <w:rFonts w:ascii="Arial" w:hAnsi="Arial" w:hint="eastAsia"/>
                <w:sz w:val="18"/>
              </w:rPr>
              <w:t>Ê</w:t>
            </w:r>
            <w:r w:rsidRPr="00B63FA2">
              <w:rPr>
                <w:rFonts w:ascii="Arial" w:hAnsi="Arial"/>
                <w:sz w:val="18"/>
              </w:rPr>
              <w:t xml:space="preserve">s/Iot and related parameters may need to be adjusted to ensure </w:t>
            </w:r>
            <w:r w:rsidRPr="00B63FA2">
              <w:rPr>
                <w:rFonts w:ascii="Arial" w:hAnsi="Arial" w:hint="eastAsia"/>
                <w:sz w:val="18"/>
              </w:rPr>
              <w:t>Ê</w:t>
            </w:r>
            <w:r w:rsidRPr="00B63FA2">
              <w:rPr>
                <w:rFonts w:ascii="Arial" w:hAnsi="Arial"/>
                <w:sz w:val="18"/>
              </w:rPr>
              <w:t>s/Iot at UE baseband is above the value defined in this table.</w:t>
            </w:r>
          </w:p>
        </w:tc>
      </w:tr>
    </w:tbl>
    <w:p w14:paraId="10735529" w14:textId="77777777" w:rsidR="006240AC" w:rsidRPr="00B63FA2" w:rsidRDefault="006240AC" w:rsidP="006240AC">
      <w:pPr>
        <w:rPr>
          <w:lang w:eastAsia="zh-CN"/>
        </w:rPr>
      </w:pPr>
    </w:p>
    <w:p w14:paraId="7FF22D2C" w14:textId="43D67E77" w:rsidR="001F5A79" w:rsidRPr="009C5807" w:rsidRDefault="001F5A79" w:rsidP="00967CF8">
      <w:pPr>
        <w:pStyle w:val="Heading3"/>
      </w:pPr>
      <w:bookmarkStart w:id="296"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4C9D538C" w14:textId="77777777" w:rsidR="00451A81" w:rsidRDefault="00451A81" w:rsidP="00451A81">
      <w:pPr>
        <w:rPr>
          <w:rFonts w:cs="v4.2.0"/>
        </w:rPr>
      </w:pPr>
      <w:r>
        <w:rPr>
          <w:rFonts w:cs="v4.2.0"/>
        </w:rPr>
        <w:t>he reporting range of SS-RSRP and CSI-RSRP for L3 reporting is defined from -1</w:t>
      </w:r>
      <w:r>
        <w:rPr>
          <w:rFonts w:cs="v4.2.0"/>
          <w:lang w:eastAsia="zh-CN"/>
        </w:rPr>
        <w:t>56</w:t>
      </w:r>
      <w:r>
        <w:rPr>
          <w:rFonts w:cs="v4.2.0"/>
        </w:rPr>
        <w:t xml:space="preserve"> dBm to -31 dBm with 1 dB resolution. The reporting range of SS-RSRP and CSI-RSRP for L1 reporting is defined from -140 to -44 dBm with 1 dB resolution.</w:t>
      </w:r>
    </w:p>
    <w:p w14:paraId="4A9B0763" w14:textId="77777777" w:rsidR="00451A81" w:rsidRDefault="00451A81" w:rsidP="00451A81">
      <w:pPr>
        <w:rPr>
          <w:rFonts w:cs="v4.2.0"/>
        </w:rPr>
      </w:pPr>
      <w:r>
        <w:rPr>
          <w:rFonts w:cs="v4.2.0"/>
        </w:rPr>
        <w:t>The mapping of measured quantity is defined in Table 10.1.6.1-1. The range in the signalling may be larger than the guaranteed accuracy range.</w:t>
      </w:r>
    </w:p>
    <w:p w14:paraId="38773F86" w14:textId="5FC6CBEB" w:rsidR="00451A81" w:rsidRDefault="00451A81" w:rsidP="00451A81">
      <w:pPr>
        <w:rPr>
          <w:rFonts w:cs="v4.2.0"/>
        </w:rPr>
      </w:pPr>
      <w:r>
        <w:rPr>
          <w:rFonts w:cs="v4.2.0"/>
        </w:rPr>
        <w:t xml:space="preserve">The reporting range of differential SS-RSRP and CSI-RSRP for L1 reporting </w:t>
      </w:r>
      <w:r>
        <w:rPr>
          <w:rFonts w:cs="v4.2.0" w:hint="eastAsia"/>
          <w:lang w:eastAsia="zh-CN"/>
        </w:rPr>
        <w:t xml:space="preserve">and L3 reporting </w:t>
      </w:r>
      <w:r>
        <w:rPr>
          <w:rFonts w:cs="v4.2.0"/>
        </w:rPr>
        <w:t xml:space="preserve">is defined from 0 </w:t>
      </w:r>
      <w:r>
        <w:rPr>
          <w:rFonts w:cs="v4.2.0" w:hint="eastAsia"/>
          <w:lang w:eastAsia="zh-CN"/>
        </w:rPr>
        <w:t>dB</w:t>
      </w:r>
      <w:r>
        <w:rPr>
          <w:rFonts w:cs="v4.2.0"/>
        </w:rPr>
        <w:t xml:space="preserve"> to -30 dB with 2 dB resolution.</w:t>
      </w:r>
    </w:p>
    <w:p w14:paraId="51CCDA5C" w14:textId="77777777" w:rsidR="00451A81" w:rsidRDefault="00451A81" w:rsidP="00451A81">
      <w:pPr>
        <w:rPr>
          <w:rFonts w:cs="v4.2.0"/>
        </w:rPr>
      </w:pPr>
      <w:r>
        <w:rPr>
          <w:rFonts w:cs="v4.2.0"/>
        </w:rPr>
        <w:t>The mapping of measured quantity is defined in Table 10.1.6.1-2. The range in the signalling may be larger than the guaranteed accuracy range.</w:t>
      </w:r>
    </w:p>
    <w:p w14:paraId="3AE1DDBA" w14:textId="77777777" w:rsidR="00451A81" w:rsidRPr="009C5807" w:rsidRDefault="00451A81" w:rsidP="00451A81">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451A81" w:rsidRPr="009C5807" w14:paraId="24B92076" w14:textId="77777777" w:rsidTr="000A6B87">
        <w:trPr>
          <w:trHeight w:val="300"/>
          <w:jc w:val="center"/>
        </w:trPr>
        <w:tc>
          <w:tcPr>
            <w:tcW w:w="1640" w:type="dxa"/>
            <w:shd w:val="clear" w:color="auto" w:fill="auto"/>
            <w:noWrap/>
            <w:hideMark/>
          </w:tcPr>
          <w:p w14:paraId="06040E67" w14:textId="77777777" w:rsidR="00451A81" w:rsidRPr="009C5807" w:rsidRDefault="00451A81" w:rsidP="000A6B87">
            <w:pPr>
              <w:pStyle w:val="TAH"/>
              <w:rPr>
                <w:lang w:eastAsia="ko-KR"/>
              </w:rPr>
            </w:pPr>
            <w:r w:rsidRPr="009C5807">
              <w:rPr>
                <w:lang w:eastAsia="ko-KR"/>
              </w:rPr>
              <w:t>Reported value</w:t>
            </w:r>
          </w:p>
        </w:tc>
        <w:tc>
          <w:tcPr>
            <w:tcW w:w="2154" w:type="dxa"/>
            <w:shd w:val="clear" w:color="auto" w:fill="auto"/>
            <w:noWrap/>
            <w:hideMark/>
          </w:tcPr>
          <w:p w14:paraId="64A9331F" w14:textId="77777777" w:rsidR="00451A81" w:rsidRPr="009C5807" w:rsidRDefault="00451A81" w:rsidP="000A6B87">
            <w:pPr>
              <w:pStyle w:val="TAH"/>
              <w:rPr>
                <w:lang w:eastAsia="ko-KR"/>
              </w:rPr>
            </w:pPr>
            <w:r w:rsidRPr="009C5807">
              <w:rPr>
                <w:lang w:eastAsia="ko-KR"/>
              </w:rPr>
              <w:t>Measured quantity value (L3 SS-RSRP</w:t>
            </w:r>
            <w:r>
              <w:rPr>
                <w:rFonts w:hint="eastAsia"/>
                <w:lang w:eastAsia="zh-CN"/>
              </w:rPr>
              <w:t xml:space="preserve"> and CSI-RSRP</w:t>
            </w:r>
            <w:r w:rsidRPr="009C5807">
              <w:rPr>
                <w:lang w:eastAsia="ko-KR"/>
              </w:rPr>
              <w:t>)</w:t>
            </w:r>
          </w:p>
        </w:tc>
        <w:tc>
          <w:tcPr>
            <w:tcW w:w="2268" w:type="dxa"/>
          </w:tcPr>
          <w:p w14:paraId="4A1B24D2" w14:textId="77777777" w:rsidR="00451A81" w:rsidRPr="009C5807" w:rsidRDefault="00451A81" w:rsidP="000A6B87">
            <w:pPr>
              <w:pStyle w:val="TAH"/>
              <w:rPr>
                <w:lang w:eastAsia="ko-KR"/>
              </w:rPr>
            </w:pPr>
            <w:r w:rsidRPr="009C5807">
              <w:rPr>
                <w:lang w:eastAsia="ko-KR"/>
              </w:rPr>
              <w:t>Measured quantity value (L1 SS-RSRP and CSI-RSRP)</w:t>
            </w:r>
          </w:p>
        </w:tc>
        <w:tc>
          <w:tcPr>
            <w:tcW w:w="710" w:type="dxa"/>
            <w:shd w:val="clear" w:color="auto" w:fill="auto"/>
            <w:noWrap/>
            <w:hideMark/>
          </w:tcPr>
          <w:p w14:paraId="0E607019" w14:textId="77777777" w:rsidR="00451A81" w:rsidRPr="009C5807" w:rsidRDefault="00451A81" w:rsidP="000A6B87">
            <w:pPr>
              <w:pStyle w:val="TAH"/>
              <w:rPr>
                <w:lang w:eastAsia="ko-KR"/>
              </w:rPr>
            </w:pPr>
            <w:r w:rsidRPr="009C5807">
              <w:rPr>
                <w:lang w:eastAsia="ko-KR"/>
              </w:rPr>
              <w:t>Unit</w:t>
            </w:r>
          </w:p>
        </w:tc>
      </w:tr>
      <w:tr w:rsidR="00451A81" w:rsidRPr="009C5807" w14:paraId="216B0FE7" w14:textId="77777777" w:rsidTr="000A6B87">
        <w:trPr>
          <w:trHeight w:val="300"/>
          <w:jc w:val="center"/>
        </w:trPr>
        <w:tc>
          <w:tcPr>
            <w:tcW w:w="1640" w:type="dxa"/>
            <w:shd w:val="clear" w:color="auto" w:fill="auto"/>
            <w:noWrap/>
            <w:hideMark/>
          </w:tcPr>
          <w:p w14:paraId="6D1F1D3D" w14:textId="77777777" w:rsidR="00451A81" w:rsidRPr="009C5807" w:rsidRDefault="00451A81" w:rsidP="000A6B87">
            <w:pPr>
              <w:pStyle w:val="TAL"/>
              <w:rPr>
                <w:lang w:eastAsia="ko-KR"/>
              </w:rPr>
            </w:pPr>
            <w:r w:rsidRPr="009C5807">
              <w:rPr>
                <w:lang w:eastAsia="ko-KR"/>
              </w:rPr>
              <w:t>RSRP_0</w:t>
            </w:r>
          </w:p>
        </w:tc>
        <w:tc>
          <w:tcPr>
            <w:tcW w:w="2154" w:type="dxa"/>
            <w:shd w:val="clear" w:color="auto" w:fill="auto"/>
            <w:noWrap/>
            <w:hideMark/>
          </w:tcPr>
          <w:p w14:paraId="5DB1AD36" w14:textId="77777777" w:rsidR="00451A81" w:rsidRPr="009C5807" w:rsidRDefault="00451A81" w:rsidP="000A6B87">
            <w:pPr>
              <w:pStyle w:val="TAL"/>
              <w:rPr>
                <w:lang w:eastAsia="ko-KR"/>
              </w:rPr>
            </w:pPr>
            <w:r w:rsidRPr="009C5807">
              <w:rPr>
                <w:lang w:eastAsia="ko-KR"/>
              </w:rPr>
              <w:t>RSRP&lt;-156</w:t>
            </w:r>
          </w:p>
        </w:tc>
        <w:tc>
          <w:tcPr>
            <w:tcW w:w="2268" w:type="dxa"/>
          </w:tcPr>
          <w:p w14:paraId="044EDACB"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602C5FFB" w14:textId="77777777" w:rsidR="00451A81" w:rsidRPr="009C5807" w:rsidRDefault="00451A81" w:rsidP="000A6B87">
            <w:pPr>
              <w:pStyle w:val="TAL"/>
              <w:rPr>
                <w:lang w:eastAsia="ko-KR"/>
              </w:rPr>
            </w:pPr>
            <w:r w:rsidRPr="009C5807">
              <w:rPr>
                <w:lang w:eastAsia="ko-KR"/>
              </w:rPr>
              <w:t>dBm</w:t>
            </w:r>
          </w:p>
        </w:tc>
      </w:tr>
      <w:tr w:rsidR="00451A81" w:rsidRPr="009C5807" w14:paraId="67BA253D" w14:textId="77777777" w:rsidTr="000A6B87">
        <w:trPr>
          <w:trHeight w:val="300"/>
          <w:jc w:val="center"/>
        </w:trPr>
        <w:tc>
          <w:tcPr>
            <w:tcW w:w="1640" w:type="dxa"/>
            <w:shd w:val="clear" w:color="auto" w:fill="auto"/>
            <w:noWrap/>
            <w:hideMark/>
          </w:tcPr>
          <w:p w14:paraId="234DE417" w14:textId="77777777" w:rsidR="00451A81" w:rsidRPr="009C5807" w:rsidRDefault="00451A81" w:rsidP="000A6B87">
            <w:pPr>
              <w:pStyle w:val="TAL"/>
              <w:rPr>
                <w:lang w:eastAsia="ko-KR"/>
              </w:rPr>
            </w:pPr>
            <w:r w:rsidRPr="009C5807">
              <w:rPr>
                <w:lang w:eastAsia="ko-KR"/>
              </w:rPr>
              <w:t>RSRP_1</w:t>
            </w:r>
          </w:p>
        </w:tc>
        <w:tc>
          <w:tcPr>
            <w:tcW w:w="2154" w:type="dxa"/>
            <w:shd w:val="clear" w:color="auto" w:fill="auto"/>
            <w:noWrap/>
            <w:hideMark/>
          </w:tcPr>
          <w:p w14:paraId="7E3411A8" w14:textId="77777777" w:rsidR="00451A81" w:rsidRPr="009C5807" w:rsidRDefault="00451A81" w:rsidP="000A6B87">
            <w:pPr>
              <w:pStyle w:val="TAL"/>
              <w:rPr>
                <w:lang w:eastAsia="ko-KR"/>
              </w:rPr>
            </w:pPr>
            <w:r w:rsidRPr="009C5807">
              <w:rPr>
                <w:lang w:eastAsia="ko-KR"/>
              </w:rPr>
              <w:t>-156</w:t>
            </w:r>
            <w:r w:rsidRPr="009C5807">
              <w:rPr>
                <w:rFonts w:hint="eastAsia"/>
                <w:lang w:eastAsia="ko-KR"/>
              </w:rPr>
              <w:t>≤</w:t>
            </w:r>
            <w:r w:rsidRPr="009C5807">
              <w:rPr>
                <w:lang w:eastAsia="ko-KR"/>
              </w:rPr>
              <w:t>RSRP&lt;-155</w:t>
            </w:r>
          </w:p>
        </w:tc>
        <w:tc>
          <w:tcPr>
            <w:tcW w:w="2268" w:type="dxa"/>
          </w:tcPr>
          <w:p w14:paraId="2E9648ED"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56787F58" w14:textId="77777777" w:rsidR="00451A81" w:rsidRPr="009C5807" w:rsidRDefault="00451A81" w:rsidP="000A6B87">
            <w:pPr>
              <w:pStyle w:val="TAL"/>
              <w:rPr>
                <w:lang w:eastAsia="ko-KR"/>
              </w:rPr>
            </w:pPr>
            <w:r w:rsidRPr="009C5807">
              <w:rPr>
                <w:lang w:eastAsia="ko-KR"/>
              </w:rPr>
              <w:t>dBm</w:t>
            </w:r>
          </w:p>
        </w:tc>
      </w:tr>
      <w:tr w:rsidR="00451A81" w:rsidRPr="009C5807" w14:paraId="10F90F18" w14:textId="77777777" w:rsidTr="000A6B87">
        <w:trPr>
          <w:trHeight w:val="300"/>
          <w:jc w:val="center"/>
        </w:trPr>
        <w:tc>
          <w:tcPr>
            <w:tcW w:w="1640" w:type="dxa"/>
            <w:shd w:val="clear" w:color="auto" w:fill="auto"/>
            <w:noWrap/>
            <w:hideMark/>
          </w:tcPr>
          <w:p w14:paraId="6B337FEE" w14:textId="77777777" w:rsidR="00451A81" w:rsidRPr="009C5807" w:rsidRDefault="00451A81" w:rsidP="000A6B87">
            <w:pPr>
              <w:pStyle w:val="TAL"/>
              <w:rPr>
                <w:lang w:eastAsia="ko-KR"/>
              </w:rPr>
            </w:pPr>
            <w:r w:rsidRPr="009C5807">
              <w:rPr>
                <w:lang w:eastAsia="ko-KR"/>
              </w:rPr>
              <w:t>RSRP_2</w:t>
            </w:r>
          </w:p>
        </w:tc>
        <w:tc>
          <w:tcPr>
            <w:tcW w:w="2154" w:type="dxa"/>
            <w:shd w:val="clear" w:color="auto" w:fill="auto"/>
            <w:noWrap/>
            <w:hideMark/>
          </w:tcPr>
          <w:p w14:paraId="31BFC772" w14:textId="77777777" w:rsidR="00451A81" w:rsidRPr="009C5807" w:rsidRDefault="00451A81" w:rsidP="000A6B87">
            <w:pPr>
              <w:pStyle w:val="TAL"/>
              <w:rPr>
                <w:lang w:eastAsia="ko-KR"/>
              </w:rPr>
            </w:pPr>
            <w:r w:rsidRPr="009C5807">
              <w:rPr>
                <w:lang w:eastAsia="ko-KR"/>
              </w:rPr>
              <w:t>-155</w:t>
            </w:r>
            <w:r w:rsidRPr="009C5807">
              <w:rPr>
                <w:rFonts w:hint="eastAsia"/>
                <w:lang w:eastAsia="ko-KR"/>
              </w:rPr>
              <w:t>≤</w:t>
            </w:r>
            <w:r w:rsidRPr="009C5807">
              <w:rPr>
                <w:lang w:eastAsia="ko-KR"/>
              </w:rPr>
              <w:t>RSRP&lt;-154</w:t>
            </w:r>
          </w:p>
        </w:tc>
        <w:tc>
          <w:tcPr>
            <w:tcW w:w="2268" w:type="dxa"/>
          </w:tcPr>
          <w:p w14:paraId="25532F2A"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0345346E" w14:textId="77777777" w:rsidR="00451A81" w:rsidRPr="009C5807" w:rsidRDefault="00451A81" w:rsidP="000A6B87">
            <w:pPr>
              <w:pStyle w:val="TAL"/>
              <w:rPr>
                <w:lang w:eastAsia="ko-KR"/>
              </w:rPr>
            </w:pPr>
            <w:r w:rsidRPr="009C5807">
              <w:rPr>
                <w:lang w:eastAsia="ko-KR"/>
              </w:rPr>
              <w:t>dBm</w:t>
            </w:r>
          </w:p>
        </w:tc>
      </w:tr>
      <w:tr w:rsidR="00451A81" w:rsidRPr="009C5807" w14:paraId="31B2395E" w14:textId="77777777" w:rsidTr="000A6B87">
        <w:trPr>
          <w:trHeight w:val="300"/>
          <w:jc w:val="center"/>
        </w:trPr>
        <w:tc>
          <w:tcPr>
            <w:tcW w:w="1640" w:type="dxa"/>
            <w:shd w:val="clear" w:color="auto" w:fill="auto"/>
            <w:noWrap/>
            <w:hideMark/>
          </w:tcPr>
          <w:p w14:paraId="3DC4C8DD" w14:textId="77777777" w:rsidR="00451A81" w:rsidRPr="009C5807" w:rsidRDefault="00451A81" w:rsidP="000A6B87">
            <w:pPr>
              <w:pStyle w:val="TAL"/>
              <w:rPr>
                <w:lang w:eastAsia="ko-KR"/>
              </w:rPr>
            </w:pPr>
            <w:r w:rsidRPr="009C5807">
              <w:rPr>
                <w:lang w:eastAsia="ko-KR"/>
              </w:rPr>
              <w:t>RSRP_3</w:t>
            </w:r>
          </w:p>
        </w:tc>
        <w:tc>
          <w:tcPr>
            <w:tcW w:w="2154" w:type="dxa"/>
            <w:shd w:val="clear" w:color="auto" w:fill="auto"/>
            <w:noWrap/>
            <w:hideMark/>
          </w:tcPr>
          <w:p w14:paraId="415A9928" w14:textId="77777777" w:rsidR="00451A81" w:rsidRPr="009C5807" w:rsidRDefault="00451A81" w:rsidP="000A6B87">
            <w:pPr>
              <w:pStyle w:val="TAL"/>
              <w:rPr>
                <w:lang w:eastAsia="ko-KR"/>
              </w:rPr>
            </w:pPr>
            <w:r w:rsidRPr="009C5807">
              <w:rPr>
                <w:lang w:eastAsia="ko-KR"/>
              </w:rPr>
              <w:t>-154</w:t>
            </w:r>
            <w:r w:rsidRPr="009C5807">
              <w:rPr>
                <w:rFonts w:hint="eastAsia"/>
                <w:lang w:eastAsia="ko-KR"/>
              </w:rPr>
              <w:t>≤</w:t>
            </w:r>
            <w:r w:rsidRPr="009C5807">
              <w:rPr>
                <w:lang w:eastAsia="ko-KR"/>
              </w:rPr>
              <w:t>RSRP&lt;-153</w:t>
            </w:r>
          </w:p>
        </w:tc>
        <w:tc>
          <w:tcPr>
            <w:tcW w:w="2268" w:type="dxa"/>
          </w:tcPr>
          <w:p w14:paraId="4BB26953"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167F6E2C" w14:textId="77777777" w:rsidR="00451A81" w:rsidRPr="009C5807" w:rsidRDefault="00451A81" w:rsidP="000A6B87">
            <w:pPr>
              <w:pStyle w:val="TAL"/>
              <w:rPr>
                <w:lang w:eastAsia="ko-KR"/>
              </w:rPr>
            </w:pPr>
            <w:r w:rsidRPr="009C5807">
              <w:rPr>
                <w:lang w:eastAsia="ko-KR"/>
              </w:rPr>
              <w:t>dBm</w:t>
            </w:r>
          </w:p>
        </w:tc>
      </w:tr>
      <w:tr w:rsidR="00451A81" w:rsidRPr="009C5807" w14:paraId="3084FD5A" w14:textId="77777777" w:rsidTr="000A6B87">
        <w:trPr>
          <w:trHeight w:val="300"/>
          <w:jc w:val="center"/>
        </w:trPr>
        <w:tc>
          <w:tcPr>
            <w:tcW w:w="1640" w:type="dxa"/>
            <w:shd w:val="clear" w:color="auto" w:fill="auto"/>
            <w:noWrap/>
            <w:hideMark/>
          </w:tcPr>
          <w:p w14:paraId="1D4FAB82" w14:textId="77777777" w:rsidR="00451A81" w:rsidRPr="009C5807" w:rsidRDefault="00451A81" w:rsidP="000A6B87">
            <w:pPr>
              <w:pStyle w:val="TAL"/>
              <w:rPr>
                <w:lang w:eastAsia="ko-KR"/>
              </w:rPr>
            </w:pPr>
            <w:r w:rsidRPr="009C5807">
              <w:rPr>
                <w:lang w:eastAsia="ko-KR"/>
              </w:rPr>
              <w:t>RSRP_4</w:t>
            </w:r>
          </w:p>
        </w:tc>
        <w:tc>
          <w:tcPr>
            <w:tcW w:w="2154" w:type="dxa"/>
            <w:shd w:val="clear" w:color="auto" w:fill="auto"/>
            <w:noWrap/>
            <w:hideMark/>
          </w:tcPr>
          <w:p w14:paraId="14736455" w14:textId="77777777" w:rsidR="00451A81" w:rsidRPr="009C5807" w:rsidRDefault="00451A81" w:rsidP="000A6B87">
            <w:pPr>
              <w:pStyle w:val="TAL"/>
              <w:rPr>
                <w:lang w:eastAsia="ko-KR"/>
              </w:rPr>
            </w:pPr>
            <w:r w:rsidRPr="009C5807">
              <w:rPr>
                <w:lang w:eastAsia="ko-KR"/>
              </w:rPr>
              <w:t>-153</w:t>
            </w:r>
            <w:r w:rsidRPr="009C5807">
              <w:rPr>
                <w:rFonts w:hint="eastAsia"/>
                <w:lang w:eastAsia="ko-KR"/>
              </w:rPr>
              <w:t>≤</w:t>
            </w:r>
            <w:r w:rsidRPr="009C5807">
              <w:rPr>
                <w:lang w:eastAsia="ko-KR"/>
              </w:rPr>
              <w:t>RSRP&lt;-152</w:t>
            </w:r>
          </w:p>
        </w:tc>
        <w:tc>
          <w:tcPr>
            <w:tcW w:w="2268" w:type="dxa"/>
          </w:tcPr>
          <w:p w14:paraId="29DCDD02"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19175E2F" w14:textId="77777777" w:rsidR="00451A81" w:rsidRPr="009C5807" w:rsidRDefault="00451A81" w:rsidP="000A6B87">
            <w:pPr>
              <w:pStyle w:val="TAL"/>
              <w:rPr>
                <w:lang w:eastAsia="ko-KR"/>
              </w:rPr>
            </w:pPr>
            <w:r w:rsidRPr="009C5807">
              <w:rPr>
                <w:lang w:eastAsia="ko-KR"/>
              </w:rPr>
              <w:t>dBm</w:t>
            </w:r>
          </w:p>
        </w:tc>
      </w:tr>
      <w:tr w:rsidR="00451A81" w:rsidRPr="009C5807" w14:paraId="21499993" w14:textId="77777777" w:rsidTr="000A6B87">
        <w:trPr>
          <w:trHeight w:val="300"/>
          <w:jc w:val="center"/>
        </w:trPr>
        <w:tc>
          <w:tcPr>
            <w:tcW w:w="1640" w:type="dxa"/>
            <w:shd w:val="clear" w:color="auto" w:fill="auto"/>
            <w:noWrap/>
            <w:hideMark/>
          </w:tcPr>
          <w:p w14:paraId="78F83C16" w14:textId="77777777" w:rsidR="00451A81" w:rsidRPr="009C5807" w:rsidRDefault="00451A81" w:rsidP="000A6B87">
            <w:pPr>
              <w:pStyle w:val="TAL"/>
              <w:rPr>
                <w:lang w:eastAsia="ko-KR"/>
              </w:rPr>
            </w:pPr>
            <w:r w:rsidRPr="009C5807">
              <w:rPr>
                <w:lang w:eastAsia="ko-KR"/>
              </w:rPr>
              <w:t>RSRP_5</w:t>
            </w:r>
          </w:p>
        </w:tc>
        <w:tc>
          <w:tcPr>
            <w:tcW w:w="2154" w:type="dxa"/>
            <w:shd w:val="clear" w:color="auto" w:fill="auto"/>
            <w:noWrap/>
            <w:hideMark/>
          </w:tcPr>
          <w:p w14:paraId="66260263" w14:textId="77777777" w:rsidR="00451A81" w:rsidRPr="009C5807" w:rsidRDefault="00451A81" w:rsidP="000A6B87">
            <w:pPr>
              <w:pStyle w:val="TAL"/>
              <w:rPr>
                <w:lang w:eastAsia="ko-KR"/>
              </w:rPr>
            </w:pPr>
            <w:r w:rsidRPr="009C5807">
              <w:rPr>
                <w:lang w:eastAsia="ko-KR"/>
              </w:rPr>
              <w:t>-152</w:t>
            </w:r>
            <w:r w:rsidRPr="009C5807">
              <w:rPr>
                <w:rFonts w:hint="eastAsia"/>
                <w:lang w:eastAsia="ko-KR"/>
              </w:rPr>
              <w:t>≤</w:t>
            </w:r>
            <w:r w:rsidRPr="009C5807">
              <w:rPr>
                <w:lang w:eastAsia="ko-KR"/>
              </w:rPr>
              <w:t>RSRP&lt;-151</w:t>
            </w:r>
          </w:p>
        </w:tc>
        <w:tc>
          <w:tcPr>
            <w:tcW w:w="2268" w:type="dxa"/>
          </w:tcPr>
          <w:p w14:paraId="5B368D78"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56DE17F3" w14:textId="77777777" w:rsidR="00451A81" w:rsidRPr="009C5807" w:rsidRDefault="00451A81" w:rsidP="000A6B87">
            <w:pPr>
              <w:pStyle w:val="TAL"/>
              <w:rPr>
                <w:lang w:eastAsia="ko-KR"/>
              </w:rPr>
            </w:pPr>
            <w:r w:rsidRPr="009C5807">
              <w:rPr>
                <w:lang w:eastAsia="ko-KR"/>
              </w:rPr>
              <w:t>dBm</w:t>
            </w:r>
          </w:p>
        </w:tc>
      </w:tr>
      <w:tr w:rsidR="00451A81" w:rsidRPr="009C5807" w14:paraId="1632F4B4" w14:textId="77777777" w:rsidTr="000A6B87">
        <w:trPr>
          <w:trHeight w:val="300"/>
          <w:jc w:val="center"/>
        </w:trPr>
        <w:tc>
          <w:tcPr>
            <w:tcW w:w="1640" w:type="dxa"/>
            <w:shd w:val="clear" w:color="auto" w:fill="auto"/>
            <w:noWrap/>
            <w:hideMark/>
          </w:tcPr>
          <w:p w14:paraId="1F955D25" w14:textId="77777777" w:rsidR="00451A81" w:rsidRPr="009C5807" w:rsidRDefault="00451A81" w:rsidP="000A6B87">
            <w:pPr>
              <w:pStyle w:val="TAL"/>
              <w:rPr>
                <w:lang w:eastAsia="ko-KR"/>
              </w:rPr>
            </w:pPr>
            <w:r w:rsidRPr="009C5807">
              <w:rPr>
                <w:lang w:eastAsia="ko-KR"/>
              </w:rPr>
              <w:t>RSRP_6</w:t>
            </w:r>
          </w:p>
        </w:tc>
        <w:tc>
          <w:tcPr>
            <w:tcW w:w="2154" w:type="dxa"/>
            <w:shd w:val="clear" w:color="auto" w:fill="auto"/>
            <w:noWrap/>
            <w:hideMark/>
          </w:tcPr>
          <w:p w14:paraId="40230585" w14:textId="77777777" w:rsidR="00451A81" w:rsidRPr="009C5807" w:rsidRDefault="00451A81" w:rsidP="000A6B87">
            <w:pPr>
              <w:pStyle w:val="TAL"/>
              <w:rPr>
                <w:lang w:eastAsia="ko-KR"/>
              </w:rPr>
            </w:pPr>
            <w:r w:rsidRPr="009C5807">
              <w:rPr>
                <w:lang w:eastAsia="ko-KR"/>
              </w:rPr>
              <w:t>-151</w:t>
            </w:r>
            <w:r w:rsidRPr="009C5807">
              <w:rPr>
                <w:rFonts w:hint="eastAsia"/>
                <w:lang w:eastAsia="ko-KR"/>
              </w:rPr>
              <w:t>≤</w:t>
            </w:r>
            <w:r w:rsidRPr="009C5807">
              <w:rPr>
                <w:lang w:eastAsia="ko-KR"/>
              </w:rPr>
              <w:t>RSRP&lt;-150</w:t>
            </w:r>
          </w:p>
        </w:tc>
        <w:tc>
          <w:tcPr>
            <w:tcW w:w="2268" w:type="dxa"/>
          </w:tcPr>
          <w:p w14:paraId="1A97982F"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44B606E2" w14:textId="77777777" w:rsidR="00451A81" w:rsidRPr="009C5807" w:rsidRDefault="00451A81" w:rsidP="000A6B87">
            <w:pPr>
              <w:pStyle w:val="TAL"/>
              <w:rPr>
                <w:lang w:eastAsia="ko-KR"/>
              </w:rPr>
            </w:pPr>
            <w:r w:rsidRPr="009C5807">
              <w:rPr>
                <w:lang w:eastAsia="ko-KR"/>
              </w:rPr>
              <w:t>dBm</w:t>
            </w:r>
          </w:p>
        </w:tc>
      </w:tr>
      <w:tr w:rsidR="00451A81" w:rsidRPr="009C5807" w14:paraId="7CDA2D8E" w14:textId="77777777" w:rsidTr="000A6B87">
        <w:trPr>
          <w:trHeight w:val="300"/>
          <w:jc w:val="center"/>
        </w:trPr>
        <w:tc>
          <w:tcPr>
            <w:tcW w:w="1640" w:type="dxa"/>
            <w:shd w:val="clear" w:color="auto" w:fill="auto"/>
            <w:noWrap/>
            <w:hideMark/>
          </w:tcPr>
          <w:p w14:paraId="3BE266BF" w14:textId="77777777" w:rsidR="00451A81" w:rsidRPr="009C5807" w:rsidRDefault="00451A81" w:rsidP="000A6B87">
            <w:pPr>
              <w:pStyle w:val="TAL"/>
              <w:rPr>
                <w:lang w:eastAsia="ko-KR"/>
              </w:rPr>
            </w:pPr>
            <w:r w:rsidRPr="009C5807">
              <w:rPr>
                <w:lang w:eastAsia="ko-KR"/>
              </w:rPr>
              <w:t>RSRP_7</w:t>
            </w:r>
          </w:p>
        </w:tc>
        <w:tc>
          <w:tcPr>
            <w:tcW w:w="2154" w:type="dxa"/>
            <w:shd w:val="clear" w:color="auto" w:fill="auto"/>
            <w:noWrap/>
            <w:hideMark/>
          </w:tcPr>
          <w:p w14:paraId="778C808E" w14:textId="77777777" w:rsidR="00451A81" w:rsidRPr="009C5807" w:rsidRDefault="00451A81" w:rsidP="000A6B87">
            <w:pPr>
              <w:pStyle w:val="TAL"/>
              <w:rPr>
                <w:lang w:eastAsia="ko-KR"/>
              </w:rPr>
            </w:pPr>
            <w:r w:rsidRPr="009C5807">
              <w:rPr>
                <w:lang w:eastAsia="ko-KR"/>
              </w:rPr>
              <w:t>-150</w:t>
            </w:r>
            <w:r w:rsidRPr="009C5807">
              <w:rPr>
                <w:rFonts w:hint="eastAsia"/>
                <w:lang w:eastAsia="ko-KR"/>
              </w:rPr>
              <w:t>≤</w:t>
            </w:r>
            <w:r w:rsidRPr="009C5807">
              <w:rPr>
                <w:lang w:eastAsia="ko-KR"/>
              </w:rPr>
              <w:t>RSRP&lt;-149</w:t>
            </w:r>
          </w:p>
        </w:tc>
        <w:tc>
          <w:tcPr>
            <w:tcW w:w="2268" w:type="dxa"/>
          </w:tcPr>
          <w:p w14:paraId="642CB940"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22CBBB39" w14:textId="77777777" w:rsidR="00451A81" w:rsidRPr="009C5807" w:rsidRDefault="00451A81" w:rsidP="000A6B87">
            <w:pPr>
              <w:pStyle w:val="TAL"/>
              <w:rPr>
                <w:lang w:eastAsia="ko-KR"/>
              </w:rPr>
            </w:pPr>
            <w:r w:rsidRPr="009C5807">
              <w:rPr>
                <w:lang w:eastAsia="ko-KR"/>
              </w:rPr>
              <w:t>dBm</w:t>
            </w:r>
          </w:p>
        </w:tc>
      </w:tr>
      <w:tr w:rsidR="00451A81" w:rsidRPr="009C5807" w14:paraId="3EC3EC40" w14:textId="77777777" w:rsidTr="000A6B87">
        <w:trPr>
          <w:trHeight w:val="300"/>
          <w:jc w:val="center"/>
        </w:trPr>
        <w:tc>
          <w:tcPr>
            <w:tcW w:w="1640" w:type="dxa"/>
            <w:shd w:val="clear" w:color="auto" w:fill="auto"/>
            <w:noWrap/>
            <w:hideMark/>
          </w:tcPr>
          <w:p w14:paraId="59129519" w14:textId="77777777" w:rsidR="00451A81" w:rsidRPr="009C5807" w:rsidRDefault="00451A81" w:rsidP="000A6B87">
            <w:pPr>
              <w:pStyle w:val="TAL"/>
              <w:rPr>
                <w:lang w:eastAsia="ko-KR"/>
              </w:rPr>
            </w:pPr>
            <w:r w:rsidRPr="009C5807">
              <w:rPr>
                <w:lang w:eastAsia="ko-KR"/>
              </w:rPr>
              <w:t>RSRP_8</w:t>
            </w:r>
          </w:p>
        </w:tc>
        <w:tc>
          <w:tcPr>
            <w:tcW w:w="2154" w:type="dxa"/>
            <w:shd w:val="clear" w:color="auto" w:fill="auto"/>
            <w:noWrap/>
            <w:hideMark/>
          </w:tcPr>
          <w:p w14:paraId="38EECB4E" w14:textId="77777777" w:rsidR="00451A81" w:rsidRPr="009C5807" w:rsidRDefault="00451A81" w:rsidP="000A6B87">
            <w:pPr>
              <w:pStyle w:val="TAL"/>
              <w:rPr>
                <w:lang w:eastAsia="ko-KR"/>
              </w:rPr>
            </w:pPr>
            <w:r w:rsidRPr="009C5807">
              <w:rPr>
                <w:lang w:eastAsia="ko-KR"/>
              </w:rPr>
              <w:t>-149</w:t>
            </w:r>
            <w:r w:rsidRPr="009C5807">
              <w:rPr>
                <w:rFonts w:hint="eastAsia"/>
                <w:lang w:eastAsia="ko-KR"/>
              </w:rPr>
              <w:t>≤</w:t>
            </w:r>
            <w:r w:rsidRPr="009C5807">
              <w:rPr>
                <w:lang w:eastAsia="ko-KR"/>
              </w:rPr>
              <w:t>RSRP&lt;-148</w:t>
            </w:r>
          </w:p>
        </w:tc>
        <w:tc>
          <w:tcPr>
            <w:tcW w:w="2268" w:type="dxa"/>
          </w:tcPr>
          <w:p w14:paraId="3BFA4667"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0B6BB9CF" w14:textId="77777777" w:rsidR="00451A81" w:rsidRPr="009C5807" w:rsidRDefault="00451A81" w:rsidP="000A6B87">
            <w:pPr>
              <w:pStyle w:val="TAL"/>
              <w:rPr>
                <w:lang w:eastAsia="ko-KR"/>
              </w:rPr>
            </w:pPr>
            <w:r w:rsidRPr="009C5807">
              <w:rPr>
                <w:lang w:eastAsia="ko-KR"/>
              </w:rPr>
              <w:t>dBm</w:t>
            </w:r>
          </w:p>
        </w:tc>
      </w:tr>
      <w:tr w:rsidR="00451A81" w:rsidRPr="009C5807" w14:paraId="50D5E6B9" w14:textId="77777777" w:rsidTr="000A6B87">
        <w:trPr>
          <w:trHeight w:val="300"/>
          <w:jc w:val="center"/>
        </w:trPr>
        <w:tc>
          <w:tcPr>
            <w:tcW w:w="1640" w:type="dxa"/>
            <w:shd w:val="clear" w:color="auto" w:fill="auto"/>
            <w:noWrap/>
            <w:hideMark/>
          </w:tcPr>
          <w:p w14:paraId="7D4B39F9" w14:textId="77777777" w:rsidR="00451A81" w:rsidRPr="009C5807" w:rsidRDefault="00451A81" w:rsidP="000A6B87">
            <w:pPr>
              <w:pStyle w:val="TAL"/>
              <w:rPr>
                <w:lang w:eastAsia="ko-KR"/>
              </w:rPr>
            </w:pPr>
            <w:r w:rsidRPr="009C5807">
              <w:rPr>
                <w:lang w:eastAsia="ko-KR"/>
              </w:rPr>
              <w:t>RSRP_9</w:t>
            </w:r>
          </w:p>
        </w:tc>
        <w:tc>
          <w:tcPr>
            <w:tcW w:w="2154" w:type="dxa"/>
            <w:shd w:val="clear" w:color="auto" w:fill="auto"/>
            <w:noWrap/>
            <w:hideMark/>
          </w:tcPr>
          <w:p w14:paraId="49FC06C8" w14:textId="77777777" w:rsidR="00451A81" w:rsidRPr="009C5807" w:rsidRDefault="00451A81" w:rsidP="000A6B87">
            <w:pPr>
              <w:pStyle w:val="TAL"/>
              <w:rPr>
                <w:lang w:eastAsia="ko-KR"/>
              </w:rPr>
            </w:pPr>
            <w:r w:rsidRPr="009C5807">
              <w:rPr>
                <w:lang w:eastAsia="ko-KR"/>
              </w:rPr>
              <w:t>-148</w:t>
            </w:r>
            <w:r w:rsidRPr="009C5807">
              <w:rPr>
                <w:rFonts w:hint="eastAsia"/>
                <w:lang w:eastAsia="ko-KR"/>
              </w:rPr>
              <w:t>≤</w:t>
            </w:r>
            <w:r w:rsidRPr="009C5807">
              <w:rPr>
                <w:lang w:eastAsia="ko-KR"/>
              </w:rPr>
              <w:t>RSRP&lt;-147</w:t>
            </w:r>
          </w:p>
        </w:tc>
        <w:tc>
          <w:tcPr>
            <w:tcW w:w="2268" w:type="dxa"/>
          </w:tcPr>
          <w:p w14:paraId="649D1446"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791FB7AA" w14:textId="77777777" w:rsidR="00451A81" w:rsidRPr="009C5807" w:rsidRDefault="00451A81" w:rsidP="000A6B87">
            <w:pPr>
              <w:pStyle w:val="TAL"/>
              <w:rPr>
                <w:lang w:eastAsia="ko-KR"/>
              </w:rPr>
            </w:pPr>
            <w:r w:rsidRPr="009C5807">
              <w:rPr>
                <w:lang w:eastAsia="ko-KR"/>
              </w:rPr>
              <w:t>dBm</w:t>
            </w:r>
          </w:p>
        </w:tc>
      </w:tr>
      <w:tr w:rsidR="00451A81" w:rsidRPr="009C5807" w14:paraId="134673D7" w14:textId="77777777" w:rsidTr="000A6B87">
        <w:trPr>
          <w:trHeight w:val="300"/>
          <w:jc w:val="center"/>
        </w:trPr>
        <w:tc>
          <w:tcPr>
            <w:tcW w:w="1640" w:type="dxa"/>
            <w:shd w:val="clear" w:color="auto" w:fill="auto"/>
            <w:noWrap/>
            <w:hideMark/>
          </w:tcPr>
          <w:p w14:paraId="39012BB0" w14:textId="77777777" w:rsidR="00451A81" w:rsidRPr="009C5807" w:rsidRDefault="00451A81" w:rsidP="000A6B87">
            <w:pPr>
              <w:pStyle w:val="TAL"/>
              <w:rPr>
                <w:lang w:eastAsia="ko-KR"/>
              </w:rPr>
            </w:pPr>
            <w:r w:rsidRPr="009C5807">
              <w:rPr>
                <w:lang w:eastAsia="ko-KR"/>
              </w:rPr>
              <w:t>RSRP_10</w:t>
            </w:r>
          </w:p>
        </w:tc>
        <w:tc>
          <w:tcPr>
            <w:tcW w:w="2154" w:type="dxa"/>
            <w:shd w:val="clear" w:color="auto" w:fill="auto"/>
            <w:noWrap/>
            <w:hideMark/>
          </w:tcPr>
          <w:p w14:paraId="7CF5C8AA" w14:textId="77777777" w:rsidR="00451A81" w:rsidRPr="009C5807" w:rsidRDefault="00451A81" w:rsidP="000A6B87">
            <w:pPr>
              <w:pStyle w:val="TAL"/>
              <w:rPr>
                <w:lang w:eastAsia="ko-KR"/>
              </w:rPr>
            </w:pPr>
            <w:r w:rsidRPr="009C5807">
              <w:rPr>
                <w:lang w:eastAsia="ko-KR"/>
              </w:rPr>
              <w:t>-147</w:t>
            </w:r>
            <w:r w:rsidRPr="009C5807">
              <w:rPr>
                <w:rFonts w:hint="eastAsia"/>
                <w:lang w:eastAsia="ko-KR"/>
              </w:rPr>
              <w:t>≤</w:t>
            </w:r>
            <w:r w:rsidRPr="009C5807">
              <w:rPr>
                <w:lang w:eastAsia="ko-KR"/>
              </w:rPr>
              <w:t>RSRP&lt;-146</w:t>
            </w:r>
          </w:p>
        </w:tc>
        <w:tc>
          <w:tcPr>
            <w:tcW w:w="2268" w:type="dxa"/>
          </w:tcPr>
          <w:p w14:paraId="7C2017C4"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763CBDB3" w14:textId="77777777" w:rsidR="00451A81" w:rsidRPr="009C5807" w:rsidRDefault="00451A81" w:rsidP="000A6B87">
            <w:pPr>
              <w:pStyle w:val="TAL"/>
              <w:rPr>
                <w:lang w:eastAsia="ko-KR"/>
              </w:rPr>
            </w:pPr>
            <w:r w:rsidRPr="009C5807">
              <w:rPr>
                <w:lang w:eastAsia="ko-KR"/>
              </w:rPr>
              <w:t>dBm</w:t>
            </w:r>
          </w:p>
        </w:tc>
      </w:tr>
      <w:tr w:rsidR="00451A81" w:rsidRPr="009C5807" w14:paraId="3DD5DD79" w14:textId="77777777" w:rsidTr="000A6B87">
        <w:trPr>
          <w:trHeight w:val="300"/>
          <w:jc w:val="center"/>
        </w:trPr>
        <w:tc>
          <w:tcPr>
            <w:tcW w:w="1640" w:type="dxa"/>
            <w:shd w:val="clear" w:color="auto" w:fill="auto"/>
            <w:noWrap/>
            <w:hideMark/>
          </w:tcPr>
          <w:p w14:paraId="10D6C3AB" w14:textId="77777777" w:rsidR="00451A81" w:rsidRPr="009C5807" w:rsidRDefault="00451A81" w:rsidP="000A6B87">
            <w:pPr>
              <w:pStyle w:val="TAL"/>
              <w:rPr>
                <w:lang w:eastAsia="ko-KR"/>
              </w:rPr>
            </w:pPr>
            <w:r w:rsidRPr="009C5807">
              <w:rPr>
                <w:lang w:eastAsia="ko-KR"/>
              </w:rPr>
              <w:t>RSRP_11</w:t>
            </w:r>
          </w:p>
        </w:tc>
        <w:tc>
          <w:tcPr>
            <w:tcW w:w="2154" w:type="dxa"/>
            <w:shd w:val="clear" w:color="auto" w:fill="auto"/>
            <w:noWrap/>
            <w:hideMark/>
          </w:tcPr>
          <w:p w14:paraId="1A1D3251" w14:textId="77777777" w:rsidR="00451A81" w:rsidRPr="009C5807" w:rsidRDefault="00451A81" w:rsidP="000A6B87">
            <w:pPr>
              <w:pStyle w:val="TAL"/>
              <w:rPr>
                <w:lang w:eastAsia="ko-KR"/>
              </w:rPr>
            </w:pPr>
            <w:r w:rsidRPr="009C5807">
              <w:rPr>
                <w:lang w:eastAsia="ko-KR"/>
              </w:rPr>
              <w:t>-146</w:t>
            </w:r>
            <w:r w:rsidRPr="009C5807">
              <w:rPr>
                <w:rFonts w:hint="eastAsia"/>
                <w:lang w:eastAsia="ko-KR"/>
              </w:rPr>
              <w:t>≤</w:t>
            </w:r>
            <w:r w:rsidRPr="009C5807">
              <w:rPr>
                <w:lang w:eastAsia="ko-KR"/>
              </w:rPr>
              <w:t>RSRP&lt;-145</w:t>
            </w:r>
          </w:p>
        </w:tc>
        <w:tc>
          <w:tcPr>
            <w:tcW w:w="2268" w:type="dxa"/>
          </w:tcPr>
          <w:p w14:paraId="6D2013EE"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02A98EBF" w14:textId="77777777" w:rsidR="00451A81" w:rsidRPr="009C5807" w:rsidRDefault="00451A81" w:rsidP="000A6B87">
            <w:pPr>
              <w:pStyle w:val="TAL"/>
              <w:rPr>
                <w:lang w:eastAsia="ko-KR"/>
              </w:rPr>
            </w:pPr>
            <w:r w:rsidRPr="009C5807">
              <w:rPr>
                <w:lang w:eastAsia="ko-KR"/>
              </w:rPr>
              <w:t>dBm</w:t>
            </w:r>
          </w:p>
        </w:tc>
      </w:tr>
      <w:tr w:rsidR="00451A81" w:rsidRPr="009C5807" w14:paraId="0E694A14" w14:textId="77777777" w:rsidTr="000A6B87">
        <w:trPr>
          <w:trHeight w:val="300"/>
          <w:jc w:val="center"/>
        </w:trPr>
        <w:tc>
          <w:tcPr>
            <w:tcW w:w="1640" w:type="dxa"/>
            <w:shd w:val="clear" w:color="auto" w:fill="auto"/>
            <w:noWrap/>
            <w:hideMark/>
          </w:tcPr>
          <w:p w14:paraId="509E4B9E" w14:textId="77777777" w:rsidR="00451A81" w:rsidRPr="009C5807" w:rsidRDefault="00451A81" w:rsidP="000A6B87">
            <w:pPr>
              <w:pStyle w:val="TAL"/>
              <w:rPr>
                <w:lang w:eastAsia="ko-KR"/>
              </w:rPr>
            </w:pPr>
            <w:r w:rsidRPr="009C5807">
              <w:rPr>
                <w:lang w:eastAsia="ko-KR"/>
              </w:rPr>
              <w:t>RSRP_12</w:t>
            </w:r>
          </w:p>
        </w:tc>
        <w:tc>
          <w:tcPr>
            <w:tcW w:w="2154" w:type="dxa"/>
            <w:shd w:val="clear" w:color="auto" w:fill="auto"/>
            <w:noWrap/>
            <w:hideMark/>
          </w:tcPr>
          <w:p w14:paraId="63C7C304" w14:textId="77777777" w:rsidR="00451A81" w:rsidRPr="009C5807" w:rsidRDefault="00451A81" w:rsidP="000A6B87">
            <w:pPr>
              <w:pStyle w:val="TAL"/>
              <w:rPr>
                <w:lang w:eastAsia="ko-KR"/>
              </w:rPr>
            </w:pPr>
            <w:r w:rsidRPr="009C5807">
              <w:rPr>
                <w:lang w:eastAsia="ko-KR"/>
              </w:rPr>
              <w:t>-145</w:t>
            </w:r>
            <w:r w:rsidRPr="009C5807">
              <w:rPr>
                <w:rFonts w:hint="eastAsia"/>
                <w:lang w:eastAsia="ko-KR"/>
              </w:rPr>
              <w:t>≤</w:t>
            </w:r>
            <w:r w:rsidRPr="009C5807">
              <w:rPr>
                <w:lang w:eastAsia="ko-KR"/>
              </w:rPr>
              <w:t>RSRP&lt;-144</w:t>
            </w:r>
          </w:p>
        </w:tc>
        <w:tc>
          <w:tcPr>
            <w:tcW w:w="2268" w:type="dxa"/>
          </w:tcPr>
          <w:p w14:paraId="01914966"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3DB97278" w14:textId="77777777" w:rsidR="00451A81" w:rsidRPr="009C5807" w:rsidRDefault="00451A81" w:rsidP="000A6B87">
            <w:pPr>
              <w:pStyle w:val="TAL"/>
              <w:rPr>
                <w:lang w:eastAsia="ko-KR"/>
              </w:rPr>
            </w:pPr>
            <w:r w:rsidRPr="009C5807">
              <w:rPr>
                <w:lang w:eastAsia="ko-KR"/>
              </w:rPr>
              <w:t>dBm</w:t>
            </w:r>
          </w:p>
        </w:tc>
      </w:tr>
      <w:tr w:rsidR="00451A81" w:rsidRPr="009C5807" w14:paraId="6AAD06EF" w14:textId="77777777" w:rsidTr="000A6B87">
        <w:trPr>
          <w:trHeight w:val="300"/>
          <w:jc w:val="center"/>
        </w:trPr>
        <w:tc>
          <w:tcPr>
            <w:tcW w:w="1640" w:type="dxa"/>
            <w:shd w:val="clear" w:color="auto" w:fill="auto"/>
            <w:noWrap/>
            <w:hideMark/>
          </w:tcPr>
          <w:p w14:paraId="784B9018" w14:textId="77777777" w:rsidR="00451A81" w:rsidRPr="009C5807" w:rsidRDefault="00451A81" w:rsidP="000A6B87">
            <w:pPr>
              <w:pStyle w:val="TAL"/>
              <w:rPr>
                <w:lang w:eastAsia="ko-KR"/>
              </w:rPr>
            </w:pPr>
            <w:r w:rsidRPr="009C5807">
              <w:rPr>
                <w:lang w:eastAsia="ko-KR"/>
              </w:rPr>
              <w:t>RSRP_13</w:t>
            </w:r>
          </w:p>
        </w:tc>
        <w:tc>
          <w:tcPr>
            <w:tcW w:w="2154" w:type="dxa"/>
            <w:shd w:val="clear" w:color="auto" w:fill="auto"/>
            <w:noWrap/>
            <w:hideMark/>
          </w:tcPr>
          <w:p w14:paraId="05E3D6B8" w14:textId="77777777" w:rsidR="00451A81" w:rsidRPr="009C5807" w:rsidRDefault="00451A81" w:rsidP="000A6B87">
            <w:pPr>
              <w:pStyle w:val="TAL"/>
              <w:rPr>
                <w:lang w:eastAsia="ko-KR"/>
              </w:rPr>
            </w:pPr>
            <w:r w:rsidRPr="009C5807">
              <w:rPr>
                <w:lang w:eastAsia="ko-KR"/>
              </w:rPr>
              <w:t>-144</w:t>
            </w:r>
            <w:r w:rsidRPr="009C5807">
              <w:rPr>
                <w:rFonts w:hint="eastAsia"/>
                <w:lang w:eastAsia="ko-KR"/>
              </w:rPr>
              <w:t>≤</w:t>
            </w:r>
            <w:r w:rsidRPr="009C5807">
              <w:rPr>
                <w:lang w:eastAsia="ko-KR"/>
              </w:rPr>
              <w:t>RSRP&lt;-143</w:t>
            </w:r>
          </w:p>
        </w:tc>
        <w:tc>
          <w:tcPr>
            <w:tcW w:w="2268" w:type="dxa"/>
          </w:tcPr>
          <w:p w14:paraId="10B0F6D6"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6FFA26BD" w14:textId="77777777" w:rsidR="00451A81" w:rsidRPr="009C5807" w:rsidRDefault="00451A81" w:rsidP="000A6B87">
            <w:pPr>
              <w:pStyle w:val="TAL"/>
              <w:rPr>
                <w:lang w:eastAsia="ko-KR"/>
              </w:rPr>
            </w:pPr>
            <w:r w:rsidRPr="009C5807">
              <w:rPr>
                <w:lang w:eastAsia="ko-KR"/>
              </w:rPr>
              <w:t>dBm</w:t>
            </w:r>
          </w:p>
        </w:tc>
      </w:tr>
      <w:tr w:rsidR="00451A81" w:rsidRPr="009C5807" w14:paraId="63661757" w14:textId="77777777" w:rsidTr="000A6B87">
        <w:trPr>
          <w:trHeight w:val="300"/>
          <w:jc w:val="center"/>
        </w:trPr>
        <w:tc>
          <w:tcPr>
            <w:tcW w:w="1640" w:type="dxa"/>
            <w:shd w:val="clear" w:color="auto" w:fill="auto"/>
            <w:noWrap/>
            <w:hideMark/>
          </w:tcPr>
          <w:p w14:paraId="0AEFFCC8" w14:textId="77777777" w:rsidR="00451A81" w:rsidRPr="009C5807" w:rsidRDefault="00451A81" w:rsidP="000A6B87">
            <w:pPr>
              <w:pStyle w:val="TAL"/>
              <w:rPr>
                <w:lang w:eastAsia="ko-KR"/>
              </w:rPr>
            </w:pPr>
            <w:r w:rsidRPr="009C5807">
              <w:rPr>
                <w:lang w:eastAsia="ko-KR"/>
              </w:rPr>
              <w:t>RSRP_14</w:t>
            </w:r>
          </w:p>
        </w:tc>
        <w:tc>
          <w:tcPr>
            <w:tcW w:w="2154" w:type="dxa"/>
            <w:shd w:val="clear" w:color="auto" w:fill="auto"/>
            <w:noWrap/>
            <w:hideMark/>
          </w:tcPr>
          <w:p w14:paraId="33C14518" w14:textId="77777777" w:rsidR="00451A81" w:rsidRPr="009C5807" w:rsidRDefault="00451A81" w:rsidP="000A6B87">
            <w:pPr>
              <w:pStyle w:val="TAL"/>
              <w:rPr>
                <w:lang w:eastAsia="ko-KR"/>
              </w:rPr>
            </w:pPr>
            <w:r w:rsidRPr="009C5807">
              <w:rPr>
                <w:lang w:eastAsia="ko-KR"/>
              </w:rPr>
              <w:t>-143</w:t>
            </w:r>
            <w:r w:rsidRPr="009C5807">
              <w:rPr>
                <w:rFonts w:hint="eastAsia"/>
                <w:lang w:eastAsia="ko-KR"/>
              </w:rPr>
              <w:t>≤</w:t>
            </w:r>
            <w:r w:rsidRPr="009C5807">
              <w:rPr>
                <w:lang w:eastAsia="ko-KR"/>
              </w:rPr>
              <w:t>RSRP&lt;-142</w:t>
            </w:r>
          </w:p>
        </w:tc>
        <w:tc>
          <w:tcPr>
            <w:tcW w:w="2268" w:type="dxa"/>
          </w:tcPr>
          <w:p w14:paraId="18848BA7"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2FEE48A8" w14:textId="77777777" w:rsidR="00451A81" w:rsidRPr="009C5807" w:rsidRDefault="00451A81" w:rsidP="000A6B87">
            <w:pPr>
              <w:pStyle w:val="TAL"/>
              <w:rPr>
                <w:lang w:eastAsia="ko-KR"/>
              </w:rPr>
            </w:pPr>
            <w:r w:rsidRPr="009C5807">
              <w:rPr>
                <w:lang w:eastAsia="ko-KR"/>
              </w:rPr>
              <w:t>dBm</w:t>
            </w:r>
          </w:p>
        </w:tc>
      </w:tr>
      <w:tr w:rsidR="00451A81" w:rsidRPr="009C5807" w14:paraId="1A850CD6" w14:textId="77777777" w:rsidTr="000A6B87">
        <w:trPr>
          <w:trHeight w:val="300"/>
          <w:jc w:val="center"/>
        </w:trPr>
        <w:tc>
          <w:tcPr>
            <w:tcW w:w="1640" w:type="dxa"/>
            <w:shd w:val="clear" w:color="auto" w:fill="auto"/>
            <w:noWrap/>
            <w:hideMark/>
          </w:tcPr>
          <w:p w14:paraId="5E9A5B4A" w14:textId="77777777" w:rsidR="00451A81" w:rsidRPr="009C5807" w:rsidRDefault="00451A81" w:rsidP="000A6B87">
            <w:pPr>
              <w:pStyle w:val="TAL"/>
              <w:rPr>
                <w:lang w:eastAsia="ko-KR"/>
              </w:rPr>
            </w:pPr>
            <w:r w:rsidRPr="009C5807">
              <w:rPr>
                <w:lang w:eastAsia="ko-KR"/>
              </w:rPr>
              <w:t>RSRP_15</w:t>
            </w:r>
          </w:p>
        </w:tc>
        <w:tc>
          <w:tcPr>
            <w:tcW w:w="2154" w:type="dxa"/>
            <w:shd w:val="clear" w:color="auto" w:fill="auto"/>
            <w:noWrap/>
            <w:hideMark/>
          </w:tcPr>
          <w:p w14:paraId="62AD1B4B" w14:textId="77777777" w:rsidR="00451A81" w:rsidRPr="009C5807" w:rsidRDefault="00451A81" w:rsidP="000A6B87">
            <w:pPr>
              <w:pStyle w:val="TAL"/>
              <w:rPr>
                <w:lang w:eastAsia="ko-KR"/>
              </w:rPr>
            </w:pPr>
            <w:r w:rsidRPr="009C5807">
              <w:rPr>
                <w:lang w:eastAsia="ko-KR"/>
              </w:rPr>
              <w:t>-142</w:t>
            </w:r>
            <w:r w:rsidRPr="009C5807">
              <w:rPr>
                <w:rFonts w:hint="eastAsia"/>
                <w:lang w:eastAsia="ko-KR"/>
              </w:rPr>
              <w:t>≤</w:t>
            </w:r>
            <w:r w:rsidRPr="009C5807">
              <w:rPr>
                <w:lang w:eastAsia="ko-KR"/>
              </w:rPr>
              <w:t>RSRP&lt;-141</w:t>
            </w:r>
          </w:p>
        </w:tc>
        <w:tc>
          <w:tcPr>
            <w:tcW w:w="2268" w:type="dxa"/>
          </w:tcPr>
          <w:p w14:paraId="25FCFE4A"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75B421E4" w14:textId="77777777" w:rsidR="00451A81" w:rsidRPr="009C5807" w:rsidRDefault="00451A81" w:rsidP="000A6B87">
            <w:pPr>
              <w:pStyle w:val="TAL"/>
              <w:rPr>
                <w:lang w:eastAsia="ko-KR"/>
              </w:rPr>
            </w:pPr>
            <w:r w:rsidRPr="009C5807">
              <w:rPr>
                <w:lang w:eastAsia="ko-KR"/>
              </w:rPr>
              <w:t>dBm</w:t>
            </w:r>
          </w:p>
        </w:tc>
      </w:tr>
      <w:tr w:rsidR="00451A81" w:rsidRPr="009C5807" w14:paraId="2503D928" w14:textId="77777777" w:rsidTr="000A6B87">
        <w:trPr>
          <w:trHeight w:val="300"/>
          <w:jc w:val="center"/>
        </w:trPr>
        <w:tc>
          <w:tcPr>
            <w:tcW w:w="1640" w:type="dxa"/>
            <w:shd w:val="clear" w:color="auto" w:fill="auto"/>
            <w:noWrap/>
            <w:hideMark/>
          </w:tcPr>
          <w:p w14:paraId="7D4A1B85" w14:textId="77777777" w:rsidR="00451A81" w:rsidRPr="009C5807" w:rsidRDefault="00451A81" w:rsidP="000A6B87">
            <w:pPr>
              <w:pStyle w:val="TAL"/>
              <w:rPr>
                <w:lang w:eastAsia="ko-KR"/>
              </w:rPr>
            </w:pPr>
            <w:r w:rsidRPr="009C5807">
              <w:rPr>
                <w:lang w:eastAsia="ko-KR"/>
              </w:rPr>
              <w:t>RSRP_16</w:t>
            </w:r>
          </w:p>
        </w:tc>
        <w:tc>
          <w:tcPr>
            <w:tcW w:w="2154" w:type="dxa"/>
            <w:shd w:val="clear" w:color="auto" w:fill="auto"/>
            <w:noWrap/>
            <w:hideMark/>
          </w:tcPr>
          <w:p w14:paraId="1F0EBCD9" w14:textId="77777777" w:rsidR="00451A81" w:rsidRPr="009C5807" w:rsidRDefault="00451A81" w:rsidP="000A6B87">
            <w:pPr>
              <w:pStyle w:val="TAL"/>
              <w:rPr>
                <w:lang w:eastAsia="ko-KR"/>
              </w:rPr>
            </w:pPr>
            <w:r w:rsidRPr="009C5807">
              <w:rPr>
                <w:lang w:eastAsia="ko-KR"/>
              </w:rPr>
              <w:t>-141</w:t>
            </w:r>
            <w:r w:rsidRPr="009C5807">
              <w:rPr>
                <w:rFonts w:hint="eastAsia"/>
                <w:lang w:eastAsia="ko-KR"/>
              </w:rPr>
              <w:t>≤</w:t>
            </w:r>
            <w:r w:rsidRPr="009C5807">
              <w:rPr>
                <w:lang w:eastAsia="ko-KR"/>
              </w:rPr>
              <w:t>RSRP&lt;-140</w:t>
            </w:r>
          </w:p>
        </w:tc>
        <w:tc>
          <w:tcPr>
            <w:tcW w:w="2268" w:type="dxa"/>
          </w:tcPr>
          <w:p w14:paraId="136F8A4E" w14:textId="77777777" w:rsidR="00451A81" w:rsidRPr="009C5807" w:rsidRDefault="00451A81" w:rsidP="000A6B87">
            <w:pPr>
              <w:pStyle w:val="TAL"/>
              <w:rPr>
                <w:lang w:eastAsia="ko-KR"/>
              </w:rPr>
            </w:pPr>
            <w:r w:rsidRPr="009C5807">
              <w:rPr>
                <w:lang w:eastAsia="ko-KR"/>
              </w:rPr>
              <w:t>RSRP&lt;-140</w:t>
            </w:r>
          </w:p>
        </w:tc>
        <w:tc>
          <w:tcPr>
            <w:tcW w:w="710" w:type="dxa"/>
            <w:shd w:val="clear" w:color="auto" w:fill="auto"/>
            <w:noWrap/>
            <w:hideMark/>
          </w:tcPr>
          <w:p w14:paraId="39199207" w14:textId="77777777" w:rsidR="00451A81" w:rsidRPr="009C5807" w:rsidRDefault="00451A81" w:rsidP="000A6B87">
            <w:pPr>
              <w:pStyle w:val="TAL"/>
              <w:rPr>
                <w:lang w:eastAsia="ko-KR"/>
              </w:rPr>
            </w:pPr>
            <w:r w:rsidRPr="009C5807">
              <w:rPr>
                <w:lang w:eastAsia="ko-KR"/>
              </w:rPr>
              <w:t>dBm</w:t>
            </w:r>
          </w:p>
        </w:tc>
      </w:tr>
      <w:tr w:rsidR="00451A81" w:rsidRPr="009C5807" w14:paraId="1F5072BD" w14:textId="77777777" w:rsidTr="000A6B87">
        <w:trPr>
          <w:trHeight w:val="300"/>
          <w:jc w:val="center"/>
        </w:trPr>
        <w:tc>
          <w:tcPr>
            <w:tcW w:w="1640" w:type="dxa"/>
            <w:shd w:val="clear" w:color="auto" w:fill="auto"/>
            <w:noWrap/>
          </w:tcPr>
          <w:p w14:paraId="1FAE995E" w14:textId="77777777" w:rsidR="00451A81" w:rsidRPr="009C5807" w:rsidRDefault="00451A81" w:rsidP="000A6B87">
            <w:pPr>
              <w:pStyle w:val="TAL"/>
              <w:rPr>
                <w:lang w:eastAsia="ko-KR"/>
              </w:rPr>
            </w:pPr>
            <w:r w:rsidRPr="009C5807">
              <w:rPr>
                <w:lang w:eastAsia="ko-KR"/>
              </w:rPr>
              <w:t>RSRP_17</w:t>
            </w:r>
          </w:p>
        </w:tc>
        <w:tc>
          <w:tcPr>
            <w:tcW w:w="2154" w:type="dxa"/>
            <w:shd w:val="clear" w:color="auto" w:fill="auto"/>
            <w:noWrap/>
          </w:tcPr>
          <w:p w14:paraId="083E69B8" w14:textId="77777777" w:rsidR="00451A81" w:rsidRPr="009C5807" w:rsidRDefault="00451A81" w:rsidP="000A6B87">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2268" w:type="dxa"/>
          </w:tcPr>
          <w:p w14:paraId="5D6A5EA8" w14:textId="77777777" w:rsidR="00451A81" w:rsidRPr="009C5807" w:rsidRDefault="00451A81" w:rsidP="000A6B87">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54BE3051" w14:textId="77777777" w:rsidR="00451A81" w:rsidRPr="009C5807" w:rsidRDefault="00451A81" w:rsidP="000A6B87">
            <w:pPr>
              <w:pStyle w:val="TAL"/>
              <w:rPr>
                <w:lang w:eastAsia="ko-KR"/>
              </w:rPr>
            </w:pPr>
            <w:r w:rsidRPr="009C5807">
              <w:rPr>
                <w:lang w:eastAsia="ko-KR"/>
              </w:rPr>
              <w:t>dBm</w:t>
            </w:r>
          </w:p>
        </w:tc>
      </w:tr>
      <w:tr w:rsidR="00451A81" w:rsidRPr="009C5807" w14:paraId="74FCF50E" w14:textId="77777777" w:rsidTr="000A6B87">
        <w:trPr>
          <w:trHeight w:val="300"/>
          <w:jc w:val="center"/>
        </w:trPr>
        <w:tc>
          <w:tcPr>
            <w:tcW w:w="1640" w:type="dxa"/>
            <w:shd w:val="clear" w:color="auto" w:fill="auto"/>
            <w:noWrap/>
          </w:tcPr>
          <w:p w14:paraId="6C4E71EF" w14:textId="77777777" w:rsidR="00451A81" w:rsidRPr="009C5807" w:rsidRDefault="00451A81" w:rsidP="000A6B87">
            <w:pPr>
              <w:pStyle w:val="TAL"/>
              <w:rPr>
                <w:lang w:eastAsia="ko-KR"/>
              </w:rPr>
            </w:pPr>
            <w:r w:rsidRPr="009C5807">
              <w:rPr>
                <w:lang w:eastAsia="ko-KR"/>
              </w:rPr>
              <w:t>RSRP_18</w:t>
            </w:r>
          </w:p>
        </w:tc>
        <w:tc>
          <w:tcPr>
            <w:tcW w:w="2154" w:type="dxa"/>
            <w:shd w:val="clear" w:color="auto" w:fill="auto"/>
            <w:noWrap/>
          </w:tcPr>
          <w:p w14:paraId="1875BD49" w14:textId="77777777" w:rsidR="00451A81" w:rsidRPr="009C5807" w:rsidRDefault="00451A81" w:rsidP="000A6B87">
            <w:pPr>
              <w:pStyle w:val="TAL"/>
              <w:rPr>
                <w:lang w:eastAsia="ko-KR"/>
              </w:rPr>
            </w:pPr>
            <w:r w:rsidRPr="009C5807">
              <w:rPr>
                <w:lang w:eastAsia="ko-KR"/>
              </w:rPr>
              <w:t>-139</w:t>
            </w:r>
            <w:r w:rsidRPr="009C5807">
              <w:rPr>
                <w:rFonts w:hint="eastAsia"/>
                <w:lang w:eastAsia="ko-KR"/>
              </w:rPr>
              <w:t>≤</w:t>
            </w:r>
            <w:r w:rsidRPr="009C5807">
              <w:rPr>
                <w:lang w:eastAsia="ko-KR"/>
              </w:rPr>
              <w:t>RSRP&lt;-138</w:t>
            </w:r>
          </w:p>
        </w:tc>
        <w:tc>
          <w:tcPr>
            <w:tcW w:w="2268" w:type="dxa"/>
          </w:tcPr>
          <w:p w14:paraId="77EB5CE1" w14:textId="77777777" w:rsidR="00451A81" w:rsidRPr="009C5807" w:rsidRDefault="00451A81" w:rsidP="000A6B87">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1B5708E5" w14:textId="77777777" w:rsidR="00451A81" w:rsidRPr="009C5807" w:rsidRDefault="00451A81" w:rsidP="000A6B87">
            <w:pPr>
              <w:pStyle w:val="TAL"/>
              <w:rPr>
                <w:lang w:eastAsia="ko-KR"/>
              </w:rPr>
            </w:pPr>
            <w:r w:rsidRPr="009C5807">
              <w:rPr>
                <w:lang w:eastAsia="ko-KR"/>
              </w:rPr>
              <w:t>dBm</w:t>
            </w:r>
          </w:p>
        </w:tc>
      </w:tr>
      <w:tr w:rsidR="00451A81" w:rsidRPr="009C5807" w14:paraId="63E0893D" w14:textId="77777777" w:rsidTr="000A6B87">
        <w:trPr>
          <w:trHeight w:val="300"/>
          <w:jc w:val="center"/>
        </w:trPr>
        <w:tc>
          <w:tcPr>
            <w:tcW w:w="1640" w:type="dxa"/>
            <w:shd w:val="clear" w:color="auto" w:fill="auto"/>
            <w:noWrap/>
          </w:tcPr>
          <w:p w14:paraId="27521F4F" w14:textId="77777777" w:rsidR="00451A81" w:rsidRPr="009C5807" w:rsidRDefault="00451A81" w:rsidP="000A6B87">
            <w:pPr>
              <w:pStyle w:val="TAL"/>
              <w:rPr>
                <w:lang w:eastAsia="ko-KR"/>
              </w:rPr>
            </w:pPr>
            <w:r w:rsidRPr="009C5807">
              <w:rPr>
                <w:lang w:eastAsia="ko-KR"/>
              </w:rPr>
              <w:t>…</w:t>
            </w:r>
          </w:p>
        </w:tc>
        <w:tc>
          <w:tcPr>
            <w:tcW w:w="2154" w:type="dxa"/>
            <w:shd w:val="clear" w:color="auto" w:fill="auto"/>
            <w:noWrap/>
          </w:tcPr>
          <w:p w14:paraId="1487F20B" w14:textId="77777777" w:rsidR="00451A81" w:rsidRPr="009C5807" w:rsidRDefault="00451A81" w:rsidP="000A6B87">
            <w:pPr>
              <w:pStyle w:val="TAL"/>
              <w:rPr>
                <w:lang w:eastAsia="ko-KR"/>
              </w:rPr>
            </w:pPr>
            <w:r w:rsidRPr="009C5807">
              <w:rPr>
                <w:lang w:eastAsia="ko-KR"/>
              </w:rPr>
              <w:t>…</w:t>
            </w:r>
          </w:p>
        </w:tc>
        <w:tc>
          <w:tcPr>
            <w:tcW w:w="2268" w:type="dxa"/>
          </w:tcPr>
          <w:p w14:paraId="3E5D4964" w14:textId="77777777" w:rsidR="00451A81" w:rsidRPr="009C5807" w:rsidRDefault="00451A81" w:rsidP="000A6B87">
            <w:pPr>
              <w:pStyle w:val="TAL"/>
              <w:rPr>
                <w:lang w:eastAsia="ko-KR"/>
              </w:rPr>
            </w:pPr>
          </w:p>
        </w:tc>
        <w:tc>
          <w:tcPr>
            <w:tcW w:w="710" w:type="dxa"/>
            <w:shd w:val="clear" w:color="auto" w:fill="auto"/>
            <w:noWrap/>
          </w:tcPr>
          <w:p w14:paraId="1BD5606A" w14:textId="77777777" w:rsidR="00451A81" w:rsidRPr="009C5807" w:rsidRDefault="00451A81" w:rsidP="000A6B87">
            <w:pPr>
              <w:pStyle w:val="TAL"/>
              <w:rPr>
                <w:lang w:eastAsia="ko-KR"/>
              </w:rPr>
            </w:pPr>
            <w:r w:rsidRPr="009C5807">
              <w:rPr>
                <w:lang w:eastAsia="ko-KR"/>
              </w:rPr>
              <w:t>…</w:t>
            </w:r>
          </w:p>
        </w:tc>
      </w:tr>
      <w:tr w:rsidR="00451A81" w:rsidRPr="009C5807" w14:paraId="06BF6A43" w14:textId="77777777" w:rsidTr="000A6B87">
        <w:trPr>
          <w:trHeight w:val="300"/>
          <w:jc w:val="center"/>
        </w:trPr>
        <w:tc>
          <w:tcPr>
            <w:tcW w:w="1640" w:type="dxa"/>
            <w:shd w:val="clear" w:color="auto" w:fill="auto"/>
            <w:noWrap/>
          </w:tcPr>
          <w:p w14:paraId="37FDD4FC" w14:textId="77777777" w:rsidR="00451A81" w:rsidRPr="009C5807" w:rsidRDefault="00451A81" w:rsidP="000A6B87">
            <w:pPr>
              <w:pStyle w:val="TAL"/>
              <w:rPr>
                <w:lang w:eastAsia="ko-KR"/>
              </w:rPr>
            </w:pPr>
            <w:r w:rsidRPr="009C5807">
              <w:rPr>
                <w:lang w:eastAsia="ko-KR"/>
              </w:rPr>
              <w:t>RSRP_111</w:t>
            </w:r>
          </w:p>
        </w:tc>
        <w:tc>
          <w:tcPr>
            <w:tcW w:w="2154" w:type="dxa"/>
            <w:shd w:val="clear" w:color="auto" w:fill="auto"/>
            <w:noWrap/>
          </w:tcPr>
          <w:p w14:paraId="1FE089A3" w14:textId="77777777" w:rsidR="00451A81" w:rsidRPr="009C5807" w:rsidRDefault="00451A81" w:rsidP="000A6B87">
            <w:pPr>
              <w:pStyle w:val="TAL"/>
              <w:rPr>
                <w:lang w:eastAsia="ko-KR"/>
              </w:rPr>
            </w:pPr>
            <w:r w:rsidRPr="009C5807">
              <w:rPr>
                <w:lang w:eastAsia="ko-KR"/>
              </w:rPr>
              <w:t>-46</w:t>
            </w:r>
            <w:r w:rsidRPr="009C5807">
              <w:rPr>
                <w:rFonts w:hint="eastAsia"/>
                <w:lang w:eastAsia="ko-KR"/>
              </w:rPr>
              <w:t>≤</w:t>
            </w:r>
            <w:r w:rsidRPr="009C5807">
              <w:rPr>
                <w:lang w:eastAsia="ko-KR"/>
              </w:rPr>
              <w:t>RSRP&lt;-45</w:t>
            </w:r>
          </w:p>
        </w:tc>
        <w:tc>
          <w:tcPr>
            <w:tcW w:w="2268" w:type="dxa"/>
          </w:tcPr>
          <w:p w14:paraId="040CEDA3" w14:textId="77777777" w:rsidR="00451A81" w:rsidRPr="009C5807" w:rsidRDefault="00451A81" w:rsidP="000A6B87">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7F053B43" w14:textId="77777777" w:rsidR="00451A81" w:rsidRPr="009C5807" w:rsidRDefault="00451A81" w:rsidP="000A6B87">
            <w:pPr>
              <w:pStyle w:val="TAL"/>
              <w:rPr>
                <w:lang w:eastAsia="ko-KR"/>
              </w:rPr>
            </w:pPr>
            <w:r w:rsidRPr="009C5807">
              <w:rPr>
                <w:lang w:eastAsia="ko-KR"/>
              </w:rPr>
              <w:t>dBm</w:t>
            </w:r>
          </w:p>
        </w:tc>
      </w:tr>
      <w:tr w:rsidR="00451A81" w:rsidRPr="009C5807" w14:paraId="530BE8EC" w14:textId="77777777" w:rsidTr="000A6B87">
        <w:trPr>
          <w:trHeight w:val="300"/>
          <w:jc w:val="center"/>
        </w:trPr>
        <w:tc>
          <w:tcPr>
            <w:tcW w:w="1640" w:type="dxa"/>
            <w:shd w:val="clear" w:color="auto" w:fill="auto"/>
            <w:noWrap/>
          </w:tcPr>
          <w:p w14:paraId="785C359F" w14:textId="77777777" w:rsidR="00451A81" w:rsidRPr="009C5807" w:rsidRDefault="00451A81" w:rsidP="000A6B87">
            <w:pPr>
              <w:pStyle w:val="TAL"/>
              <w:rPr>
                <w:lang w:eastAsia="ko-KR"/>
              </w:rPr>
            </w:pPr>
            <w:r w:rsidRPr="009C5807">
              <w:rPr>
                <w:lang w:eastAsia="ko-KR"/>
              </w:rPr>
              <w:t>RSRP_112</w:t>
            </w:r>
          </w:p>
        </w:tc>
        <w:tc>
          <w:tcPr>
            <w:tcW w:w="2154" w:type="dxa"/>
            <w:shd w:val="clear" w:color="auto" w:fill="auto"/>
            <w:noWrap/>
          </w:tcPr>
          <w:p w14:paraId="04821831" w14:textId="77777777" w:rsidR="00451A81" w:rsidRPr="009C5807" w:rsidRDefault="00451A81" w:rsidP="000A6B87">
            <w:pPr>
              <w:pStyle w:val="TAL"/>
              <w:rPr>
                <w:lang w:eastAsia="ko-KR"/>
              </w:rPr>
            </w:pPr>
            <w:r w:rsidRPr="009C5807">
              <w:rPr>
                <w:lang w:eastAsia="ko-KR"/>
              </w:rPr>
              <w:t>-45</w:t>
            </w:r>
            <w:r w:rsidRPr="009C5807">
              <w:rPr>
                <w:rFonts w:hint="eastAsia"/>
                <w:lang w:eastAsia="ko-KR"/>
              </w:rPr>
              <w:t>≤</w:t>
            </w:r>
            <w:r w:rsidRPr="009C5807">
              <w:rPr>
                <w:lang w:eastAsia="ko-KR"/>
              </w:rPr>
              <w:t>RSRP&lt;-44</w:t>
            </w:r>
          </w:p>
        </w:tc>
        <w:tc>
          <w:tcPr>
            <w:tcW w:w="2268" w:type="dxa"/>
          </w:tcPr>
          <w:p w14:paraId="0DE6B3FF" w14:textId="77777777" w:rsidR="00451A81" w:rsidRPr="009C5807" w:rsidRDefault="00451A81" w:rsidP="000A6B87">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6693E6D8" w14:textId="77777777" w:rsidR="00451A81" w:rsidRPr="009C5807" w:rsidRDefault="00451A81" w:rsidP="000A6B87">
            <w:pPr>
              <w:pStyle w:val="TAL"/>
              <w:rPr>
                <w:lang w:eastAsia="ko-KR"/>
              </w:rPr>
            </w:pPr>
            <w:r w:rsidRPr="009C5807">
              <w:rPr>
                <w:lang w:eastAsia="ko-KR"/>
              </w:rPr>
              <w:t>dBm</w:t>
            </w:r>
          </w:p>
        </w:tc>
      </w:tr>
      <w:tr w:rsidR="00451A81" w:rsidRPr="009C5807" w14:paraId="66234EEA" w14:textId="77777777" w:rsidTr="000A6B87">
        <w:trPr>
          <w:trHeight w:val="300"/>
          <w:jc w:val="center"/>
        </w:trPr>
        <w:tc>
          <w:tcPr>
            <w:tcW w:w="1640" w:type="dxa"/>
            <w:shd w:val="clear" w:color="auto" w:fill="auto"/>
            <w:noWrap/>
          </w:tcPr>
          <w:p w14:paraId="0AF39AA0" w14:textId="77777777" w:rsidR="00451A81" w:rsidRPr="009C5807" w:rsidRDefault="00451A81" w:rsidP="000A6B87">
            <w:pPr>
              <w:pStyle w:val="TAL"/>
              <w:rPr>
                <w:lang w:eastAsia="ko-KR"/>
              </w:rPr>
            </w:pPr>
            <w:r w:rsidRPr="009C5807">
              <w:rPr>
                <w:lang w:eastAsia="ko-KR"/>
              </w:rPr>
              <w:t>RSRP_113</w:t>
            </w:r>
          </w:p>
        </w:tc>
        <w:tc>
          <w:tcPr>
            <w:tcW w:w="2154" w:type="dxa"/>
            <w:shd w:val="clear" w:color="auto" w:fill="auto"/>
            <w:noWrap/>
          </w:tcPr>
          <w:p w14:paraId="3E7FAD63" w14:textId="77777777" w:rsidR="00451A81" w:rsidRPr="009C5807" w:rsidRDefault="00451A81" w:rsidP="000A6B87">
            <w:pPr>
              <w:pStyle w:val="TAL"/>
              <w:rPr>
                <w:lang w:eastAsia="ko-KR"/>
              </w:rPr>
            </w:pPr>
            <w:r w:rsidRPr="009C5807">
              <w:rPr>
                <w:lang w:eastAsia="ko-KR"/>
              </w:rPr>
              <w:t>-44</w:t>
            </w:r>
            <w:r w:rsidRPr="009C5807">
              <w:rPr>
                <w:rFonts w:hint="eastAsia"/>
                <w:lang w:eastAsia="ko-KR"/>
              </w:rPr>
              <w:t>≤</w:t>
            </w:r>
            <w:r w:rsidRPr="009C5807">
              <w:rPr>
                <w:lang w:eastAsia="ko-KR"/>
              </w:rPr>
              <w:t>RSRP&lt;-43</w:t>
            </w:r>
          </w:p>
        </w:tc>
        <w:tc>
          <w:tcPr>
            <w:tcW w:w="2268" w:type="dxa"/>
          </w:tcPr>
          <w:p w14:paraId="432B90D2" w14:textId="77777777" w:rsidR="00451A81" w:rsidRPr="009C5807" w:rsidRDefault="00451A81" w:rsidP="000A6B87">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795FAAAB" w14:textId="77777777" w:rsidR="00451A81" w:rsidRPr="009C5807" w:rsidRDefault="00451A81" w:rsidP="000A6B87">
            <w:pPr>
              <w:pStyle w:val="TAL"/>
              <w:rPr>
                <w:lang w:eastAsia="ko-KR"/>
              </w:rPr>
            </w:pPr>
            <w:r w:rsidRPr="009C5807">
              <w:rPr>
                <w:lang w:eastAsia="ko-KR"/>
              </w:rPr>
              <w:t>dBm</w:t>
            </w:r>
          </w:p>
        </w:tc>
      </w:tr>
      <w:tr w:rsidR="00451A81" w:rsidRPr="009C5807" w14:paraId="6CD412DB" w14:textId="77777777" w:rsidTr="000A6B87">
        <w:trPr>
          <w:trHeight w:val="300"/>
          <w:jc w:val="center"/>
        </w:trPr>
        <w:tc>
          <w:tcPr>
            <w:tcW w:w="1640" w:type="dxa"/>
            <w:shd w:val="clear" w:color="auto" w:fill="auto"/>
            <w:noWrap/>
          </w:tcPr>
          <w:p w14:paraId="73975D51" w14:textId="77777777" w:rsidR="00451A81" w:rsidRPr="009C5807" w:rsidRDefault="00451A81" w:rsidP="000A6B87">
            <w:pPr>
              <w:pStyle w:val="TAL"/>
              <w:rPr>
                <w:lang w:eastAsia="ko-KR"/>
              </w:rPr>
            </w:pPr>
            <w:r w:rsidRPr="009C5807">
              <w:rPr>
                <w:lang w:eastAsia="ko-KR"/>
              </w:rPr>
              <w:t>RSRP_114</w:t>
            </w:r>
          </w:p>
        </w:tc>
        <w:tc>
          <w:tcPr>
            <w:tcW w:w="2154" w:type="dxa"/>
            <w:shd w:val="clear" w:color="auto" w:fill="auto"/>
            <w:noWrap/>
          </w:tcPr>
          <w:p w14:paraId="10E3E55D" w14:textId="77777777" w:rsidR="00451A81" w:rsidRPr="009C5807" w:rsidRDefault="00451A81" w:rsidP="000A6B87">
            <w:pPr>
              <w:pStyle w:val="TAL"/>
              <w:rPr>
                <w:lang w:eastAsia="ko-KR"/>
              </w:rPr>
            </w:pPr>
            <w:r w:rsidRPr="009C5807">
              <w:rPr>
                <w:lang w:eastAsia="ko-KR"/>
              </w:rPr>
              <w:t>-43</w:t>
            </w:r>
            <w:r w:rsidRPr="009C5807">
              <w:rPr>
                <w:rFonts w:hint="eastAsia"/>
                <w:lang w:eastAsia="ko-KR"/>
              </w:rPr>
              <w:t>≤</w:t>
            </w:r>
            <w:r w:rsidRPr="009C5807">
              <w:rPr>
                <w:lang w:eastAsia="ko-KR"/>
              </w:rPr>
              <w:t>RSRP&lt;-42</w:t>
            </w:r>
          </w:p>
        </w:tc>
        <w:tc>
          <w:tcPr>
            <w:tcW w:w="2268" w:type="dxa"/>
          </w:tcPr>
          <w:p w14:paraId="11E2DADC"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46F2D4A2" w14:textId="77777777" w:rsidR="00451A81" w:rsidRPr="009C5807" w:rsidRDefault="00451A81" w:rsidP="000A6B87">
            <w:pPr>
              <w:pStyle w:val="TAL"/>
              <w:rPr>
                <w:lang w:eastAsia="ko-KR"/>
              </w:rPr>
            </w:pPr>
            <w:r w:rsidRPr="009C5807">
              <w:rPr>
                <w:lang w:eastAsia="ko-KR"/>
              </w:rPr>
              <w:t>dBm</w:t>
            </w:r>
          </w:p>
        </w:tc>
      </w:tr>
      <w:tr w:rsidR="00451A81" w:rsidRPr="009C5807" w14:paraId="7AEFB522" w14:textId="77777777" w:rsidTr="000A6B87">
        <w:trPr>
          <w:trHeight w:val="300"/>
          <w:jc w:val="center"/>
        </w:trPr>
        <w:tc>
          <w:tcPr>
            <w:tcW w:w="1640" w:type="dxa"/>
            <w:shd w:val="clear" w:color="auto" w:fill="auto"/>
            <w:noWrap/>
          </w:tcPr>
          <w:p w14:paraId="1EE44AC1" w14:textId="77777777" w:rsidR="00451A81" w:rsidRPr="009C5807" w:rsidRDefault="00451A81" w:rsidP="000A6B87">
            <w:pPr>
              <w:pStyle w:val="TAL"/>
              <w:rPr>
                <w:lang w:eastAsia="ko-KR"/>
              </w:rPr>
            </w:pPr>
            <w:r w:rsidRPr="009C5807">
              <w:rPr>
                <w:lang w:eastAsia="ko-KR"/>
              </w:rPr>
              <w:t>RSRP_115</w:t>
            </w:r>
          </w:p>
        </w:tc>
        <w:tc>
          <w:tcPr>
            <w:tcW w:w="2154" w:type="dxa"/>
            <w:shd w:val="clear" w:color="auto" w:fill="auto"/>
            <w:noWrap/>
          </w:tcPr>
          <w:p w14:paraId="371496DF" w14:textId="77777777" w:rsidR="00451A81" w:rsidRPr="009C5807" w:rsidRDefault="00451A81" w:rsidP="000A6B87">
            <w:pPr>
              <w:pStyle w:val="TAL"/>
              <w:rPr>
                <w:lang w:eastAsia="ko-KR"/>
              </w:rPr>
            </w:pPr>
            <w:r w:rsidRPr="009C5807">
              <w:rPr>
                <w:lang w:eastAsia="ko-KR"/>
              </w:rPr>
              <w:t>-42</w:t>
            </w:r>
            <w:r w:rsidRPr="009C5807">
              <w:rPr>
                <w:rFonts w:hint="eastAsia"/>
                <w:lang w:eastAsia="ko-KR"/>
              </w:rPr>
              <w:t>≤</w:t>
            </w:r>
            <w:r w:rsidRPr="009C5807">
              <w:rPr>
                <w:lang w:eastAsia="ko-KR"/>
              </w:rPr>
              <w:t>RSRP&lt;-41</w:t>
            </w:r>
          </w:p>
        </w:tc>
        <w:tc>
          <w:tcPr>
            <w:tcW w:w="2268" w:type="dxa"/>
          </w:tcPr>
          <w:p w14:paraId="2BECAACD"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31614062" w14:textId="77777777" w:rsidR="00451A81" w:rsidRPr="009C5807" w:rsidRDefault="00451A81" w:rsidP="000A6B87">
            <w:pPr>
              <w:pStyle w:val="TAL"/>
              <w:rPr>
                <w:lang w:eastAsia="ko-KR"/>
              </w:rPr>
            </w:pPr>
            <w:r w:rsidRPr="009C5807">
              <w:rPr>
                <w:lang w:eastAsia="ko-KR"/>
              </w:rPr>
              <w:t>dBm</w:t>
            </w:r>
          </w:p>
        </w:tc>
      </w:tr>
      <w:tr w:rsidR="00451A81" w:rsidRPr="009C5807" w14:paraId="4021EB2D" w14:textId="77777777" w:rsidTr="000A6B87">
        <w:trPr>
          <w:trHeight w:val="300"/>
          <w:jc w:val="center"/>
        </w:trPr>
        <w:tc>
          <w:tcPr>
            <w:tcW w:w="1640" w:type="dxa"/>
            <w:shd w:val="clear" w:color="auto" w:fill="auto"/>
            <w:noWrap/>
          </w:tcPr>
          <w:p w14:paraId="5904C8C5" w14:textId="77777777" w:rsidR="00451A81" w:rsidRPr="009C5807" w:rsidRDefault="00451A81" w:rsidP="000A6B87">
            <w:pPr>
              <w:pStyle w:val="TAL"/>
              <w:rPr>
                <w:lang w:eastAsia="ko-KR"/>
              </w:rPr>
            </w:pPr>
            <w:r w:rsidRPr="009C5807">
              <w:rPr>
                <w:lang w:eastAsia="ko-KR"/>
              </w:rPr>
              <w:t>RSRP_116</w:t>
            </w:r>
          </w:p>
        </w:tc>
        <w:tc>
          <w:tcPr>
            <w:tcW w:w="2154" w:type="dxa"/>
            <w:shd w:val="clear" w:color="auto" w:fill="auto"/>
            <w:noWrap/>
          </w:tcPr>
          <w:p w14:paraId="27970B4E" w14:textId="77777777" w:rsidR="00451A81" w:rsidRPr="009C5807" w:rsidRDefault="00451A81" w:rsidP="000A6B87">
            <w:pPr>
              <w:pStyle w:val="TAL"/>
              <w:rPr>
                <w:lang w:eastAsia="ko-KR"/>
              </w:rPr>
            </w:pPr>
            <w:r w:rsidRPr="009C5807">
              <w:rPr>
                <w:lang w:eastAsia="ko-KR"/>
              </w:rPr>
              <w:t>-41</w:t>
            </w:r>
            <w:r w:rsidRPr="009C5807">
              <w:rPr>
                <w:rFonts w:hint="eastAsia"/>
                <w:lang w:eastAsia="ko-KR"/>
              </w:rPr>
              <w:t>≤</w:t>
            </w:r>
            <w:r w:rsidRPr="009C5807">
              <w:rPr>
                <w:lang w:eastAsia="ko-KR"/>
              </w:rPr>
              <w:t>RSRP&lt;-40</w:t>
            </w:r>
          </w:p>
        </w:tc>
        <w:tc>
          <w:tcPr>
            <w:tcW w:w="2268" w:type="dxa"/>
          </w:tcPr>
          <w:p w14:paraId="68996BBA"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60C6A7D8" w14:textId="77777777" w:rsidR="00451A81" w:rsidRPr="009C5807" w:rsidRDefault="00451A81" w:rsidP="000A6B87">
            <w:pPr>
              <w:pStyle w:val="TAL"/>
              <w:rPr>
                <w:lang w:eastAsia="ko-KR"/>
              </w:rPr>
            </w:pPr>
            <w:r w:rsidRPr="009C5807">
              <w:rPr>
                <w:lang w:eastAsia="ko-KR"/>
              </w:rPr>
              <w:t>dBm</w:t>
            </w:r>
          </w:p>
        </w:tc>
      </w:tr>
      <w:tr w:rsidR="00451A81" w:rsidRPr="009C5807" w14:paraId="3CD9AE40" w14:textId="77777777" w:rsidTr="000A6B87">
        <w:trPr>
          <w:trHeight w:val="300"/>
          <w:jc w:val="center"/>
        </w:trPr>
        <w:tc>
          <w:tcPr>
            <w:tcW w:w="1640" w:type="dxa"/>
            <w:shd w:val="clear" w:color="auto" w:fill="auto"/>
            <w:noWrap/>
          </w:tcPr>
          <w:p w14:paraId="7047F1CA" w14:textId="77777777" w:rsidR="00451A81" w:rsidRPr="009C5807" w:rsidRDefault="00451A81" w:rsidP="000A6B87">
            <w:pPr>
              <w:pStyle w:val="TAL"/>
              <w:rPr>
                <w:lang w:eastAsia="ko-KR"/>
              </w:rPr>
            </w:pPr>
            <w:r w:rsidRPr="009C5807">
              <w:rPr>
                <w:lang w:eastAsia="ko-KR"/>
              </w:rPr>
              <w:t>RSRP_117</w:t>
            </w:r>
          </w:p>
        </w:tc>
        <w:tc>
          <w:tcPr>
            <w:tcW w:w="2154" w:type="dxa"/>
            <w:shd w:val="clear" w:color="auto" w:fill="auto"/>
            <w:noWrap/>
          </w:tcPr>
          <w:p w14:paraId="1313C76D" w14:textId="77777777" w:rsidR="00451A81" w:rsidRPr="009C5807" w:rsidRDefault="00451A81" w:rsidP="000A6B87">
            <w:pPr>
              <w:pStyle w:val="TAL"/>
              <w:rPr>
                <w:lang w:eastAsia="ko-KR"/>
              </w:rPr>
            </w:pPr>
            <w:r w:rsidRPr="009C5807">
              <w:rPr>
                <w:lang w:eastAsia="ko-KR"/>
              </w:rPr>
              <w:t>-40</w:t>
            </w:r>
            <w:r w:rsidRPr="009C5807">
              <w:rPr>
                <w:rFonts w:hint="eastAsia"/>
                <w:lang w:eastAsia="ko-KR"/>
              </w:rPr>
              <w:t>≤</w:t>
            </w:r>
            <w:r w:rsidRPr="009C5807">
              <w:rPr>
                <w:lang w:eastAsia="ko-KR"/>
              </w:rPr>
              <w:t>RSRP&lt;-39</w:t>
            </w:r>
          </w:p>
        </w:tc>
        <w:tc>
          <w:tcPr>
            <w:tcW w:w="2268" w:type="dxa"/>
          </w:tcPr>
          <w:p w14:paraId="78D64995"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4FD1C0AE" w14:textId="77777777" w:rsidR="00451A81" w:rsidRPr="009C5807" w:rsidRDefault="00451A81" w:rsidP="000A6B87">
            <w:pPr>
              <w:pStyle w:val="TAL"/>
              <w:rPr>
                <w:lang w:eastAsia="ko-KR"/>
              </w:rPr>
            </w:pPr>
            <w:r w:rsidRPr="009C5807">
              <w:rPr>
                <w:lang w:eastAsia="ko-KR"/>
              </w:rPr>
              <w:t>dBm</w:t>
            </w:r>
          </w:p>
        </w:tc>
      </w:tr>
      <w:tr w:rsidR="00451A81" w:rsidRPr="009C5807" w14:paraId="0030E48C" w14:textId="77777777" w:rsidTr="000A6B87">
        <w:trPr>
          <w:trHeight w:val="300"/>
          <w:jc w:val="center"/>
        </w:trPr>
        <w:tc>
          <w:tcPr>
            <w:tcW w:w="1640" w:type="dxa"/>
            <w:shd w:val="clear" w:color="auto" w:fill="auto"/>
            <w:noWrap/>
          </w:tcPr>
          <w:p w14:paraId="05FE9B54" w14:textId="77777777" w:rsidR="00451A81" w:rsidRPr="009C5807" w:rsidRDefault="00451A81" w:rsidP="000A6B87">
            <w:pPr>
              <w:pStyle w:val="TAL"/>
              <w:rPr>
                <w:lang w:eastAsia="ko-KR"/>
              </w:rPr>
            </w:pPr>
            <w:r w:rsidRPr="009C5807">
              <w:rPr>
                <w:lang w:eastAsia="ko-KR"/>
              </w:rPr>
              <w:t>RSRP_118</w:t>
            </w:r>
          </w:p>
        </w:tc>
        <w:tc>
          <w:tcPr>
            <w:tcW w:w="2154" w:type="dxa"/>
            <w:shd w:val="clear" w:color="auto" w:fill="auto"/>
            <w:noWrap/>
          </w:tcPr>
          <w:p w14:paraId="1399A356" w14:textId="77777777" w:rsidR="00451A81" w:rsidRPr="009C5807" w:rsidRDefault="00451A81" w:rsidP="000A6B87">
            <w:pPr>
              <w:pStyle w:val="TAL"/>
              <w:rPr>
                <w:lang w:eastAsia="ko-KR"/>
              </w:rPr>
            </w:pPr>
            <w:r w:rsidRPr="009C5807">
              <w:rPr>
                <w:lang w:eastAsia="ko-KR"/>
              </w:rPr>
              <w:t>-39</w:t>
            </w:r>
            <w:r w:rsidRPr="009C5807">
              <w:rPr>
                <w:rFonts w:hint="eastAsia"/>
                <w:lang w:eastAsia="ko-KR"/>
              </w:rPr>
              <w:t>≤</w:t>
            </w:r>
            <w:r w:rsidRPr="009C5807">
              <w:rPr>
                <w:lang w:eastAsia="ko-KR"/>
              </w:rPr>
              <w:t>RSRP&lt;-38</w:t>
            </w:r>
          </w:p>
        </w:tc>
        <w:tc>
          <w:tcPr>
            <w:tcW w:w="2268" w:type="dxa"/>
          </w:tcPr>
          <w:p w14:paraId="081BC81A"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2CD84737" w14:textId="77777777" w:rsidR="00451A81" w:rsidRPr="009C5807" w:rsidRDefault="00451A81" w:rsidP="000A6B87">
            <w:pPr>
              <w:pStyle w:val="TAL"/>
              <w:rPr>
                <w:lang w:eastAsia="ko-KR"/>
              </w:rPr>
            </w:pPr>
            <w:r w:rsidRPr="009C5807">
              <w:rPr>
                <w:lang w:eastAsia="ko-KR"/>
              </w:rPr>
              <w:t>dBm</w:t>
            </w:r>
          </w:p>
        </w:tc>
      </w:tr>
      <w:tr w:rsidR="00451A81" w:rsidRPr="009C5807" w14:paraId="23EB9747" w14:textId="77777777" w:rsidTr="000A6B87">
        <w:trPr>
          <w:trHeight w:val="300"/>
          <w:jc w:val="center"/>
        </w:trPr>
        <w:tc>
          <w:tcPr>
            <w:tcW w:w="1640" w:type="dxa"/>
            <w:shd w:val="clear" w:color="auto" w:fill="auto"/>
            <w:noWrap/>
          </w:tcPr>
          <w:p w14:paraId="6EBC80FC" w14:textId="77777777" w:rsidR="00451A81" w:rsidRPr="009C5807" w:rsidRDefault="00451A81" w:rsidP="000A6B87">
            <w:pPr>
              <w:pStyle w:val="TAL"/>
              <w:rPr>
                <w:lang w:eastAsia="ko-KR"/>
              </w:rPr>
            </w:pPr>
            <w:r w:rsidRPr="009C5807">
              <w:rPr>
                <w:lang w:eastAsia="ko-KR"/>
              </w:rPr>
              <w:t>RSRP_119</w:t>
            </w:r>
          </w:p>
        </w:tc>
        <w:tc>
          <w:tcPr>
            <w:tcW w:w="2154" w:type="dxa"/>
            <w:shd w:val="clear" w:color="auto" w:fill="auto"/>
            <w:noWrap/>
          </w:tcPr>
          <w:p w14:paraId="50AD313E" w14:textId="77777777" w:rsidR="00451A81" w:rsidRPr="009C5807" w:rsidRDefault="00451A81" w:rsidP="000A6B87">
            <w:pPr>
              <w:pStyle w:val="TAL"/>
              <w:rPr>
                <w:lang w:eastAsia="ko-KR"/>
              </w:rPr>
            </w:pPr>
            <w:r w:rsidRPr="009C5807">
              <w:rPr>
                <w:lang w:eastAsia="ko-KR"/>
              </w:rPr>
              <w:t>-38</w:t>
            </w:r>
            <w:r w:rsidRPr="009C5807">
              <w:rPr>
                <w:rFonts w:hint="eastAsia"/>
                <w:lang w:eastAsia="ko-KR"/>
              </w:rPr>
              <w:t>≤</w:t>
            </w:r>
            <w:r w:rsidRPr="009C5807">
              <w:rPr>
                <w:lang w:eastAsia="ko-KR"/>
              </w:rPr>
              <w:t>RSRP&lt;-37</w:t>
            </w:r>
          </w:p>
        </w:tc>
        <w:tc>
          <w:tcPr>
            <w:tcW w:w="2268" w:type="dxa"/>
          </w:tcPr>
          <w:p w14:paraId="1F46FCC1"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015B3ACE" w14:textId="77777777" w:rsidR="00451A81" w:rsidRPr="009C5807" w:rsidRDefault="00451A81" w:rsidP="000A6B87">
            <w:pPr>
              <w:pStyle w:val="TAL"/>
              <w:rPr>
                <w:lang w:eastAsia="ko-KR"/>
              </w:rPr>
            </w:pPr>
            <w:r w:rsidRPr="009C5807">
              <w:rPr>
                <w:lang w:eastAsia="ko-KR"/>
              </w:rPr>
              <w:t>dBm</w:t>
            </w:r>
          </w:p>
        </w:tc>
      </w:tr>
      <w:tr w:rsidR="00451A81" w:rsidRPr="009C5807" w14:paraId="2E4D008A" w14:textId="77777777" w:rsidTr="000A6B87">
        <w:trPr>
          <w:trHeight w:val="300"/>
          <w:jc w:val="center"/>
        </w:trPr>
        <w:tc>
          <w:tcPr>
            <w:tcW w:w="1640" w:type="dxa"/>
            <w:shd w:val="clear" w:color="auto" w:fill="auto"/>
            <w:noWrap/>
          </w:tcPr>
          <w:p w14:paraId="2017393E" w14:textId="77777777" w:rsidR="00451A81" w:rsidRPr="009C5807" w:rsidRDefault="00451A81" w:rsidP="000A6B87">
            <w:pPr>
              <w:pStyle w:val="TAL"/>
              <w:rPr>
                <w:lang w:eastAsia="ko-KR"/>
              </w:rPr>
            </w:pPr>
            <w:r w:rsidRPr="009C5807">
              <w:rPr>
                <w:lang w:eastAsia="ko-KR"/>
              </w:rPr>
              <w:t>RSRP_120</w:t>
            </w:r>
          </w:p>
        </w:tc>
        <w:tc>
          <w:tcPr>
            <w:tcW w:w="2154" w:type="dxa"/>
            <w:shd w:val="clear" w:color="auto" w:fill="auto"/>
            <w:noWrap/>
          </w:tcPr>
          <w:p w14:paraId="35FBB237" w14:textId="77777777" w:rsidR="00451A81" w:rsidRPr="009C5807" w:rsidRDefault="00451A81" w:rsidP="000A6B87">
            <w:pPr>
              <w:pStyle w:val="TAL"/>
              <w:rPr>
                <w:lang w:eastAsia="ko-KR"/>
              </w:rPr>
            </w:pPr>
            <w:r w:rsidRPr="009C5807">
              <w:rPr>
                <w:lang w:eastAsia="ko-KR"/>
              </w:rPr>
              <w:t>-37</w:t>
            </w:r>
            <w:r w:rsidRPr="009C5807">
              <w:rPr>
                <w:rFonts w:hint="eastAsia"/>
                <w:lang w:eastAsia="ko-KR"/>
              </w:rPr>
              <w:t>≤</w:t>
            </w:r>
            <w:r w:rsidRPr="009C5807">
              <w:rPr>
                <w:lang w:eastAsia="ko-KR"/>
              </w:rPr>
              <w:t>RSRP&lt;-36</w:t>
            </w:r>
          </w:p>
        </w:tc>
        <w:tc>
          <w:tcPr>
            <w:tcW w:w="2268" w:type="dxa"/>
          </w:tcPr>
          <w:p w14:paraId="13F0AA08"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12B7BFFD" w14:textId="77777777" w:rsidR="00451A81" w:rsidRPr="009C5807" w:rsidRDefault="00451A81" w:rsidP="000A6B87">
            <w:pPr>
              <w:pStyle w:val="TAL"/>
              <w:rPr>
                <w:lang w:eastAsia="ko-KR"/>
              </w:rPr>
            </w:pPr>
            <w:r w:rsidRPr="009C5807">
              <w:rPr>
                <w:lang w:eastAsia="ko-KR"/>
              </w:rPr>
              <w:t>dBm</w:t>
            </w:r>
          </w:p>
        </w:tc>
      </w:tr>
      <w:tr w:rsidR="00451A81" w:rsidRPr="009C5807" w14:paraId="3E048A78" w14:textId="77777777" w:rsidTr="000A6B87">
        <w:trPr>
          <w:trHeight w:val="300"/>
          <w:jc w:val="center"/>
        </w:trPr>
        <w:tc>
          <w:tcPr>
            <w:tcW w:w="1640" w:type="dxa"/>
            <w:shd w:val="clear" w:color="auto" w:fill="auto"/>
            <w:noWrap/>
          </w:tcPr>
          <w:p w14:paraId="5B1A6760" w14:textId="77777777" w:rsidR="00451A81" w:rsidRPr="009C5807" w:rsidRDefault="00451A81" w:rsidP="000A6B87">
            <w:pPr>
              <w:pStyle w:val="TAL"/>
              <w:rPr>
                <w:lang w:eastAsia="ko-KR"/>
              </w:rPr>
            </w:pPr>
            <w:r w:rsidRPr="009C5807">
              <w:rPr>
                <w:lang w:eastAsia="ko-KR"/>
              </w:rPr>
              <w:t>RSRP_121</w:t>
            </w:r>
          </w:p>
        </w:tc>
        <w:tc>
          <w:tcPr>
            <w:tcW w:w="2154" w:type="dxa"/>
            <w:shd w:val="clear" w:color="auto" w:fill="auto"/>
            <w:noWrap/>
          </w:tcPr>
          <w:p w14:paraId="1EFCC563" w14:textId="77777777" w:rsidR="00451A81" w:rsidRPr="009C5807" w:rsidRDefault="00451A81" w:rsidP="000A6B87">
            <w:pPr>
              <w:pStyle w:val="TAL"/>
              <w:rPr>
                <w:lang w:eastAsia="ko-KR"/>
              </w:rPr>
            </w:pPr>
            <w:r w:rsidRPr="009C5807">
              <w:rPr>
                <w:lang w:eastAsia="ko-KR"/>
              </w:rPr>
              <w:t>-36</w:t>
            </w:r>
            <w:r w:rsidRPr="009C5807">
              <w:rPr>
                <w:rFonts w:hint="eastAsia"/>
                <w:lang w:eastAsia="ko-KR"/>
              </w:rPr>
              <w:t>≤</w:t>
            </w:r>
            <w:r w:rsidRPr="009C5807">
              <w:rPr>
                <w:lang w:eastAsia="ko-KR"/>
              </w:rPr>
              <w:t>RSRP&lt;-35</w:t>
            </w:r>
          </w:p>
        </w:tc>
        <w:tc>
          <w:tcPr>
            <w:tcW w:w="2268" w:type="dxa"/>
          </w:tcPr>
          <w:p w14:paraId="622D35F0"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7B7B2342" w14:textId="77777777" w:rsidR="00451A81" w:rsidRPr="009C5807" w:rsidRDefault="00451A81" w:rsidP="000A6B87">
            <w:pPr>
              <w:pStyle w:val="TAL"/>
              <w:rPr>
                <w:lang w:eastAsia="ko-KR"/>
              </w:rPr>
            </w:pPr>
            <w:r w:rsidRPr="009C5807">
              <w:rPr>
                <w:lang w:eastAsia="ko-KR"/>
              </w:rPr>
              <w:t>dBm</w:t>
            </w:r>
          </w:p>
        </w:tc>
      </w:tr>
      <w:tr w:rsidR="00451A81" w:rsidRPr="009C5807" w14:paraId="3FC51E74" w14:textId="77777777" w:rsidTr="000A6B87">
        <w:trPr>
          <w:trHeight w:val="300"/>
          <w:jc w:val="center"/>
        </w:trPr>
        <w:tc>
          <w:tcPr>
            <w:tcW w:w="1640" w:type="dxa"/>
            <w:shd w:val="clear" w:color="auto" w:fill="auto"/>
            <w:noWrap/>
          </w:tcPr>
          <w:p w14:paraId="4F410239" w14:textId="77777777" w:rsidR="00451A81" w:rsidRPr="009C5807" w:rsidRDefault="00451A81" w:rsidP="000A6B87">
            <w:pPr>
              <w:pStyle w:val="TAL"/>
              <w:rPr>
                <w:lang w:eastAsia="ko-KR"/>
              </w:rPr>
            </w:pPr>
            <w:r w:rsidRPr="009C5807">
              <w:rPr>
                <w:lang w:eastAsia="ko-KR"/>
              </w:rPr>
              <w:t>RSRP_122</w:t>
            </w:r>
          </w:p>
        </w:tc>
        <w:tc>
          <w:tcPr>
            <w:tcW w:w="2154" w:type="dxa"/>
            <w:shd w:val="clear" w:color="auto" w:fill="auto"/>
            <w:noWrap/>
          </w:tcPr>
          <w:p w14:paraId="0BFF1C60" w14:textId="77777777" w:rsidR="00451A81" w:rsidRPr="009C5807" w:rsidRDefault="00451A81" w:rsidP="000A6B87">
            <w:pPr>
              <w:pStyle w:val="TAL"/>
              <w:rPr>
                <w:lang w:eastAsia="ko-KR"/>
              </w:rPr>
            </w:pPr>
            <w:r w:rsidRPr="009C5807">
              <w:rPr>
                <w:lang w:eastAsia="ko-KR"/>
              </w:rPr>
              <w:t>-35</w:t>
            </w:r>
            <w:r w:rsidRPr="009C5807">
              <w:rPr>
                <w:rFonts w:hint="eastAsia"/>
                <w:lang w:eastAsia="ko-KR"/>
              </w:rPr>
              <w:t>≤</w:t>
            </w:r>
            <w:r w:rsidRPr="009C5807">
              <w:rPr>
                <w:lang w:eastAsia="ko-KR"/>
              </w:rPr>
              <w:t>RSRP&lt;-34</w:t>
            </w:r>
          </w:p>
        </w:tc>
        <w:tc>
          <w:tcPr>
            <w:tcW w:w="2268" w:type="dxa"/>
          </w:tcPr>
          <w:p w14:paraId="54F05648"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232AE5F8" w14:textId="77777777" w:rsidR="00451A81" w:rsidRPr="009C5807" w:rsidRDefault="00451A81" w:rsidP="000A6B87">
            <w:pPr>
              <w:pStyle w:val="TAL"/>
              <w:rPr>
                <w:lang w:eastAsia="ko-KR"/>
              </w:rPr>
            </w:pPr>
            <w:r w:rsidRPr="009C5807">
              <w:rPr>
                <w:lang w:eastAsia="ko-KR"/>
              </w:rPr>
              <w:t>dBm</w:t>
            </w:r>
          </w:p>
        </w:tc>
      </w:tr>
      <w:tr w:rsidR="00451A81" w:rsidRPr="009C5807" w14:paraId="0B691256" w14:textId="77777777" w:rsidTr="000A6B87">
        <w:trPr>
          <w:trHeight w:val="300"/>
          <w:jc w:val="center"/>
        </w:trPr>
        <w:tc>
          <w:tcPr>
            <w:tcW w:w="1640" w:type="dxa"/>
            <w:shd w:val="clear" w:color="auto" w:fill="auto"/>
            <w:noWrap/>
          </w:tcPr>
          <w:p w14:paraId="082E2D4C" w14:textId="77777777" w:rsidR="00451A81" w:rsidRPr="009C5807" w:rsidRDefault="00451A81" w:rsidP="000A6B87">
            <w:pPr>
              <w:pStyle w:val="TAL"/>
              <w:rPr>
                <w:lang w:eastAsia="ko-KR"/>
              </w:rPr>
            </w:pPr>
            <w:r w:rsidRPr="009C5807">
              <w:rPr>
                <w:lang w:eastAsia="ko-KR"/>
              </w:rPr>
              <w:t>RSRP_123</w:t>
            </w:r>
          </w:p>
        </w:tc>
        <w:tc>
          <w:tcPr>
            <w:tcW w:w="2154" w:type="dxa"/>
            <w:shd w:val="clear" w:color="auto" w:fill="auto"/>
            <w:noWrap/>
          </w:tcPr>
          <w:p w14:paraId="6E8C7853" w14:textId="77777777" w:rsidR="00451A81" w:rsidRPr="009C5807" w:rsidRDefault="00451A81" w:rsidP="000A6B87">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RSRP&lt;-33</w:t>
            </w:r>
          </w:p>
        </w:tc>
        <w:tc>
          <w:tcPr>
            <w:tcW w:w="2268" w:type="dxa"/>
          </w:tcPr>
          <w:p w14:paraId="1DF0FF71"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41844C1F" w14:textId="77777777" w:rsidR="00451A81" w:rsidRPr="009C5807" w:rsidRDefault="00451A81" w:rsidP="000A6B87">
            <w:pPr>
              <w:pStyle w:val="TAL"/>
              <w:rPr>
                <w:lang w:eastAsia="ko-KR"/>
              </w:rPr>
            </w:pPr>
            <w:r w:rsidRPr="009C5807">
              <w:rPr>
                <w:lang w:eastAsia="ko-KR"/>
              </w:rPr>
              <w:t>dBm</w:t>
            </w:r>
          </w:p>
        </w:tc>
      </w:tr>
      <w:tr w:rsidR="00451A81" w:rsidRPr="009C5807" w14:paraId="0C809006" w14:textId="77777777" w:rsidTr="000A6B87">
        <w:trPr>
          <w:trHeight w:val="300"/>
          <w:jc w:val="center"/>
        </w:trPr>
        <w:tc>
          <w:tcPr>
            <w:tcW w:w="1640" w:type="dxa"/>
            <w:shd w:val="clear" w:color="auto" w:fill="auto"/>
            <w:noWrap/>
          </w:tcPr>
          <w:p w14:paraId="58F1353F" w14:textId="77777777" w:rsidR="00451A81" w:rsidRPr="009C5807" w:rsidRDefault="00451A81" w:rsidP="000A6B87">
            <w:pPr>
              <w:pStyle w:val="TAL"/>
              <w:rPr>
                <w:lang w:eastAsia="ko-KR"/>
              </w:rPr>
            </w:pPr>
            <w:r w:rsidRPr="009C5807">
              <w:rPr>
                <w:lang w:eastAsia="ko-KR"/>
              </w:rPr>
              <w:t>RSRP_124</w:t>
            </w:r>
          </w:p>
        </w:tc>
        <w:tc>
          <w:tcPr>
            <w:tcW w:w="2154" w:type="dxa"/>
            <w:shd w:val="clear" w:color="auto" w:fill="auto"/>
            <w:noWrap/>
          </w:tcPr>
          <w:p w14:paraId="3894A115" w14:textId="77777777" w:rsidR="00451A81" w:rsidRPr="009C5807" w:rsidRDefault="00451A81" w:rsidP="000A6B87">
            <w:pPr>
              <w:pStyle w:val="TAL"/>
              <w:rPr>
                <w:lang w:eastAsia="ko-KR"/>
              </w:rPr>
            </w:pPr>
            <w:r w:rsidRPr="009C5807">
              <w:rPr>
                <w:lang w:eastAsia="ko-KR"/>
              </w:rPr>
              <w:t>-33</w:t>
            </w:r>
            <w:r w:rsidRPr="009C5807">
              <w:rPr>
                <w:rFonts w:hint="eastAsia"/>
                <w:lang w:eastAsia="ko-KR"/>
              </w:rPr>
              <w:t>≤</w:t>
            </w:r>
            <w:r w:rsidRPr="009C5807">
              <w:rPr>
                <w:lang w:eastAsia="ko-KR"/>
              </w:rPr>
              <w:t>RSRP&lt;-32</w:t>
            </w:r>
          </w:p>
        </w:tc>
        <w:tc>
          <w:tcPr>
            <w:tcW w:w="2268" w:type="dxa"/>
          </w:tcPr>
          <w:p w14:paraId="38F46B63"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tcPr>
          <w:p w14:paraId="13C876C1" w14:textId="77777777" w:rsidR="00451A81" w:rsidRPr="009C5807" w:rsidRDefault="00451A81" w:rsidP="000A6B87">
            <w:pPr>
              <w:pStyle w:val="TAL"/>
              <w:rPr>
                <w:lang w:eastAsia="ko-KR"/>
              </w:rPr>
            </w:pPr>
            <w:r w:rsidRPr="009C5807">
              <w:rPr>
                <w:lang w:eastAsia="ko-KR"/>
              </w:rPr>
              <w:t>dBm</w:t>
            </w:r>
          </w:p>
        </w:tc>
      </w:tr>
      <w:tr w:rsidR="00451A81" w:rsidRPr="009C5807" w14:paraId="127168C9" w14:textId="77777777" w:rsidTr="000A6B87">
        <w:trPr>
          <w:trHeight w:val="300"/>
          <w:jc w:val="center"/>
        </w:trPr>
        <w:tc>
          <w:tcPr>
            <w:tcW w:w="1640" w:type="dxa"/>
            <w:shd w:val="clear" w:color="auto" w:fill="auto"/>
            <w:noWrap/>
            <w:hideMark/>
          </w:tcPr>
          <w:p w14:paraId="3B21FBB7" w14:textId="77777777" w:rsidR="00451A81" w:rsidRPr="009C5807" w:rsidRDefault="00451A81" w:rsidP="000A6B87">
            <w:pPr>
              <w:pStyle w:val="TAL"/>
              <w:rPr>
                <w:lang w:eastAsia="ko-KR"/>
              </w:rPr>
            </w:pPr>
            <w:r w:rsidRPr="009C5807">
              <w:rPr>
                <w:lang w:eastAsia="ko-KR"/>
              </w:rPr>
              <w:t>RSRP_125</w:t>
            </w:r>
          </w:p>
        </w:tc>
        <w:tc>
          <w:tcPr>
            <w:tcW w:w="2154" w:type="dxa"/>
            <w:shd w:val="clear" w:color="auto" w:fill="auto"/>
            <w:noWrap/>
            <w:hideMark/>
          </w:tcPr>
          <w:p w14:paraId="21C2648A" w14:textId="77777777" w:rsidR="00451A81" w:rsidRPr="009C5807" w:rsidRDefault="00451A81" w:rsidP="000A6B87">
            <w:pPr>
              <w:pStyle w:val="TAL"/>
              <w:rPr>
                <w:lang w:eastAsia="ko-KR"/>
              </w:rPr>
            </w:pPr>
            <w:r w:rsidRPr="009C5807">
              <w:rPr>
                <w:lang w:eastAsia="ko-KR"/>
              </w:rPr>
              <w:t>-32</w:t>
            </w:r>
            <w:r w:rsidRPr="009C5807">
              <w:rPr>
                <w:rFonts w:hint="eastAsia"/>
                <w:lang w:eastAsia="ko-KR"/>
              </w:rPr>
              <w:t>≤</w:t>
            </w:r>
            <w:r w:rsidRPr="009C5807">
              <w:rPr>
                <w:lang w:eastAsia="ko-KR"/>
              </w:rPr>
              <w:t>RSRP&lt;-31</w:t>
            </w:r>
          </w:p>
        </w:tc>
        <w:tc>
          <w:tcPr>
            <w:tcW w:w="2268" w:type="dxa"/>
          </w:tcPr>
          <w:p w14:paraId="3997B96E"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0CB18CC0" w14:textId="77777777" w:rsidR="00451A81" w:rsidRPr="009C5807" w:rsidRDefault="00451A81" w:rsidP="000A6B87">
            <w:pPr>
              <w:pStyle w:val="TAL"/>
              <w:rPr>
                <w:lang w:eastAsia="ko-KR"/>
              </w:rPr>
            </w:pPr>
            <w:r w:rsidRPr="009C5807">
              <w:rPr>
                <w:lang w:eastAsia="ko-KR"/>
              </w:rPr>
              <w:t>dBm</w:t>
            </w:r>
          </w:p>
        </w:tc>
      </w:tr>
      <w:tr w:rsidR="00451A81" w:rsidRPr="009C5807" w14:paraId="228CAA48" w14:textId="77777777" w:rsidTr="000A6B87">
        <w:trPr>
          <w:trHeight w:val="300"/>
          <w:jc w:val="center"/>
        </w:trPr>
        <w:tc>
          <w:tcPr>
            <w:tcW w:w="1640" w:type="dxa"/>
            <w:shd w:val="clear" w:color="auto" w:fill="auto"/>
            <w:noWrap/>
            <w:hideMark/>
          </w:tcPr>
          <w:p w14:paraId="23CDA1FD" w14:textId="77777777" w:rsidR="00451A81" w:rsidRPr="009C5807" w:rsidRDefault="00451A81" w:rsidP="000A6B87">
            <w:pPr>
              <w:pStyle w:val="TAL"/>
              <w:rPr>
                <w:lang w:eastAsia="ko-KR"/>
              </w:rPr>
            </w:pPr>
            <w:r w:rsidRPr="009C5807">
              <w:rPr>
                <w:lang w:eastAsia="ko-KR"/>
              </w:rPr>
              <w:t>RSRP_126</w:t>
            </w:r>
          </w:p>
        </w:tc>
        <w:tc>
          <w:tcPr>
            <w:tcW w:w="2154" w:type="dxa"/>
            <w:shd w:val="clear" w:color="auto" w:fill="auto"/>
            <w:noWrap/>
            <w:hideMark/>
          </w:tcPr>
          <w:p w14:paraId="22CC3EE1" w14:textId="77777777" w:rsidR="00451A81" w:rsidRPr="009C5807" w:rsidRDefault="00451A81" w:rsidP="000A6B87">
            <w:pPr>
              <w:pStyle w:val="TAL"/>
              <w:rPr>
                <w:lang w:eastAsia="ko-KR"/>
              </w:rPr>
            </w:pPr>
            <w:r w:rsidRPr="009C5807">
              <w:rPr>
                <w:lang w:eastAsia="ko-KR"/>
              </w:rPr>
              <w:t>-31</w:t>
            </w:r>
            <w:r w:rsidRPr="009C5807">
              <w:rPr>
                <w:rFonts w:hint="eastAsia"/>
                <w:lang w:eastAsia="ko-KR"/>
              </w:rPr>
              <w:t>≤</w:t>
            </w:r>
            <w:r w:rsidRPr="009C5807">
              <w:rPr>
                <w:lang w:eastAsia="ko-KR"/>
              </w:rPr>
              <w:t>RSRP</w:t>
            </w:r>
          </w:p>
        </w:tc>
        <w:tc>
          <w:tcPr>
            <w:tcW w:w="2268" w:type="dxa"/>
          </w:tcPr>
          <w:p w14:paraId="1094FAA9" w14:textId="77777777" w:rsidR="00451A81" w:rsidRPr="009C5807" w:rsidRDefault="00451A81" w:rsidP="000A6B87">
            <w:pPr>
              <w:pStyle w:val="TAL"/>
              <w:rPr>
                <w:lang w:eastAsia="ko-KR"/>
              </w:rPr>
            </w:pPr>
            <w:r w:rsidRPr="009C5807">
              <w:rPr>
                <w:lang w:eastAsia="ko-KR"/>
              </w:rPr>
              <w:t>Not valid</w:t>
            </w:r>
          </w:p>
        </w:tc>
        <w:tc>
          <w:tcPr>
            <w:tcW w:w="710" w:type="dxa"/>
            <w:shd w:val="clear" w:color="auto" w:fill="auto"/>
            <w:noWrap/>
            <w:hideMark/>
          </w:tcPr>
          <w:p w14:paraId="3E60CC5C" w14:textId="77777777" w:rsidR="00451A81" w:rsidRPr="009C5807" w:rsidRDefault="00451A81" w:rsidP="000A6B87">
            <w:pPr>
              <w:pStyle w:val="TAL"/>
              <w:rPr>
                <w:lang w:eastAsia="ko-KR"/>
              </w:rPr>
            </w:pPr>
            <w:r w:rsidRPr="009C5807">
              <w:rPr>
                <w:lang w:eastAsia="ko-KR"/>
              </w:rPr>
              <w:t>dBm</w:t>
            </w:r>
          </w:p>
        </w:tc>
      </w:tr>
      <w:tr w:rsidR="00451A81" w:rsidRPr="009C5807" w14:paraId="08CF0C3B" w14:textId="77777777" w:rsidTr="000A6B87">
        <w:trPr>
          <w:trHeight w:val="300"/>
          <w:jc w:val="center"/>
        </w:trPr>
        <w:tc>
          <w:tcPr>
            <w:tcW w:w="1640" w:type="dxa"/>
            <w:shd w:val="clear" w:color="auto" w:fill="auto"/>
            <w:noWrap/>
            <w:hideMark/>
          </w:tcPr>
          <w:p w14:paraId="096D633A" w14:textId="77777777" w:rsidR="00451A81" w:rsidRPr="009C5807" w:rsidRDefault="00451A81" w:rsidP="000A6B87">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44845E18" w14:textId="77777777" w:rsidR="00451A81" w:rsidRPr="009C5807" w:rsidRDefault="00451A81" w:rsidP="000A6B87">
            <w:pPr>
              <w:pStyle w:val="TAL"/>
              <w:rPr>
                <w:lang w:eastAsia="ko-KR"/>
              </w:rPr>
            </w:pPr>
            <w:r w:rsidRPr="009C5807">
              <w:rPr>
                <w:lang w:eastAsia="ko-KR"/>
              </w:rPr>
              <w:t>Infinity</w:t>
            </w:r>
          </w:p>
        </w:tc>
        <w:tc>
          <w:tcPr>
            <w:tcW w:w="2268" w:type="dxa"/>
          </w:tcPr>
          <w:p w14:paraId="251A9723" w14:textId="77777777" w:rsidR="00451A81" w:rsidRPr="009C5807" w:rsidRDefault="00451A81" w:rsidP="000A6B87">
            <w:pPr>
              <w:pStyle w:val="TAL"/>
              <w:rPr>
                <w:lang w:eastAsia="ko-KR"/>
              </w:rPr>
            </w:pPr>
            <w:r w:rsidRPr="009C5807">
              <w:rPr>
                <w:lang w:eastAsia="zh-CN"/>
              </w:rPr>
              <w:t>Infinity</w:t>
            </w:r>
          </w:p>
        </w:tc>
        <w:tc>
          <w:tcPr>
            <w:tcW w:w="710" w:type="dxa"/>
            <w:shd w:val="clear" w:color="auto" w:fill="auto"/>
            <w:noWrap/>
            <w:hideMark/>
          </w:tcPr>
          <w:p w14:paraId="0824DA15" w14:textId="77777777" w:rsidR="00451A81" w:rsidRPr="009C5807" w:rsidRDefault="00451A81" w:rsidP="000A6B87">
            <w:pPr>
              <w:pStyle w:val="TAL"/>
              <w:rPr>
                <w:lang w:eastAsia="ko-KR"/>
              </w:rPr>
            </w:pPr>
            <w:r w:rsidRPr="009C5807">
              <w:rPr>
                <w:lang w:eastAsia="ko-KR"/>
              </w:rPr>
              <w:t>dBm</w:t>
            </w:r>
          </w:p>
        </w:tc>
      </w:tr>
      <w:tr w:rsidR="00451A81" w:rsidRPr="009C5807" w14:paraId="61DC686E" w14:textId="77777777" w:rsidTr="000A6B87">
        <w:trPr>
          <w:trHeight w:val="300"/>
          <w:jc w:val="center"/>
        </w:trPr>
        <w:tc>
          <w:tcPr>
            <w:tcW w:w="6772" w:type="dxa"/>
            <w:gridSpan w:val="4"/>
            <w:shd w:val="clear" w:color="auto" w:fill="auto"/>
            <w:noWrap/>
          </w:tcPr>
          <w:p w14:paraId="0A14FA8B" w14:textId="77777777" w:rsidR="00451A81" w:rsidRPr="009C5807" w:rsidRDefault="00451A81" w:rsidP="000A6B87">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5F9F3E2B" w14:textId="77777777" w:rsidR="00451A81" w:rsidRPr="009C5807" w:rsidRDefault="00451A81" w:rsidP="00451A81"/>
    <w:p w14:paraId="16D0CCDF" w14:textId="38C4885F" w:rsidR="001F5A79" w:rsidRPr="009C5807" w:rsidRDefault="00451A81" w:rsidP="00EF1BE1">
      <w:pPr>
        <w:pStyle w:val="TH"/>
      </w:pPr>
      <w:r w:rsidRPr="009C5807">
        <w:lastRenderedPageBreak/>
        <w:t>Table 10.1.6.1-2: Differential SS-RSRP and CSI-RSRP measurement (for L1 reporting</w:t>
      </w:r>
      <w:r>
        <w:rPr>
          <w:rFonts w:hint="eastAsia"/>
          <w:lang w:eastAsia="zh-CN"/>
        </w:rPr>
        <w:t xml:space="preserve"> 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6"/>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641D238A" w:rsidR="001F5A79" w:rsidRDefault="001F5A79" w:rsidP="001F5A79"/>
    <w:p w14:paraId="7DBD731F" w14:textId="77777777" w:rsidR="00F25CA2" w:rsidRDefault="00F25CA2" w:rsidP="00F25CA2">
      <w:pPr>
        <w:pStyle w:val="Heading4"/>
        <w:rPr>
          <w:lang w:val="en-US"/>
        </w:rPr>
      </w:pPr>
      <w:r>
        <w:rPr>
          <w:lang w:val="en-US"/>
        </w:rPr>
        <w:t>10.1.7.2</w:t>
      </w:r>
      <w:r>
        <w:rPr>
          <w:lang w:val="en-US"/>
        </w:rPr>
        <w:tab/>
        <w:t>Intra-frequency CSI-RSRQ accuracy requirements</w:t>
      </w:r>
    </w:p>
    <w:p w14:paraId="67F67561" w14:textId="77777777" w:rsidR="00F25CA2" w:rsidRDefault="00F25CA2" w:rsidP="00F25CA2">
      <w:pPr>
        <w:pStyle w:val="Heading5"/>
      </w:pPr>
      <w:r>
        <w:t>10.1.7.2.1</w:t>
      </w:r>
      <w:r>
        <w:tab/>
        <w:t xml:space="preserve">Absolute </w:t>
      </w:r>
      <w:r>
        <w:rPr>
          <w:lang w:val="en-US"/>
        </w:rPr>
        <w:t xml:space="preserve">CSI-RSRQ </w:t>
      </w:r>
      <w:r>
        <w:t>Accuracy</w:t>
      </w:r>
    </w:p>
    <w:p w14:paraId="7501F3A9" w14:textId="77777777" w:rsidR="00F25CA2" w:rsidRDefault="00F25CA2" w:rsidP="00F25CA2">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FR1.</w:t>
      </w:r>
    </w:p>
    <w:p w14:paraId="66ED8A09" w14:textId="77777777" w:rsidR="00F25CA2" w:rsidRDefault="00F25CA2" w:rsidP="00F25CA2">
      <w:pPr>
        <w:rPr>
          <w:rFonts w:cs="v4.2.0"/>
        </w:rPr>
      </w:pPr>
      <w:r>
        <w:rPr>
          <w:rFonts w:cs="v4.2.0"/>
        </w:rPr>
        <w:t xml:space="preserve">The accuracy requirements in Table </w:t>
      </w:r>
      <w:r>
        <w:rPr>
          <w:rFonts w:cs="v4.2.0"/>
          <w:lang w:eastAsia="zh-CN"/>
        </w:rPr>
        <w:t>10.1.7.2.1</w:t>
      </w:r>
      <w:r>
        <w:rPr>
          <w:rFonts w:cs="v4.2.0"/>
        </w:rPr>
        <w:t>-1 are valid under the following conditions:</w:t>
      </w:r>
    </w:p>
    <w:p w14:paraId="41D56DFC" w14:textId="77777777" w:rsidR="00F25CA2" w:rsidRPr="00B25D3D" w:rsidRDefault="00F25CA2" w:rsidP="00F25CA2">
      <w:pPr>
        <w:pStyle w:val="B10"/>
        <w:rPr>
          <w:rFonts w:cs="v4.2.0"/>
        </w:rPr>
      </w:pPr>
      <w:r>
        <w:t>-</w:t>
      </w:r>
      <w:r>
        <w:tab/>
      </w:r>
      <w:r w:rsidRPr="00B25D3D">
        <w:t>Conditions defined in clause 7.3 of TS 38.101-1 [18] for reference sensitivity are fulfilled.</w:t>
      </w:r>
    </w:p>
    <w:p w14:paraId="33E939E9" w14:textId="77777777" w:rsidR="00F25CA2" w:rsidRPr="00A77D90" w:rsidRDefault="00F25CA2" w:rsidP="00F25CA2">
      <w:pPr>
        <w:pStyle w:val="B10"/>
        <w:rPr>
          <w:lang w:eastAsia="zh-CN"/>
        </w:rPr>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associated SSB</w:t>
      </w:r>
      <w:r w:rsidRPr="00B25D3D">
        <w:t>.</w:t>
      </w:r>
    </w:p>
    <w:p w14:paraId="155F5F90" w14:textId="77777777" w:rsidR="00F25CA2" w:rsidRDefault="00F25CA2" w:rsidP="00F25CA2">
      <w:pPr>
        <w:pStyle w:val="B10"/>
        <w:rPr>
          <w:lang w:eastAsia="zh-CN"/>
        </w:rPr>
      </w:pPr>
      <w:r w:rsidRPr="00B25D3D">
        <w:t>-</w:t>
      </w:r>
      <w:r w:rsidRPr="00B25D3D">
        <w:tab/>
        <w:t xml:space="preserve">Conditions for intra-frequency measurements are fulfilled according to Annex </w:t>
      </w:r>
      <w:r>
        <w:t>B.2.12</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06E1C878" w14:textId="77777777" w:rsidR="00F25CA2" w:rsidRDefault="00F25CA2" w:rsidP="00E6635C">
      <w:pPr>
        <w:pStyle w:val="B10"/>
        <w:ind w:leftChars="142"/>
        <w:rPr>
          <w:lang w:eastAsia="zh-CN"/>
        </w:rPr>
      </w:pPr>
      <w:r w:rsidRPr="00B25D3D">
        <w:t>-</w:t>
      </w:r>
      <w:r w:rsidRPr="00B25D3D">
        <w:tab/>
      </w:r>
      <w:r w:rsidRPr="00155D8C">
        <w:rPr>
          <w:lang w:eastAsia="zh-CN"/>
        </w:rPr>
        <w:t xml:space="preserve">The bandwidth of CSI-RS is 48 PRBs and the density is 3. </w:t>
      </w:r>
    </w:p>
    <w:p w14:paraId="1ED45D11" w14:textId="77777777" w:rsidR="00F25CA2" w:rsidRPr="0036349C" w:rsidRDefault="00F25CA2" w:rsidP="00F25CA2">
      <w:pPr>
        <w:pStyle w:val="B10"/>
        <w:rPr>
          <w:lang w:eastAsia="zh-CN"/>
        </w:rPr>
      </w:pPr>
      <w:r w:rsidRPr="000A7AFA">
        <w:rPr>
          <w:lang w:eastAsia="zh-CN"/>
        </w:rPr>
        <w:tab/>
        <w:t xml:space="preserve">The performance with larger bandwidth of CSI-RS is equal to or better than the accuracy requirements in Table </w:t>
      </w:r>
      <w:r>
        <w:rPr>
          <w:rFonts w:cs="v4.2.0"/>
          <w:lang w:eastAsia="zh-CN"/>
        </w:rPr>
        <w:t>10.1.7.2.1</w:t>
      </w:r>
      <w:r>
        <w:rPr>
          <w:rFonts w:cs="v4.2.0"/>
        </w:rPr>
        <w:t>-1</w:t>
      </w:r>
      <w:r w:rsidRPr="000A7AFA">
        <w:rPr>
          <w:lang w:eastAsia="zh-CN"/>
        </w:rPr>
        <w:t>.</w:t>
      </w:r>
    </w:p>
    <w:p w14:paraId="540314DD" w14:textId="77777777" w:rsidR="00F25CA2" w:rsidRDefault="00F25CA2" w:rsidP="00F25CA2">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 xml:space="preserve">CP. </w:t>
      </w:r>
    </w:p>
    <w:p w14:paraId="15444B43" w14:textId="77777777" w:rsidR="00F25CA2" w:rsidRPr="005854E7" w:rsidRDefault="00F25CA2" w:rsidP="00F25CA2">
      <w:pPr>
        <w:pStyle w:val="NO"/>
        <w:rPr>
          <w:lang w:eastAsia="zh-CN"/>
        </w:rPr>
      </w:pPr>
      <w:r w:rsidRPr="005854E7">
        <w:rPr>
          <w:lang w:eastAsia="zh-CN"/>
        </w:rPr>
        <w:t xml:space="preserve">Note: The reference measurement timing for one layer for intra-frequency measurement is serving cell timing. </w:t>
      </w:r>
    </w:p>
    <w:p w14:paraId="78080F2B" w14:textId="77777777" w:rsidR="00F25CA2" w:rsidRPr="0036349C" w:rsidRDefault="00F25CA2" w:rsidP="00F25CA2">
      <w:pPr>
        <w:pStyle w:val="B10"/>
        <w:rPr>
          <w:lang w:eastAsia="zh-CN"/>
        </w:rPr>
      </w:pPr>
    </w:p>
    <w:p w14:paraId="683AEFE9" w14:textId="77777777" w:rsidR="00F25CA2" w:rsidRPr="00CD2669" w:rsidRDefault="00F25CA2" w:rsidP="00F25CA2">
      <w:pPr>
        <w:pStyle w:val="B10"/>
        <w:jc w:val="center"/>
        <w:rPr>
          <w:lang w:eastAsia="zh-CN"/>
        </w:rPr>
      </w:pPr>
      <w:r w:rsidRPr="00CD2669">
        <w:rPr>
          <w:rFonts w:ascii="Arial" w:hAnsi="Arial"/>
          <w:b/>
        </w:rPr>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F25CA2" w:rsidRPr="009C5807" w14:paraId="3666539F" w14:textId="77777777" w:rsidTr="000A6B8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812B142" w14:textId="77777777" w:rsidR="00F25CA2" w:rsidRPr="009C5807" w:rsidRDefault="00F25CA2" w:rsidP="000A6B87">
            <w:pPr>
              <w:pStyle w:val="TAH"/>
            </w:pPr>
            <w:r w:rsidRPr="009C5807">
              <w:lastRenderedPageBreak/>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027153B" w14:textId="77777777" w:rsidR="00F25CA2" w:rsidRPr="009C5807" w:rsidRDefault="00F25CA2" w:rsidP="000A6B87">
            <w:pPr>
              <w:pStyle w:val="TAH"/>
            </w:pPr>
            <w:r w:rsidRPr="009C5807">
              <w:t>Conditions</w:t>
            </w:r>
          </w:p>
        </w:tc>
      </w:tr>
      <w:tr w:rsidR="00F25CA2" w:rsidRPr="009C5807" w14:paraId="27463C21" w14:textId="77777777" w:rsidTr="000A6B87">
        <w:trPr>
          <w:jc w:val="center"/>
        </w:trPr>
        <w:tc>
          <w:tcPr>
            <w:tcW w:w="1029" w:type="dxa"/>
            <w:tcBorders>
              <w:top w:val="single" w:sz="6" w:space="0" w:color="auto"/>
              <w:left w:val="single" w:sz="4" w:space="0" w:color="auto"/>
              <w:right w:val="single" w:sz="6" w:space="0" w:color="auto"/>
            </w:tcBorders>
            <w:shd w:val="clear" w:color="auto" w:fill="auto"/>
            <w:vAlign w:val="center"/>
          </w:tcPr>
          <w:p w14:paraId="0EA2D6C7" w14:textId="77777777" w:rsidR="00F25CA2" w:rsidRPr="009C5807" w:rsidRDefault="00F25CA2" w:rsidP="000A6B87">
            <w:pPr>
              <w:pStyle w:val="TAH"/>
            </w:pPr>
            <w:r w:rsidRPr="009C5807">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181645DF" w14:textId="77777777" w:rsidR="00F25CA2" w:rsidRPr="009C5807" w:rsidRDefault="00F25CA2" w:rsidP="000A6B87">
            <w:pPr>
              <w:pStyle w:val="TAH"/>
            </w:pPr>
            <w:r w:rsidRPr="009C5807">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29832A9E" w14:textId="77777777" w:rsidR="00F25CA2" w:rsidRPr="009C5807" w:rsidRDefault="00F25CA2" w:rsidP="000A6B87">
            <w:pPr>
              <w:pStyle w:val="TAH"/>
            </w:pPr>
            <w:r>
              <w:rPr>
                <w:rFonts w:hint="eastAsia"/>
                <w:lang w:eastAsia="zh-CN"/>
              </w:rPr>
              <w:t>CSI-RS</w:t>
            </w:r>
            <w:r w:rsidRPr="009C5807">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806C87D" w14:textId="77777777" w:rsidR="00F25CA2" w:rsidRPr="009C5807" w:rsidRDefault="00F25CA2" w:rsidP="000A6B87">
            <w:pPr>
              <w:pStyle w:val="TAH"/>
            </w:pPr>
            <w:r w:rsidRPr="009C5807">
              <w:t>Io</w:t>
            </w:r>
            <w:r w:rsidRPr="009C5807">
              <w:rPr>
                <w:vertAlign w:val="superscript"/>
                <w:lang w:eastAsia="zh-CN"/>
              </w:rPr>
              <w:t xml:space="preserve"> Note 1</w:t>
            </w:r>
            <w:r w:rsidRPr="009C5807">
              <w:t xml:space="preserve"> range</w:t>
            </w:r>
          </w:p>
        </w:tc>
      </w:tr>
      <w:tr w:rsidR="00F25CA2" w:rsidRPr="009C5807" w14:paraId="39AED1F6" w14:textId="77777777" w:rsidTr="000A6B8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C7D73DC" w14:textId="77777777" w:rsidR="00F25CA2" w:rsidRPr="009C5807"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3D2AFC5" w14:textId="77777777" w:rsidR="00F25CA2" w:rsidRPr="009C5807" w:rsidRDefault="00F25CA2" w:rsidP="000A6B8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4ADBACF" w14:textId="77777777" w:rsidR="00F25CA2" w:rsidRPr="009C5807" w:rsidRDefault="00F25CA2" w:rsidP="000A6B8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7E47169" w14:textId="77777777" w:rsidR="00F25CA2" w:rsidRPr="009C5807" w:rsidRDefault="00F25CA2" w:rsidP="000A6B87">
            <w:pPr>
              <w:pStyle w:val="TAH"/>
            </w:pPr>
            <w:r w:rsidRPr="009C5807">
              <w:t>NR operating band groups</w:t>
            </w:r>
            <w:r w:rsidRPr="009C5807">
              <w:rPr>
                <w:vertAlign w:val="superscript"/>
              </w:rPr>
              <w:t xml:space="preserve"> </w:t>
            </w:r>
            <w:r w:rsidRPr="009C5807">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1DFBDA8" w14:textId="77777777" w:rsidR="00F25CA2" w:rsidRPr="009C5807" w:rsidRDefault="00F25CA2" w:rsidP="000A6B8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F7BC12E" w14:textId="77777777" w:rsidR="00F25CA2" w:rsidRPr="009C5807" w:rsidRDefault="00F25CA2" w:rsidP="000A6B87">
            <w:pPr>
              <w:pStyle w:val="TAH"/>
            </w:pPr>
            <w:r w:rsidRPr="009C5807">
              <w:t>Maximum Io</w:t>
            </w:r>
          </w:p>
        </w:tc>
      </w:tr>
      <w:tr w:rsidR="00F25CA2" w:rsidRPr="009C5807" w14:paraId="704ED0AA" w14:textId="77777777" w:rsidTr="000A6B87">
        <w:trPr>
          <w:trHeight w:val="308"/>
          <w:jc w:val="center"/>
        </w:trPr>
        <w:tc>
          <w:tcPr>
            <w:tcW w:w="1029" w:type="dxa"/>
            <w:tcBorders>
              <w:top w:val="single" w:sz="6" w:space="0" w:color="auto"/>
              <w:left w:val="single" w:sz="4" w:space="0" w:color="auto"/>
              <w:right w:val="single" w:sz="6" w:space="0" w:color="auto"/>
            </w:tcBorders>
            <w:shd w:val="clear" w:color="auto" w:fill="auto"/>
          </w:tcPr>
          <w:p w14:paraId="02B99274" w14:textId="77777777" w:rsidR="00F25CA2" w:rsidRPr="009C5807" w:rsidRDefault="00F25CA2" w:rsidP="000A6B87">
            <w:pPr>
              <w:pStyle w:val="TAH"/>
            </w:pPr>
            <w:r w:rsidRPr="009C5807">
              <w:t>dB</w:t>
            </w:r>
          </w:p>
        </w:tc>
        <w:tc>
          <w:tcPr>
            <w:tcW w:w="1035" w:type="dxa"/>
            <w:tcBorders>
              <w:top w:val="single" w:sz="6" w:space="0" w:color="auto"/>
              <w:left w:val="single" w:sz="6" w:space="0" w:color="auto"/>
              <w:right w:val="single" w:sz="6" w:space="0" w:color="auto"/>
            </w:tcBorders>
            <w:shd w:val="clear" w:color="auto" w:fill="auto"/>
          </w:tcPr>
          <w:p w14:paraId="24341594" w14:textId="77777777" w:rsidR="00F25CA2" w:rsidRPr="009C5807" w:rsidRDefault="00F25CA2" w:rsidP="000A6B87">
            <w:pPr>
              <w:pStyle w:val="TAH"/>
            </w:pPr>
            <w:r w:rsidRPr="009C5807">
              <w:t>dB</w:t>
            </w:r>
          </w:p>
        </w:tc>
        <w:tc>
          <w:tcPr>
            <w:tcW w:w="746" w:type="dxa"/>
            <w:tcBorders>
              <w:top w:val="single" w:sz="6" w:space="0" w:color="auto"/>
              <w:left w:val="single" w:sz="6" w:space="0" w:color="auto"/>
              <w:right w:val="single" w:sz="4" w:space="0" w:color="auto"/>
            </w:tcBorders>
            <w:shd w:val="clear" w:color="auto" w:fill="auto"/>
          </w:tcPr>
          <w:p w14:paraId="7D2C9366" w14:textId="77777777" w:rsidR="00F25CA2" w:rsidRPr="009C5807" w:rsidRDefault="00F25CA2" w:rsidP="000A6B87">
            <w:pPr>
              <w:pStyle w:val="TAH"/>
            </w:pPr>
            <w:r w:rsidRPr="009C5807">
              <w:t>dB</w:t>
            </w:r>
          </w:p>
        </w:tc>
        <w:tc>
          <w:tcPr>
            <w:tcW w:w="1930" w:type="dxa"/>
            <w:tcBorders>
              <w:top w:val="single" w:sz="4" w:space="0" w:color="auto"/>
              <w:left w:val="single" w:sz="4" w:space="0" w:color="auto"/>
              <w:right w:val="single" w:sz="4" w:space="0" w:color="auto"/>
            </w:tcBorders>
            <w:shd w:val="clear" w:color="auto" w:fill="auto"/>
          </w:tcPr>
          <w:p w14:paraId="321FAF95" w14:textId="77777777" w:rsidR="00F25CA2" w:rsidRPr="009C5807" w:rsidRDefault="00F25CA2" w:rsidP="000A6B8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049FC6F7" w14:textId="77777777" w:rsidR="00F25CA2" w:rsidRPr="009C5807" w:rsidRDefault="00F25CA2" w:rsidP="000A6B8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00A0B16C" w14:textId="77777777" w:rsidR="00F25CA2" w:rsidRPr="009C5807" w:rsidRDefault="00F25CA2" w:rsidP="000A6B8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C33ED9" w14:textId="77777777" w:rsidR="00F25CA2" w:rsidRPr="009C5807" w:rsidRDefault="00F25CA2" w:rsidP="000A6B87">
            <w:pPr>
              <w:pStyle w:val="TAH"/>
            </w:pPr>
            <w:r w:rsidRPr="009C5807">
              <w:t>dBm/BW</w:t>
            </w:r>
            <w:r w:rsidRPr="009C5807">
              <w:rPr>
                <w:vertAlign w:val="subscript"/>
              </w:rPr>
              <w:t>Channel</w:t>
            </w:r>
          </w:p>
        </w:tc>
      </w:tr>
      <w:tr w:rsidR="00F25CA2" w:rsidRPr="009C5807" w14:paraId="0C76F86B" w14:textId="77777777" w:rsidTr="000A6B8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1AA7FA31" w14:textId="77777777" w:rsidR="00F25CA2" w:rsidRPr="009C5807"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tcPr>
          <w:p w14:paraId="3935DF60" w14:textId="77777777" w:rsidR="00F25CA2" w:rsidRPr="009C5807" w:rsidRDefault="00F25CA2" w:rsidP="000A6B87">
            <w:pPr>
              <w:pStyle w:val="TAH"/>
            </w:pPr>
          </w:p>
        </w:tc>
        <w:tc>
          <w:tcPr>
            <w:tcW w:w="746" w:type="dxa"/>
            <w:tcBorders>
              <w:left w:val="single" w:sz="6" w:space="0" w:color="auto"/>
              <w:bottom w:val="single" w:sz="6" w:space="0" w:color="auto"/>
              <w:right w:val="single" w:sz="4" w:space="0" w:color="auto"/>
            </w:tcBorders>
            <w:shd w:val="clear" w:color="auto" w:fill="auto"/>
          </w:tcPr>
          <w:p w14:paraId="62C73AD8" w14:textId="77777777" w:rsidR="00F25CA2" w:rsidRPr="009C5807" w:rsidRDefault="00F25CA2" w:rsidP="000A6B87">
            <w:pPr>
              <w:pStyle w:val="TAH"/>
            </w:pPr>
          </w:p>
        </w:tc>
        <w:tc>
          <w:tcPr>
            <w:tcW w:w="1930" w:type="dxa"/>
            <w:tcBorders>
              <w:left w:val="single" w:sz="4" w:space="0" w:color="auto"/>
              <w:bottom w:val="single" w:sz="4" w:space="0" w:color="auto"/>
              <w:right w:val="single" w:sz="4" w:space="0" w:color="auto"/>
            </w:tcBorders>
            <w:shd w:val="clear" w:color="auto" w:fill="auto"/>
          </w:tcPr>
          <w:p w14:paraId="10294990" w14:textId="77777777" w:rsidR="00F25CA2" w:rsidRPr="009C5807" w:rsidRDefault="00F25CA2" w:rsidP="000A6B8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1AF7CBAB" w14:textId="77777777" w:rsidR="00F25CA2" w:rsidRPr="009C5807" w:rsidRDefault="00F25CA2" w:rsidP="000A6B8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4D14FF" w14:textId="77777777" w:rsidR="00F25CA2" w:rsidRPr="009C5807" w:rsidRDefault="00F25CA2" w:rsidP="000A6B87">
            <w:pPr>
              <w:pStyle w:val="TAH"/>
              <w:rPr>
                <w:rFonts w:cs="Arial"/>
              </w:rPr>
            </w:pPr>
            <w:r w:rsidRPr="009C5807">
              <w:t>SCS</w:t>
            </w:r>
            <w:r>
              <w:rPr>
                <w:rFonts w:hint="eastAsia"/>
                <w:vertAlign w:val="subscript"/>
                <w:lang w:eastAsia="zh-CN"/>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2B451E" w14:textId="77777777" w:rsidR="00F25CA2" w:rsidRPr="009C5807" w:rsidRDefault="00F25CA2" w:rsidP="000A6B87">
            <w:pPr>
              <w:pStyle w:val="TAH"/>
              <w:rPr>
                <w:rFonts w:cs="Arial"/>
              </w:rPr>
            </w:pPr>
            <w:r w:rsidRPr="009C5807">
              <w:t>SCS</w:t>
            </w:r>
            <w:r>
              <w:rPr>
                <w:rFonts w:hint="eastAsia"/>
                <w:vertAlign w:val="subscript"/>
                <w:lang w:eastAsia="zh-CN"/>
              </w:rPr>
              <w:t>CSI-RS</w:t>
            </w:r>
            <w:r w:rsidRPr="009C5807">
              <w:rPr>
                <w:rFonts w:cs="Arial"/>
              </w:rPr>
              <w:t xml:space="preserve"> =</w:t>
            </w:r>
            <w:r>
              <w:rPr>
                <w:rFonts w:cs="Arial" w:hint="eastAsia"/>
                <w:lang w:eastAsia="zh-CN"/>
              </w:rPr>
              <w:t xml:space="preserve"> 6</w:t>
            </w:r>
            <w:r w:rsidRPr="009C5807">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06075882" w14:textId="77777777" w:rsidR="00F25CA2" w:rsidRPr="009C5807"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2DB2713" w14:textId="77777777" w:rsidR="00F25CA2" w:rsidRPr="009C5807" w:rsidRDefault="00F25CA2" w:rsidP="000A6B87">
            <w:pPr>
              <w:pStyle w:val="TAH"/>
            </w:pPr>
          </w:p>
        </w:tc>
      </w:tr>
      <w:tr w:rsidR="00F25CA2" w:rsidRPr="009C5807" w14:paraId="377C2EC3" w14:textId="77777777" w:rsidTr="000A6B87">
        <w:trPr>
          <w:jc w:val="center"/>
        </w:trPr>
        <w:tc>
          <w:tcPr>
            <w:tcW w:w="1029" w:type="dxa"/>
            <w:tcBorders>
              <w:top w:val="single" w:sz="6" w:space="0" w:color="auto"/>
              <w:left w:val="single" w:sz="4" w:space="0" w:color="auto"/>
              <w:right w:val="single" w:sz="6" w:space="0" w:color="auto"/>
            </w:tcBorders>
            <w:shd w:val="clear" w:color="auto" w:fill="auto"/>
          </w:tcPr>
          <w:p w14:paraId="4B24E5A8" w14:textId="77777777" w:rsidR="00F25CA2" w:rsidRPr="009C5807" w:rsidRDefault="00F25CA2" w:rsidP="000A6B87">
            <w:pPr>
              <w:pStyle w:val="TAC"/>
            </w:pPr>
          </w:p>
        </w:tc>
        <w:tc>
          <w:tcPr>
            <w:tcW w:w="1035" w:type="dxa"/>
            <w:tcBorders>
              <w:top w:val="single" w:sz="6" w:space="0" w:color="auto"/>
              <w:left w:val="single" w:sz="6" w:space="0" w:color="auto"/>
              <w:right w:val="single" w:sz="6" w:space="0" w:color="auto"/>
            </w:tcBorders>
            <w:shd w:val="clear" w:color="auto" w:fill="auto"/>
          </w:tcPr>
          <w:p w14:paraId="618B2E21" w14:textId="77777777" w:rsidR="00F25CA2" w:rsidRPr="009C5807" w:rsidRDefault="00F25CA2" w:rsidP="000A6B87">
            <w:pPr>
              <w:pStyle w:val="TAC"/>
            </w:pPr>
          </w:p>
        </w:tc>
        <w:tc>
          <w:tcPr>
            <w:tcW w:w="746" w:type="dxa"/>
            <w:tcBorders>
              <w:top w:val="single" w:sz="6" w:space="0" w:color="auto"/>
              <w:left w:val="single" w:sz="6" w:space="0" w:color="auto"/>
              <w:right w:val="single" w:sz="6" w:space="0" w:color="auto"/>
            </w:tcBorders>
            <w:shd w:val="clear" w:color="auto" w:fill="auto"/>
          </w:tcPr>
          <w:p w14:paraId="3375887F" w14:textId="77777777" w:rsidR="00F25CA2" w:rsidRPr="009C5807" w:rsidRDefault="00F25CA2" w:rsidP="000A6B87">
            <w:pPr>
              <w:pStyle w:val="TAC"/>
            </w:pPr>
          </w:p>
        </w:tc>
        <w:tc>
          <w:tcPr>
            <w:tcW w:w="1930" w:type="dxa"/>
            <w:tcBorders>
              <w:top w:val="single" w:sz="4" w:space="0" w:color="auto"/>
              <w:left w:val="single" w:sz="6" w:space="0" w:color="auto"/>
              <w:bottom w:val="single" w:sz="6" w:space="0" w:color="auto"/>
              <w:right w:val="single" w:sz="6" w:space="0" w:color="auto"/>
            </w:tcBorders>
            <w:shd w:val="clear" w:color="auto" w:fill="auto"/>
          </w:tcPr>
          <w:p w14:paraId="3F02482E" w14:textId="77777777" w:rsidR="00F25CA2" w:rsidRPr="009C5807" w:rsidRDefault="00F25CA2" w:rsidP="000A6B87">
            <w:pPr>
              <w:pStyle w:val="TAC"/>
            </w:pPr>
            <w:r w:rsidRPr="009C5807">
              <w:t>NR_FDD_FR1_A, NR_TDD_FR1_A,</w:t>
            </w:r>
          </w:p>
          <w:p w14:paraId="5597D098" w14:textId="77777777" w:rsidR="00F25CA2" w:rsidRPr="009C5807" w:rsidRDefault="00F25CA2" w:rsidP="000A6B87">
            <w:pPr>
              <w:pStyle w:val="TAC"/>
            </w:pPr>
            <w:r w:rsidRPr="009C5807">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C2A46CA" w14:textId="77777777" w:rsidR="00F25CA2" w:rsidRPr="009C5807" w:rsidRDefault="00F25CA2" w:rsidP="000A6B8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CEA789E" w14:textId="77777777" w:rsidR="00F25CA2" w:rsidRPr="009C5807" w:rsidRDefault="00F25CA2" w:rsidP="000A6B8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A2218F2" w14:textId="77777777" w:rsidR="00F25CA2" w:rsidRPr="009C5807" w:rsidRDefault="00F25CA2" w:rsidP="000A6B87">
            <w:pPr>
              <w:pStyle w:val="TAC"/>
              <w:rPr>
                <w:rFonts w:cs="Arial"/>
              </w:rPr>
            </w:pPr>
            <w:r w:rsidRPr="003719C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23C3B2"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C175DF4" w14:textId="77777777" w:rsidR="00F25CA2" w:rsidRPr="009C5807" w:rsidRDefault="00F25CA2" w:rsidP="000A6B87">
            <w:pPr>
              <w:pStyle w:val="TAC"/>
            </w:pPr>
            <w:r w:rsidRPr="009C5807">
              <w:t>-50</w:t>
            </w:r>
          </w:p>
        </w:tc>
      </w:tr>
      <w:tr w:rsidR="00F25CA2" w:rsidRPr="009C5807" w14:paraId="3B06D574" w14:textId="77777777" w:rsidTr="000A6B87">
        <w:trPr>
          <w:jc w:val="center"/>
        </w:trPr>
        <w:tc>
          <w:tcPr>
            <w:tcW w:w="1029" w:type="dxa"/>
            <w:tcBorders>
              <w:left w:val="single" w:sz="4" w:space="0" w:color="auto"/>
              <w:right w:val="single" w:sz="6" w:space="0" w:color="auto"/>
            </w:tcBorders>
            <w:shd w:val="clear" w:color="auto" w:fill="auto"/>
          </w:tcPr>
          <w:p w14:paraId="321AAF81"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44CBB856"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566B983A"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78BBD2DE" w14:textId="77777777" w:rsidR="00F25CA2" w:rsidRPr="009C5807" w:rsidRDefault="00F25CA2" w:rsidP="000A6B87">
            <w:pPr>
              <w:pStyle w:val="TAC"/>
            </w:pPr>
            <w:r w:rsidRPr="009C5807">
              <w:t>NR_FDD_FR1_B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8957AC5" w14:textId="77777777" w:rsidR="00F25CA2" w:rsidRPr="009C5807" w:rsidRDefault="00F25CA2" w:rsidP="000A6B8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93B599" w14:textId="77777777" w:rsidR="00F25CA2" w:rsidRPr="009C5807" w:rsidRDefault="00F25CA2" w:rsidP="000A6B87">
            <w:pPr>
              <w:pStyle w:val="TAC"/>
              <w:rPr>
                <w:rFonts w:cs="Arial"/>
                <w:lang w:val="sv-SE"/>
              </w:rPr>
            </w:pPr>
            <w:r w:rsidRPr="009C5807">
              <w:t>-117.5</w:t>
            </w:r>
          </w:p>
          <w:p w14:paraId="32AAAD36" w14:textId="77777777" w:rsidR="00F25CA2" w:rsidRPr="009C5807" w:rsidRDefault="00F25CA2" w:rsidP="000A6B87">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8C3C98E" w14:textId="77777777" w:rsidR="00F25CA2" w:rsidRPr="009C5807" w:rsidRDefault="00F25CA2" w:rsidP="000A6B87">
            <w:pPr>
              <w:pStyle w:val="TAC"/>
              <w:rPr>
                <w:rFonts w:cs="Arial"/>
                <w:lang w:val="sv-SE"/>
              </w:rPr>
            </w:pPr>
            <w:r w:rsidRPr="003719C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183DBA" w14:textId="77777777" w:rsidR="00F25CA2" w:rsidRPr="009C5807" w:rsidRDefault="00F25CA2" w:rsidP="000A6B8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04ED0D" w14:textId="77777777" w:rsidR="00F25CA2" w:rsidRPr="009C5807" w:rsidRDefault="00F25CA2" w:rsidP="000A6B87">
            <w:pPr>
              <w:pStyle w:val="TAC"/>
            </w:pPr>
            <w:r w:rsidRPr="009C5807">
              <w:t>-50</w:t>
            </w:r>
          </w:p>
        </w:tc>
      </w:tr>
      <w:tr w:rsidR="00F25CA2" w:rsidRPr="009C5807" w14:paraId="14D72CCD" w14:textId="77777777" w:rsidTr="000A6B87">
        <w:trPr>
          <w:jc w:val="center"/>
        </w:trPr>
        <w:tc>
          <w:tcPr>
            <w:tcW w:w="1029" w:type="dxa"/>
            <w:tcBorders>
              <w:left w:val="single" w:sz="4" w:space="0" w:color="auto"/>
              <w:right w:val="single" w:sz="6" w:space="0" w:color="auto"/>
            </w:tcBorders>
            <w:shd w:val="clear" w:color="auto" w:fill="auto"/>
          </w:tcPr>
          <w:p w14:paraId="103792CB"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3F072C72"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1140DBD2"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003DC8EE" w14:textId="77777777" w:rsidR="00F25CA2" w:rsidRPr="009C5807" w:rsidRDefault="00F25CA2" w:rsidP="000A6B87">
            <w:pPr>
              <w:pStyle w:val="TAC"/>
            </w:pPr>
            <w:r w:rsidRPr="009C5807">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D520A6E" w14:textId="77777777" w:rsidR="00F25CA2" w:rsidRPr="009C5807" w:rsidRDefault="00F25CA2" w:rsidP="000A6B8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67121A" w14:textId="77777777" w:rsidR="00F25CA2" w:rsidRPr="009C5807" w:rsidRDefault="00F25CA2" w:rsidP="000A6B87">
            <w:pPr>
              <w:pStyle w:val="TAC"/>
              <w:rPr>
                <w:rFonts w:cs="Arial"/>
                <w:lang w:val="sv-SE"/>
              </w:rPr>
            </w:pPr>
            <w:r w:rsidRPr="009C5807">
              <w:t>-117</w:t>
            </w:r>
          </w:p>
          <w:p w14:paraId="202E4624" w14:textId="77777777" w:rsidR="00F25CA2" w:rsidRPr="009C5807" w:rsidRDefault="00F25CA2" w:rsidP="000A6B87">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A458CA0" w14:textId="77777777" w:rsidR="00F25CA2" w:rsidRPr="009C5807" w:rsidRDefault="00F25CA2" w:rsidP="000A6B87">
            <w:pPr>
              <w:pStyle w:val="TAC"/>
              <w:rPr>
                <w:rFonts w:cs="Arial"/>
                <w:lang w:val="sv-SE"/>
              </w:rPr>
            </w:pPr>
            <w:r w:rsidRPr="003719C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9309CC8"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FB8982" w14:textId="77777777" w:rsidR="00F25CA2" w:rsidRPr="009C5807" w:rsidRDefault="00F25CA2" w:rsidP="000A6B87">
            <w:pPr>
              <w:pStyle w:val="TAC"/>
            </w:pPr>
            <w:r w:rsidRPr="009C5807">
              <w:t>-50</w:t>
            </w:r>
          </w:p>
        </w:tc>
      </w:tr>
      <w:tr w:rsidR="00F25CA2" w:rsidRPr="009C5807" w14:paraId="3436CDB7" w14:textId="77777777" w:rsidTr="000A6B87">
        <w:trPr>
          <w:jc w:val="center"/>
        </w:trPr>
        <w:tc>
          <w:tcPr>
            <w:tcW w:w="1029" w:type="dxa"/>
            <w:tcBorders>
              <w:left w:val="single" w:sz="4" w:space="0" w:color="auto"/>
              <w:right w:val="single" w:sz="6" w:space="0" w:color="auto"/>
            </w:tcBorders>
            <w:shd w:val="clear" w:color="auto" w:fill="auto"/>
          </w:tcPr>
          <w:p w14:paraId="1DDE6F85" w14:textId="77777777" w:rsidR="00F25CA2" w:rsidRPr="009C5807" w:rsidRDefault="00F25CA2" w:rsidP="000A6B87">
            <w:pPr>
              <w:pStyle w:val="TAC"/>
            </w:pPr>
            <w:r w:rsidRPr="009C5807">
              <w:sym w:font="Symbol" w:char="F0B1"/>
            </w:r>
            <w:r w:rsidRPr="009C5807">
              <w:t>2.5</w:t>
            </w:r>
          </w:p>
        </w:tc>
        <w:tc>
          <w:tcPr>
            <w:tcW w:w="1035" w:type="dxa"/>
            <w:tcBorders>
              <w:left w:val="single" w:sz="6" w:space="0" w:color="auto"/>
              <w:right w:val="single" w:sz="6" w:space="0" w:color="auto"/>
            </w:tcBorders>
            <w:shd w:val="clear" w:color="auto" w:fill="auto"/>
          </w:tcPr>
          <w:p w14:paraId="7968F9E2" w14:textId="77777777" w:rsidR="00F25CA2" w:rsidRPr="009C5807" w:rsidRDefault="00F25CA2" w:rsidP="000A6B87">
            <w:pPr>
              <w:pStyle w:val="TAC"/>
            </w:pPr>
            <w:r w:rsidRPr="009C5807">
              <w:sym w:font="Symbol" w:char="F0B1"/>
            </w:r>
            <w:r w:rsidRPr="009C5807">
              <w:t>4</w:t>
            </w:r>
          </w:p>
        </w:tc>
        <w:tc>
          <w:tcPr>
            <w:tcW w:w="746" w:type="dxa"/>
            <w:tcBorders>
              <w:left w:val="single" w:sz="6" w:space="0" w:color="auto"/>
              <w:right w:val="single" w:sz="6" w:space="0" w:color="auto"/>
            </w:tcBorders>
            <w:shd w:val="clear" w:color="auto" w:fill="auto"/>
          </w:tcPr>
          <w:p w14:paraId="4B4758A0" w14:textId="77777777" w:rsidR="00F25CA2" w:rsidRPr="009C5807" w:rsidRDefault="00F25CA2" w:rsidP="000A6B87">
            <w:pPr>
              <w:pStyle w:val="TAC"/>
            </w:pPr>
            <w:r w:rsidRPr="009C5807">
              <w:sym w:font="Symbol" w:char="F0B3"/>
            </w:r>
            <w:r w:rsidRPr="009C5807">
              <w:t>-3</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0B1FBFFB" w14:textId="77777777" w:rsidR="00F25CA2" w:rsidRPr="009C5807" w:rsidRDefault="00F25CA2" w:rsidP="000A6B87">
            <w:pPr>
              <w:pStyle w:val="TAC"/>
              <w:rPr>
                <w:lang w:val="sv-SE"/>
              </w:rPr>
            </w:pPr>
            <w:r w:rsidRPr="009C5807">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C14A918" w14:textId="77777777" w:rsidR="00F25CA2" w:rsidRPr="009C5807" w:rsidRDefault="00F25CA2" w:rsidP="000A6B8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A7DE4E" w14:textId="77777777" w:rsidR="00F25CA2" w:rsidRPr="009C5807" w:rsidRDefault="00F25CA2" w:rsidP="000A6B87">
            <w:pPr>
              <w:pStyle w:val="TAC"/>
              <w:rPr>
                <w:rFonts w:cs="Arial"/>
              </w:rPr>
            </w:pPr>
            <w:r w:rsidRPr="009C5807">
              <w:t>-116.5</w:t>
            </w:r>
          </w:p>
          <w:p w14:paraId="06080EFC" w14:textId="77777777" w:rsidR="00F25CA2" w:rsidRPr="009C5807" w:rsidRDefault="00F25CA2" w:rsidP="000A6B87">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33994F" w14:textId="77777777" w:rsidR="00F25CA2" w:rsidRPr="009C5807" w:rsidRDefault="00F25CA2" w:rsidP="000A6B87">
            <w:pPr>
              <w:pStyle w:val="TAC"/>
              <w:rPr>
                <w:rFonts w:cs="Arial"/>
              </w:rPr>
            </w:pPr>
            <w:r w:rsidRPr="003719C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D5BA5"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018ACD" w14:textId="77777777" w:rsidR="00F25CA2" w:rsidRPr="009C5807" w:rsidRDefault="00F25CA2" w:rsidP="000A6B87">
            <w:pPr>
              <w:pStyle w:val="TAC"/>
            </w:pPr>
            <w:r w:rsidRPr="009C5807">
              <w:t>-50</w:t>
            </w:r>
          </w:p>
        </w:tc>
      </w:tr>
      <w:tr w:rsidR="00F25CA2" w:rsidRPr="009C5807" w14:paraId="2471A5AF" w14:textId="77777777" w:rsidTr="000A6B87">
        <w:trPr>
          <w:jc w:val="center"/>
        </w:trPr>
        <w:tc>
          <w:tcPr>
            <w:tcW w:w="1029" w:type="dxa"/>
            <w:tcBorders>
              <w:left w:val="single" w:sz="4" w:space="0" w:color="auto"/>
              <w:right w:val="single" w:sz="6" w:space="0" w:color="auto"/>
            </w:tcBorders>
            <w:shd w:val="clear" w:color="auto" w:fill="auto"/>
          </w:tcPr>
          <w:p w14:paraId="357EA70B"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56DB285D"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30A849AF"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431F8681" w14:textId="77777777" w:rsidR="00F25CA2" w:rsidRPr="009C5807" w:rsidDel="00836998" w:rsidRDefault="00F25CA2" w:rsidP="000A6B87">
            <w:pPr>
              <w:pStyle w:val="TAC"/>
              <w:rPr>
                <w:lang w:val="sv-SE"/>
              </w:rPr>
            </w:pPr>
            <w:r w:rsidRPr="009C5807">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B77EB17" w14:textId="77777777" w:rsidR="00F25CA2" w:rsidRPr="009C5807" w:rsidRDefault="00F25CA2" w:rsidP="000A6B8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829E3C" w14:textId="77777777" w:rsidR="00F25CA2" w:rsidRPr="009C5807" w:rsidRDefault="00F25CA2" w:rsidP="000A6B8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7FD2535" w14:textId="77777777" w:rsidR="00F25CA2" w:rsidRPr="009C5807" w:rsidRDefault="00F25CA2" w:rsidP="000A6B87">
            <w:pPr>
              <w:pStyle w:val="TAC"/>
              <w:rPr>
                <w:rFonts w:cs="Arial"/>
                <w:lang w:val="sv-SE"/>
              </w:rPr>
            </w:pPr>
            <w:r w:rsidRPr="003719C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9520D"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1D7080" w14:textId="77777777" w:rsidR="00F25CA2" w:rsidRPr="009C5807" w:rsidRDefault="00F25CA2" w:rsidP="000A6B87">
            <w:pPr>
              <w:pStyle w:val="TAC"/>
            </w:pPr>
            <w:r w:rsidRPr="009C5807">
              <w:t>-50</w:t>
            </w:r>
          </w:p>
        </w:tc>
      </w:tr>
      <w:tr w:rsidR="00F25CA2" w:rsidRPr="009C5807" w14:paraId="486B0547" w14:textId="77777777" w:rsidTr="000A6B87">
        <w:trPr>
          <w:jc w:val="center"/>
        </w:trPr>
        <w:tc>
          <w:tcPr>
            <w:tcW w:w="1029" w:type="dxa"/>
            <w:tcBorders>
              <w:left w:val="single" w:sz="4" w:space="0" w:color="auto"/>
              <w:right w:val="single" w:sz="6" w:space="0" w:color="auto"/>
            </w:tcBorders>
            <w:shd w:val="clear" w:color="auto" w:fill="auto"/>
          </w:tcPr>
          <w:p w14:paraId="36EDF37B"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61A28568"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32E4CAD0"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0E4553D9" w14:textId="77777777" w:rsidR="00F25CA2" w:rsidRPr="009C5807" w:rsidRDefault="00F25CA2" w:rsidP="000A6B87">
            <w:pPr>
              <w:pStyle w:val="TAC"/>
              <w:rPr>
                <w:lang w:val="sv-SE"/>
              </w:rPr>
            </w:pPr>
            <w:r w:rsidRPr="009C5807">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4AE6DD9" w14:textId="77777777" w:rsidR="00F25CA2" w:rsidRPr="009C5807" w:rsidRDefault="00F25CA2" w:rsidP="000A6B8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B8D249" w14:textId="77777777" w:rsidR="00F25CA2" w:rsidRPr="009C5807" w:rsidRDefault="00F25CA2" w:rsidP="000A6B87">
            <w:pPr>
              <w:pStyle w:val="TAC"/>
              <w:rPr>
                <w:lang w:eastAsia="zh-CN"/>
              </w:rPr>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67F3B2" w14:textId="77777777" w:rsidR="00F25CA2" w:rsidRPr="009C5807" w:rsidRDefault="00F25CA2" w:rsidP="000A6B87">
            <w:pPr>
              <w:pStyle w:val="TAC"/>
            </w:pPr>
            <w:r w:rsidRPr="003719C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FC977C"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4C33C6" w14:textId="77777777" w:rsidR="00F25CA2" w:rsidRPr="009C5807" w:rsidRDefault="00F25CA2" w:rsidP="000A6B87">
            <w:pPr>
              <w:pStyle w:val="TAC"/>
            </w:pPr>
            <w:r w:rsidRPr="009C5807">
              <w:t>-50</w:t>
            </w:r>
          </w:p>
        </w:tc>
      </w:tr>
      <w:tr w:rsidR="00F25CA2" w:rsidRPr="009C5807" w14:paraId="48E0123A" w14:textId="77777777" w:rsidTr="000A6B87">
        <w:trPr>
          <w:jc w:val="center"/>
        </w:trPr>
        <w:tc>
          <w:tcPr>
            <w:tcW w:w="1029" w:type="dxa"/>
            <w:tcBorders>
              <w:left w:val="single" w:sz="4" w:space="0" w:color="auto"/>
              <w:right w:val="single" w:sz="6" w:space="0" w:color="auto"/>
            </w:tcBorders>
            <w:shd w:val="clear" w:color="auto" w:fill="auto"/>
          </w:tcPr>
          <w:p w14:paraId="4CB6402C"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06C8A77D"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5ACE0F2B"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2E28DDA2" w14:textId="77777777" w:rsidR="00F25CA2" w:rsidRPr="009C5807" w:rsidDel="00836998" w:rsidRDefault="00F25CA2" w:rsidP="000A6B87">
            <w:pPr>
              <w:pStyle w:val="TAC"/>
              <w:rPr>
                <w:lang w:eastAsia="zh-CN"/>
              </w:rPr>
            </w:pPr>
            <w:r w:rsidRPr="009C5807">
              <w:rPr>
                <w:lang w:eastAsia="zh-CN"/>
              </w:rPr>
              <w:t>NR</w:t>
            </w:r>
            <w:r w:rsidRPr="009C5807">
              <w:t>_</w:t>
            </w:r>
            <w:r w:rsidRPr="009C5807">
              <w:rPr>
                <w:lang w:eastAsia="zh-CN"/>
              </w:rPr>
              <w:t>FDD_FR1_G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0CB50BD" w14:textId="77777777" w:rsidR="00F25CA2" w:rsidRPr="009C5807" w:rsidRDefault="00F25CA2" w:rsidP="000A6B8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E5480A" w14:textId="77777777" w:rsidR="00F25CA2" w:rsidRPr="009C5807" w:rsidRDefault="00F25CA2" w:rsidP="000A6B87">
            <w:pPr>
              <w:pStyle w:val="TAC"/>
              <w:rPr>
                <w:rFonts w:cs="Arial"/>
                <w:lang w:val="sv-SE" w:eastAsia="zh-CN"/>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1097854" w14:textId="77777777" w:rsidR="00F25CA2" w:rsidRPr="009C5807" w:rsidRDefault="00F25CA2" w:rsidP="000A6B87">
            <w:pPr>
              <w:pStyle w:val="TAC"/>
              <w:rPr>
                <w:rFonts w:cs="Arial"/>
                <w:lang w:val="sv-SE"/>
              </w:rPr>
            </w:pPr>
            <w:r w:rsidRPr="003719C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5A2069"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9A1339" w14:textId="77777777" w:rsidR="00F25CA2" w:rsidRPr="009C5807" w:rsidRDefault="00F25CA2" w:rsidP="000A6B87">
            <w:pPr>
              <w:pStyle w:val="TAC"/>
            </w:pPr>
            <w:r w:rsidRPr="009C5807">
              <w:t>-50</w:t>
            </w:r>
          </w:p>
        </w:tc>
      </w:tr>
      <w:tr w:rsidR="00F25CA2" w:rsidRPr="009C5807" w14:paraId="03D3B774" w14:textId="77777777" w:rsidTr="000A6B87">
        <w:trPr>
          <w:jc w:val="center"/>
        </w:trPr>
        <w:tc>
          <w:tcPr>
            <w:tcW w:w="1029" w:type="dxa"/>
            <w:tcBorders>
              <w:left w:val="single" w:sz="4" w:space="0" w:color="auto"/>
              <w:right w:val="single" w:sz="6" w:space="0" w:color="auto"/>
            </w:tcBorders>
            <w:shd w:val="clear" w:color="auto" w:fill="auto"/>
          </w:tcPr>
          <w:p w14:paraId="57280E77" w14:textId="77777777" w:rsidR="00F25CA2" w:rsidRPr="009C5807" w:rsidRDefault="00F25CA2" w:rsidP="000A6B87">
            <w:pPr>
              <w:pStyle w:val="TAC"/>
            </w:pPr>
          </w:p>
        </w:tc>
        <w:tc>
          <w:tcPr>
            <w:tcW w:w="1035" w:type="dxa"/>
            <w:tcBorders>
              <w:left w:val="single" w:sz="6" w:space="0" w:color="auto"/>
              <w:right w:val="single" w:sz="6" w:space="0" w:color="auto"/>
            </w:tcBorders>
            <w:shd w:val="clear" w:color="auto" w:fill="auto"/>
          </w:tcPr>
          <w:p w14:paraId="36BFCB70" w14:textId="77777777" w:rsidR="00F25CA2" w:rsidRPr="009C5807" w:rsidRDefault="00F25CA2" w:rsidP="000A6B87">
            <w:pPr>
              <w:pStyle w:val="TAC"/>
            </w:pPr>
          </w:p>
        </w:tc>
        <w:tc>
          <w:tcPr>
            <w:tcW w:w="746" w:type="dxa"/>
            <w:tcBorders>
              <w:left w:val="single" w:sz="6" w:space="0" w:color="auto"/>
              <w:right w:val="single" w:sz="6" w:space="0" w:color="auto"/>
            </w:tcBorders>
            <w:shd w:val="clear" w:color="auto" w:fill="auto"/>
          </w:tcPr>
          <w:p w14:paraId="76EC6A37" w14:textId="77777777" w:rsidR="00F25CA2" w:rsidRPr="009C5807" w:rsidRDefault="00F25CA2" w:rsidP="000A6B8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66B3BAB6" w14:textId="77777777" w:rsidR="00F25CA2" w:rsidRPr="009C5807" w:rsidRDefault="00F25CA2" w:rsidP="000A6B87">
            <w:pPr>
              <w:pStyle w:val="TAC"/>
              <w:rPr>
                <w:lang w:eastAsia="zh-CN"/>
              </w:rPr>
            </w:pPr>
            <w:r w:rsidRPr="009C5807">
              <w:rPr>
                <w:lang w:eastAsia="zh-CN"/>
              </w:rPr>
              <w:t>NR</w:t>
            </w:r>
            <w:r w:rsidRPr="009C5807">
              <w:t>_</w:t>
            </w:r>
            <w:r w:rsidRPr="009C5807">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80EC657" w14:textId="77777777" w:rsidR="00F25CA2" w:rsidRPr="009C5807" w:rsidRDefault="00F25CA2" w:rsidP="000A6B8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DBB281" w14:textId="77777777" w:rsidR="00F25CA2" w:rsidRPr="009C5807" w:rsidRDefault="00F25CA2" w:rsidP="000A6B87">
            <w:pPr>
              <w:pStyle w:val="TAC"/>
              <w:rPr>
                <w:rFonts w:cs="Arial"/>
                <w:lang w:val="sv-SE" w:eastAsia="zh-CN"/>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5BA97F" w14:textId="77777777" w:rsidR="00F25CA2" w:rsidRPr="009C5807" w:rsidRDefault="00F25CA2" w:rsidP="000A6B87">
            <w:pPr>
              <w:pStyle w:val="TAC"/>
              <w:rPr>
                <w:rFonts w:cs="Arial"/>
                <w:lang w:val="sv-SE"/>
              </w:rPr>
            </w:pPr>
            <w:r w:rsidRPr="003719C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825489"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F1FF15" w14:textId="77777777" w:rsidR="00F25CA2" w:rsidRPr="009C5807" w:rsidRDefault="00F25CA2" w:rsidP="000A6B87">
            <w:pPr>
              <w:pStyle w:val="TAC"/>
            </w:pPr>
            <w:r w:rsidRPr="009C5807">
              <w:t>-50</w:t>
            </w:r>
          </w:p>
        </w:tc>
      </w:tr>
      <w:tr w:rsidR="00F25CA2" w:rsidRPr="009C5807" w14:paraId="42C2B411" w14:textId="77777777" w:rsidTr="000A6B87">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6C31830D" w14:textId="77777777" w:rsidR="00F25CA2" w:rsidRPr="009C5807" w:rsidRDefault="00F25CA2" w:rsidP="000A6B87">
            <w:pPr>
              <w:pStyle w:val="TAC"/>
            </w:pPr>
            <w:r w:rsidRPr="009C5807">
              <w:sym w:font="Symbol" w:char="F0B1"/>
            </w:r>
            <w:r w:rsidRPr="009C5807">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427D867A" w14:textId="77777777" w:rsidR="00F25CA2" w:rsidRPr="009C5807" w:rsidRDefault="00F25CA2" w:rsidP="000A6B87">
            <w:pPr>
              <w:pStyle w:val="TAC"/>
            </w:pPr>
            <w:r w:rsidRPr="009C5807">
              <w:sym w:font="Symbol" w:char="F0B1"/>
            </w:r>
            <w:r w:rsidRPr="009C5807">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49CE0CB" w14:textId="77777777" w:rsidR="00F25CA2" w:rsidRPr="009C5807" w:rsidRDefault="00F25CA2" w:rsidP="000A6B87">
            <w:pPr>
              <w:pStyle w:val="TAC"/>
            </w:pPr>
            <w:r w:rsidRPr="009C5807">
              <w:sym w:font="Symbol" w:char="F0B3"/>
            </w:r>
            <w:r w:rsidRPr="009C5807">
              <w:t>-6</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7168A9DA" w14:textId="77777777" w:rsidR="00F25CA2" w:rsidRPr="009C5807" w:rsidRDefault="00F25CA2" w:rsidP="000A6B87">
            <w:pPr>
              <w:pStyle w:val="TAC"/>
            </w:pPr>
            <w:r w:rsidRPr="009C5807">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74915CB" w14:textId="77777777" w:rsidR="00F25CA2" w:rsidRPr="009C5807" w:rsidRDefault="00F25CA2" w:rsidP="000A6B87">
            <w:pPr>
              <w:pStyle w:val="TAC"/>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9D5E17E" w14:textId="77777777" w:rsidR="00F25CA2" w:rsidRPr="009C5807" w:rsidRDefault="00F25CA2" w:rsidP="000A6B8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3862F6" w14:textId="77777777" w:rsidR="00F25CA2" w:rsidRPr="009C5807" w:rsidRDefault="00F25CA2" w:rsidP="000A6B8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393615" w14:textId="77777777" w:rsidR="00F25CA2" w:rsidRPr="009C5807" w:rsidRDefault="00F25CA2" w:rsidP="000A6B8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8DC9EBD" w14:textId="77777777" w:rsidR="00F25CA2" w:rsidRPr="009C5807" w:rsidRDefault="00F25CA2" w:rsidP="000A6B87">
            <w:pPr>
              <w:pStyle w:val="TAC"/>
            </w:pPr>
            <w:r w:rsidRPr="009C5807">
              <w:t>Note 2</w:t>
            </w:r>
          </w:p>
        </w:tc>
      </w:tr>
      <w:tr w:rsidR="00F25CA2" w:rsidRPr="009C5807" w14:paraId="16E49EB7"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282D04F" w14:textId="77777777" w:rsidR="00F25CA2" w:rsidRPr="009C5807" w:rsidRDefault="00F25CA2" w:rsidP="000A6B87">
            <w:pPr>
              <w:pStyle w:val="TAN"/>
            </w:pPr>
            <w:r w:rsidRPr="009C5807">
              <w:t>NOTE 1:</w:t>
            </w:r>
            <w:r w:rsidRPr="009C5807">
              <w:tab/>
              <w:t>Io is assumed to have constant EPRE across the bandwidth.</w:t>
            </w:r>
          </w:p>
          <w:p w14:paraId="2F7E4243" w14:textId="77777777" w:rsidR="00F25CA2" w:rsidRPr="009C5807" w:rsidRDefault="00F25CA2" w:rsidP="000A6B8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19C0DCD5" w14:textId="77777777" w:rsidR="00F25CA2" w:rsidRPr="009C5807" w:rsidRDefault="00F25CA2" w:rsidP="000A6B87">
            <w:pPr>
              <w:pStyle w:val="TAN"/>
            </w:pPr>
            <w:r w:rsidRPr="009C5807">
              <w:t>NOTE 3:</w:t>
            </w:r>
            <w:r w:rsidRPr="009C5807">
              <w:tab/>
              <w:t>NR operating band groups in FR1 are as defined in clause 3.5.2.</w:t>
            </w:r>
          </w:p>
        </w:tc>
      </w:tr>
    </w:tbl>
    <w:p w14:paraId="4CE94D95" w14:textId="01C88C13" w:rsidR="00F25CA2" w:rsidRDefault="00F25CA2" w:rsidP="001F5A79"/>
    <w:p w14:paraId="30A2D836" w14:textId="77777777" w:rsidR="006240AC" w:rsidRPr="009C5807" w:rsidRDefault="006240AC" w:rsidP="006240AC">
      <w:pPr>
        <w:pStyle w:val="Heading3"/>
        <w:rPr>
          <w:lang w:val="en-US"/>
        </w:rPr>
      </w:pPr>
      <w:r w:rsidRPr="009C5807">
        <w:rPr>
          <w:lang w:val="en-US" w:eastAsia="ko-KR"/>
        </w:rPr>
        <w:t>10.1.7</w:t>
      </w:r>
      <w:r>
        <w:rPr>
          <w:lang w:val="en-US" w:eastAsia="ko-KR"/>
        </w:rPr>
        <w:t>B</w:t>
      </w:r>
      <w:r w:rsidRPr="009C5807">
        <w:rPr>
          <w:lang w:val="en-US"/>
        </w:rPr>
        <w:tab/>
        <w:t>Intra-frequency RSRQ accuracy requirements for FR1</w:t>
      </w:r>
      <w:r w:rsidRPr="00A25B8E">
        <w:rPr>
          <w:lang w:val="en-US"/>
        </w:rPr>
        <w:t xml:space="preserve"> </w:t>
      </w:r>
      <w:r>
        <w:rPr>
          <w:lang w:val="en-US"/>
        </w:rPr>
        <w:t>for CA/DC Idle Mode Measurements</w:t>
      </w:r>
    </w:p>
    <w:p w14:paraId="724D5406" w14:textId="77777777" w:rsidR="006240AC" w:rsidRDefault="006240AC" w:rsidP="006240AC">
      <w:pPr>
        <w:pStyle w:val="Heading4"/>
        <w:rPr>
          <w:lang w:val="en-US" w:eastAsia="zh-CN"/>
        </w:rPr>
      </w:pPr>
      <w:r w:rsidRPr="009C5807">
        <w:rPr>
          <w:lang w:val="en-US" w:eastAsia="zh-CN"/>
        </w:rPr>
        <w:t>10.1.7</w:t>
      </w:r>
      <w:r>
        <w:rPr>
          <w:lang w:val="en-US" w:eastAsia="zh-CN"/>
        </w:rPr>
        <w:t>B</w:t>
      </w:r>
      <w:r w:rsidRPr="009C5807">
        <w:rPr>
          <w:lang w:val="en-US" w:eastAsia="zh-CN"/>
        </w:rPr>
        <w:t>.1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1B9D642A" w14:textId="77777777" w:rsidR="006240AC" w:rsidRPr="00691C10" w:rsidRDefault="006240AC" w:rsidP="006240AC">
      <w:pPr>
        <w:jc w:val="both"/>
        <w:rPr>
          <w:rFonts w:cs="v4.2.0"/>
        </w:rPr>
      </w:pPr>
      <w:r w:rsidRPr="00691C10">
        <w:rPr>
          <w:rFonts w:cs="v4.2.0"/>
        </w:rPr>
        <w:t>The requirements in this clause are applicable for a UE:</w:t>
      </w:r>
    </w:p>
    <w:p w14:paraId="00186E03" w14:textId="77777777" w:rsidR="006240AC" w:rsidRPr="00691C10" w:rsidRDefault="006240AC" w:rsidP="006240AC">
      <w:pPr>
        <w:pStyle w:val="B10"/>
        <w:rPr>
          <w:rFonts w:cs="v4.2.0"/>
        </w:rPr>
      </w:pPr>
      <w:r w:rsidRPr="00691C10">
        <w:rPr>
          <w:rFonts w:cs="v4.2.0"/>
        </w:rPr>
        <w:t>-</w:t>
      </w:r>
      <w:r w:rsidRPr="00691C10">
        <w:rPr>
          <w:rFonts w:cs="v4.2.0"/>
        </w:rPr>
        <w:tab/>
        <w:t>in state RRC_IDLE</w:t>
      </w:r>
      <w:r>
        <w:rPr>
          <w:rFonts w:cs="v4.2.0"/>
        </w:rPr>
        <w:t xml:space="preserve"> or RRC INACTIVE</w:t>
      </w:r>
    </w:p>
    <w:p w14:paraId="444118E5" w14:textId="77777777" w:rsidR="006240AC" w:rsidRPr="00691C10" w:rsidRDefault="006240AC" w:rsidP="006240AC">
      <w:pPr>
        <w:pStyle w:val="B10"/>
      </w:pPr>
      <w:r w:rsidRPr="00691C10">
        <w:t>-</w:t>
      </w:r>
      <w:r w:rsidRPr="00691C10">
        <w:tab/>
        <w:t>that is synchronised to the cell that is measured.</w:t>
      </w:r>
    </w:p>
    <w:p w14:paraId="1064DEB0" w14:textId="77777777" w:rsidR="006240AC" w:rsidRDefault="006240AC" w:rsidP="006240AC">
      <w:r w:rsidRPr="00691C10">
        <w:t xml:space="preserve">The requirements are for absolute accuracy of </w:t>
      </w:r>
      <w:r>
        <w:t>SS-</w:t>
      </w:r>
      <w:r w:rsidRPr="00691C10">
        <w:t>RSR</w:t>
      </w:r>
      <w:r>
        <w:t>Q</w:t>
      </w:r>
      <w:r w:rsidRPr="00691C10">
        <w:t>.</w:t>
      </w:r>
    </w:p>
    <w:p w14:paraId="08BFD0B8" w14:textId="77777777" w:rsidR="006240AC" w:rsidRPr="009C5807" w:rsidRDefault="006240AC" w:rsidP="006240AC">
      <w:pPr>
        <w:pStyle w:val="Heading5"/>
      </w:pPr>
      <w:r w:rsidRPr="009C5807">
        <w:rPr>
          <w:lang w:eastAsia="zh-CN"/>
        </w:rPr>
        <w:t>10.</w:t>
      </w:r>
      <w:r w:rsidRPr="009C5807">
        <w:t>1</w:t>
      </w:r>
      <w:r w:rsidRPr="009C5807">
        <w:rPr>
          <w:lang w:eastAsia="zh-CN"/>
        </w:rPr>
        <w:t>.</w:t>
      </w:r>
      <w:r w:rsidRPr="009C5807">
        <w:t>7</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FR1</w:t>
      </w:r>
    </w:p>
    <w:p w14:paraId="41B6E0F6" w14:textId="77777777" w:rsidR="006240AC" w:rsidRPr="009C5807" w:rsidRDefault="006240AC" w:rsidP="006240AC">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the serving cell in FR1.</w:t>
      </w:r>
    </w:p>
    <w:p w14:paraId="1FE10719" w14:textId="77777777" w:rsidR="006240AC" w:rsidRPr="009C5807" w:rsidRDefault="006240AC" w:rsidP="006240AC">
      <w:pPr>
        <w:rPr>
          <w:rFonts w:cs="v4.2.0"/>
        </w:rPr>
      </w:pPr>
      <w:r w:rsidRPr="009C5807">
        <w:rPr>
          <w:rFonts w:cs="v4.2.0"/>
        </w:rPr>
        <w:t xml:space="preserve">The accuracy requirements in Table </w:t>
      </w:r>
      <w:r w:rsidRPr="009C5807">
        <w:rPr>
          <w:rFonts w:cs="v4.2.0"/>
          <w:lang w:eastAsia="zh-CN"/>
        </w:rPr>
        <w:t>10.1.7</w:t>
      </w:r>
      <w:r>
        <w:rPr>
          <w:rFonts w:cs="v4.2.0"/>
          <w:lang w:eastAsia="zh-CN"/>
        </w:rPr>
        <w:t>B</w:t>
      </w:r>
      <w:r w:rsidRPr="009C5807">
        <w:rPr>
          <w:rFonts w:cs="v4.2.0"/>
          <w:lang w:eastAsia="zh-CN"/>
        </w:rPr>
        <w:t>.1.1</w:t>
      </w:r>
      <w:r w:rsidRPr="009C5807">
        <w:rPr>
          <w:rFonts w:cs="v4.2.0"/>
        </w:rPr>
        <w:t>-1 are valid under the following conditions:</w:t>
      </w:r>
    </w:p>
    <w:p w14:paraId="16DA19BC" w14:textId="77777777" w:rsidR="006240AC" w:rsidRPr="009C5807" w:rsidRDefault="006240AC" w:rsidP="006240AC">
      <w:pPr>
        <w:pStyle w:val="B10"/>
        <w:rPr>
          <w:lang w:eastAsia="zh-CN"/>
        </w:rPr>
      </w:pPr>
      <w:r w:rsidRPr="009C5807">
        <w:t>-</w:t>
      </w:r>
      <w:r w:rsidRPr="009C5807">
        <w:tab/>
        <w:t>Conditions defined in clause 7.3 of TS 38.101-1 [18] for reference sensitivity are fulfilled.</w:t>
      </w:r>
    </w:p>
    <w:p w14:paraId="4819F7FF" w14:textId="6889E710" w:rsidR="006240AC" w:rsidRPr="009C5807" w:rsidRDefault="006240AC" w:rsidP="006240AC">
      <w:pPr>
        <w:pStyle w:val="B10"/>
        <w:rPr>
          <w:lang w:eastAsia="zh-CN"/>
        </w:rPr>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w:t>
      </w:r>
    </w:p>
    <w:p w14:paraId="274BBC0B" w14:textId="77777777" w:rsidR="006240AC" w:rsidRPr="009C5807" w:rsidRDefault="006240AC" w:rsidP="006240AC">
      <w:pPr>
        <w:pStyle w:val="TH"/>
        <w:rPr>
          <w:lang w:eastAsia="zh-CN"/>
        </w:rPr>
      </w:pPr>
      <w:r w:rsidRPr="009C5807">
        <w:lastRenderedPageBreak/>
        <w:t xml:space="preserve">Table </w:t>
      </w:r>
      <w:r w:rsidRPr="009C5807">
        <w:rPr>
          <w:lang w:eastAsia="zh-CN"/>
        </w:rPr>
        <w:t>10.1.7</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6240AC" w:rsidRPr="009C5807" w14:paraId="17C4FB37"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F79B3A3" w14:textId="77777777" w:rsidR="006240AC" w:rsidRPr="009C5807" w:rsidRDefault="006240AC" w:rsidP="00846943">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AED2C30" w14:textId="77777777" w:rsidR="006240AC" w:rsidRPr="009C5807" w:rsidRDefault="006240AC" w:rsidP="00846943">
            <w:pPr>
              <w:pStyle w:val="TAH"/>
            </w:pPr>
            <w:r w:rsidRPr="009C5807">
              <w:t>Conditions</w:t>
            </w:r>
          </w:p>
        </w:tc>
      </w:tr>
      <w:tr w:rsidR="006240AC" w:rsidRPr="009C5807" w14:paraId="0110A1BF" w14:textId="77777777" w:rsidTr="00846943">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63548" w14:textId="77777777" w:rsidR="006240AC" w:rsidRPr="009C5807" w:rsidRDefault="006240AC" w:rsidP="00846943">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6C971639" w14:textId="77777777" w:rsidR="006240AC" w:rsidRPr="009C5807" w:rsidRDefault="006240AC" w:rsidP="00846943">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7B3C6757" w14:textId="77777777" w:rsidR="006240AC" w:rsidRPr="009C5807" w:rsidRDefault="006240AC" w:rsidP="00846943">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7555E54" w14:textId="77777777" w:rsidR="006240AC" w:rsidRPr="009C5807" w:rsidRDefault="006240AC" w:rsidP="00846943">
            <w:pPr>
              <w:pStyle w:val="TAH"/>
            </w:pPr>
            <w:r w:rsidRPr="009C5807">
              <w:t>Io</w:t>
            </w:r>
            <w:r w:rsidRPr="009C5807">
              <w:rPr>
                <w:vertAlign w:val="superscript"/>
                <w:lang w:eastAsia="zh-CN"/>
              </w:rPr>
              <w:t xml:space="preserve"> Note 1</w:t>
            </w:r>
            <w:r w:rsidRPr="009C5807">
              <w:t xml:space="preserve"> range</w:t>
            </w:r>
          </w:p>
        </w:tc>
      </w:tr>
      <w:tr w:rsidR="006240AC" w:rsidRPr="009C5807" w14:paraId="40707E29" w14:textId="77777777" w:rsidTr="0084694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7619DF12" w14:textId="77777777" w:rsidR="006240AC" w:rsidRPr="009C5807"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598FA8B4" w14:textId="77777777" w:rsidR="006240AC" w:rsidRPr="009C5807" w:rsidRDefault="006240AC" w:rsidP="0084694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747EDCF" w14:textId="77777777" w:rsidR="006240AC" w:rsidRPr="009C5807" w:rsidRDefault="006240AC" w:rsidP="0084694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1D7B1809" w14:textId="77777777" w:rsidR="006240AC" w:rsidRPr="009C5807" w:rsidRDefault="006240AC" w:rsidP="00846943">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55D23C" w14:textId="77777777" w:rsidR="006240AC" w:rsidRPr="009C5807" w:rsidRDefault="006240AC" w:rsidP="00846943">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6F0DC7" w14:textId="77777777" w:rsidR="006240AC" w:rsidRPr="009C5807" w:rsidRDefault="006240AC" w:rsidP="00846943">
            <w:pPr>
              <w:pStyle w:val="TAH"/>
            </w:pPr>
            <w:r w:rsidRPr="009C5807">
              <w:t>Maximum Io</w:t>
            </w:r>
          </w:p>
        </w:tc>
      </w:tr>
      <w:tr w:rsidR="006240AC" w:rsidRPr="009C5807" w14:paraId="2899E460" w14:textId="77777777" w:rsidTr="00846943">
        <w:trPr>
          <w:trHeight w:val="308"/>
          <w:jc w:val="center"/>
        </w:trPr>
        <w:tc>
          <w:tcPr>
            <w:tcW w:w="1034" w:type="dxa"/>
            <w:tcBorders>
              <w:top w:val="single" w:sz="6" w:space="0" w:color="auto"/>
              <w:left w:val="single" w:sz="4" w:space="0" w:color="auto"/>
              <w:right w:val="single" w:sz="6" w:space="0" w:color="auto"/>
            </w:tcBorders>
            <w:shd w:val="clear" w:color="auto" w:fill="auto"/>
          </w:tcPr>
          <w:p w14:paraId="36A4AFE8" w14:textId="77777777" w:rsidR="006240AC" w:rsidRPr="009C5807" w:rsidRDefault="006240AC" w:rsidP="00846943">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66FD15EB" w14:textId="77777777" w:rsidR="006240AC" w:rsidRPr="009C5807" w:rsidRDefault="006240AC" w:rsidP="00846943">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63ED2E2" w14:textId="77777777" w:rsidR="006240AC" w:rsidRPr="009C5807" w:rsidRDefault="006240AC" w:rsidP="00846943">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032CDAE8" w14:textId="77777777" w:rsidR="006240AC" w:rsidRPr="009C5807" w:rsidRDefault="006240AC" w:rsidP="0084694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6AD6AF99" w14:textId="77777777" w:rsidR="006240AC" w:rsidRPr="009C5807" w:rsidRDefault="006240AC" w:rsidP="00846943">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91B7F10" w14:textId="77777777" w:rsidR="006240AC" w:rsidRPr="009C5807" w:rsidRDefault="006240AC" w:rsidP="00846943">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EE66ABF" w14:textId="77777777" w:rsidR="006240AC" w:rsidRPr="009C5807" w:rsidRDefault="006240AC" w:rsidP="00846943">
            <w:pPr>
              <w:pStyle w:val="TAH"/>
            </w:pPr>
            <w:r w:rsidRPr="009C5807">
              <w:t>dBm/BW</w:t>
            </w:r>
            <w:r w:rsidRPr="009C5807">
              <w:rPr>
                <w:vertAlign w:val="subscript"/>
              </w:rPr>
              <w:t>Channel</w:t>
            </w:r>
          </w:p>
        </w:tc>
      </w:tr>
      <w:tr w:rsidR="006240AC" w:rsidRPr="009C5807" w14:paraId="5697D2FF" w14:textId="77777777" w:rsidTr="0084694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2DAF930" w14:textId="77777777" w:rsidR="006240AC" w:rsidRPr="009C5807"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tcPr>
          <w:p w14:paraId="159676C3" w14:textId="77777777" w:rsidR="006240AC" w:rsidRPr="009C5807" w:rsidRDefault="006240AC" w:rsidP="00846943">
            <w:pPr>
              <w:pStyle w:val="TAH"/>
            </w:pPr>
          </w:p>
        </w:tc>
        <w:tc>
          <w:tcPr>
            <w:tcW w:w="805" w:type="dxa"/>
            <w:tcBorders>
              <w:left w:val="single" w:sz="6" w:space="0" w:color="auto"/>
              <w:bottom w:val="single" w:sz="6" w:space="0" w:color="auto"/>
              <w:right w:val="single" w:sz="4" w:space="0" w:color="auto"/>
            </w:tcBorders>
            <w:shd w:val="clear" w:color="auto" w:fill="auto"/>
          </w:tcPr>
          <w:p w14:paraId="4856E5E4" w14:textId="77777777" w:rsidR="006240AC" w:rsidRPr="009C5807" w:rsidRDefault="006240AC" w:rsidP="00846943">
            <w:pPr>
              <w:pStyle w:val="TAH"/>
            </w:pPr>
          </w:p>
        </w:tc>
        <w:tc>
          <w:tcPr>
            <w:tcW w:w="2317" w:type="dxa"/>
            <w:tcBorders>
              <w:left w:val="single" w:sz="4" w:space="0" w:color="auto"/>
              <w:bottom w:val="single" w:sz="4" w:space="0" w:color="auto"/>
              <w:right w:val="single" w:sz="4" w:space="0" w:color="auto"/>
            </w:tcBorders>
            <w:shd w:val="clear" w:color="auto" w:fill="auto"/>
          </w:tcPr>
          <w:p w14:paraId="48BE2781" w14:textId="77777777" w:rsidR="006240AC" w:rsidRPr="009C5807" w:rsidRDefault="006240AC" w:rsidP="0084694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1FE6B3C" w14:textId="77777777" w:rsidR="006240AC" w:rsidRPr="009C5807" w:rsidRDefault="006240AC" w:rsidP="00846943">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864C1CD" w14:textId="77777777" w:rsidR="006240AC" w:rsidRPr="009C5807" w:rsidRDefault="006240AC" w:rsidP="00846943">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6BA99E" w14:textId="77777777" w:rsidR="006240AC" w:rsidRPr="009C5807" w:rsidRDefault="006240AC"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3956EB90" w14:textId="77777777" w:rsidR="006240AC" w:rsidRPr="009C5807" w:rsidRDefault="006240AC" w:rsidP="00846943">
            <w:pPr>
              <w:pStyle w:val="TAH"/>
            </w:pPr>
          </w:p>
        </w:tc>
      </w:tr>
      <w:tr w:rsidR="006240AC" w:rsidRPr="009C5807" w14:paraId="1A727343" w14:textId="77777777" w:rsidTr="00846943">
        <w:trPr>
          <w:jc w:val="center"/>
        </w:trPr>
        <w:tc>
          <w:tcPr>
            <w:tcW w:w="1034" w:type="dxa"/>
            <w:tcBorders>
              <w:top w:val="single" w:sz="6" w:space="0" w:color="auto"/>
              <w:left w:val="single" w:sz="4" w:space="0" w:color="auto"/>
              <w:right w:val="single" w:sz="6" w:space="0" w:color="auto"/>
            </w:tcBorders>
            <w:shd w:val="clear" w:color="auto" w:fill="auto"/>
          </w:tcPr>
          <w:p w14:paraId="198658C1" w14:textId="77777777" w:rsidR="006240AC" w:rsidRPr="009C5807" w:rsidRDefault="006240AC" w:rsidP="00846943">
            <w:pPr>
              <w:pStyle w:val="TAC"/>
            </w:pPr>
          </w:p>
        </w:tc>
        <w:tc>
          <w:tcPr>
            <w:tcW w:w="1048" w:type="dxa"/>
            <w:tcBorders>
              <w:top w:val="single" w:sz="6" w:space="0" w:color="auto"/>
              <w:left w:val="single" w:sz="6" w:space="0" w:color="auto"/>
              <w:right w:val="single" w:sz="6" w:space="0" w:color="auto"/>
            </w:tcBorders>
            <w:shd w:val="clear" w:color="auto" w:fill="auto"/>
          </w:tcPr>
          <w:p w14:paraId="5207AEF7" w14:textId="77777777" w:rsidR="006240AC" w:rsidRPr="009C5807" w:rsidRDefault="006240AC" w:rsidP="00846943">
            <w:pPr>
              <w:pStyle w:val="TAC"/>
            </w:pPr>
          </w:p>
        </w:tc>
        <w:tc>
          <w:tcPr>
            <w:tcW w:w="805" w:type="dxa"/>
            <w:tcBorders>
              <w:top w:val="single" w:sz="6" w:space="0" w:color="auto"/>
              <w:left w:val="single" w:sz="6" w:space="0" w:color="auto"/>
              <w:right w:val="single" w:sz="6" w:space="0" w:color="auto"/>
            </w:tcBorders>
            <w:shd w:val="clear" w:color="auto" w:fill="auto"/>
          </w:tcPr>
          <w:p w14:paraId="0BD0252E" w14:textId="77777777" w:rsidR="006240AC" w:rsidRPr="009C5807" w:rsidRDefault="006240AC" w:rsidP="00846943">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4B2F1B52" w14:textId="77777777" w:rsidR="006240AC" w:rsidRPr="009C5807" w:rsidRDefault="006240AC" w:rsidP="00846943">
            <w:pPr>
              <w:pStyle w:val="TAC"/>
            </w:pPr>
            <w:r w:rsidRPr="009C5807">
              <w:t>NR_FDD_FR1_A, NR_TDD_FR1_A,</w:t>
            </w:r>
          </w:p>
          <w:p w14:paraId="6937E8CF" w14:textId="77777777" w:rsidR="006240AC" w:rsidRPr="009C5807" w:rsidRDefault="006240AC" w:rsidP="00846943">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0EB4D1B" w14:textId="77777777" w:rsidR="006240AC" w:rsidRPr="009C5807" w:rsidRDefault="006240AC" w:rsidP="00846943">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DF9BA9B" w14:textId="77777777" w:rsidR="006240AC" w:rsidRPr="009C5807" w:rsidRDefault="006240AC" w:rsidP="00846943">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78B62E"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1F1F5E0" w14:textId="77777777" w:rsidR="006240AC" w:rsidRPr="009C5807" w:rsidRDefault="006240AC" w:rsidP="00846943">
            <w:pPr>
              <w:pStyle w:val="TAC"/>
            </w:pPr>
            <w:r w:rsidRPr="009C5807">
              <w:t>-50</w:t>
            </w:r>
          </w:p>
        </w:tc>
      </w:tr>
      <w:tr w:rsidR="006240AC" w:rsidRPr="009C5807" w14:paraId="2FD931FC" w14:textId="77777777" w:rsidTr="00846943">
        <w:trPr>
          <w:jc w:val="center"/>
        </w:trPr>
        <w:tc>
          <w:tcPr>
            <w:tcW w:w="1034" w:type="dxa"/>
            <w:tcBorders>
              <w:left w:val="single" w:sz="4" w:space="0" w:color="auto"/>
              <w:right w:val="single" w:sz="6" w:space="0" w:color="auto"/>
            </w:tcBorders>
            <w:shd w:val="clear" w:color="auto" w:fill="auto"/>
          </w:tcPr>
          <w:p w14:paraId="33BC7F7F"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617400C7"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3A4EC3BC"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AB7DD48" w14:textId="77777777" w:rsidR="006240AC" w:rsidRPr="009C5807" w:rsidRDefault="006240AC" w:rsidP="00846943">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AB11920" w14:textId="77777777" w:rsidR="006240AC" w:rsidRPr="009C5807" w:rsidRDefault="006240AC" w:rsidP="00846943">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1DD822" w14:textId="77777777" w:rsidR="006240AC" w:rsidRPr="009C5807" w:rsidRDefault="006240AC" w:rsidP="00846943">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F985C3" w14:textId="77777777" w:rsidR="006240AC" w:rsidRPr="009C5807" w:rsidRDefault="006240AC" w:rsidP="00846943">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58D7BF4" w14:textId="77777777" w:rsidR="006240AC" w:rsidRPr="009C5807" w:rsidRDefault="006240AC" w:rsidP="00846943">
            <w:pPr>
              <w:pStyle w:val="TAC"/>
            </w:pPr>
            <w:r w:rsidRPr="009C5807">
              <w:t>-50</w:t>
            </w:r>
          </w:p>
        </w:tc>
      </w:tr>
      <w:tr w:rsidR="006240AC" w:rsidRPr="009C5807" w14:paraId="268AE082" w14:textId="77777777" w:rsidTr="00846943">
        <w:trPr>
          <w:jc w:val="center"/>
        </w:trPr>
        <w:tc>
          <w:tcPr>
            <w:tcW w:w="1034" w:type="dxa"/>
            <w:tcBorders>
              <w:left w:val="single" w:sz="4" w:space="0" w:color="auto"/>
              <w:right w:val="single" w:sz="6" w:space="0" w:color="auto"/>
            </w:tcBorders>
            <w:shd w:val="clear" w:color="auto" w:fill="auto"/>
          </w:tcPr>
          <w:p w14:paraId="3A5F4B11"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74CF9FB1"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5C2E454E"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625B2D9" w14:textId="77777777" w:rsidR="006240AC" w:rsidRPr="009C5807" w:rsidRDefault="006240AC" w:rsidP="00846943">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4B3628" w14:textId="77777777" w:rsidR="006240AC" w:rsidRPr="009C5807" w:rsidRDefault="006240AC" w:rsidP="00846943">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36951CF" w14:textId="77777777" w:rsidR="006240AC" w:rsidRPr="009C5807" w:rsidRDefault="006240AC" w:rsidP="00846943">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742B4C"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ADC5D1" w14:textId="77777777" w:rsidR="006240AC" w:rsidRPr="009C5807" w:rsidRDefault="006240AC" w:rsidP="00846943">
            <w:pPr>
              <w:pStyle w:val="TAC"/>
            </w:pPr>
            <w:r w:rsidRPr="009C5807">
              <w:t>-50</w:t>
            </w:r>
          </w:p>
        </w:tc>
      </w:tr>
      <w:tr w:rsidR="006240AC" w:rsidRPr="009C5807" w14:paraId="03E8DF27" w14:textId="77777777" w:rsidTr="00846943">
        <w:trPr>
          <w:jc w:val="center"/>
        </w:trPr>
        <w:tc>
          <w:tcPr>
            <w:tcW w:w="1034" w:type="dxa"/>
            <w:tcBorders>
              <w:left w:val="single" w:sz="4" w:space="0" w:color="auto"/>
              <w:right w:val="single" w:sz="6" w:space="0" w:color="auto"/>
            </w:tcBorders>
            <w:shd w:val="clear" w:color="auto" w:fill="auto"/>
          </w:tcPr>
          <w:p w14:paraId="38D39F30" w14:textId="0D7231D9" w:rsidR="006240AC" w:rsidRPr="009C5807" w:rsidRDefault="006240AC" w:rsidP="00846943">
            <w:pPr>
              <w:pStyle w:val="TAC"/>
            </w:pPr>
            <w:r w:rsidRPr="009C5807">
              <w:sym w:font="Symbol" w:char="F0B1"/>
            </w:r>
            <w:r>
              <w:t>4</w:t>
            </w:r>
          </w:p>
        </w:tc>
        <w:tc>
          <w:tcPr>
            <w:tcW w:w="1048" w:type="dxa"/>
            <w:tcBorders>
              <w:left w:val="single" w:sz="6" w:space="0" w:color="auto"/>
              <w:right w:val="single" w:sz="6" w:space="0" w:color="auto"/>
            </w:tcBorders>
            <w:shd w:val="clear" w:color="auto" w:fill="auto"/>
          </w:tcPr>
          <w:p w14:paraId="298EC49D" w14:textId="77777777" w:rsidR="006240AC" w:rsidRPr="009C5807" w:rsidRDefault="006240AC" w:rsidP="00846943">
            <w:pPr>
              <w:pStyle w:val="TAC"/>
            </w:pPr>
            <w:r w:rsidRPr="009C5807">
              <w:sym w:font="Symbol" w:char="F0B1"/>
            </w:r>
            <w:r>
              <w:t>5.5</w:t>
            </w:r>
          </w:p>
        </w:tc>
        <w:tc>
          <w:tcPr>
            <w:tcW w:w="805" w:type="dxa"/>
            <w:tcBorders>
              <w:left w:val="single" w:sz="6" w:space="0" w:color="auto"/>
              <w:right w:val="single" w:sz="6" w:space="0" w:color="auto"/>
            </w:tcBorders>
            <w:shd w:val="clear" w:color="auto" w:fill="auto"/>
          </w:tcPr>
          <w:p w14:paraId="65197C25" w14:textId="77777777" w:rsidR="006240AC" w:rsidRPr="009C5807" w:rsidRDefault="006240AC" w:rsidP="00846943">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DBC91BA" w14:textId="77777777" w:rsidR="006240AC" w:rsidRPr="009C5807" w:rsidRDefault="006240AC" w:rsidP="00846943">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2F50D4" w14:textId="77777777" w:rsidR="006240AC" w:rsidRPr="009C5807" w:rsidRDefault="006240AC" w:rsidP="00846943">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03CC110" w14:textId="77777777" w:rsidR="006240AC" w:rsidRPr="009C5807" w:rsidRDefault="006240AC" w:rsidP="00846943">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C759CD"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BCD0940" w14:textId="77777777" w:rsidR="006240AC" w:rsidRPr="009C5807" w:rsidRDefault="006240AC" w:rsidP="00846943">
            <w:pPr>
              <w:pStyle w:val="TAC"/>
            </w:pPr>
            <w:r w:rsidRPr="009C5807">
              <w:t>-50</w:t>
            </w:r>
          </w:p>
        </w:tc>
      </w:tr>
      <w:tr w:rsidR="006240AC" w:rsidRPr="009C5807" w14:paraId="7D855402" w14:textId="77777777" w:rsidTr="00846943">
        <w:trPr>
          <w:jc w:val="center"/>
        </w:trPr>
        <w:tc>
          <w:tcPr>
            <w:tcW w:w="1034" w:type="dxa"/>
            <w:tcBorders>
              <w:left w:val="single" w:sz="4" w:space="0" w:color="auto"/>
              <w:right w:val="single" w:sz="6" w:space="0" w:color="auto"/>
            </w:tcBorders>
            <w:shd w:val="clear" w:color="auto" w:fill="auto"/>
          </w:tcPr>
          <w:p w14:paraId="17C59B3C"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12E10BE4"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5E91DB0E"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C8D8EE4" w14:textId="77777777" w:rsidR="006240AC" w:rsidRPr="009C5807" w:rsidDel="00836998" w:rsidRDefault="006240AC" w:rsidP="00846943">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DAF7C65" w14:textId="77777777" w:rsidR="006240AC" w:rsidRPr="009C5807" w:rsidRDefault="006240AC" w:rsidP="00846943">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044180A" w14:textId="77777777" w:rsidR="006240AC" w:rsidRPr="009C5807" w:rsidRDefault="006240AC" w:rsidP="00846943">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5B2075"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F906C3" w14:textId="77777777" w:rsidR="006240AC" w:rsidRPr="009C5807" w:rsidRDefault="006240AC" w:rsidP="00846943">
            <w:pPr>
              <w:pStyle w:val="TAC"/>
            </w:pPr>
            <w:r w:rsidRPr="009C5807">
              <w:t>-50</w:t>
            </w:r>
          </w:p>
        </w:tc>
      </w:tr>
      <w:tr w:rsidR="006240AC" w:rsidRPr="009C5807" w14:paraId="3D292373" w14:textId="77777777" w:rsidTr="00846943">
        <w:trPr>
          <w:jc w:val="center"/>
        </w:trPr>
        <w:tc>
          <w:tcPr>
            <w:tcW w:w="1034" w:type="dxa"/>
            <w:tcBorders>
              <w:left w:val="single" w:sz="4" w:space="0" w:color="auto"/>
              <w:right w:val="single" w:sz="6" w:space="0" w:color="auto"/>
            </w:tcBorders>
            <w:shd w:val="clear" w:color="auto" w:fill="auto"/>
          </w:tcPr>
          <w:p w14:paraId="7EF4C383"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0EFD8349"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2EA24363"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2000BD4" w14:textId="77777777" w:rsidR="006240AC" w:rsidRPr="009C5807" w:rsidRDefault="006240AC" w:rsidP="00846943">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6D275D7" w14:textId="77777777" w:rsidR="006240AC" w:rsidRPr="009C5807" w:rsidRDefault="006240AC" w:rsidP="00846943">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2FFB14B" w14:textId="77777777" w:rsidR="006240AC" w:rsidRPr="009C5807" w:rsidRDefault="006240AC" w:rsidP="00846943">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414B36"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EF1C9B" w14:textId="77777777" w:rsidR="006240AC" w:rsidRPr="009C5807" w:rsidRDefault="006240AC" w:rsidP="00846943">
            <w:pPr>
              <w:pStyle w:val="TAC"/>
            </w:pPr>
            <w:r w:rsidRPr="009C5807">
              <w:t>-50</w:t>
            </w:r>
          </w:p>
        </w:tc>
      </w:tr>
      <w:tr w:rsidR="006240AC" w:rsidRPr="009C5807" w14:paraId="7CD4E7BB" w14:textId="77777777" w:rsidTr="00846943">
        <w:trPr>
          <w:jc w:val="center"/>
        </w:trPr>
        <w:tc>
          <w:tcPr>
            <w:tcW w:w="1034" w:type="dxa"/>
            <w:tcBorders>
              <w:left w:val="single" w:sz="4" w:space="0" w:color="auto"/>
              <w:right w:val="single" w:sz="6" w:space="0" w:color="auto"/>
            </w:tcBorders>
            <w:shd w:val="clear" w:color="auto" w:fill="auto"/>
          </w:tcPr>
          <w:p w14:paraId="6E41D501"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6E958C95"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7A3F2ED4"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4F48136" w14:textId="77777777" w:rsidR="006240AC" w:rsidRPr="009C5807" w:rsidDel="00836998" w:rsidRDefault="006240AC" w:rsidP="00846943">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30DDABF" w14:textId="77777777" w:rsidR="006240AC" w:rsidRPr="009C5807" w:rsidRDefault="006240AC" w:rsidP="00846943">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58D9AF8" w14:textId="77777777" w:rsidR="006240AC" w:rsidRPr="009C5807" w:rsidRDefault="006240AC" w:rsidP="00846943">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7EDDCE"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100D24" w14:textId="77777777" w:rsidR="006240AC" w:rsidRPr="009C5807" w:rsidRDefault="006240AC" w:rsidP="00846943">
            <w:pPr>
              <w:pStyle w:val="TAC"/>
            </w:pPr>
            <w:r w:rsidRPr="009C5807">
              <w:t>-50</w:t>
            </w:r>
          </w:p>
        </w:tc>
      </w:tr>
      <w:tr w:rsidR="006240AC" w:rsidRPr="009C5807" w14:paraId="42992778" w14:textId="77777777" w:rsidTr="00846943">
        <w:trPr>
          <w:jc w:val="center"/>
        </w:trPr>
        <w:tc>
          <w:tcPr>
            <w:tcW w:w="1034" w:type="dxa"/>
            <w:tcBorders>
              <w:left w:val="single" w:sz="4" w:space="0" w:color="auto"/>
              <w:right w:val="single" w:sz="6" w:space="0" w:color="auto"/>
            </w:tcBorders>
            <w:shd w:val="clear" w:color="auto" w:fill="auto"/>
          </w:tcPr>
          <w:p w14:paraId="0ECADFFB" w14:textId="77777777" w:rsidR="006240AC" w:rsidRPr="009C5807" w:rsidRDefault="006240AC" w:rsidP="00846943">
            <w:pPr>
              <w:pStyle w:val="TAC"/>
            </w:pPr>
          </w:p>
        </w:tc>
        <w:tc>
          <w:tcPr>
            <w:tcW w:w="1048" w:type="dxa"/>
            <w:tcBorders>
              <w:left w:val="single" w:sz="6" w:space="0" w:color="auto"/>
              <w:right w:val="single" w:sz="6" w:space="0" w:color="auto"/>
            </w:tcBorders>
            <w:shd w:val="clear" w:color="auto" w:fill="auto"/>
          </w:tcPr>
          <w:p w14:paraId="17FF5B28" w14:textId="77777777" w:rsidR="006240AC" w:rsidRPr="009C5807" w:rsidRDefault="006240AC" w:rsidP="00846943">
            <w:pPr>
              <w:pStyle w:val="TAC"/>
            </w:pPr>
          </w:p>
        </w:tc>
        <w:tc>
          <w:tcPr>
            <w:tcW w:w="805" w:type="dxa"/>
            <w:tcBorders>
              <w:left w:val="single" w:sz="6" w:space="0" w:color="auto"/>
              <w:right w:val="single" w:sz="6" w:space="0" w:color="auto"/>
            </w:tcBorders>
            <w:shd w:val="clear" w:color="auto" w:fill="auto"/>
          </w:tcPr>
          <w:p w14:paraId="3A58BF22" w14:textId="77777777" w:rsidR="006240AC" w:rsidRPr="009C5807" w:rsidRDefault="006240AC" w:rsidP="00846943">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9A95EA1" w14:textId="77777777" w:rsidR="006240AC" w:rsidRPr="009C5807" w:rsidRDefault="006240AC" w:rsidP="00846943">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1A03A2D" w14:textId="77777777" w:rsidR="006240AC" w:rsidRPr="009C5807" w:rsidRDefault="006240AC" w:rsidP="00846943">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4BB92" w14:textId="77777777" w:rsidR="006240AC" w:rsidRPr="009C5807" w:rsidRDefault="006240AC" w:rsidP="00846943">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CA72F" w14:textId="77777777" w:rsidR="006240AC" w:rsidRPr="009C5807" w:rsidRDefault="006240AC"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A67311" w14:textId="77777777" w:rsidR="006240AC" w:rsidRPr="009C5807" w:rsidRDefault="006240AC" w:rsidP="00846943">
            <w:pPr>
              <w:pStyle w:val="TAC"/>
            </w:pPr>
            <w:r w:rsidRPr="009C5807">
              <w:t>-50</w:t>
            </w:r>
          </w:p>
        </w:tc>
      </w:tr>
      <w:tr w:rsidR="006240AC" w:rsidRPr="009C5807" w14:paraId="6F131A42" w14:textId="77777777" w:rsidTr="00846943">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8C0DB3" w14:textId="70EF0DEC" w:rsidR="006240AC" w:rsidRPr="009C5807" w:rsidRDefault="006240AC" w:rsidP="00846943">
            <w:pPr>
              <w:pStyle w:val="TAC"/>
            </w:pPr>
            <w:r w:rsidRPr="009C5807">
              <w:sym w:font="Symbol" w:char="F0B1"/>
            </w:r>
            <w:r w:rsidRPr="009C5807">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7FF63D1A" w14:textId="77777777" w:rsidR="006240AC" w:rsidRPr="009C5807" w:rsidRDefault="006240AC" w:rsidP="00846943">
            <w:pPr>
              <w:pStyle w:val="TAC"/>
            </w:pPr>
            <w:r w:rsidRPr="009C5807">
              <w:sym w:font="Symbol" w:char="F0B1"/>
            </w:r>
            <w:r>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4930DAD" w14:textId="1DF60A80" w:rsidR="006240AC" w:rsidRPr="009C5807" w:rsidRDefault="006240AC" w:rsidP="00846943">
            <w:pPr>
              <w:pStyle w:val="TAC"/>
            </w:pPr>
            <w:r w:rsidRPr="009C5807">
              <w:sym w:font="Symbol" w:char="F0B3"/>
            </w:r>
            <w:r w:rsidRPr="009C5807">
              <w:t>-</w:t>
            </w:r>
            <w:r>
              <w:t>4</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88069CF" w14:textId="77777777" w:rsidR="006240AC" w:rsidRPr="009C5807" w:rsidRDefault="006240AC" w:rsidP="00846943">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167FA60" w14:textId="77777777" w:rsidR="006240AC" w:rsidRPr="009C5807" w:rsidRDefault="006240AC" w:rsidP="00846943">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CFCF5FC" w14:textId="77777777" w:rsidR="006240AC" w:rsidRPr="009C5807" w:rsidRDefault="006240AC" w:rsidP="00846943">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75BED5" w14:textId="77777777" w:rsidR="006240AC" w:rsidRPr="009C5807" w:rsidRDefault="006240AC" w:rsidP="00846943">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326B5A4" w14:textId="77777777" w:rsidR="006240AC" w:rsidRPr="009C5807" w:rsidRDefault="006240AC" w:rsidP="00846943">
            <w:pPr>
              <w:pStyle w:val="TAC"/>
            </w:pPr>
            <w:r w:rsidRPr="009C5807">
              <w:t>Note 2</w:t>
            </w:r>
          </w:p>
        </w:tc>
      </w:tr>
      <w:tr w:rsidR="006240AC" w:rsidRPr="009C5807" w14:paraId="08CE5CB0"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E35355" w14:textId="77777777" w:rsidR="006240AC" w:rsidRPr="009C5807" w:rsidRDefault="006240AC" w:rsidP="00846943">
            <w:pPr>
              <w:pStyle w:val="TAN"/>
            </w:pPr>
            <w:r w:rsidRPr="009C5807">
              <w:t>NOTE 1:</w:t>
            </w:r>
            <w:r w:rsidRPr="009C5807">
              <w:tab/>
              <w:t>Io is assumed to have constant EPRE across the bandwidth.</w:t>
            </w:r>
          </w:p>
          <w:p w14:paraId="0E00B960" w14:textId="77777777" w:rsidR="006240AC" w:rsidRPr="009C5807" w:rsidRDefault="006240AC" w:rsidP="0084694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CD45504" w14:textId="77777777" w:rsidR="006240AC" w:rsidRPr="009C5807" w:rsidRDefault="006240AC" w:rsidP="00846943">
            <w:pPr>
              <w:pStyle w:val="TAN"/>
            </w:pPr>
            <w:r w:rsidRPr="009C5807">
              <w:t>NOTE 3:</w:t>
            </w:r>
            <w:r w:rsidRPr="009C5807">
              <w:tab/>
              <w:t>NR operating band groups in FR1 are as defined in clause 3.5.2.</w:t>
            </w:r>
          </w:p>
        </w:tc>
      </w:tr>
    </w:tbl>
    <w:p w14:paraId="6FC6846E" w14:textId="77777777" w:rsidR="006240AC" w:rsidRPr="009C5807" w:rsidRDefault="006240AC" w:rsidP="006240AC"/>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1A4C3223" w:rsidR="001F5A79" w:rsidRDefault="001F5A79" w:rsidP="001F5A79"/>
    <w:p w14:paraId="4BE98E3F" w14:textId="77777777" w:rsidR="00F25CA2" w:rsidRDefault="00F25CA2" w:rsidP="00F25CA2">
      <w:pPr>
        <w:pStyle w:val="Heading4"/>
        <w:rPr>
          <w:lang w:val="en-US"/>
        </w:rPr>
      </w:pPr>
      <w:r>
        <w:rPr>
          <w:lang w:val="en-US"/>
        </w:rPr>
        <w:t>10.1.8.2</w:t>
      </w:r>
      <w:r>
        <w:rPr>
          <w:lang w:val="en-US"/>
        </w:rPr>
        <w:tab/>
        <w:t>Intra-frequency CSI-RSRQ accuracy requirements</w:t>
      </w:r>
    </w:p>
    <w:p w14:paraId="5A02E78B" w14:textId="77777777" w:rsidR="00F25CA2" w:rsidRDefault="00F25CA2" w:rsidP="00F25CA2">
      <w:pPr>
        <w:pStyle w:val="Heading5"/>
      </w:pPr>
      <w:r>
        <w:t>10.1.8.2.1</w:t>
      </w:r>
      <w:r>
        <w:tab/>
        <w:t xml:space="preserve">Absolute </w:t>
      </w:r>
      <w:r>
        <w:rPr>
          <w:lang w:val="en-US"/>
        </w:rPr>
        <w:t xml:space="preserve">CSI-RSRQ </w:t>
      </w:r>
      <w:r>
        <w:t>Accuracy</w:t>
      </w:r>
    </w:p>
    <w:p w14:paraId="3C79A579" w14:textId="77777777" w:rsidR="00F25CA2" w:rsidRDefault="00F25CA2" w:rsidP="00F25CA2">
      <w:pPr>
        <w:rPr>
          <w:rFonts w:cs="v4.2.0"/>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FR2.</w:t>
      </w:r>
    </w:p>
    <w:p w14:paraId="21CDF4F7" w14:textId="77777777" w:rsidR="00F25CA2" w:rsidRDefault="00F25CA2" w:rsidP="00F25CA2">
      <w:pPr>
        <w:rPr>
          <w:rFonts w:cs="v4.2.0"/>
        </w:rPr>
      </w:pPr>
      <w:r>
        <w:rPr>
          <w:rFonts w:cs="v4.2.0"/>
        </w:rPr>
        <w:t xml:space="preserve">The accuracy requirements in Table </w:t>
      </w:r>
      <w:r>
        <w:rPr>
          <w:rFonts w:cs="v4.2.0"/>
          <w:lang w:eastAsia="zh-CN"/>
        </w:rPr>
        <w:t>10.1.8.2.1</w:t>
      </w:r>
      <w:r>
        <w:rPr>
          <w:rFonts w:cs="v4.2.0"/>
        </w:rPr>
        <w:t>-1 are valid under the following conditions:</w:t>
      </w:r>
    </w:p>
    <w:p w14:paraId="753B71AF" w14:textId="77777777" w:rsidR="00F25CA2" w:rsidRDefault="00F25CA2" w:rsidP="00F25CA2">
      <w:pPr>
        <w:pStyle w:val="B10"/>
        <w:rPr>
          <w:lang w:eastAsia="zh-CN"/>
        </w:rPr>
      </w:pPr>
      <w:r>
        <w:t>-</w:t>
      </w:r>
      <w:r>
        <w:tab/>
        <w:t>Conditions defined in clause 7.3 of TS 38.101-2 [19] for reference sensitivity are fulfilled.</w:t>
      </w:r>
    </w:p>
    <w:p w14:paraId="04852B22" w14:textId="77777777" w:rsidR="00F25CA2" w:rsidRDefault="00F25CA2" w:rsidP="00F25CA2">
      <w:pPr>
        <w:pStyle w:val="B10"/>
        <w:rPr>
          <w:lang w:eastAsia="zh-CN"/>
        </w:rPr>
      </w:pPr>
      <w:r>
        <w:t>-</w:t>
      </w:r>
      <w:r>
        <w:tab/>
        <w:t xml:space="preserve">Conditions for intra-frequency measurements are fulfilled according to Annex B.2.2 for a corresponding Band </w:t>
      </w:r>
      <w:r>
        <w:rPr>
          <w:rFonts w:cs="v4.2.0"/>
          <w:lang w:eastAsia="ko-KR"/>
        </w:rPr>
        <w:t>for each relevant SSB</w:t>
      </w:r>
      <w:r>
        <w:t>.</w:t>
      </w:r>
    </w:p>
    <w:p w14:paraId="03D461D7" w14:textId="77777777" w:rsidR="00F25CA2" w:rsidRPr="00A96A32" w:rsidRDefault="00F25CA2" w:rsidP="00F25CA2">
      <w:pPr>
        <w:pStyle w:val="B10"/>
        <w:rPr>
          <w:lang w:eastAsia="zh-CN"/>
        </w:rPr>
      </w:pPr>
      <w:r w:rsidRPr="00B25D3D">
        <w:t>-</w:t>
      </w:r>
      <w:r w:rsidRPr="00B25D3D">
        <w:tab/>
        <w:t xml:space="preserve">Conditions for intra-frequency measurements are fulfilled according to Annex </w:t>
      </w:r>
      <w:r>
        <w:t>B.2.12</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05BA2836" w14:textId="77777777" w:rsidR="00F25CA2" w:rsidRDefault="00F25CA2" w:rsidP="00F25CA2">
      <w:pPr>
        <w:pStyle w:val="B10"/>
        <w:rPr>
          <w:lang w:eastAsia="zh-CN"/>
        </w:rPr>
      </w:pPr>
      <w:r>
        <w:rPr>
          <w:rFonts w:hint="eastAsia"/>
          <w:lang w:eastAsia="zh-CN"/>
        </w:rPr>
        <w:t>-</w:t>
      </w:r>
      <w:r>
        <w:rPr>
          <w:rFonts w:hint="eastAsia"/>
          <w:lang w:eastAsia="zh-CN"/>
        </w:rPr>
        <w:tab/>
        <w:t xml:space="preserve">The bandwidth of CSI-RS is 48 PRBs and the density is 3. </w:t>
      </w:r>
    </w:p>
    <w:p w14:paraId="51A54E72" w14:textId="77777777" w:rsidR="00F25CA2" w:rsidRPr="00F65AE5" w:rsidRDefault="00F25CA2" w:rsidP="00F25CA2">
      <w:pPr>
        <w:pStyle w:val="B10"/>
        <w:rPr>
          <w:lang w:eastAsia="zh-CN"/>
        </w:rPr>
      </w:pPr>
      <w:r>
        <w:rPr>
          <w:lang w:eastAsia="zh-CN"/>
        </w:rPr>
        <w:tab/>
        <w:t xml:space="preserve">The performance with larger bandwidth of CSI-RS is equal to or better than the accuracy requirements in Table </w:t>
      </w:r>
      <w:r>
        <w:rPr>
          <w:rFonts w:cs="v4.2.0"/>
          <w:lang w:eastAsia="zh-CN"/>
        </w:rPr>
        <w:t>10.1.8.2.1</w:t>
      </w:r>
      <w:r>
        <w:rPr>
          <w:rFonts w:cs="v4.2.0"/>
        </w:rPr>
        <w:t>-1</w:t>
      </w:r>
      <w:r>
        <w:rPr>
          <w:lang w:eastAsia="zh-CN"/>
        </w:rPr>
        <w:t>.</w:t>
      </w:r>
    </w:p>
    <w:p w14:paraId="4DBF5969" w14:textId="77777777" w:rsidR="00F25CA2" w:rsidRDefault="00F25CA2" w:rsidP="00F25CA2">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 xml:space="preserve">CP. </w:t>
      </w:r>
    </w:p>
    <w:p w14:paraId="40D5DD7F" w14:textId="77777777" w:rsidR="00F25CA2" w:rsidRPr="00F65AE5" w:rsidRDefault="00F25CA2" w:rsidP="00E6635C">
      <w:pPr>
        <w:pStyle w:val="NO"/>
        <w:rPr>
          <w:lang w:eastAsia="zh-CN"/>
        </w:rPr>
      </w:pPr>
      <w:r w:rsidRPr="005854E7">
        <w:rPr>
          <w:lang w:eastAsia="zh-CN"/>
        </w:rPr>
        <w:t xml:space="preserve">Note: The reference measurement timing for one layer for intra-frequency measurement is serving cell timing. </w:t>
      </w:r>
    </w:p>
    <w:p w14:paraId="679F2E7F" w14:textId="77777777" w:rsidR="00F25CA2" w:rsidRPr="005560E1" w:rsidRDefault="00F25CA2" w:rsidP="00F25CA2">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60C7A46A" w14:textId="77777777" w:rsidR="00F25CA2" w:rsidRDefault="00F25CA2" w:rsidP="00F25CA2">
      <w:pPr>
        <w:pStyle w:val="TH"/>
        <w:rPr>
          <w:lang w:eastAsia="zh-CN"/>
        </w:rPr>
      </w:pPr>
      <w:r>
        <w:lastRenderedPageBreak/>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F25CA2" w:rsidRPr="009C5807" w14:paraId="47588524"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B4E06" w14:textId="77777777" w:rsidR="00F25CA2" w:rsidRPr="009C5807" w:rsidRDefault="00F25CA2" w:rsidP="000A6B8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4ED1C03" w14:textId="77777777" w:rsidR="00F25CA2" w:rsidRPr="009C5807" w:rsidRDefault="00F25CA2" w:rsidP="000A6B87">
            <w:pPr>
              <w:pStyle w:val="TAH"/>
            </w:pPr>
            <w:r w:rsidRPr="009C5807">
              <w:t>Conditions</w:t>
            </w:r>
          </w:p>
        </w:tc>
      </w:tr>
      <w:tr w:rsidR="00F25CA2" w:rsidRPr="009C5807" w14:paraId="2934F9D5" w14:textId="77777777" w:rsidTr="000A6B87">
        <w:trPr>
          <w:jc w:val="center"/>
        </w:trPr>
        <w:tc>
          <w:tcPr>
            <w:tcW w:w="1122" w:type="dxa"/>
            <w:tcBorders>
              <w:left w:val="single" w:sz="4" w:space="0" w:color="auto"/>
              <w:right w:val="single" w:sz="4" w:space="0" w:color="auto"/>
            </w:tcBorders>
            <w:shd w:val="clear" w:color="auto" w:fill="auto"/>
            <w:vAlign w:val="center"/>
          </w:tcPr>
          <w:p w14:paraId="29F89F34" w14:textId="77777777" w:rsidR="00F25CA2" w:rsidRPr="009C5807" w:rsidRDefault="00F25CA2" w:rsidP="000A6B87">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420061A9" w14:textId="77777777" w:rsidR="00F25CA2" w:rsidRPr="009C5807" w:rsidRDefault="00F25CA2" w:rsidP="000A6B87">
            <w:pPr>
              <w:pStyle w:val="TAH"/>
            </w:pPr>
            <w:r w:rsidRPr="009C5807">
              <w:t>Extreme condition</w:t>
            </w:r>
          </w:p>
        </w:tc>
        <w:tc>
          <w:tcPr>
            <w:tcW w:w="1119" w:type="dxa"/>
            <w:tcBorders>
              <w:left w:val="single" w:sz="4" w:space="0" w:color="auto"/>
              <w:right w:val="single" w:sz="4" w:space="0" w:color="auto"/>
            </w:tcBorders>
          </w:tcPr>
          <w:p w14:paraId="23AF6D15" w14:textId="77777777" w:rsidR="00F25CA2" w:rsidRPr="009C5807" w:rsidRDefault="00F25CA2" w:rsidP="000A6B8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F88C8F" w14:textId="77777777" w:rsidR="00F25CA2" w:rsidRPr="009C5807" w:rsidRDefault="00F25CA2" w:rsidP="000A6B87">
            <w:pPr>
              <w:pStyle w:val="TAH"/>
            </w:pPr>
            <w:r w:rsidRPr="009C5807">
              <w:t>Io</w:t>
            </w:r>
            <w:r w:rsidRPr="009C5807">
              <w:rPr>
                <w:vertAlign w:val="superscript"/>
              </w:rPr>
              <w:t xml:space="preserve"> Note 2</w:t>
            </w:r>
            <w:r w:rsidRPr="009C5807">
              <w:t xml:space="preserve"> range</w:t>
            </w:r>
          </w:p>
        </w:tc>
      </w:tr>
      <w:tr w:rsidR="00F25CA2" w:rsidRPr="009C5807" w14:paraId="34F1A0C1"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0611679" w14:textId="77777777" w:rsidR="00F25CA2" w:rsidRPr="009C5807"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57A825B4" w14:textId="77777777" w:rsidR="00F25CA2" w:rsidRPr="009C5807" w:rsidRDefault="00F25CA2" w:rsidP="000A6B87">
            <w:pPr>
              <w:pStyle w:val="TAH"/>
            </w:pPr>
          </w:p>
        </w:tc>
        <w:tc>
          <w:tcPr>
            <w:tcW w:w="1119" w:type="dxa"/>
            <w:tcBorders>
              <w:left w:val="single" w:sz="4" w:space="0" w:color="auto"/>
              <w:bottom w:val="single" w:sz="4" w:space="0" w:color="auto"/>
              <w:right w:val="single" w:sz="4" w:space="0" w:color="auto"/>
            </w:tcBorders>
          </w:tcPr>
          <w:p w14:paraId="68BB4D12" w14:textId="77777777" w:rsidR="00F25CA2" w:rsidRPr="009C5807" w:rsidRDefault="00F25CA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888DD8" w14:textId="77777777" w:rsidR="00F25CA2" w:rsidRPr="009C5807" w:rsidRDefault="00F25CA2" w:rsidP="000A6B8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B67D4C" w14:textId="77777777" w:rsidR="00F25CA2" w:rsidRPr="009C5807" w:rsidRDefault="00F25CA2" w:rsidP="000A6B87">
            <w:pPr>
              <w:pStyle w:val="TAH"/>
            </w:pPr>
            <w:r w:rsidRPr="009C5807">
              <w:t>Maximum Io</w:t>
            </w:r>
          </w:p>
        </w:tc>
      </w:tr>
      <w:tr w:rsidR="00F25CA2" w:rsidRPr="009C5807" w14:paraId="43F77A07"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4B0E547" w14:textId="77777777" w:rsidR="00F25CA2" w:rsidRPr="009C5807" w:rsidRDefault="00F25CA2" w:rsidP="000A6B8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158B47B" w14:textId="77777777" w:rsidR="00F25CA2" w:rsidRPr="009C5807" w:rsidRDefault="00F25CA2" w:rsidP="000A6B87">
            <w:pPr>
              <w:pStyle w:val="TAH"/>
            </w:pPr>
            <w:r w:rsidRPr="009C5807">
              <w:t>dB</w:t>
            </w:r>
          </w:p>
        </w:tc>
        <w:tc>
          <w:tcPr>
            <w:tcW w:w="1119" w:type="dxa"/>
            <w:tcBorders>
              <w:top w:val="single" w:sz="4" w:space="0" w:color="auto"/>
              <w:left w:val="single" w:sz="4" w:space="0" w:color="auto"/>
              <w:right w:val="single" w:sz="4" w:space="0" w:color="auto"/>
            </w:tcBorders>
          </w:tcPr>
          <w:p w14:paraId="43108470" w14:textId="77777777" w:rsidR="00F25CA2" w:rsidRPr="009C5807" w:rsidRDefault="00F25CA2" w:rsidP="000A6B8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6BB5878A" w14:textId="77777777" w:rsidR="00F25CA2" w:rsidRPr="009C5807" w:rsidRDefault="00F25CA2" w:rsidP="000A6B8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E1DB00C" w14:textId="77777777" w:rsidR="00F25CA2" w:rsidRPr="009C5807" w:rsidRDefault="00F25CA2" w:rsidP="000A6B87">
            <w:pPr>
              <w:pStyle w:val="TAH"/>
            </w:pPr>
            <w:r w:rsidRPr="009C5807">
              <w:t>dBm/BW</w:t>
            </w:r>
            <w:r w:rsidRPr="009C5807">
              <w:rPr>
                <w:vertAlign w:val="subscript"/>
              </w:rPr>
              <w:t>Channel</w:t>
            </w:r>
          </w:p>
        </w:tc>
      </w:tr>
      <w:tr w:rsidR="00F25CA2" w:rsidRPr="009C5807" w14:paraId="4859AB65"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81124D4" w14:textId="77777777" w:rsidR="00F25CA2" w:rsidRPr="009C5807"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14BE9B08" w14:textId="77777777" w:rsidR="00F25CA2" w:rsidRPr="009C5807" w:rsidRDefault="00F25CA2" w:rsidP="000A6B87">
            <w:pPr>
              <w:pStyle w:val="TAH"/>
            </w:pPr>
          </w:p>
        </w:tc>
        <w:tc>
          <w:tcPr>
            <w:tcW w:w="1119" w:type="dxa"/>
            <w:tcBorders>
              <w:left w:val="single" w:sz="4" w:space="0" w:color="auto"/>
              <w:bottom w:val="single" w:sz="4" w:space="0" w:color="auto"/>
              <w:right w:val="single" w:sz="4" w:space="0" w:color="auto"/>
            </w:tcBorders>
          </w:tcPr>
          <w:p w14:paraId="6F4E365A" w14:textId="77777777" w:rsidR="00F25CA2" w:rsidRPr="009C5807" w:rsidRDefault="00F25CA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6882098" w14:textId="77777777" w:rsidR="00F25CA2" w:rsidRPr="009C5807" w:rsidRDefault="00F25CA2" w:rsidP="000A6B8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F573179" w14:textId="77777777" w:rsidR="00F25CA2" w:rsidRPr="009C5807" w:rsidRDefault="00F25CA2" w:rsidP="000A6B8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F11C905" w14:textId="77777777" w:rsidR="00F25CA2" w:rsidRPr="009C5807" w:rsidRDefault="00F25CA2" w:rsidP="000A6B87">
            <w:pPr>
              <w:pStyle w:val="TAH"/>
            </w:pPr>
          </w:p>
        </w:tc>
      </w:tr>
      <w:tr w:rsidR="00F25CA2" w:rsidRPr="009C5807" w14:paraId="168BA0E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110EB8" w14:textId="77777777" w:rsidR="00F25CA2" w:rsidRPr="009C5807" w:rsidRDefault="00F25CA2" w:rsidP="000A6B8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06E7832" w14:textId="77777777" w:rsidR="00F25CA2" w:rsidRPr="009C5807" w:rsidRDefault="00F25CA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05D75B" w14:textId="77777777" w:rsidR="00F25CA2" w:rsidRPr="009C5807" w:rsidRDefault="00F25CA2" w:rsidP="000A6B87">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0237296" w14:textId="77777777" w:rsidR="00F25CA2" w:rsidRPr="009C5807" w:rsidRDefault="00F25CA2" w:rsidP="000A6B87">
            <w:pPr>
              <w:pStyle w:val="TAL"/>
              <w:jc w:val="center"/>
              <w:rPr>
                <w:rFonts w:eastAsia="Yu Mincho"/>
                <w:lang w:eastAsia="ja-JP"/>
              </w:rPr>
            </w:pPr>
            <w:r w:rsidRPr="009C5807">
              <w:t xml:space="preserve">Same value as </w:t>
            </w:r>
            <w:r>
              <w:rPr>
                <w:rFonts w:hint="eastAsia"/>
                <w:lang w:eastAsia="zh-CN"/>
              </w:rPr>
              <w:t>CSI</w:t>
            </w:r>
            <w:r w:rsidRPr="009C5807">
              <w:t xml:space="preserve">_RP in Table </w:t>
            </w:r>
            <w:r>
              <w:t>B.2.12</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AEFA4A2" w14:textId="77777777" w:rsidR="00F25CA2" w:rsidRPr="009C5807" w:rsidRDefault="00F25CA2" w:rsidP="000A6B87">
            <w:pPr>
              <w:pStyle w:val="TAC"/>
            </w:pPr>
            <w:r w:rsidRPr="009C5807">
              <w:t>-50</w:t>
            </w:r>
          </w:p>
        </w:tc>
      </w:tr>
      <w:tr w:rsidR="00F25CA2" w:rsidRPr="009C5807" w14:paraId="60D654E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A8DE1E" w14:textId="77777777" w:rsidR="00F25CA2" w:rsidRPr="009C5807" w:rsidRDefault="00F25CA2" w:rsidP="000A6B8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A5DE5B6" w14:textId="77777777" w:rsidR="00F25CA2" w:rsidRPr="009C5807" w:rsidRDefault="00F25CA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F425587" w14:textId="77777777" w:rsidR="00F25CA2" w:rsidRPr="009C5807" w:rsidRDefault="00F25CA2" w:rsidP="000A6B87">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ED7F0C9" w14:textId="77777777" w:rsidR="00F25CA2" w:rsidRPr="009C5807" w:rsidRDefault="00F25CA2" w:rsidP="000A6B8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6D3D3991" w14:textId="77777777" w:rsidR="00F25CA2" w:rsidRPr="009C5807" w:rsidRDefault="00F25CA2" w:rsidP="000A6B87">
            <w:pPr>
              <w:keepNext/>
              <w:keepLines/>
              <w:spacing w:after="0"/>
              <w:jc w:val="center"/>
              <w:rPr>
                <w:rFonts w:ascii="Arial" w:hAnsi="Arial"/>
                <w:sz w:val="18"/>
              </w:rPr>
            </w:pPr>
          </w:p>
        </w:tc>
      </w:tr>
      <w:tr w:rsidR="00F25CA2" w:rsidRPr="009C5807" w14:paraId="2C269FD4"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9840B0C" w14:textId="77777777" w:rsidR="00F25CA2" w:rsidRPr="009C5807" w:rsidRDefault="00F25CA2" w:rsidP="000A6B87">
            <w:pPr>
              <w:pStyle w:val="TAN"/>
            </w:pPr>
            <w:r w:rsidRPr="009C5807">
              <w:t>Note 1:</w:t>
            </w:r>
            <w:r w:rsidRPr="009C5807">
              <w:tab/>
              <w:t>Values based on Refsens and EIS spherical coverage as defined in clauses 7.3.2 and 7.3.4 of TS 38.101-2 [19]. Applicable side condition selected depending on angle of arrival.</w:t>
            </w:r>
          </w:p>
          <w:p w14:paraId="79A878C3" w14:textId="77777777" w:rsidR="00F25CA2" w:rsidRPr="009C5807" w:rsidRDefault="00F25CA2" w:rsidP="000A6B8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F2DD3E4" w14:textId="77777777" w:rsidR="00F25CA2" w:rsidRPr="009C5807" w:rsidRDefault="00F25CA2" w:rsidP="000A6B8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0CE653A" w14:textId="77777777" w:rsidR="00F25CA2" w:rsidRPr="005E3B66" w:rsidRDefault="00F25CA2" w:rsidP="00F25CA2">
      <w:pPr>
        <w:rPr>
          <w:noProof/>
          <w:color w:val="FF0000"/>
          <w:lang w:eastAsia="zh-CN"/>
        </w:rPr>
      </w:pPr>
    </w:p>
    <w:p w14:paraId="58AC8B21" w14:textId="77777777" w:rsidR="006240AC" w:rsidRPr="009C5807" w:rsidRDefault="006240AC" w:rsidP="006240AC">
      <w:pPr>
        <w:pStyle w:val="Heading3"/>
        <w:rPr>
          <w:lang w:val="en-US"/>
        </w:rPr>
      </w:pPr>
      <w:r w:rsidRPr="009C5807">
        <w:rPr>
          <w:lang w:val="en-US" w:eastAsia="ko-KR"/>
        </w:rPr>
        <w:t>10.1.8</w:t>
      </w:r>
      <w:r>
        <w:rPr>
          <w:lang w:val="en-US" w:eastAsia="ko-KR"/>
        </w:rPr>
        <w:t>B</w:t>
      </w:r>
      <w:r w:rsidRPr="009C5807">
        <w:rPr>
          <w:lang w:val="en-US"/>
        </w:rPr>
        <w:tab/>
        <w:t>Intra-frequency RSRQ accuracy requirements for FR2</w:t>
      </w:r>
      <w:r w:rsidRPr="00F629ED">
        <w:rPr>
          <w:lang w:val="en-US"/>
        </w:rPr>
        <w:t xml:space="preserve"> </w:t>
      </w:r>
      <w:r>
        <w:rPr>
          <w:lang w:val="en-US"/>
        </w:rPr>
        <w:t>for CA/DC Idle Mode Measurements</w:t>
      </w:r>
    </w:p>
    <w:p w14:paraId="6E62480D" w14:textId="77777777" w:rsidR="006240AC" w:rsidRDefault="006240AC" w:rsidP="006240AC">
      <w:pPr>
        <w:pStyle w:val="Heading4"/>
        <w:rPr>
          <w:lang w:val="en-US" w:eastAsia="zh-CN"/>
        </w:rPr>
      </w:pPr>
      <w:r w:rsidRPr="009C5807">
        <w:rPr>
          <w:lang w:val="en-US"/>
        </w:rPr>
        <w:t>10.1.8</w:t>
      </w:r>
      <w:r>
        <w:rPr>
          <w:lang w:val="en-US"/>
        </w:rPr>
        <w:t>B</w:t>
      </w:r>
      <w:r w:rsidRPr="009C5807">
        <w:rPr>
          <w:lang w:val="en-US"/>
        </w:rPr>
        <w:t>.</w:t>
      </w:r>
      <w:r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4B731D79" w14:textId="77777777" w:rsidR="006240AC" w:rsidRPr="00691C10" w:rsidRDefault="006240AC" w:rsidP="006240AC">
      <w:pPr>
        <w:jc w:val="both"/>
        <w:rPr>
          <w:rFonts w:cs="v4.2.0"/>
        </w:rPr>
      </w:pPr>
      <w:r w:rsidRPr="00691C10">
        <w:rPr>
          <w:rFonts w:cs="v4.2.0"/>
        </w:rPr>
        <w:t>The requirements in this clause are applicable for a UE:</w:t>
      </w:r>
    </w:p>
    <w:p w14:paraId="1A3E8373" w14:textId="77777777" w:rsidR="006240AC" w:rsidRPr="00691C10" w:rsidRDefault="006240AC" w:rsidP="006240AC">
      <w:pPr>
        <w:pStyle w:val="B10"/>
        <w:rPr>
          <w:rFonts w:cs="v4.2.0"/>
        </w:rPr>
      </w:pPr>
      <w:r w:rsidRPr="00691C10">
        <w:rPr>
          <w:rFonts w:cs="v4.2.0"/>
        </w:rPr>
        <w:t>-</w:t>
      </w:r>
      <w:r w:rsidRPr="00691C10">
        <w:rPr>
          <w:rFonts w:cs="v4.2.0"/>
        </w:rPr>
        <w:tab/>
        <w:t>in state RRC_IDLE</w:t>
      </w:r>
      <w:r>
        <w:rPr>
          <w:rFonts w:cs="v4.2.0"/>
        </w:rPr>
        <w:t xml:space="preserve"> or RRC INACTIVE</w:t>
      </w:r>
    </w:p>
    <w:p w14:paraId="6B459A1B" w14:textId="77777777" w:rsidR="006240AC" w:rsidRPr="00691C10" w:rsidRDefault="006240AC" w:rsidP="006240AC">
      <w:pPr>
        <w:pStyle w:val="B10"/>
      </w:pPr>
      <w:r w:rsidRPr="00691C10">
        <w:t>-</w:t>
      </w:r>
      <w:r w:rsidRPr="00691C10">
        <w:tab/>
        <w:t>that is synchronised to the cell that is measured.</w:t>
      </w:r>
    </w:p>
    <w:p w14:paraId="6835FB03" w14:textId="77777777" w:rsidR="006240AC" w:rsidRPr="00F629ED" w:rsidRDefault="006240AC" w:rsidP="006240AC">
      <w:r w:rsidRPr="00691C10">
        <w:t xml:space="preserve">The requirements are for absolute accuracy of </w:t>
      </w:r>
      <w:r>
        <w:t>SS-</w:t>
      </w:r>
      <w:r w:rsidRPr="00691C10">
        <w:t>RSR</w:t>
      </w:r>
      <w:r>
        <w:t>Q</w:t>
      </w:r>
      <w:r w:rsidRPr="00691C10">
        <w:t>.</w:t>
      </w:r>
    </w:p>
    <w:p w14:paraId="79EB9002" w14:textId="77777777" w:rsidR="006240AC" w:rsidRPr="009C5807" w:rsidRDefault="006240AC" w:rsidP="006240AC">
      <w:pPr>
        <w:pStyle w:val="Heading5"/>
      </w:pPr>
      <w:r w:rsidRPr="009C5807">
        <w:rPr>
          <w:lang w:eastAsia="zh-CN"/>
        </w:rPr>
        <w:t>10.</w:t>
      </w:r>
      <w:r w:rsidRPr="009C5807">
        <w:t>1</w:t>
      </w:r>
      <w:r w:rsidRPr="009C5807">
        <w:rPr>
          <w:lang w:eastAsia="zh-CN"/>
        </w:rPr>
        <w:t>.</w:t>
      </w:r>
      <w:r w:rsidRPr="009C5807">
        <w:t>8</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FR2</w:t>
      </w:r>
    </w:p>
    <w:p w14:paraId="5D008879" w14:textId="77777777" w:rsidR="006240AC" w:rsidRPr="009C5807" w:rsidRDefault="006240AC" w:rsidP="006240AC">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the serving cell in FR2.</w:t>
      </w:r>
    </w:p>
    <w:p w14:paraId="78806B96" w14:textId="77777777" w:rsidR="006240AC" w:rsidRPr="009C5807" w:rsidRDefault="006240AC" w:rsidP="006240AC">
      <w:pPr>
        <w:rPr>
          <w:rFonts w:cs="v4.2.0"/>
        </w:rPr>
      </w:pPr>
      <w:r w:rsidRPr="009C5807">
        <w:rPr>
          <w:rFonts w:cs="v4.2.0"/>
        </w:rPr>
        <w:t xml:space="preserve">The accuracy requirements in Table </w:t>
      </w:r>
      <w:r w:rsidRPr="009C5807">
        <w:rPr>
          <w:rFonts w:cs="v4.2.0"/>
          <w:lang w:eastAsia="zh-CN"/>
        </w:rPr>
        <w:t>10.1.8</w:t>
      </w:r>
      <w:r>
        <w:rPr>
          <w:rFonts w:cs="v4.2.0"/>
          <w:lang w:eastAsia="zh-CN"/>
        </w:rPr>
        <w:t>B</w:t>
      </w:r>
      <w:r w:rsidRPr="009C5807">
        <w:rPr>
          <w:rFonts w:cs="v4.2.0"/>
          <w:lang w:eastAsia="zh-CN"/>
        </w:rPr>
        <w:t>.1.1</w:t>
      </w:r>
      <w:r w:rsidRPr="009C5807">
        <w:rPr>
          <w:rFonts w:cs="v4.2.0"/>
        </w:rPr>
        <w:t>-1 are valid under the following conditions:</w:t>
      </w:r>
    </w:p>
    <w:p w14:paraId="71AC4D54" w14:textId="77777777" w:rsidR="006240AC" w:rsidRPr="009C5807" w:rsidRDefault="006240AC" w:rsidP="006240AC">
      <w:pPr>
        <w:pStyle w:val="B10"/>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A1F88D2" w14:textId="02FD9C68" w:rsidR="006240AC" w:rsidRPr="009C5807" w:rsidRDefault="006240AC" w:rsidP="006240AC">
      <w:pPr>
        <w:pStyle w:val="B10"/>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 xml:space="preserve">. </w:t>
      </w:r>
    </w:p>
    <w:p w14:paraId="26D0E37E" w14:textId="77777777" w:rsidR="006240AC" w:rsidRPr="009C5807" w:rsidRDefault="006240AC" w:rsidP="006240AC">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6B40E59" w14:textId="77777777" w:rsidR="006240AC" w:rsidRPr="009C5807" w:rsidRDefault="006240AC" w:rsidP="006240AC">
      <w:pPr>
        <w:pStyle w:val="TH"/>
        <w:rPr>
          <w:lang w:eastAsia="zh-CN"/>
        </w:rPr>
      </w:pPr>
      <w:r w:rsidRPr="009C5807">
        <w:lastRenderedPageBreak/>
        <w:t xml:space="preserve">Table </w:t>
      </w:r>
      <w:r w:rsidRPr="009C5807">
        <w:rPr>
          <w:lang w:eastAsia="zh-CN"/>
        </w:rPr>
        <w:t>10.1.8</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6240AC" w:rsidRPr="009C5807" w14:paraId="065C3E88" w14:textId="77777777" w:rsidTr="00846943">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97414D" w14:textId="77777777" w:rsidR="006240AC" w:rsidRPr="009C5807" w:rsidRDefault="006240AC" w:rsidP="00846943">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9B10010" w14:textId="77777777" w:rsidR="006240AC" w:rsidRPr="009C5807" w:rsidRDefault="006240AC" w:rsidP="00846943">
            <w:pPr>
              <w:pStyle w:val="TAH"/>
            </w:pPr>
            <w:r w:rsidRPr="009C5807">
              <w:t>Conditions</w:t>
            </w:r>
          </w:p>
        </w:tc>
      </w:tr>
      <w:tr w:rsidR="006240AC" w:rsidRPr="009C5807" w14:paraId="6C059B03" w14:textId="77777777" w:rsidTr="00846943">
        <w:trPr>
          <w:jc w:val="center"/>
        </w:trPr>
        <w:tc>
          <w:tcPr>
            <w:tcW w:w="1122" w:type="dxa"/>
            <w:tcBorders>
              <w:left w:val="single" w:sz="4" w:space="0" w:color="auto"/>
              <w:right w:val="single" w:sz="4" w:space="0" w:color="auto"/>
            </w:tcBorders>
            <w:shd w:val="clear" w:color="auto" w:fill="auto"/>
            <w:vAlign w:val="center"/>
          </w:tcPr>
          <w:p w14:paraId="1BD79D48" w14:textId="77777777" w:rsidR="006240AC" w:rsidRPr="009C5807" w:rsidRDefault="006240AC" w:rsidP="00846943">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39B99DA3" w14:textId="77777777" w:rsidR="006240AC" w:rsidRPr="009C5807" w:rsidRDefault="006240AC" w:rsidP="00846943">
            <w:pPr>
              <w:pStyle w:val="TAH"/>
            </w:pPr>
            <w:r w:rsidRPr="009C5807">
              <w:t>Extreme condition</w:t>
            </w:r>
          </w:p>
        </w:tc>
        <w:tc>
          <w:tcPr>
            <w:tcW w:w="1119" w:type="dxa"/>
            <w:tcBorders>
              <w:left w:val="single" w:sz="4" w:space="0" w:color="auto"/>
              <w:right w:val="single" w:sz="4" w:space="0" w:color="auto"/>
            </w:tcBorders>
          </w:tcPr>
          <w:p w14:paraId="20E13ED3" w14:textId="77777777" w:rsidR="006240AC" w:rsidRPr="009C5807" w:rsidRDefault="006240AC" w:rsidP="00846943">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33D880" w14:textId="77777777" w:rsidR="006240AC" w:rsidRPr="009C5807" w:rsidRDefault="006240AC" w:rsidP="00846943">
            <w:pPr>
              <w:pStyle w:val="TAH"/>
            </w:pPr>
            <w:r w:rsidRPr="009C5807">
              <w:t>Io</w:t>
            </w:r>
            <w:r w:rsidRPr="009C5807">
              <w:rPr>
                <w:vertAlign w:val="superscript"/>
              </w:rPr>
              <w:t xml:space="preserve"> Note 2</w:t>
            </w:r>
            <w:r w:rsidRPr="009C5807">
              <w:t xml:space="preserve"> range</w:t>
            </w:r>
          </w:p>
        </w:tc>
      </w:tr>
      <w:tr w:rsidR="006240AC" w:rsidRPr="009C5807" w14:paraId="29B89201"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2E18AD50" w14:textId="77777777" w:rsidR="006240AC" w:rsidRPr="009C5807"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03BDAD35" w14:textId="77777777" w:rsidR="006240AC" w:rsidRPr="009C5807" w:rsidRDefault="006240AC" w:rsidP="00846943">
            <w:pPr>
              <w:pStyle w:val="TAH"/>
            </w:pPr>
          </w:p>
        </w:tc>
        <w:tc>
          <w:tcPr>
            <w:tcW w:w="1119" w:type="dxa"/>
            <w:tcBorders>
              <w:left w:val="single" w:sz="4" w:space="0" w:color="auto"/>
              <w:bottom w:val="single" w:sz="4" w:space="0" w:color="auto"/>
              <w:right w:val="single" w:sz="4" w:space="0" w:color="auto"/>
            </w:tcBorders>
          </w:tcPr>
          <w:p w14:paraId="1EAA873F" w14:textId="77777777" w:rsidR="006240AC" w:rsidRPr="009C5807" w:rsidRDefault="006240AC" w:rsidP="00846943">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F13502F" w14:textId="77777777" w:rsidR="006240AC" w:rsidRPr="009C5807" w:rsidRDefault="006240AC" w:rsidP="00846943">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F7DBCF" w14:textId="77777777" w:rsidR="006240AC" w:rsidRPr="009C5807" w:rsidRDefault="006240AC" w:rsidP="00846943">
            <w:pPr>
              <w:pStyle w:val="TAH"/>
            </w:pPr>
            <w:r w:rsidRPr="009C5807">
              <w:t>Maximum Io</w:t>
            </w:r>
          </w:p>
        </w:tc>
      </w:tr>
      <w:tr w:rsidR="006240AC" w:rsidRPr="009C5807" w14:paraId="4ABE7445" w14:textId="77777777" w:rsidTr="00846943">
        <w:trPr>
          <w:jc w:val="center"/>
        </w:trPr>
        <w:tc>
          <w:tcPr>
            <w:tcW w:w="1122" w:type="dxa"/>
            <w:tcBorders>
              <w:top w:val="single" w:sz="4" w:space="0" w:color="auto"/>
              <w:left w:val="single" w:sz="4" w:space="0" w:color="auto"/>
              <w:right w:val="single" w:sz="4" w:space="0" w:color="auto"/>
            </w:tcBorders>
            <w:shd w:val="clear" w:color="auto" w:fill="auto"/>
          </w:tcPr>
          <w:p w14:paraId="28C6094E" w14:textId="77777777" w:rsidR="006240AC" w:rsidRPr="009C5807" w:rsidRDefault="006240AC" w:rsidP="00846943">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505FC01D" w14:textId="77777777" w:rsidR="006240AC" w:rsidRPr="009C5807" w:rsidRDefault="006240AC" w:rsidP="00846943">
            <w:pPr>
              <w:pStyle w:val="TAH"/>
            </w:pPr>
            <w:r w:rsidRPr="009C5807">
              <w:t>dB</w:t>
            </w:r>
          </w:p>
        </w:tc>
        <w:tc>
          <w:tcPr>
            <w:tcW w:w="1119" w:type="dxa"/>
            <w:tcBorders>
              <w:top w:val="single" w:sz="4" w:space="0" w:color="auto"/>
              <w:left w:val="single" w:sz="4" w:space="0" w:color="auto"/>
              <w:right w:val="single" w:sz="4" w:space="0" w:color="auto"/>
            </w:tcBorders>
          </w:tcPr>
          <w:p w14:paraId="0459FD05" w14:textId="77777777" w:rsidR="006240AC" w:rsidRPr="009C5807" w:rsidRDefault="006240AC" w:rsidP="00846943">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C4C30" w14:textId="77777777" w:rsidR="006240AC" w:rsidRPr="009C5807" w:rsidRDefault="006240AC" w:rsidP="00846943">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091376BA" w14:textId="77777777" w:rsidR="006240AC" w:rsidRPr="009C5807" w:rsidRDefault="006240AC" w:rsidP="00846943">
            <w:pPr>
              <w:pStyle w:val="TAH"/>
            </w:pPr>
            <w:r w:rsidRPr="009C5807">
              <w:t>dBm/BW</w:t>
            </w:r>
            <w:r w:rsidRPr="009C5807">
              <w:rPr>
                <w:vertAlign w:val="subscript"/>
              </w:rPr>
              <w:t>Channel</w:t>
            </w:r>
          </w:p>
        </w:tc>
      </w:tr>
      <w:tr w:rsidR="006240AC" w:rsidRPr="009C5807" w14:paraId="4E143315"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077F4579" w14:textId="77777777" w:rsidR="006240AC" w:rsidRPr="009C5807"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3898F498" w14:textId="77777777" w:rsidR="006240AC" w:rsidRPr="009C5807" w:rsidRDefault="006240AC" w:rsidP="00846943">
            <w:pPr>
              <w:pStyle w:val="TAH"/>
            </w:pPr>
          </w:p>
        </w:tc>
        <w:tc>
          <w:tcPr>
            <w:tcW w:w="1119" w:type="dxa"/>
            <w:tcBorders>
              <w:left w:val="single" w:sz="4" w:space="0" w:color="auto"/>
              <w:bottom w:val="single" w:sz="4" w:space="0" w:color="auto"/>
              <w:right w:val="single" w:sz="4" w:space="0" w:color="auto"/>
            </w:tcBorders>
          </w:tcPr>
          <w:p w14:paraId="5EEC498D" w14:textId="77777777" w:rsidR="006240AC" w:rsidRPr="009C5807" w:rsidRDefault="006240AC" w:rsidP="00846943">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9CE9A5D" w14:textId="77777777" w:rsidR="006240AC" w:rsidRPr="009C5807" w:rsidRDefault="006240AC" w:rsidP="00846943">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604AA17" w14:textId="77777777" w:rsidR="006240AC" w:rsidRPr="009C5807" w:rsidRDefault="006240AC" w:rsidP="00846943">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2BFE1910" w14:textId="77777777" w:rsidR="006240AC" w:rsidRPr="009C5807" w:rsidRDefault="006240AC" w:rsidP="00846943">
            <w:pPr>
              <w:pStyle w:val="TAH"/>
            </w:pPr>
          </w:p>
        </w:tc>
      </w:tr>
      <w:tr w:rsidR="006240AC" w:rsidRPr="009C5807" w14:paraId="7E56078F"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F89646" w14:textId="5665F555" w:rsidR="006240AC" w:rsidRPr="009C5807" w:rsidRDefault="006240AC" w:rsidP="00846943">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6A9FFFB" w14:textId="77777777" w:rsidR="006240AC" w:rsidRPr="009C5807" w:rsidRDefault="006240AC" w:rsidP="00846943">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12CE001A" w14:textId="77777777" w:rsidR="006240AC" w:rsidRPr="009C5807" w:rsidRDefault="006240AC" w:rsidP="00846943">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03E6969A" w14:textId="77777777" w:rsidR="006240AC" w:rsidRPr="009C5807" w:rsidRDefault="006240AC" w:rsidP="00846943">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02C4B6A" w14:textId="77777777" w:rsidR="006240AC" w:rsidRPr="009C5807" w:rsidRDefault="006240AC" w:rsidP="00846943">
            <w:pPr>
              <w:pStyle w:val="TAC"/>
            </w:pPr>
            <w:r w:rsidRPr="009C5807">
              <w:t>-50</w:t>
            </w:r>
          </w:p>
        </w:tc>
      </w:tr>
      <w:tr w:rsidR="006240AC" w:rsidRPr="009C5807" w14:paraId="448514A2"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6CE1EC" w14:textId="20819686" w:rsidR="006240AC" w:rsidRPr="009C5807" w:rsidRDefault="006240AC" w:rsidP="00846943">
            <w:pPr>
              <w:pStyle w:val="TAC"/>
            </w:pPr>
            <w:r w:rsidRPr="009C5807">
              <w:sym w:font="Symbol" w:char="F0B1"/>
            </w:r>
            <w:r>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D240701" w14:textId="77777777" w:rsidR="006240AC" w:rsidRPr="009C5807" w:rsidRDefault="006240AC" w:rsidP="00846943">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6A2D9D42" w14:textId="77777777" w:rsidR="006240AC" w:rsidRPr="009C5807" w:rsidRDefault="006240AC" w:rsidP="00846943">
            <w:pPr>
              <w:pStyle w:val="TAC"/>
            </w:pPr>
            <w:r w:rsidRPr="009C5807">
              <w:rPr>
                <w:rFonts w:eastAsia="Yu Mincho" w:cs="Arial"/>
                <w:lang w:eastAsia="ja-JP"/>
              </w:rPr>
              <w:t>≥-</w:t>
            </w:r>
            <w:r>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2F6DC64" w14:textId="77777777" w:rsidR="006240AC" w:rsidRPr="009C5807" w:rsidRDefault="006240AC" w:rsidP="00846943">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0371EC5B" w14:textId="77777777" w:rsidR="006240AC" w:rsidRPr="009C5807" w:rsidRDefault="006240AC" w:rsidP="00846943">
            <w:pPr>
              <w:keepNext/>
              <w:keepLines/>
              <w:spacing w:after="0"/>
              <w:jc w:val="center"/>
              <w:rPr>
                <w:rFonts w:ascii="Arial" w:hAnsi="Arial"/>
                <w:sz w:val="18"/>
              </w:rPr>
            </w:pPr>
          </w:p>
        </w:tc>
      </w:tr>
      <w:tr w:rsidR="006240AC" w:rsidRPr="009C5807" w14:paraId="42A51DE1" w14:textId="77777777" w:rsidTr="00846943">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0755FD2" w14:textId="77777777" w:rsidR="006240AC" w:rsidRPr="009C5807" w:rsidRDefault="006240AC" w:rsidP="00846943">
            <w:pPr>
              <w:pStyle w:val="TAN"/>
            </w:pPr>
            <w:r w:rsidRPr="009C5807">
              <w:t>Note 1:</w:t>
            </w:r>
            <w:r w:rsidRPr="009C5807">
              <w:tab/>
              <w:t>Values based on Refsens and EIS spherical coverage as defined in clauses 7.3.2 and 7.3.4 of TS 38.101-2 [19]. Applicable side condition selected depending on angle of arrival.</w:t>
            </w:r>
          </w:p>
          <w:p w14:paraId="71E9D460" w14:textId="77777777" w:rsidR="006240AC" w:rsidRPr="009C5807" w:rsidRDefault="006240AC" w:rsidP="00846943">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28565F4" w14:textId="77777777" w:rsidR="006240AC" w:rsidRPr="009C5807" w:rsidRDefault="006240AC" w:rsidP="00846943">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780B37" w14:textId="77777777" w:rsidR="006240AC" w:rsidRDefault="006240AC" w:rsidP="006240AC">
      <w:pPr>
        <w:rPr>
          <w:noProof/>
        </w:rPr>
      </w:pPr>
    </w:p>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26785897"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00572916">
        <w:rPr>
          <w:noProof/>
        </w:rPr>
        <w:t>Absolute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3B91F33D" w14:textId="77777777" w:rsidR="00F25CA2" w:rsidRDefault="00F25CA2" w:rsidP="00F25CA2">
      <w:pPr>
        <w:pStyle w:val="Heading4"/>
        <w:rPr>
          <w:lang w:val="en-US"/>
        </w:rPr>
      </w:pPr>
      <w:r>
        <w:rPr>
          <w:lang w:val="en-US"/>
        </w:rPr>
        <w:t>10.1.9.2</w:t>
      </w:r>
      <w:r>
        <w:rPr>
          <w:lang w:val="en-US"/>
        </w:rPr>
        <w:tab/>
        <w:t>Int</w:t>
      </w:r>
      <w:r>
        <w:rPr>
          <w:rFonts w:hint="eastAsia"/>
          <w:lang w:val="en-US" w:eastAsia="zh-CN"/>
        </w:rPr>
        <w:t>er</w:t>
      </w:r>
      <w:r>
        <w:rPr>
          <w:lang w:val="en-US"/>
        </w:rPr>
        <w:t>-frequency CSI-RSRQ accuracy requirements</w:t>
      </w:r>
    </w:p>
    <w:p w14:paraId="692D3BEE" w14:textId="77777777" w:rsidR="00F25CA2" w:rsidRDefault="00F25CA2" w:rsidP="00F25CA2">
      <w:pPr>
        <w:pStyle w:val="Heading5"/>
      </w:pPr>
      <w:r>
        <w:t>10.1.9.2.1</w:t>
      </w:r>
      <w:r>
        <w:tab/>
        <w:t xml:space="preserve">Absolute </w:t>
      </w:r>
      <w:r>
        <w:rPr>
          <w:lang w:val="en-US"/>
        </w:rPr>
        <w:t xml:space="preserve">CSI-RSRQ </w:t>
      </w:r>
      <w:r>
        <w:t>Accuracy</w:t>
      </w:r>
    </w:p>
    <w:p w14:paraId="07611253" w14:textId="77777777" w:rsidR="00F25CA2" w:rsidRDefault="00F25CA2" w:rsidP="00F25CA2">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inter-frequency measurement defined in 9.10.3.1</w:t>
      </w:r>
      <w:r>
        <w:rPr>
          <w:rFonts w:cs="v4.2.0"/>
        </w:rPr>
        <w:t xml:space="preserve"> in FR</w:t>
      </w:r>
      <w:r>
        <w:rPr>
          <w:rFonts w:cs="v4.2.0" w:hint="eastAsia"/>
          <w:lang w:eastAsia="zh-CN"/>
        </w:rPr>
        <w:t>1</w:t>
      </w:r>
      <w:r>
        <w:rPr>
          <w:rFonts w:cs="v4.2.0"/>
        </w:rPr>
        <w:t>.</w:t>
      </w:r>
    </w:p>
    <w:p w14:paraId="3208AD1B" w14:textId="77777777" w:rsidR="00F25CA2" w:rsidRDefault="00F25CA2" w:rsidP="00F25CA2">
      <w:pPr>
        <w:rPr>
          <w:rFonts w:cs="v4.2.0"/>
        </w:rPr>
      </w:pPr>
      <w:r>
        <w:rPr>
          <w:rFonts w:cs="v4.2.0"/>
        </w:rPr>
        <w:t xml:space="preserve">The accuracy requirements in Table </w:t>
      </w:r>
      <w:r>
        <w:rPr>
          <w:rFonts w:cs="v4.2.0"/>
          <w:lang w:eastAsia="zh-CN"/>
        </w:rPr>
        <w:t>10.1.9.2.1</w:t>
      </w:r>
      <w:r>
        <w:rPr>
          <w:rFonts w:cs="v4.2.0"/>
        </w:rPr>
        <w:t>-1 are valid under the following conditions:</w:t>
      </w:r>
    </w:p>
    <w:p w14:paraId="11E5AC12" w14:textId="77777777" w:rsidR="00F25CA2" w:rsidRPr="00B25D3D" w:rsidRDefault="00F25CA2" w:rsidP="00F25CA2">
      <w:pPr>
        <w:pStyle w:val="B10"/>
        <w:rPr>
          <w:rFonts w:cs="v4.2.0"/>
        </w:rPr>
      </w:pPr>
      <w:r>
        <w:t>-</w:t>
      </w:r>
      <w:r>
        <w:tab/>
      </w:r>
      <w:r w:rsidRPr="00B25D3D">
        <w:t>Conditions defined in clause 7.3 of TS 38.101-</w:t>
      </w:r>
      <w:r>
        <w:rPr>
          <w:rFonts w:hint="eastAsia"/>
          <w:lang w:eastAsia="zh-CN"/>
        </w:rPr>
        <w:t>1</w:t>
      </w:r>
      <w:r w:rsidRPr="00B25D3D">
        <w:t xml:space="preserve"> [1</w:t>
      </w:r>
      <w:r>
        <w:rPr>
          <w:rFonts w:hint="eastAsia"/>
          <w:lang w:eastAsia="zh-CN"/>
        </w:rPr>
        <w:t>8</w:t>
      </w:r>
      <w:r w:rsidRPr="00B25D3D">
        <w:t>] for reference sensitivity are fulfilled.</w:t>
      </w:r>
    </w:p>
    <w:p w14:paraId="3306D80D" w14:textId="77777777" w:rsidR="00F25CA2" w:rsidRPr="00C25316" w:rsidRDefault="00F25CA2" w:rsidP="00F25CA2">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289B3654" w14:textId="77777777" w:rsidR="00F25CA2" w:rsidRDefault="00F25CA2" w:rsidP="00F25CA2">
      <w:pPr>
        <w:pStyle w:val="B10"/>
        <w:rPr>
          <w:lang w:eastAsia="zh-CN"/>
        </w:rPr>
      </w:pPr>
      <w:r w:rsidRPr="00B25D3D">
        <w:t>-</w:t>
      </w:r>
      <w:r w:rsidRPr="00B25D3D">
        <w:tab/>
        <w:t>Conditions for int</w:t>
      </w:r>
      <w:r>
        <w:rPr>
          <w:rFonts w:hint="eastAsia"/>
          <w:lang w:eastAsia="zh-CN"/>
        </w:rPr>
        <w:t>er</w:t>
      </w:r>
      <w:r w:rsidRPr="00B25D3D">
        <w:t xml:space="preserve">-frequency measurements are fulfilled according to Annex </w:t>
      </w:r>
      <w:r>
        <w:t>B.2.13</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57FF28E" w14:textId="77777777" w:rsidR="00F25CA2" w:rsidRDefault="00F25CA2" w:rsidP="00F25CA2">
      <w:pPr>
        <w:pStyle w:val="B10"/>
        <w:rPr>
          <w:lang w:eastAsia="zh-CN"/>
        </w:rPr>
      </w:pPr>
      <w:r>
        <w:rPr>
          <w:lang w:eastAsia="zh-CN"/>
        </w:rPr>
        <w:t>-</w:t>
      </w:r>
      <w:r>
        <w:rPr>
          <w:lang w:eastAsia="zh-CN"/>
        </w:rPr>
        <w:tab/>
        <w:t xml:space="preserve">The bandwidth of CSI-RS is 48 PRBs and the density is 3. </w:t>
      </w:r>
    </w:p>
    <w:p w14:paraId="78891AB5" w14:textId="77777777" w:rsidR="00F25CA2" w:rsidRPr="003D160B" w:rsidRDefault="00F25CA2" w:rsidP="00F25CA2">
      <w:pPr>
        <w:pStyle w:val="B10"/>
        <w:rPr>
          <w:lang w:eastAsia="zh-CN"/>
        </w:rPr>
      </w:pPr>
      <w:r>
        <w:rPr>
          <w:lang w:eastAsia="zh-CN"/>
        </w:rPr>
        <w:tab/>
        <w:t xml:space="preserve">The performance with larger bandwidth of CSI-RS is equal to or better than the accuracy requirements in Table </w:t>
      </w:r>
      <w:r>
        <w:rPr>
          <w:rFonts w:cs="v4.2.0"/>
          <w:lang w:eastAsia="zh-CN"/>
        </w:rPr>
        <w:t>10.1.9.2.1</w:t>
      </w:r>
      <w:r>
        <w:rPr>
          <w:rFonts w:cs="v4.2.0"/>
        </w:rPr>
        <w:t>-1</w:t>
      </w:r>
      <w:r>
        <w:rPr>
          <w:lang w:eastAsia="zh-CN"/>
        </w:rPr>
        <w:t>.</w:t>
      </w:r>
    </w:p>
    <w:p w14:paraId="3ED28BE3" w14:textId="77777777" w:rsidR="00F25CA2" w:rsidRPr="0084651C" w:rsidRDefault="00F25CA2" w:rsidP="00F25CA2">
      <w:pPr>
        <w:pStyle w:val="NO"/>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 xml:space="preserve">. </w:t>
      </w:r>
    </w:p>
    <w:p w14:paraId="2E4D604D" w14:textId="77777777" w:rsidR="00F25CA2" w:rsidRPr="001D14D7" w:rsidRDefault="00F25CA2" w:rsidP="00F25CA2">
      <w:pPr>
        <w:pStyle w:val="B10"/>
        <w:numPr>
          <w:ilvl w:val="0"/>
          <w:numId w:val="21"/>
        </w:numPr>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697445D5" w14:textId="77777777" w:rsidR="00F25CA2" w:rsidRPr="002D1E2A" w:rsidRDefault="00F25CA2" w:rsidP="00F25CA2"/>
    <w:p w14:paraId="2CA7F0BE" w14:textId="77777777" w:rsidR="00F25CA2" w:rsidRDefault="00F25CA2" w:rsidP="00F25CA2">
      <w:pPr>
        <w:pStyle w:val="TH"/>
      </w:pPr>
      <w:r>
        <w:lastRenderedPageBreak/>
        <w:t>Table 10.1.9.2.1-1: CSI-RSRQ Int</w:t>
      </w:r>
      <w:r>
        <w:rPr>
          <w:rFonts w:hint="eastAsia"/>
          <w:lang w:eastAsia="zh-CN"/>
        </w:rPr>
        <w:t>er</w:t>
      </w:r>
      <w:r>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F25CA2" w:rsidRPr="009C5807" w14:paraId="147F127A" w14:textId="77777777" w:rsidTr="000A6B8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CB863C" w14:textId="77777777" w:rsidR="00F25CA2" w:rsidRPr="009C5807" w:rsidRDefault="00F25CA2" w:rsidP="000A6B87">
            <w:pPr>
              <w:pStyle w:val="TAH"/>
            </w:pPr>
            <w:r w:rsidRPr="009C5807">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7E98423" w14:textId="77777777" w:rsidR="00F25CA2" w:rsidRPr="009C5807" w:rsidRDefault="00F25CA2" w:rsidP="000A6B87">
            <w:pPr>
              <w:pStyle w:val="TAH"/>
            </w:pPr>
            <w:r w:rsidRPr="009C5807">
              <w:t>Conditions</w:t>
            </w:r>
          </w:p>
        </w:tc>
      </w:tr>
      <w:tr w:rsidR="00F25CA2" w:rsidRPr="009C5807" w14:paraId="12458214" w14:textId="77777777" w:rsidTr="000A6B87">
        <w:trPr>
          <w:jc w:val="center"/>
        </w:trPr>
        <w:tc>
          <w:tcPr>
            <w:tcW w:w="1030" w:type="dxa"/>
            <w:tcBorders>
              <w:top w:val="single" w:sz="6" w:space="0" w:color="auto"/>
              <w:left w:val="single" w:sz="4" w:space="0" w:color="auto"/>
              <w:right w:val="single" w:sz="6" w:space="0" w:color="auto"/>
            </w:tcBorders>
            <w:shd w:val="clear" w:color="auto" w:fill="auto"/>
            <w:vAlign w:val="center"/>
          </w:tcPr>
          <w:p w14:paraId="69F48B0A" w14:textId="77777777" w:rsidR="00F25CA2" w:rsidRPr="009C5807" w:rsidRDefault="00F25CA2" w:rsidP="000A6B87">
            <w:pPr>
              <w:pStyle w:val="TAH"/>
            </w:pPr>
            <w:r w:rsidRPr="009C5807">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6586EBBA" w14:textId="77777777" w:rsidR="00F25CA2" w:rsidRPr="009C5807" w:rsidRDefault="00F25CA2" w:rsidP="000A6B87">
            <w:pPr>
              <w:pStyle w:val="TAH"/>
            </w:pPr>
            <w:r w:rsidRPr="009C5807">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040E2A65" w14:textId="77777777" w:rsidR="00F25CA2" w:rsidRPr="009C5807" w:rsidRDefault="00F25CA2" w:rsidP="000A6B87">
            <w:pPr>
              <w:pStyle w:val="TAH"/>
            </w:pPr>
            <w:r>
              <w:rPr>
                <w:rFonts w:hint="eastAsia"/>
                <w:lang w:eastAsia="zh-CN"/>
              </w:rPr>
              <w:t>CSI-RS</w:t>
            </w:r>
            <w:r w:rsidRPr="009C5807">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E7D26C8" w14:textId="77777777" w:rsidR="00F25CA2" w:rsidRPr="009C5807" w:rsidRDefault="00F25CA2" w:rsidP="000A6B87">
            <w:pPr>
              <w:pStyle w:val="TAH"/>
            </w:pPr>
            <w:r w:rsidRPr="009C5807">
              <w:t>Io</w:t>
            </w:r>
            <w:r w:rsidRPr="009C5807">
              <w:rPr>
                <w:vertAlign w:val="superscript"/>
                <w:lang w:eastAsia="zh-CN"/>
              </w:rPr>
              <w:t xml:space="preserve"> Note 1</w:t>
            </w:r>
            <w:r w:rsidRPr="009C5807">
              <w:t xml:space="preserve"> range</w:t>
            </w:r>
          </w:p>
        </w:tc>
      </w:tr>
      <w:tr w:rsidR="00F25CA2" w:rsidRPr="009C5807" w14:paraId="6869EA86" w14:textId="77777777" w:rsidTr="000A6B8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0F9BEE51" w14:textId="77777777" w:rsidR="00F25CA2" w:rsidRPr="009C5807"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1263FA" w14:textId="77777777" w:rsidR="00F25CA2" w:rsidRPr="009C5807"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189263C3" w14:textId="77777777" w:rsidR="00F25CA2" w:rsidRPr="009C5807" w:rsidRDefault="00F25CA2" w:rsidP="000A6B8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4309DFB8" w14:textId="77777777" w:rsidR="00F25CA2" w:rsidRPr="009C5807" w:rsidRDefault="00F25CA2" w:rsidP="000A6B87">
            <w:pPr>
              <w:pStyle w:val="TAH"/>
            </w:pPr>
            <w:r w:rsidRPr="009C5807">
              <w:t>NR operating band groups</w:t>
            </w:r>
            <w:r w:rsidRPr="009C5807">
              <w:rPr>
                <w:vertAlign w:val="superscript"/>
              </w:rPr>
              <w:t xml:space="preserve"> </w:t>
            </w:r>
            <w:r w:rsidRPr="009C5807">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CD8724E" w14:textId="77777777" w:rsidR="00F25CA2" w:rsidRPr="009C5807" w:rsidRDefault="00F25CA2" w:rsidP="000A6B8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6A5F9B8" w14:textId="77777777" w:rsidR="00F25CA2" w:rsidRPr="009C5807" w:rsidRDefault="00F25CA2" w:rsidP="000A6B87">
            <w:pPr>
              <w:pStyle w:val="TAH"/>
            </w:pPr>
            <w:r w:rsidRPr="009C5807">
              <w:t>Maximum Io</w:t>
            </w:r>
          </w:p>
        </w:tc>
      </w:tr>
      <w:tr w:rsidR="00F25CA2" w:rsidRPr="009C5807" w14:paraId="50B9277F" w14:textId="77777777" w:rsidTr="000A6B87">
        <w:trPr>
          <w:trHeight w:val="308"/>
          <w:jc w:val="center"/>
        </w:trPr>
        <w:tc>
          <w:tcPr>
            <w:tcW w:w="1030" w:type="dxa"/>
            <w:tcBorders>
              <w:top w:val="single" w:sz="6" w:space="0" w:color="auto"/>
              <w:left w:val="single" w:sz="4" w:space="0" w:color="auto"/>
              <w:right w:val="single" w:sz="6" w:space="0" w:color="auto"/>
            </w:tcBorders>
            <w:shd w:val="clear" w:color="auto" w:fill="auto"/>
          </w:tcPr>
          <w:p w14:paraId="4256F8FC" w14:textId="77777777" w:rsidR="00F25CA2" w:rsidRPr="009C5807" w:rsidRDefault="00F25CA2" w:rsidP="000A6B87">
            <w:pPr>
              <w:pStyle w:val="TAH"/>
            </w:pPr>
            <w:r w:rsidRPr="009C5807">
              <w:t>dB</w:t>
            </w:r>
          </w:p>
        </w:tc>
        <w:tc>
          <w:tcPr>
            <w:tcW w:w="1033" w:type="dxa"/>
            <w:tcBorders>
              <w:top w:val="single" w:sz="6" w:space="0" w:color="auto"/>
              <w:left w:val="single" w:sz="6" w:space="0" w:color="auto"/>
              <w:right w:val="single" w:sz="6" w:space="0" w:color="auto"/>
            </w:tcBorders>
            <w:shd w:val="clear" w:color="auto" w:fill="auto"/>
          </w:tcPr>
          <w:p w14:paraId="1D9AC160" w14:textId="77777777" w:rsidR="00F25CA2" w:rsidRPr="009C5807" w:rsidRDefault="00F25CA2" w:rsidP="000A6B87">
            <w:pPr>
              <w:pStyle w:val="TAH"/>
            </w:pPr>
            <w:r w:rsidRPr="009C5807">
              <w:t>dB</w:t>
            </w:r>
          </w:p>
        </w:tc>
        <w:tc>
          <w:tcPr>
            <w:tcW w:w="739" w:type="dxa"/>
            <w:tcBorders>
              <w:top w:val="single" w:sz="6" w:space="0" w:color="auto"/>
              <w:left w:val="single" w:sz="6" w:space="0" w:color="auto"/>
              <w:right w:val="single" w:sz="6" w:space="0" w:color="auto"/>
            </w:tcBorders>
            <w:shd w:val="clear" w:color="auto" w:fill="auto"/>
          </w:tcPr>
          <w:p w14:paraId="54F953F2" w14:textId="77777777" w:rsidR="00F25CA2" w:rsidRPr="009C5807" w:rsidRDefault="00F25CA2" w:rsidP="000A6B87">
            <w:pPr>
              <w:pStyle w:val="TAH"/>
            </w:pPr>
            <w:r w:rsidRPr="009C5807">
              <w:t>dB</w:t>
            </w:r>
          </w:p>
        </w:tc>
        <w:tc>
          <w:tcPr>
            <w:tcW w:w="1881" w:type="dxa"/>
            <w:tcBorders>
              <w:top w:val="single" w:sz="6" w:space="0" w:color="auto"/>
              <w:left w:val="single" w:sz="6" w:space="0" w:color="auto"/>
              <w:right w:val="single" w:sz="4" w:space="0" w:color="auto"/>
            </w:tcBorders>
            <w:shd w:val="clear" w:color="auto" w:fill="auto"/>
          </w:tcPr>
          <w:p w14:paraId="7C163D1B" w14:textId="77777777" w:rsidR="00F25CA2" w:rsidRPr="009C5807" w:rsidRDefault="00F25CA2" w:rsidP="000A6B8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7C333EF9" w14:textId="77777777" w:rsidR="00F25CA2" w:rsidRPr="009C5807" w:rsidRDefault="00F25CA2" w:rsidP="000A6B8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503D48F" w14:textId="77777777" w:rsidR="00F25CA2" w:rsidRPr="009C5807" w:rsidRDefault="00F25CA2" w:rsidP="000A6B8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EFE66C4" w14:textId="77777777" w:rsidR="00F25CA2" w:rsidRPr="009C5807" w:rsidRDefault="00F25CA2" w:rsidP="000A6B87">
            <w:pPr>
              <w:pStyle w:val="TAH"/>
            </w:pPr>
            <w:r w:rsidRPr="009C5807">
              <w:t>dBm/BW</w:t>
            </w:r>
            <w:r w:rsidRPr="009C5807">
              <w:rPr>
                <w:vertAlign w:val="subscript"/>
              </w:rPr>
              <w:t>Channel</w:t>
            </w:r>
          </w:p>
        </w:tc>
      </w:tr>
      <w:tr w:rsidR="00F25CA2" w:rsidRPr="009C5807" w14:paraId="6B2D3F94" w14:textId="77777777" w:rsidTr="000A6B8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6A2D191D" w14:textId="77777777" w:rsidR="00F25CA2" w:rsidRPr="009C5807"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tcPr>
          <w:p w14:paraId="5F294F8A" w14:textId="77777777" w:rsidR="00F25CA2" w:rsidRPr="009C5807"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tcPr>
          <w:p w14:paraId="4EDD5173" w14:textId="77777777" w:rsidR="00F25CA2" w:rsidRPr="009C5807" w:rsidRDefault="00F25CA2" w:rsidP="000A6B87">
            <w:pPr>
              <w:pStyle w:val="TAH"/>
            </w:pPr>
          </w:p>
        </w:tc>
        <w:tc>
          <w:tcPr>
            <w:tcW w:w="1881" w:type="dxa"/>
            <w:tcBorders>
              <w:left w:val="single" w:sz="6" w:space="0" w:color="auto"/>
              <w:bottom w:val="single" w:sz="6" w:space="0" w:color="auto"/>
              <w:right w:val="single" w:sz="4" w:space="0" w:color="auto"/>
            </w:tcBorders>
            <w:shd w:val="clear" w:color="auto" w:fill="auto"/>
          </w:tcPr>
          <w:p w14:paraId="1B8A8D55" w14:textId="77777777" w:rsidR="00F25CA2" w:rsidRPr="009C5807" w:rsidRDefault="00F25CA2" w:rsidP="000A6B8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D5CC694" w14:textId="77777777" w:rsidR="00F25CA2" w:rsidRPr="009C5807" w:rsidRDefault="00F25CA2" w:rsidP="000A6B8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B3AE74B" w14:textId="77777777" w:rsidR="00F25CA2" w:rsidRPr="009C5807" w:rsidRDefault="00F25CA2" w:rsidP="000A6B87">
            <w:pPr>
              <w:pStyle w:val="TAC"/>
              <w:rPr>
                <w:rFonts w:cs="Arial"/>
              </w:rPr>
            </w:pPr>
            <w:r w:rsidRPr="00AC722A">
              <w:rPr>
                <w:b/>
              </w:rPr>
              <w:t>SCS</w:t>
            </w:r>
            <w:r w:rsidRPr="005560E1">
              <w:rPr>
                <w:b/>
                <w:vertAlign w:val="subscript"/>
              </w:rPr>
              <w:t>CSI-RS</w:t>
            </w:r>
            <w:r w:rsidRPr="00AC722A">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C805AE" w14:textId="77777777" w:rsidR="00F25CA2" w:rsidRPr="009C5807" w:rsidRDefault="00F25CA2" w:rsidP="000A6B87">
            <w:pPr>
              <w:pStyle w:val="TAC"/>
              <w:rPr>
                <w:rFonts w:cs="Arial"/>
              </w:rPr>
            </w:pPr>
            <w:r w:rsidRPr="00AC722A">
              <w:rPr>
                <w:b/>
              </w:rPr>
              <w:t>SCS</w:t>
            </w:r>
            <w:r w:rsidRPr="005560E1">
              <w:rPr>
                <w:b/>
                <w:vertAlign w:val="subscript"/>
              </w:rPr>
              <w:t>CSI-RS</w:t>
            </w:r>
            <w:r w:rsidRPr="00AC722A">
              <w:rPr>
                <w:b/>
              </w:rPr>
              <w:t xml:space="preserve"> = </w:t>
            </w:r>
            <w:r>
              <w:rPr>
                <w:rFonts w:hint="eastAsia"/>
                <w:b/>
                <w:lang w:eastAsia="zh-CN"/>
              </w:rPr>
              <w:t>6</w:t>
            </w:r>
            <w:r w:rsidRPr="00AC722A">
              <w:rPr>
                <w:b/>
              </w:rPr>
              <w:t>0 kHz</w:t>
            </w:r>
          </w:p>
        </w:tc>
        <w:tc>
          <w:tcPr>
            <w:tcW w:w="1440" w:type="dxa"/>
            <w:tcBorders>
              <w:left w:val="single" w:sz="6" w:space="0" w:color="auto"/>
              <w:bottom w:val="single" w:sz="6" w:space="0" w:color="auto"/>
              <w:right w:val="single" w:sz="6" w:space="0" w:color="auto"/>
            </w:tcBorders>
            <w:shd w:val="clear" w:color="auto" w:fill="auto"/>
          </w:tcPr>
          <w:p w14:paraId="7D8ED174" w14:textId="77777777" w:rsidR="00F25CA2" w:rsidRPr="009C5807"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B06490C" w14:textId="77777777" w:rsidR="00F25CA2" w:rsidRPr="009C5807" w:rsidRDefault="00F25CA2" w:rsidP="000A6B87">
            <w:pPr>
              <w:pStyle w:val="TAH"/>
            </w:pPr>
          </w:p>
        </w:tc>
      </w:tr>
      <w:tr w:rsidR="00F25CA2" w:rsidRPr="009C5807" w14:paraId="3E887FC6" w14:textId="77777777" w:rsidTr="000A6B87">
        <w:trPr>
          <w:jc w:val="center"/>
        </w:trPr>
        <w:tc>
          <w:tcPr>
            <w:tcW w:w="1030" w:type="dxa"/>
            <w:tcBorders>
              <w:top w:val="single" w:sz="6" w:space="0" w:color="auto"/>
              <w:left w:val="single" w:sz="4" w:space="0" w:color="auto"/>
              <w:right w:val="single" w:sz="6" w:space="0" w:color="auto"/>
            </w:tcBorders>
            <w:shd w:val="clear" w:color="auto" w:fill="auto"/>
          </w:tcPr>
          <w:p w14:paraId="41ECF219" w14:textId="77777777" w:rsidR="00F25CA2" w:rsidRPr="009C5807" w:rsidRDefault="00F25CA2" w:rsidP="000A6B87">
            <w:pPr>
              <w:pStyle w:val="TAC"/>
            </w:pPr>
          </w:p>
        </w:tc>
        <w:tc>
          <w:tcPr>
            <w:tcW w:w="1033" w:type="dxa"/>
            <w:tcBorders>
              <w:top w:val="single" w:sz="6" w:space="0" w:color="auto"/>
              <w:left w:val="single" w:sz="6" w:space="0" w:color="auto"/>
              <w:right w:val="single" w:sz="6" w:space="0" w:color="auto"/>
            </w:tcBorders>
            <w:shd w:val="clear" w:color="auto" w:fill="auto"/>
          </w:tcPr>
          <w:p w14:paraId="3A108120" w14:textId="77777777" w:rsidR="00F25CA2" w:rsidRPr="009C5807" w:rsidRDefault="00F25CA2" w:rsidP="000A6B87">
            <w:pPr>
              <w:pStyle w:val="TAC"/>
            </w:pPr>
          </w:p>
        </w:tc>
        <w:tc>
          <w:tcPr>
            <w:tcW w:w="739" w:type="dxa"/>
            <w:tcBorders>
              <w:top w:val="single" w:sz="6" w:space="0" w:color="auto"/>
              <w:left w:val="single" w:sz="6" w:space="0" w:color="auto"/>
              <w:right w:val="single" w:sz="6" w:space="0" w:color="auto"/>
            </w:tcBorders>
            <w:shd w:val="clear" w:color="auto" w:fill="auto"/>
          </w:tcPr>
          <w:p w14:paraId="26366C83"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10EDA6CC" w14:textId="77777777" w:rsidR="00F25CA2" w:rsidRPr="009C5807" w:rsidRDefault="00F25CA2" w:rsidP="000A6B87">
            <w:pPr>
              <w:pStyle w:val="TAC"/>
            </w:pPr>
            <w:r w:rsidRPr="009C5807">
              <w:t>NR_FDD_FR1_A, NR_TDD_FR1_A,</w:t>
            </w:r>
          </w:p>
          <w:p w14:paraId="0824A559" w14:textId="77777777" w:rsidR="00F25CA2" w:rsidRPr="009C5807" w:rsidRDefault="00F25CA2" w:rsidP="000A6B87">
            <w:pPr>
              <w:pStyle w:val="TAC"/>
            </w:pPr>
            <w:r w:rsidRPr="009C5807">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0E7F485" w14:textId="77777777" w:rsidR="00F25CA2" w:rsidRPr="009C5807" w:rsidRDefault="00F25CA2" w:rsidP="000A6B87">
            <w:pPr>
              <w:pStyle w:val="TAC"/>
            </w:pPr>
            <w:r w:rsidRPr="009C5807">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D9C33BC" w14:textId="77777777" w:rsidR="00F25CA2" w:rsidRPr="009C5807" w:rsidRDefault="00F25CA2" w:rsidP="000A6B8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98D96" w14:textId="77777777" w:rsidR="00F25CA2" w:rsidRPr="009C5807" w:rsidRDefault="00F25CA2" w:rsidP="000A6B87">
            <w:pPr>
              <w:pStyle w:val="TAC"/>
              <w:rPr>
                <w:rFonts w:cs="Arial"/>
              </w:rPr>
            </w:pPr>
            <w:r w:rsidRPr="00C3342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E399412"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27BEA" w14:textId="77777777" w:rsidR="00F25CA2" w:rsidRPr="009C5807" w:rsidRDefault="00F25CA2" w:rsidP="000A6B87">
            <w:pPr>
              <w:pStyle w:val="TAC"/>
            </w:pPr>
            <w:r w:rsidRPr="009C5807">
              <w:t>-50</w:t>
            </w:r>
          </w:p>
        </w:tc>
      </w:tr>
      <w:tr w:rsidR="00F25CA2" w:rsidRPr="009C5807" w14:paraId="5ABE61B4" w14:textId="77777777" w:rsidTr="000A6B87">
        <w:trPr>
          <w:jc w:val="center"/>
        </w:trPr>
        <w:tc>
          <w:tcPr>
            <w:tcW w:w="1030" w:type="dxa"/>
            <w:tcBorders>
              <w:left w:val="single" w:sz="4" w:space="0" w:color="auto"/>
              <w:right w:val="single" w:sz="6" w:space="0" w:color="auto"/>
            </w:tcBorders>
            <w:shd w:val="clear" w:color="auto" w:fill="auto"/>
          </w:tcPr>
          <w:p w14:paraId="159A9883"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66D99B4D"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4527BE47"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0BB7373" w14:textId="77777777" w:rsidR="00F25CA2" w:rsidRPr="009C5807" w:rsidRDefault="00F25CA2" w:rsidP="000A6B87">
            <w:pPr>
              <w:pStyle w:val="TAC"/>
            </w:pPr>
            <w:r w:rsidRPr="009C5807">
              <w:t>NR_FDD_FR1_B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248CB75" w14:textId="77777777" w:rsidR="00F25CA2" w:rsidRPr="009C5807" w:rsidRDefault="00F25CA2" w:rsidP="000A6B87">
            <w:pPr>
              <w:pStyle w:val="TAC"/>
            </w:pPr>
            <w:r w:rsidRPr="009C5807">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DB228AF" w14:textId="77777777" w:rsidR="00F25CA2" w:rsidRPr="009C5807" w:rsidRDefault="00F25CA2" w:rsidP="000A6B8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CFB1F7" w14:textId="77777777" w:rsidR="00F25CA2" w:rsidRPr="009C5807" w:rsidRDefault="00F25CA2" w:rsidP="000A6B87">
            <w:pPr>
              <w:pStyle w:val="TAC"/>
              <w:rPr>
                <w:rFonts w:cs="Arial"/>
                <w:lang w:val="sv-SE"/>
              </w:rPr>
            </w:pPr>
            <w:r w:rsidRPr="00C3342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8EB3C41" w14:textId="77777777" w:rsidR="00F25CA2" w:rsidRPr="009C5807" w:rsidRDefault="00F25CA2" w:rsidP="000A6B8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735630" w14:textId="77777777" w:rsidR="00F25CA2" w:rsidRPr="009C5807" w:rsidRDefault="00F25CA2" w:rsidP="000A6B87">
            <w:pPr>
              <w:pStyle w:val="TAC"/>
            </w:pPr>
            <w:r w:rsidRPr="009C5807">
              <w:t>-50</w:t>
            </w:r>
          </w:p>
        </w:tc>
      </w:tr>
      <w:tr w:rsidR="00F25CA2" w:rsidRPr="009C5807" w14:paraId="62C915F5" w14:textId="77777777" w:rsidTr="000A6B87">
        <w:trPr>
          <w:jc w:val="center"/>
        </w:trPr>
        <w:tc>
          <w:tcPr>
            <w:tcW w:w="1030" w:type="dxa"/>
            <w:tcBorders>
              <w:left w:val="single" w:sz="4" w:space="0" w:color="auto"/>
              <w:right w:val="single" w:sz="6" w:space="0" w:color="auto"/>
            </w:tcBorders>
            <w:shd w:val="clear" w:color="auto" w:fill="auto"/>
          </w:tcPr>
          <w:p w14:paraId="54B7104E"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0DF958FB"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31D74417"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A5BF4F5" w14:textId="77777777" w:rsidR="00F25CA2" w:rsidRPr="009C5807" w:rsidRDefault="00F25CA2" w:rsidP="000A6B87">
            <w:pPr>
              <w:pStyle w:val="TAC"/>
            </w:pPr>
            <w:r w:rsidRPr="009C5807">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D1233D" w14:textId="77777777" w:rsidR="00F25CA2" w:rsidRPr="009C5807" w:rsidRDefault="00F25CA2" w:rsidP="000A6B87">
            <w:pPr>
              <w:pStyle w:val="TAC"/>
            </w:pPr>
            <w:r w:rsidRPr="009C5807">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6419289" w14:textId="77777777" w:rsidR="00F25CA2" w:rsidRPr="009C5807" w:rsidRDefault="00F25CA2" w:rsidP="000A6B8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C9F4E2A" w14:textId="77777777" w:rsidR="00F25CA2" w:rsidRPr="009C5807" w:rsidRDefault="00F25CA2" w:rsidP="000A6B87">
            <w:pPr>
              <w:pStyle w:val="TAC"/>
              <w:rPr>
                <w:rFonts w:cs="Arial"/>
                <w:lang w:val="sv-SE"/>
              </w:rPr>
            </w:pPr>
            <w:r w:rsidRPr="00C3342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86642C"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DA755" w14:textId="77777777" w:rsidR="00F25CA2" w:rsidRPr="009C5807" w:rsidRDefault="00F25CA2" w:rsidP="000A6B87">
            <w:pPr>
              <w:pStyle w:val="TAC"/>
            </w:pPr>
            <w:r w:rsidRPr="009C5807">
              <w:t>-50</w:t>
            </w:r>
          </w:p>
        </w:tc>
      </w:tr>
      <w:tr w:rsidR="00F25CA2" w:rsidRPr="009C5807" w14:paraId="17EF8A76" w14:textId="77777777" w:rsidTr="000A6B87">
        <w:trPr>
          <w:jc w:val="center"/>
        </w:trPr>
        <w:tc>
          <w:tcPr>
            <w:tcW w:w="1030" w:type="dxa"/>
            <w:tcBorders>
              <w:left w:val="single" w:sz="4" w:space="0" w:color="auto"/>
              <w:right w:val="single" w:sz="6" w:space="0" w:color="auto"/>
            </w:tcBorders>
            <w:shd w:val="clear" w:color="auto" w:fill="auto"/>
          </w:tcPr>
          <w:p w14:paraId="575C4D0A" w14:textId="77777777" w:rsidR="00F25CA2" w:rsidRPr="009C5807" w:rsidRDefault="00F25CA2" w:rsidP="000A6B87">
            <w:pPr>
              <w:pStyle w:val="TAC"/>
            </w:pPr>
            <w:r w:rsidRPr="009C5807">
              <w:sym w:font="Symbol" w:char="F0B1"/>
            </w:r>
            <w:r w:rsidRPr="009C5807">
              <w:t>2.5</w:t>
            </w:r>
          </w:p>
        </w:tc>
        <w:tc>
          <w:tcPr>
            <w:tcW w:w="1033" w:type="dxa"/>
            <w:tcBorders>
              <w:left w:val="single" w:sz="6" w:space="0" w:color="auto"/>
              <w:right w:val="single" w:sz="6" w:space="0" w:color="auto"/>
            </w:tcBorders>
            <w:shd w:val="clear" w:color="auto" w:fill="auto"/>
          </w:tcPr>
          <w:p w14:paraId="0B046E33" w14:textId="77777777" w:rsidR="00F25CA2" w:rsidRPr="009C5807" w:rsidRDefault="00F25CA2" w:rsidP="000A6B87">
            <w:pPr>
              <w:pStyle w:val="TAC"/>
            </w:pPr>
            <w:r w:rsidRPr="009C5807">
              <w:sym w:font="Symbol" w:char="F0B1"/>
            </w:r>
            <w:r w:rsidRPr="009C5807">
              <w:t>4</w:t>
            </w:r>
          </w:p>
        </w:tc>
        <w:tc>
          <w:tcPr>
            <w:tcW w:w="739" w:type="dxa"/>
            <w:tcBorders>
              <w:left w:val="single" w:sz="6" w:space="0" w:color="auto"/>
              <w:right w:val="single" w:sz="6" w:space="0" w:color="auto"/>
            </w:tcBorders>
            <w:shd w:val="clear" w:color="auto" w:fill="auto"/>
          </w:tcPr>
          <w:p w14:paraId="44044DC7" w14:textId="77777777" w:rsidR="00F25CA2" w:rsidRPr="009C5807" w:rsidRDefault="00F25CA2" w:rsidP="000A6B87">
            <w:pPr>
              <w:pStyle w:val="TAC"/>
            </w:pPr>
            <w:r w:rsidRPr="009C5807">
              <w:sym w:font="Symbol" w:char="F0B3"/>
            </w:r>
            <w:r w:rsidRPr="009C5807">
              <w:t>-3</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7428AE6C" w14:textId="77777777" w:rsidR="00F25CA2" w:rsidRPr="009C5807" w:rsidRDefault="00F25CA2" w:rsidP="000A6B87">
            <w:pPr>
              <w:pStyle w:val="TAC"/>
              <w:rPr>
                <w:lang w:val="sv-SE"/>
              </w:rPr>
            </w:pPr>
            <w:r w:rsidRPr="009C5807">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7B84AFC" w14:textId="77777777" w:rsidR="00F25CA2" w:rsidRPr="009C5807" w:rsidRDefault="00F25CA2" w:rsidP="000A6B87">
            <w:pPr>
              <w:pStyle w:val="TAC"/>
            </w:pPr>
            <w:r w:rsidRPr="009C5807">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4219929" w14:textId="77777777" w:rsidR="00F25CA2" w:rsidRPr="009C5807" w:rsidRDefault="00F25CA2" w:rsidP="000A6B8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FD9E26" w14:textId="77777777" w:rsidR="00F25CA2" w:rsidRPr="009C5807" w:rsidRDefault="00F25CA2" w:rsidP="000A6B87">
            <w:pPr>
              <w:pStyle w:val="TAC"/>
              <w:rPr>
                <w:rFonts w:cs="Arial"/>
              </w:rPr>
            </w:pPr>
            <w:r w:rsidRPr="00C3342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A8F2FE"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7ED649" w14:textId="77777777" w:rsidR="00F25CA2" w:rsidRPr="009C5807" w:rsidRDefault="00F25CA2" w:rsidP="000A6B87">
            <w:pPr>
              <w:pStyle w:val="TAC"/>
            </w:pPr>
            <w:r w:rsidRPr="009C5807">
              <w:t>-50</w:t>
            </w:r>
          </w:p>
        </w:tc>
      </w:tr>
      <w:tr w:rsidR="00F25CA2" w:rsidRPr="009C5807" w14:paraId="4BA69422" w14:textId="77777777" w:rsidTr="000A6B87">
        <w:trPr>
          <w:jc w:val="center"/>
        </w:trPr>
        <w:tc>
          <w:tcPr>
            <w:tcW w:w="1030" w:type="dxa"/>
            <w:tcBorders>
              <w:left w:val="single" w:sz="4" w:space="0" w:color="auto"/>
              <w:right w:val="single" w:sz="6" w:space="0" w:color="auto"/>
            </w:tcBorders>
            <w:shd w:val="clear" w:color="auto" w:fill="auto"/>
          </w:tcPr>
          <w:p w14:paraId="5B9F7F79"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10EA1E0D"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008F8B14"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1DD73424" w14:textId="77777777" w:rsidR="00F25CA2" w:rsidRPr="009C5807" w:rsidDel="00836998" w:rsidRDefault="00F25CA2" w:rsidP="000A6B87">
            <w:pPr>
              <w:pStyle w:val="TAC"/>
              <w:rPr>
                <w:lang w:val="sv-SE"/>
              </w:rPr>
            </w:pPr>
            <w:r w:rsidRPr="009C5807">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3F8138E" w14:textId="77777777" w:rsidR="00F25CA2" w:rsidRPr="009C5807" w:rsidRDefault="00F25CA2" w:rsidP="000A6B87">
            <w:pPr>
              <w:pStyle w:val="TAC"/>
            </w:pPr>
            <w:r w:rsidRPr="009C5807">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F13290E" w14:textId="77777777" w:rsidR="00F25CA2" w:rsidRPr="009C5807" w:rsidRDefault="00F25CA2" w:rsidP="000A6B8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1AE6FC" w14:textId="77777777" w:rsidR="00F25CA2" w:rsidRPr="009C5807" w:rsidRDefault="00F25CA2" w:rsidP="000A6B87">
            <w:pPr>
              <w:pStyle w:val="TAC"/>
              <w:rPr>
                <w:rFonts w:cs="Arial"/>
                <w:lang w:val="sv-SE"/>
              </w:rPr>
            </w:pPr>
            <w:r w:rsidRPr="00C3342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1C36C6"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6E32FB" w14:textId="77777777" w:rsidR="00F25CA2" w:rsidRPr="009C5807" w:rsidRDefault="00F25CA2" w:rsidP="000A6B87">
            <w:pPr>
              <w:pStyle w:val="TAC"/>
            </w:pPr>
            <w:r w:rsidRPr="009C5807">
              <w:t>-50</w:t>
            </w:r>
          </w:p>
        </w:tc>
      </w:tr>
      <w:tr w:rsidR="00F25CA2" w:rsidRPr="009C5807" w14:paraId="1DE43B65" w14:textId="77777777" w:rsidTr="000A6B87">
        <w:trPr>
          <w:jc w:val="center"/>
        </w:trPr>
        <w:tc>
          <w:tcPr>
            <w:tcW w:w="1030" w:type="dxa"/>
            <w:tcBorders>
              <w:left w:val="single" w:sz="4" w:space="0" w:color="auto"/>
              <w:right w:val="single" w:sz="6" w:space="0" w:color="auto"/>
            </w:tcBorders>
            <w:shd w:val="clear" w:color="auto" w:fill="auto"/>
          </w:tcPr>
          <w:p w14:paraId="508DCB18"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6AB54363"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46E72DD7"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DD67B21" w14:textId="77777777" w:rsidR="00F25CA2" w:rsidRPr="009C5807" w:rsidRDefault="00F25CA2" w:rsidP="000A6B87">
            <w:pPr>
              <w:pStyle w:val="TAC"/>
              <w:rPr>
                <w:lang w:val="sv-SE"/>
              </w:rPr>
            </w:pPr>
            <w:r w:rsidRPr="009C5807">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83E7BA7" w14:textId="77777777" w:rsidR="00F25CA2" w:rsidRPr="009C5807" w:rsidRDefault="00F25CA2" w:rsidP="000A6B87">
            <w:pPr>
              <w:pStyle w:val="TAC"/>
            </w:pPr>
            <w:r w:rsidRPr="009C5807">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1A8744" w14:textId="77777777" w:rsidR="00F25CA2" w:rsidRPr="009C5807" w:rsidRDefault="00F25CA2" w:rsidP="000A6B8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C40E21" w14:textId="77777777" w:rsidR="00F25CA2" w:rsidRPr="009C5807" w:rsidRDefault="00F25CA2" w:rsidP="000A6B87">
            <w:pPr>
              <w:pStyle w:val="TAC"/>
            </w:pPr>
            <w:r w:rsidRPr="00C3342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5EB3F8"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C2B22D5" w14:textId="77777777" w:rsidR="00F25CA2" w:rsidRPr="009C5807" w:rsidRDefault="00F25CA2" w:rsidP="000A6B87">
            <w:pPr>
              <w:pStyle w:val="TAC"/>
            </w:pPr>
            <w:r w:rsidRPr="009C5807">
              <w:t>-50</w:t>
            </w:r>
          </w:p>
        </w:tc>
      </w:tr>
      <w:tr w:rsidR="00F25CA2" w:rsidRPr="009C5807" w14:paraId="715CD333" w14:textId="77777777" w:rsidTr="000A6B87">
        <w:trPr>
          <w:jc w:val="center"/>
        </w:trPr>
        <w:tc>
          <w:tcPr>
            <w:tcW w:w="1030" w:type="dxa"/>
            <w:tcBorders>
              <w:left w:val="single" w:sz="4" w:space="0" w:color="auto"/>
              <w:right w:val="single" w:sz="6" w:space="0" w:color="auto"/>
            </w:tcBorders>
            <w:shd w:val="clear" w:color="auto" w:fill="auto"/>
          </w:tcPr>
          <w:p w14:paraId="57C74876"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1333CE9B"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4589CDD3"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52A9F65C" w14:textId="77777777" w:rsidR="00F25CA2" w:rsidRPr="009C5807" w:rsidDel="00836998" w:rsidRDefault="00F25CA2" w:rsidP="000A6B87">
            <w:pPr>
              <w:pStyle w:val="TAC"/>
              <w:rPr>
                <w:lang w:eastAsia="zh-CN"/>
              </w:rPr>
            </w:pPr>
            <w:r w:rsidRPr="009C5807">
              <w:rPr>
                <w:lang w:eastAsia="zh-CN"/>
              </w:rPr>
              <w:t>NR</w:t>
            </w:r>
            <w:r w:rsidRPr="009C5807">
              <w:t>_</w:t>
            </w:r>
            <w:r w:rsidRPr="009C5807">
              <w:rPr>
                <w:lang w:eastAsia="zh-CN"/>
              </w:rPr>
              <w:t>FDD_FR1_G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D5D180A" w14:textId="77777777" w:rsidR="00F25CA2" w:rsidRPr="009C5807" w:rsidRDefault="00F25CA2" w:rsidP="000A6B87">
            <w:pPr>
              <w:pStyle w:val="TAC"/>
            </w:pPr>
            <w:r w:rsidRPr="009C5807">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77011B2" w14:textId="77777777" w:rsidR="00F25CA2" w:rsidRPr="009C5807" w:rsidRDefault="00F25CA2" w:rsidP="000A6B8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163C03F" w14:textId="77777777" w:rsidR="00F25CA2" w:rsidRPr="009C5807" w:rsidRDefault="00F25CA2" w:rsidP="000A6B87">
            <w:pPr>
              <w:pStyle w:val="TAC"/>
              <w:rPr>
                <w:rFonts w:cs="Arial"/>
                <w:lang w:val="sv-SE"/>
              </w:rPr>
            </w:pPr>
            <w:r w:rsidRPr="00C3342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D2D78C"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A40B93" w14:textId="77777777" w:rsidR="00F25CA2" w:rsidRPr="009C5807" w:rsidRDefault="00F25CA2" w:rsidP="000A6B87">
            <w:pPr>
              <w:pStyle w:val="TAC"/>
            </w:pPr>
            <w:r w:rsidRPr="009C5807">
              <w:t>-50</w:t>
            </w:r>
          </w:p>
        </w:tc>
      </w:tr>
      <w:tr w:rsidR="00F25CA2" w:rsidRPr="009C5807" w14:paraId="4BDDAEEF" w14:textId="77777777" w:rsidTr="000A6B87">
        <w:trPr>
          <w:jc w:val="center"/>
        </w:trPr>
        <w:tc>
          <w:tcPr>
            <w:tcW w:w="1030" w:type="dxa"/>
            <w:tcBorders>
              <w:left w:val="single" w:sz="4" w:space="0" w:color="auto"/>
              <w:right w:val="single" w:sz="6" w:space="0" w:color="auto"/>
            </w:tcBorders>
            <w:shd w:val="clear" w:color="auto" w:fill="auto"/>
          </w:tcPr>
          <w:p w14:paraId="111F52B3" w14:textId="77777777" w:rsidR="00F25CA2" w:rsidRPr="009C5807" w:rsidRDefault="00F25CA2" w:rsidP="000A6B87">
            <w:pPr>
              <w:pStyle w:val="TAC"/>
            </w:pPr>
          </w:p>
        </w:tc>
        <w:tc>
          <w:tcPr>
            <w:tcW w:w="1033" w:type="dxa"/>
            <w:tcBorders>
              <w:left w:val="single" w:sz="6" w:space="0" w:color="auto"/>
              <w:right w:val="single" w:sz="6" w:space="0" w:color="auto"/>
            </w:tcBorders>
            <w:shd w:val="clear" w:color="auto" w:fill="auto"/>
          </w:tcPr>
          <w:p w14:paraId="79B46A93" w14:textId="77777777" w:rsidR="00F25CA2" w:rsidRPr="009C5807" w:rsidRDefault="00F25CA2" w:rsidP="000A6B87">
            <w:pPr>
              <w:pStyle w:val="TAC"/>
            </w:pPr>
          </w:p>
        </w:tc>
        <w:tc>
          <w:tcPr>
            <w:tcW w:w="739" w:type="dxa"/>
            <w:tcBorders>
              <w:left w:val="single" w:sz="6" w:space="0" w:color="auto"/>
              <w:right w:val="single" w:sz="6" w:space="0" w:color="auto"/>
            </w:tcBorders>
            <w:shd w:val="clear" w:color="auto" w:fill="auto"/>
          </w:tcPr>
          <w:p w14:paraId="19698988" w14:textId="77777777" w:rsidR="00F25CA2" w:rsidRPr="009C5807" w:rsidRDefault="00F25CA2" w:rsidP="000A6B8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0CDF144" w14:textId="77777777" w:rsidR="00F25CA2" w:rsidRPr="009C5807" w:rsidRDefault="00F25CA2" w:rsidP="000A6B87">
            <w:pPr>
              <w:pStyle w:val="TAC"/>
              <w:rPr>
                <w:lang w:eastAsia="zh-CN"/>
              </w:rPr>
            </w:pPr>
            <w:r w:rsidRPr="009C5807">
              <w:rPr>
                <w:lang w:eastAsia="zh-CN"/>
              </w:rPr>
              <w:t>NR</w:t>
            </w:r>
            <w:r w:rsidRPr="009C5807">
              <w:t>_</w:t>
            </w:r>
            <w:r w:rsidRPr="009C5807">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7AD5C6C" w14:textId="77777777" w:rsidR="00F25CA2" w:rsidRPr="009C5807" w:rsidRDefault="00F25CA2" w:rsidP="000A6B87">
            <w:pPr>
              <w:pStyle w:val="TAC"/>
            </w:pPr>
            <w:r w:rsidRPr="009C5807">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0BF8735" w14:textId="77777777" w:rsidR="00F25CA2" w:rsidRPr="009C5807" w:rsidRDefault="00F25CA2" w:rsidP="000A6B8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2D7E4" w14:textId="77777777" w:rsidR="00F25CA2" w:rsidRPr="009C5807" w:rsidRDefault="00F25CA2" w:rsidP="000A6B87">
            <w:pPr>
              <w:pStyle w:val="TAC"/>
              <w:rPr>
                <w:rFonts w:cs="Arial"/>
                <w:lang w:val="sv-SE"/>
              </w:rPr>
            </w:pPr>
            <w:r w:rsidRPr="00C3342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11254A"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D04B18" w14:textId="77777777" w:rsidR="00F25CA2" w:rsidRPr="009C5807" w:rsidRDefault="00F25CA2" w:rsidP="000A6B87">
            <w:pPr>
              <w:pStyle w:val="TAC"/>
            </w:pPr>
            <w:r w:rsidRPr="009C5807">
              <w:t>-50</w:t>
            </w:r>
          </w:p>
        </w:tc>
      </w:tr>
      <w:tr w:rsidR="00F25CA2" w:rsidRPr="009C5807" w14:paraId="4D3D38C7" w14:textId="77777777" w:rsidTr="000A6B87">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128CF127" w14:textId="77777777" w:rsidR="00F25CA2" w:rsidRPr="009C5807" w:rsidRDefault="00F25CA2" w:rsidP="000A6B87">
            <w:pPr>
              <w:pStyle w:val="TAC"/>
            </w:pPr>
            <w:r w:rsidRPr="009C5807">
              <w:sym w:font="Symbol" w:char="F0B1"/>
            </w:r>
            <w:r w:rsidRPr="009C5807">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440C0EFA" w14:textId="77777777" w:rsidR="00F25CA2" w:rsidRPr="009C5807" w:rsidRDefault="00F25CA2" w:rsidP="000A6B87">
            <w:pPr>
              <w:pStyle w:val="TAC"/>
            </w:pPr>
            <w:r w:rsidRPr="009C5807">
              <w:sym w:font="Symbol" w:char="F0B1"/>
            </w:r>
            <w:r w:rsidRPr="009C5807">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1DA7744C" w14:textId="77777777" w:rsidR="00F25CA2" w:rsidRPr="009C5807" w:rsidRDefault="00F25CA2" w:rsidP="000A6B87">
            <w:pPr>
              <w:pStyle w:val="TAC"/>
            </w:pPr>
            <w:r w:rsidRPr="009C5807">
              <w:sym w:font="Symbol" w:char="F0B3"/>
            </w:r>
            <w:r w:rsidRPr="009C5807">
              <w:t>-</w:t>
            </w:r>
            <w:r w:rsidRPr="009C5807">
              <w:rPr>
                <w:lang w:eastAsia="zh-CN"/>
              </w:rPr>
              <w:t>6</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C255B88" w14:textId="77777777" w:rsidR="00F25CA2" w:rsidRPr="009C5807" w:rsidRDefault="00F25CA2" w:rsidP="000A6B87">
            <w:pPr>
              <w:pStyle w:val="TAC"/>
            </w:pPr>
            <w:r w:rsidRPr="009C5807">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003534AC" w14:textId="77777777" w:rsidR="00F25CA2" w:rsidRPr="009C5807" w:rsidRDefault="00F25CA2" w:rsidP="000A6B87">
            <w:pPr>
              <w:pStyle w:val="TAC"/>
            </w:pPr>
            <w:r w:rsidRPr="009C5807">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43249CF" w14:textId="77777777" w:rsidR="00F25CA2" w:rsidRPr="009C5807" w:rsidRDefault="00F25CA2" w:rsidP="000A6B8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8463AD4" w14:textId="77777777" w:rsidR="00F25CA2" w:rsidRPr="009C5807" w:rsidRDefault="00F25CA2" w:rsidP="000A6B8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BBACD" w14:textId="77777777" w:rsidR="00F25CA2" w:rsidRPr="009C5807" w:rsidRDefault="00F25CA2" w:rsidP="000A6B8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94A2A15" w14:textId="77777777" w:rsidR="00F25CA2" w:rsidRPr="009C5807" w:rsidRDefault="00F25CA2" w:rsidP="000A6B87">
            <w:pPr>
              <w:pStyle w:val="TAC"/>
            </w:pPr>
            <w:r w:rsidRPr="009C5807">
              <w:t>Note 2</w:t>
            </w:r>
          </w:p>
        </w:tc>
      </w:tr>
      <w:tr w:rsidR="00F25CA2" w:rsidRPr="009C5807" w14:paraId="7ECC72DC"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0B7F945" w14:textId="77777777" w:rsidR="00F25CA2" w:rsidRPr="009C5807" w:rsidRDefault="00F25CA2" w:rsidP="000A6B87">
            <w:pPr>
              <w:pStyle w:val="TAN"/>
            </w:pPr>
            <w:r w:rsidRPr="009C5807">
              <w:t>NOTE 1:</w:t>
            </w:r>
            <w:r w:rsidRPr="009C5807">
              <w:tab/>
              <w:t>Io is assumed to have constant EPRE across the bandwidth.</w:t>
            </w:r>
          </w:p>
          <w:p w14:paraId="6CE290C6" w14:textId="77777777" w:rsidR="00F25CA2" w:rsidRPr="009C5807" w:rsidRDefault="00F25CA2" w:rsidP="000A6B8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AD8EB6C" w14:textId="77777777" w:rsidR="00F25CA2" w:rsidRPr="009C5807" w:rsidRDefault="00F25CA2" w:rsidP="000A6B87">
            <w:pPr>
              <w:pStyle w:val="TAN"/>
            </w:pPr>
            <w:r w:rsidRPr="009C5807">
              <w:t>NOTE 3:</w:t>
            </w:r>
            <w:r w:rsidRPr="009C5807">
              <w:tab/>
              <w:t>NR operating band groups in FR1 are as defined in clause 3.5.2.</w:t>
            </w:r>
          </w:p>
        </w:tc>
      </w:tr>
    </w:tbl>
    <w:p w14:paraId="045F5FF5" w14:textId="77777777" w:rsidR="00F25CA2" w:rsidRPr="00FC4D7D" w:rsidRDefault="00F25CA2" w:rsidP="00F25CA2">
      <w:pPr>
        <w:rPr>
          <w:lang w:eastAsia="zh-CN"/>
        </w:rPr>
      </w:pPr>
    </w:p>
    <w:p w14:paraId="59F0DB32" w14:textId="77777777" w:rsidR="00F25CA2" w:rsidRDefault="00F25CA2" w:rsidP="00F25CA2">
      <w:pPr>
        <w:pStyle w:val="Heading5"/>
      </w:pPr>
      <w:r>
        <w:t>10.1.9.2.2</w:t>
      </w:r>
      <w:r>
        <w:tab/>
        <w:t xml:space="preserve">Relative </w:t>
      </w:r>
      <w:r>
        <w:rPr>
          <w:lang w:val="en-US"/>
        </w:rPr>
        <w:t xml:space="preserve">CSI-RSRQ </w:t>
      </w:r>
      <w:r>
        <w:t>Accuracy</w:t>
      </w:r>
    </w:p>
    <w:p w14:paraId="0815F8EA" w14:textId="77777777" w:rsidR="00F25CA2" w:rsidRDefault="00F25CA2" w:rsidP="00F25CA2">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FR1.</w:t>
      </w:r>
    </w:p>
    <w:p w14:paraId="4DFAE420" w14:textId="77777777" w:rsidR="00F25CA2" w:rsidRDefault="00F25CA2" w:rsidP="00F25CA2">
      <w:pPr>
        <w:rPr>
          <w:rFonts w:cs="v4.2.0"/>
        </w:rPr>
      </w:pPr>
      <w:r>
        <w:rPr>
          <w:rFonts w:cs="v4.2.0"/>
        </w:rPr>
        <w:t xml:space="preserve">The accuracy requirements in Table </w:t>
      </w:r>
      <w:r>
        <w:rPr>
          <w:lang w:eastAsia="zh-CN"/>
        </w:rPr>
        <w:t>10.1.9</w:t>
      </w:r>
      <w:r>
        <w:t>.2</w:t>
      </w:r>
      <w:r>
        <w:rPr>
          <w:lang w:eastAsia="zh-CN"/>
        </w:rPr>
        <w:t>.2</w:t>
      </w:r>
      <w:r>
        <w:rPr>
          <w:rFonts w:cs="v4.2.0"/>
        </w:rPr>
        <w:t>-1 are valid under the following conditions:</w:t>
      </w:r>
    </w:p>
    <w:p w14:paraId="2D0E8587" w14:textId="77777777" w:rsidR="00F25CA2" w:rsidRDefault="00F25CA2" w:rsidP="00F25CA2">
      <w:pPr>
        <w:ind w:left="568" w:hanging="284"/>
        <w:rPr>
          <w:lang w:eastAsia="zh-CN"/>
        </w:rPr>
      </w:pPr>
      <w:r>
        <w:t>-</w:t>
      </w:r>
      <w:r>
        <w:tab/>
        <w:t>Conditions defined in clause 7.3 of TS 38.101-</w:t>
      </w:r>
      <w:r>
        <w:rPr>
          <w:rFonts w:hint="eastAsia"/>
          <w:lang w:eastAsia="zh-CN"/>
        </w:rPr>
        <w:t>1</w:t>
      </w:r>
      <w:r>
        <w:t xml:space="preserve"> [1</w:t>
      </w:r>
      <w:r>
        <w:rPr>
          <w:rFonts w:hint="eastAsia"/>
          <w:lang w:eastAsia="zh-CN"/>
        </w:rPr>
        <w:t>8</w:t>
      </w:r>
      <w:r>
        <w:t>] for reference sensitivity are fulfilled.</w:t>
      </w:r>
    </w:p>
    <w:p w14:paraId="21256715" w14:textId="77777777" w:rsidR="00F25CA2" w:rsidRDefault="00F25CA2" w:rsidP="00F25CA2">
      <w:pPr>
        <w:ind w:left="568" w:hanging="284"/>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32F05EB5" w14:textId="77777777" w:rsidR="00F25CA2" w:rsidRPr="00826487" w:rsidRDefault="00F25CA2" w:rsidP="00F25CA2">
      <w:pPr>
        <w:pStyle w:val="B10"/>
        <w:rPr>
          <w:lang w:eastAsia="zh-CN"/>
        </w:rPr>
      </w:pPr>
      <w:r w:rsidRPr="00B25D3D">
        <w:t>-</w:t>
      </w:r>
      <w:r w:rsidRPr="00B25D3D">
        <w:tab/>
        <w:t>Conditions for int</w:t>
      </w:r>
      <w:r>
        <w:rPr>
          <w:rFonts w:hint="eastAsia"/>
          <w:lang w:eastAsia="zh-CN"/>
        </w:rPr>
        <w:t>er</w:t>
      </w:r>
      <w:r w:rsidRPr="00B25D3D">
        <w:t xml:space="preserve">-frequency measurements are fulfilled according to Annex </w:t>
      </w:r>
      <w:r>
        <w:t>B.2.13</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4A6E0392" w14:textId="77777777" w:rsidR="00F25CA2" w:rsidRDefault="00F25CA2" w:rsidP="00F25CA2">
      <w:pPr>
        <w:pStyle w:val="B10"/>
        <w:rPr>
          <w:lang w:eastAsia="zh-CN"/>
        </w:rPr>
      </w:pPr>
      <w:r>
        <w:rPr>
          <w:lang w:eastAsia="zh-CN"/>
        </w:rPr>
        <w:t>-</w:t>
      </w:r>
      <w:r>
        <w:rPr>
          <w:lang w:eastAsia="zh-CN"/>
        </w:rPr>
        <w:tab/>
        <w:t xml:space="preserve">The bandwidth of CSI-RS is 48 PRBs and the density is 3. </w:t>
      </w:r>
    </w:p>
    <w:p w14:paraId="798BCC41" w14:textId="77777777" w:rsidR="00F25CA2" w:rsidRPr="002D1E2A" w:rsidRDefault="00F25CA2" w:rsidP="00F25CA2">
      <w:pPr>
        <w:pStyle w:val="B10"/>
        <w:rPr>
          <w:lang w:eastAsia="zh-CN"/>
        </w:rPr>
      </w:pPr>
      <w:r>
        <w:rPr>
          <w:lang w:eastAsia="zh-CN"/>
        </w:rPr>
        <w:tab/>
        <w:t>The performance with larger bandwidth of CSI-RS is equal to or better than the accuracy requirements in Table 10.1.9</w:t>
      </w:r>
      <w:r>
        <w:t>.2</w:t>
      </w:r>
      <w:r>
        <w:rPr>
          <w:lang w:eastAsia="zh-CN"/>
        </w:rPr>
        <w:t>.2</w:t>
      </w:r>
      <w:r>
        <w:rPr>
          <w:rFonts w:cs="v4.2.0"/>
        </w:rPr>
        <w:t>-1</w:t>
      </w:r>
      <w:r>
        <w:rPr>
          <w:lang w:eastAsia="zh-CN"/>
        </w:rPr>
        <w:t>.</w:t>
      </w:r>
    </w:p>
    <w:p w14:paraId="0327E01D" w14:textId="77777777" w:rsidR="00F25CA2" w:rsidRDefault="00F25CA2" w:rsidP="00F25CA2">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 xml:space="preserve">. </w:t>
      </w:r>
    </w:p>
    <w:p w14:paraId="2BCD6DD0" w14:textId="77777777" w:rsidR="00F25CA2" w:rsidRPr="002D1E2A" w:rsidRDefault="00F25CA2" w:rsidP="00E6635C">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02FA7DAA" w14:textId="77777777" w:rsidR="00F25CA2" w:rsidRPr="008D6E31" w:rsidRDefault="00F25CA2" w:rsidP="00F25CA2">
      <w:pPr>
        <w:ind w:left="568" w:hanging="284"/>
        <w:rPr>
          <w:lang w:eastAsia="zh-CN"/>
        </w:rPr>
      </w:pPr>
    </w:p>
    <w:p w14:paraId="5EB3969B" w14:textId="77777777" w:rsidR="00F25CA2" w:rsidRDefault="00F25CA2" w:rsidP="00F25CA2">
      <w:pPr>
        <w:pStyle w:val="TH"/>
      </w:pPr>
      <w:r>
        <w:lastRenderedPageBreak/>
        <w:t>Table 10.1.9.2.2-1: CSI-RSRQ Int</w:t>
      </w:r>
      <w:r>
        <w:rPr>
          <w:rFonts w:hint="eastAsia"/>
          <w:lang w:eastAsia="zh-CN"/>
        </w:rPr>
        <w:t>er</w:t>
      </w:r>
      <w:r>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F25CA2" w:rsidRPr="009C5807" w14:paraId="34721415" w14:textId="77777777" w:rsidTr="000A6B8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A5ACD3" w14:textId="77777777" w:rsidR="00F25CA2" w:rsidRPr="009C5807" w:rsidRDefault="00F25CA2" w:rsidP="000A6B87">
            <w:pPr>
              <w:pStyle w:val="TAH"/>
            </w:pPr>
            <w:r w:rsidRPr="009C5807">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0E3F671" w14:textId="77777777" w:rsidR="00F25CA2" w:rsidRPr="009C5807" w:rsidRDefault="00F25CA2" w:rsidP="000A6B87">
            <w:pPr>
              <w:pStyle w:val="TAH"/>
            </w:pPr>
            <w:r w:rsidRPr="009C5807">
              <w:t>Conditions</w:t>
            </w:r>
          </w:p>
        </w:tc>
      </w:tr>
      <w:tr w:rsidR="00F25CA2" w:rsidRPr="009C5807" w14:paraId="164DCC92" w14:textId="77777777" w:rsidTr="000A6B87">
        <w:trPr>
          <w:jc w:val="center"/>
        </w:trPr>
        <w:tc>
          <w:tcPr>
            <w:tcW w:w="1031" w:type="dxa"/>
            <w:tcBorders>
              <w:top w:val="single" w:sz="4" w:space="0" w:color="auto"/>
              <w:left w:val="single" w:sz="4" w:space="0" w:color="auto"/>
              <w:right w:val="single" w:sz="4" w:space="0" w:color="auto"/>
            </w:tcBorders>
            <w:shd w:val="clear" w:color="auto" w:fill="auto"/>
            <w:vAlign w:val="center"/>
          </w:tcPr>
          <w:p w14:paraId="17794AF7" w14:textId="77777777" w:rsidR="00F25CA2" w:rsidRPr="009C5807" w:rsidRDefault="00F25CA2" w:rsidP="000A6B87">
            <w:pPr>
              <w:pStyle w:val="TAH"/>
            </w:pPr>
            <w:r w:rsidRPr="009C5807">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233D9756" w14:textId="77777777" w:rsidR="00F25CA2" w:rsidRPr="009C5807" w:rsidRDefault="00F25CA2" w:rsidP="000A6B87">
            <w:pPr>
              <w:pStyle w:val="TAH"/>
            </w:pPr>
            <w:r w:rsidRPr="009C5807">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0CE37B2A" w14:textId="77777777" w:rsidR="00F25CA2" w:rsidRPr="009C5807" w:rsidRDefault="00F25CA2" w:rsidP="000A6B87">
            <w:pPr>
              <w:pStyle w:val="TAH"/>
            </w:pPr>
            <w:r>
              <w:rPr>
                <w:rFonts w:hint="eastAsia"/>
                <w:lang w:eastAsia="zh-CN"/>
              </w:rPr>
              <w:t>CSI-RS</w:t>
            </w:r>
            <w:r w:rsidRPr="009C5807">
              <w:t xml:space="preserve"> Ês/Iot</w:t>
            </w:r>
            <w:r w:rsidRPr="009C5807">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0DF8A139" w14:textId="77777777" w:rsidR="00F25CA2" w:rsidRPr="009C5807" w:rsidRDefault="00F25CA2" w:rsidP="000A6B87">
            <w:pPr>
              <w:pStyle w:val="TAH"/>
            </w:pPr>
            <w:r w:rsidRPr="009C5807">
              <w:t>Io</w:t>
            </w:r>
            <w:r w:rsidRPr="009C5807">
              <w:rPr>
                <w:vertAlign w:val="superscript"/>
                <w:lang w:eastAsia="zh-CN"/>
              </w:rPr>
              <w:t xml:space="preserve"> Note 1</w:t>
            </w:r>
            <w:r w:rsidRPr="009C5807">
              <w:t xml:space="preserve"> range</w:t>
            </w:r>
          </w:p>
        </w:tc>
      </w:tr>
      <w:tr w:rsidR="00F25CA2" w:rsidRPr="009C5807" w14:paraId="3E0F4051" w14:textId="77777777" w:rsidTr="000A6B8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41ADADBE" w14:textId="77777777" w:rsidR="00F25CA2" w:rsidRPr="009C5807" w:rsidRDefault="00F25CA2" w:rsidP="000A6B8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3EEF2E69" w14:textId="77777777" w:rsidR="00F25CA2" w:rsidRPr="009C5807" w:rsidRDefault="00F25CA2" w:rsidP="000A6B87">
            <w:pPr>
              <w:pStyle w:val="TAH"/>
            </w:pPr>
          </w:p>
        </w:tc>
        <w:tc>
          <w:tcPr>
            <w:tcW w:w="745" w:type="dxa"/>
            <w:tcBorders>
              <w:left w:val="single" w:sz="4" w:space="0" w:color="auto"/>
              <w:bottom w:val="single" w:sz="4" w:space="0" w:color="auto"/>
              <w:right w:val="single" w:sz="4" w:space="0" w:color="auto"/>
            </w:tcBorders>
            <w:shd w:val="clear" w:color="auto" w:fill="auto"/>
          </w:tcPr>
          <w:p w14:paraId="78D44A8F" w14:textId="77777777" w:rsidR="00F25CA2" w:rsidRPr="009C5807" w:rsidRDefault="00F25CA2" w:rsidP="000A6B87">
            <w:pPr>
              <w:pStyle w:val="TAH"/>
            </w:pPr>
            <w:r w:rsidRPr="009C5807">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033D36AE" w14:textId="77777777" w:rsidR="00F25CA2" w:rsidRPr="009C5807" w:rsidRDefault="00F25CA2" w:rsidP="000A6B87">
            <w:pPr>
              <w:pStyle w:val="TAH"/>
            </w:pPr>
            <w:r w:rsidRPr="009C5807">
              <w:t>NR operating band groups</w:t>
            </w:r>
            <w:r w:rsidRPr="009C5807">
              <w:rPr>
                <w:vertAlign w:val="superscript"/>
              </w:rPr>
              <w:t xml:space="preserve"> </w:t>
            </w:r>
            <w:r w:rsidRPr="009C5807">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6765E2" w14:textId="77777777" w:rsidR="00F25CA2" w:rsidRPr="009C5807" w:rsidRDefault="00F25CA2" w:rsidP="000A6B8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FBC838B" w14:textId="77777777" w:rsidR="00F25CA2" w:rsidRPr="009C5807" w:rsidRDefault="00F25CA2" w:rsidP="000A6B87">
            <w:pPr>
              <w:pStyle w:val="TAH"/>
            </w:pPr>
            <w:r w:rsidRPr="009C5807">
              <w:t>Maximum Io</w:t>
            </w:r>
          </w:p>
        </w:tc>
      </w:tr>
      <w:tr w:rsidR="00F25CA2" w:rsidRPr="009C5807" w14:paraId="7CBBCB21" w14:textId="77777777" w:rsidTr="000A6B87">
        <w:trPr>
          <w:trHeight w:val="308"/>
          <w:jc w:val="center"/>
        </w:trPr>
        <w:tc>
          <w:tcPr>
            <w:tcW w:w="1031" w:type="dxa"/>
            <w:tcBorders>
              <w:top w:val="single" w:sz="4" w:space="0" w:color="auto"/>
              <w:left w:val="single" w:sz="4" w:space="0" w:color="auto"/>
              <w:right w:val="single" w:sz="6" w:space="0" w:color="auto"/>
            </w:tcBorders>
            <w:shd w:val="clear" w:color="auto" w:fill="auto"/>
          </w:tcPr>
          <w:p w14:paraId="6A232E94" w14:textId="77777777" w:rsidR="00F25CA2" w:rsidRPr="00AF6339" w:rsidRDefault="00F25CA2" w:rsidP="000A6B87">
            <w:pPr>
              <w:pStyle w:val="TAC"/>
              <w:rPr>
                <w:b/>
              </w:rPr>
            </w:pPr>
            <w:r w:rsidRPr="00AF6339">
              <w:rPr>
                <w:b/>
              </w:rPr>
              <w:t>dB</w:t>
            </w:r>
          </w:p>
        </w:tc>
        <w:tc>
          <w:tcPr>
            <w:tcW w:w="1034" w:type="dxa"/>
            <w:tcBorders>
              <w:top w:val="single" w:sz="4" w:space="0" w:color="auto"/>
              <w:left w:val="single" w:sz="6" w:space="0" w:color="auto"/>
              <w:right w:val="single" w:sz="6" w:space="0" w:color="auto"/>
            </w:tcBorders>
            <w:shd w:val="clear" w:color="auto" w:fill="auto"/>
          </w:tcPr>
          <w:p w14:paraId="62BEC4B9" w14:textId="77777777" w:rsidR="00F25CA2" w:rsidRPr="00AF6339" w:rsidRDefault="00F25CA2" w:rsidP="000A6B87">
            <w:pPr>
              <w:pStyle w:val="TAC"/>
              <w:rPr>
                <w:b/>
              </w:rPr>
            </w:pPr>
            <w:r w:rsidRPr="00AF6339">
              <w:rPr>
                <w:b/>
              </w:rPr>
              <w:t>dB</w:t>
            </w:r>
          </w:p>
        </w:tc>
        <w:tc>
          <w:tcPr>
            <w:tcW w:w="745" w:type="dxa"/>
            <w:tcBorders>
              <w:top w:val="single" w:sz="4" w:space="0" w:color="auto"/>
              <w:left w:val="single" w:sz="6" w:space="0" w:color="auto"/>
              <w:right w:val="single" w:sz="6" w:space="0" w:color="auto"/>
            </w:tcBorders>
            <w:shd w:val="clear" w:color="auto" w:fill="auto"/>
          </w:tcPr>
          <w:p w14:paraId="4B8DC8B2" w14:textId="77777777" w:rsidR="00F25CA2" w:rsidRPr="00AF6339" w:rsidRDefault="00F25CA2" w:rsidP="000A6B87">
            <w:pPr>
              <w:pStyle w:val="TAC"/>
              <w:rPr>
                <w:b/>
              </w:rPr>
            </w:pPr>
            <w:r w:rsidRPr="00AF6339">
              <w:rPr>
                <w:b/>
              </w:rPr>
              <w:t>dB</w:t>
            </w:r>
          </w:p>
        </w:tc>
        <w:tc>
          <w:tcPr>
            <w:tcW w:w="1921" w:type="dxa"/>
            <w:tcBorders>
              <w:top w:val="single" w:sz="6" w:space="0" w:color="auto"/>
              <w:left w:val="single" w:sz="6" w:space="0" w:color="auto"/>
              <w:right w:val="single" w:sz="4" w:space="0" w:color="auto"/>
            </w:tcBorders>
            <w:shd w:val="clear" w:color="auto" w:fill="auto"/>
          </w:tcPr>
          <w:p w14:paraId="19592630" w14:textId="77777777" w:rsidR="00F25CA2" w:rsidRPr="00AF6339" w:rsidRDefault="00F25CA2" w:rsidP="000A6B8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0C1ACAE5" w14:textId="77777777" w:rsidR="00F25CA2" w:rsidRPr="00AF6339" w:rsidRDefault="00F25CA2" w:rsidP="000A6B87">
            <w:pPr>
              <w:pStyle w:val="TAC"/>
              <w:rPr>
                <w:b/>
                <w:lang w:eastAsia="zh-CN"/>
              </w:rPr>
            </w:pPr>
            <w:r w:rsidRPr="00AF6339">
              <w:rPr>
                <w:rFonts w:cs="Arial"/>
                <w:b/>
              </w:rPr>
              <w:t xml:space="preserve">dBm / </w:t>
            </w:r>
            <w:r w:rsidRPr="00AF6339">
              <w:rPr>
                <w:b/>
              </w:rPr>
              <w:t>SCS</w:t>
            </w:r>
            <w:r w:rsidRPr="00AF6339">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E6634B" w14:textId="77777777" w:rsidR="00F25CA2" w:rsidRPr="00AF6339" w:rsidRDefault="00F25CA2" w:rsidP="000A6B87">
            <w:pPr>
              <w:pStyle w:val="TAC"/>
              <w:rPr>
                <w:b/>
              </w:rPr>
            </w:pPr>
            <w:r w:rsidRPr="005560E1">
              <w:rPr>
                <w:b/>
              </w:rPr>
              <w:t>dBm/BW</w:t>
            </w:r>
            <w:r w:rsidRPr="00AF6339">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37C259C" w14:textId="77777777" w:rsidR="00F25CA2" w:rsidRPr="00AF6339" w:rsidRDefault="00F25CA2" w:rsidP="000A6B87">
            <w:pPr>
              <w:pStyle w:val="TAC"/>
              <w:rPr>
                <w:b/>
              </w:rPr>
            </w:pPr>
            <w:r w:rsidRPr="00AF6339">
              <w:rPr>
                <w:b/>
              </w:rPr>
              <w:t>dBm/BW</w:t>
            </w:r>
            <w:r w:rsidRPr="00AF6339">
              <w:rPr>
                <w:b/>
                <w:vertAlign w:val="subscript"/>
              </w:rPr>
              <w:t>Channel</w:t>
            </w:r>
          </w:p>
        </w:tc>
      </w:tr>
      <w:tr w:rsidR="00F25CA2" w:rsidRPr="009C5807" w14:paraId="7F0F676E" w14:textId="77777777" w:rsidTr="000A6B8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4B6C9BC3" w14:textId="77777777" w:rsidR="00F25CA2" w:rsidRPr="00AF6339" w:rsidRDefault="00F25CA2" w:rsidP="000A6B8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20A05B89" w14:textId="77777777" w:rsidR="00F25CA2" w:rsidRPr="00AF6339" w:rsidRDefault="00F25CA2" w:rsidP="000A6B8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42E46C7D" w14:textId="77777777" w:rsidR="00F25CA2" w:rsidRPr="00AF6339" w:rsidRDefault="00F25CA2" w:rsidP="000A6B8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5022C975" w14:textId="77777777" w:rsidR="00F25CA2" w:rsidRPr="00AF6339" w:rsidRDefault="00F25CA2" w:rsidP="000A6B8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197635F" w14:textId="77777777" w:rsidR="00F25CA2" w:rsidRPr="00AF6339" w:rsidRDefault="00F25CA2" w:rsidP="000A6B8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CC1380" w14:textId="77777777" w:rsidR="00F25CA2" w:rsidRPr="009C5807" w:rsidRDefault="00F25CA2" w:rsidP="000A6B87">
            <w:pPr>
              <w:pStyle w:val="TAC"/>
              <w:rPr>
                <w:rFonts w:cs="Arial"/>
              </w:rPr>
            </w:pPr>
            <w:r w:rsidRPr="00AF6339">
              <w:rPr>
                <w:b/>
              </w:rPr>
              <w:t>SCS</w:t>
            </w:r>
            <w:r w:rsidRPr="00AF6339">
              <w:rPr>
                <w:rFonts w:hint="eastAsia"/>
                <w:b/>
                <w:vertAlign w:val="subscript"/>
                <w:lang w:eastAsia="zh-CN"/>
              </w:rPr>
              <w:t>CSI-RS</w:t>
            </w:r>
            <w:r w:rsidRPr="00AF6339">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14BCC3" w14:textId="77777777" w:rsidR="00F25CA2" w:rsidRPr="00AF6339" w:rsidRDefault="00F25CA2" w:rsidP="000A6B8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w:t>
            </w:r>
            <w:r>
              <w:rPr>
                <w:rFonts w:cs="Arial" w:hint="eastAsia"/>
                <w:b/>
                <w:lang w:eastAsia="zh-CN"/>
              </w:rPr>
              <w:t>6</w:t>
            </w:r>
            <w:r w:rsidRPr="00AF6339">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259A6593" w14:textId="77777777" w:rsidR="00F25CA2" w:rsidRPr="005560E1" w:rsidRDefault="00F25CA2" w:rsidP="000A6B8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2F377EFC" w14:textId="77777777" w:rsidR="00F25CA2" w:rsidRPr="00AF6339" w:rsidRDefault="00F25CA2" w:rsidP="000A6B87">
            <w:pPr>
              <w:pStyle w:val="TAC"/>
              <w:rPr>
                <w:b/>
              </w:rPr>
            </w:pPr>
          </w:p>
        </w:tc>
      </w:tr>
      <w:tr w:rsidR="00F25CA2" w:rsidRPr="009C5807" w14:paraId="2E710C42" w14:textId="77777777" w:rsidTr="000A6B87">
        <w:trPr>
          <w:jc w:val="center"/>
        </w:trPr>
        <w:tc>
          <w:tcPr>
            <w:tcW w:w="1031" w:type="dxa"/>
            <w:tcBorders>
              <w:top w:val="single" w:sz="6" w:space="0" w:color="auto"/>
              <w:left w:val="single" w:sz="4" w:space="0" w:color="auto"/>
              <w:right w:val="single" w:sz="6" w:space="0" w:color="auto"/>
            </w:tcBorders>
            <w:shd w:val="clear" w:color="auto" w:fill="auto"/>
          </w:tcPr>
          <w:p w14:paraId="0CFFD7A8" w14:textId="77777777" w:rsidR="00F25CA2" w:rsidRPr="009C5807" w:rsidRDefault="00F25CA2" w:rsidP="000A6B87">
            <w:pPr>
              <w:pStyle w:val="TAC"/>
            </w:pPr>
          </w:p>
        </w:tc>
        <w:tc>
          <w:tcPr>
            <w:tcW w:w="1034" w:type="dxa"/>
            <w:tcBorders>
              <w:top w:val="single" w:sz="6" w:space="0" w:color="auto"/>
              <w:left w:val="single" w:sz="6" w:space="0" w:color="auto"/>
              <w:right w:val="single" w:sz="6" w:space="0" w:color="auto"/>
            </w:tcBorders>
            <w:shd w:val="clear" w:color="auto" w:fill="auto"/>
          </w:tcPr>
          <w:p w14:paraId="4E0102B3" w14:textId="77777777" w:rsidR="00F25CA2" w:rsidRPr="009C5807" w:rsidRDefault="00F25CA2" w:rsidP="000A6B87">
            <w:pPr>
              <w:pStyle w:val="TAC"/>
            </w:pPr>
          </w:p>
        </w:tc>
        <w:tc>
          <w:tcPr>
            <w:tcW w:w="745" w:type="dxa"/>
            <w:tcBorders>
              <w:top w:val="single" w:sz="6" w:space="0" w:color="auto"/>
              <w:left w:val="single" w:sz="6" w:space="0" w:color="auto"/>
              <w:right w:val="single" w:sz="6" w:space="0" w:color="auto"/>
            </w:tcBorders>
            <w:shd w:val="clear" w:color="auto" w:fill="auto"/>
          </w:tcPr>
          <w:p w14:paraId="17D16F7C"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58AEB572" w14:textId="77777777" w:rsidR="00F25CA2" w:rsidRPr="009C5807" w:rsidRDefault="00F25CA2" w:rsidP="000A6B87">
            <w:pPr>
              <w:pStyle w:val="TAC"/>
            </w:pPr>
            <w:r w:rsidRPr="009C5807">
              <w:t>NR_FDD_FR1_A, NR_TDD_FR1_A,</w:t>
            </w:r>
          </w:p>
          <w:p w14:paraId="4173C89B" w14:textId="77777777" w:rsidR="00F25CA2" w:rsidRPr="009C5807" w:rsidRDefault="00F25CA2" w:rsidP="000A6B87">
            <w:pPr>
              <w:pStyle w:val="TAC"/>
            </w:pPr>
            <w:r w:rsidRPr="009C5807">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E3B542" w14:textId="77777777" w:rsidR="00F25CA2" w:rsidRPr="009C5807" w:rsidRDefault="00F25CA2" w:rsidP="000A6B8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7AD5B5F" w14:textId="77777777" w:rsidR="00F25CA2" w:rsidRPr="009C5807" w:rsidRDefault="00F25CA2" w:rsidP="000A6B8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9746C6" w14:textId="77777777" w:rsidR="00F25CA2" w:rsidRPr="009C5807" w:rsidRDefault="00F25CA2" w:rsidP="000A6B87">
            <w:pPr>
              <w:pStyle w:val="TAC"/>
              <w:rPr>
                <w:rFonts w:cs="Arial"/>
              </w:rPr>
            </w:pPr>
            <w:r w:rsidRPr="00BB519F">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82C5B0"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E6CDC7" w14:textId="77777777" w:rsidR="00F25CA2" w:rsidRPr="009C5807" w:rsidRDefault="00F25CA2" w:rsidP="000A6B87">
            <w:pPr>
              <w:pStyle w:val="TAC"/>
            </w:pPr>
            <w:r w:rsidRPr="009C5807">
              <w:t>-50</w:t>
            </w:r>
          </w:p>
        </w:tc>
      </w:tr>
      <w:tr w:rsidR="00F25CA2" w:rsidRPr="009C5807" w14:paraId="562FADF2" w14:textId="77777777" w:rsidTr="000A6B87">
        <w:trPr>
          <w:jc w:val="center"/>
        </w:trPr>
        <w:tc>
          <w:tcPr>
            <w:tcW w:w="1031" w:type="dxa"/>
            <w:tcBorders>
              <w:left w:val="single" w:sz="4" w:space="0" w:color="auto"/>
              <w:right w:val="single" w:sz="6" w:space="0" w:color="auto"/>
            </w:tcBorders>
            <w:shd w:val="clear" w:color="auto" w:fill="auto"/>
          </w:tcPr>
          <w:p w14:paraId="41F005F6"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30217ADF"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0F7381F3"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5D4CFEF3" w14:textId="77777777" w:rsidR="00F25CA2" w:rsidRPr="009C5807" w:rsidRDefault="00F25CA2" w:rsidP="000A6B87">
            <w:pPr>
              <w:pStyle w:val="TAC"/>
            </w:pPr>
            <w:r w:rsidRPr="009C5807">
              <w:t>NR_FDD_FR1_B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DD888A" w14:textId="77777777" w:rsidR="00F25CA2" w:rsidRPr="009C5807" w:rsidRDefault="00F25CA2" w:rsidP="000A6B8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6CC1549" w14:textId="77777777" w:rsidR="00F25CA2" w:rsidRPr="009C5807" w:rsidRDefault="00F25CA2" w:rsidP="000A6B8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E5974CD" w14:textId="77777777" w:rsidR="00F25CA2" w:rsidRPr="009C5807" w:rsidRDefault="00F25CA2" w:rsidP="000A6B87">
            <w:pPr>
              <w:pStyle w:val="TAC"/>
              <w:rPr>
                <w:rFonts w:cs="Arial"/>
                <w:lang w:val="sv-SE"/>
              </w:rPr>
            </w:pPr>
            <w:r w:rsidRPr="00BB519F">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2A9CD" w14:textId="77777777" w:rsidR="00F25CA2" w:rsidRPr="009C5807" w:rsidRDefault="00F25CA2" w:rsidP="000A6B8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A98E254" w14:textId="77777777" w:rsidR="00F25CA2" w:rsidRPr="009C5807" w:rsidRDefault="00F25CA2" w:rsidP="000A6B87">
            <w:pPr>
              <w:pStyle w:val="TAC"/>
            </w:pPr>
            <w:r w:rsidRPr="009C5807">
              <w:t>-50</w:t>
            </w:r>
          </w:p>
        </w:tc>
      </w:tr>
      <w:tr w:rsidR="00F25CA2" w:rsidRPr="009C5807" w14:paraId="3E5BF100" w14:textId="77777777" w:rsidTr="000A6B87">
        <w:trPr>
          <w:jc w:val="center"/>
        </w:trPr>
        <w:tc>
          <w:tcPr>
            <w:tcW w:w="1031" w:type="dxa"/>
            <w:tcBorders>
              <w:left w:val="single" w:sz="4" w:space="0" w:color="auto"/>
              <w:right w:val="single" w:sz="6" w:space="0" w:color="auto"/>
            </w:tcBorders>
            <w:shd w:val="clear" w:color="auto" w:fill="auto"/>
          </w:tcPr>
          <w:p w14:paraId="7E30F972"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37DE9721"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7158AB9F"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71BCDC68" w14:textId="77777777" w:rsidR="00F25CA2" w:rsidRPr="009C5807" w:rsidRDefault="00F25CA2" w:rsidP="000A6B87">
            <w:pPr>
              <w:pStyle w:val="TAC"/>
            </w:pPr>
            <w:r w:rsidRPr="009C5807">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60867A" w14:textId="77777777" w:rsidR="00F25CA2" w:rsidRPr="009C5807" w:rsidRDefault="00F25CA2" w:rsidP="000A6B8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13EA8A" w14:textId="77777777" w:rsidR="00F25CA2" w:rsidRPr="009C5807" w:rsidRDefault="00F25CA2" w:rsidP="000A6B8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19591D" w14:textId="77777777" w:rsidR="00F25CA2" w:rsidRPr="009C5807" w:rsidRDefault="00F25CA2" w:rsidP="000A6B87">
            <w:pPr>
              <w:pStyle w:val="TAC"/>
              <w:rPr>
                <w:rFonts w:cs="Arial"/>
                <w:lang w:val="sv-SE"/>
              </w:rPr>
            </w:pPr>
            <w:r w:rsidRPr="00BB519F">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7CBB73"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005D1" w14:textId="77777777" w:rsidR="00F25CA2" w:rsidRPr="009C5807" w:rsidRDefault="00F25CA2" w:rsidP="000A6B87">
            <w:pPr>
              <w:pStyle w:val="TAC"/>
            </w:pPr>
            <w:r w:rsidRPr="009C5807">
              <w:t>-50</w:t>
            </w:r>
          </w:p>
        </w:tc>
      </w:tr>
      <w:tr w:rsidR="00F25CA2" w:rsidRPr="009C5807" w14:paraId="18EFDA38" w14:textId="77777777" w:rsidTr="000A6B87">
        <w:trPr>
          <w:jc w:val="center"/>
        </w:trPr>
        <w:tc>
          <w:tcPr>
            <w:tcW w:w="1031" w:type="dxa"/>
            <w:tcBorders>
              <w:left w:val="single" w:sz="4" w:space="0" w:color="auto"/>
              <w:right w:val="single" w:sz="6" w:space="0" w:color="auto"/>
            </w:tcBorders>
            <w:shd w:val="clear" w:color="auto" w:fill="auto"/>
          </w:tcPr>
          <w:p w14:paraId="6839712D" w14:textId="77777777" w:rsidR="00F25CA2" w:rsidRPr="009C5807" w:rsidRDefault="00F25CA2" w:rsidP="000A6B87">
            <w:pPr>
              <w:pStyle w:val="TAC"/>
            </w:pPr>
            <w:r w:rsidRPr="009C5807">
              <w:sym w:font="Symbol" w:char="F0B1"/>
            </w:r>
            <w:r w:rsidRPr="009C5807">
              <w:t>3</w:t>
            </w:r>
          </w:p>
        </w:tc>
        <w:tc>
          <w:tcPr>
            <w:tcW w:w="1034" w:type="dxa"/>
            <w:tcBorders>
              <w:left w:val="single" w:sz="6" w:space="0" w:color="auto"/>
              <w:right w:val="single" w:sz="6" w:space="0" w:color="auto"/>
            </w:tcBorders>
            <w:shd w:val="clear" w:color="auto" w:fill="auto"/>
          </w:tcPr>
          <w:p w14:paraId="7EB7C5ED" w14:textId="77777777" w:rsidR="00F25CA2" w:rsidRPr="009C5807" w:rsidRDefault="00F25CA2" w:rsidP="000A6B87">
            <w:pPr>
              <w:pStyle w:val="TAC"/>
            </w:pPr>
            <w:r w:rsidRPr="009C5807">
              <w:sym w:font="Symbol" w:char="F0B1"/>
            </w:r>
            <w:r w:rsidRPr="009C5807">
              <w:t>4</w:t>
            </w:r>
          </w:p>
        </w:tc>
        <w:tc>
          <w:tcPr>
            <w:tcW w:w="745" w:type="dxa"/>
            <w:tcBorders>
              <w:left w:val="single" w:sz="6" w:space="0" w:color="auto"/>
              <w:right w:val="single" w:sz="6" w:space="0" w:color="auto"/>
            </w:tcBorders>
            <w:shd w:val="clear" w:color="auto" w:fill="auto"/>
          </w:tcPr>
          <w:p w14:paraId="6B311B97" w14:textId="77777777" w:rsidR="00F25CA2" w:rsidRPr="009C5807" w:rsidRDefault="00F25CA2" w:rsidP="000A6B87">
            <w:pPr>
              <w:pStyle w:val="TAC"/>
            </w:pPr>
            <w:r w:rsidRPr="009C5807">
              <w:sym w:font="Symbol" w:char="F0B3"/>
            </w:r>
            <w:r w:rsidRPr="009C5807">
              <w:t>-3</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55FC71DB" w14:textId="77777777" w:rsidR="00F25CA2" w:rsidRPr="009C5807" w:rsidRDefault="00F25CA2" w:rsidP="000A6B87">
            <w:pPr>
              <w:pStyle w:val="TAC"/>
              <w:rPr>
                <w:lang w:val="sv-FI"/>
              </w:rPr>
            </w:pPr>
            <w:r w:rsidRPr="009C5807">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0A8BE17" w14:textId="77777777" w:rsidR="00F25CA2" w:rsidRPr="009C5807" w:rsidRDefault="00F25CA2" w:rsidP="000A6B8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9168E5" w14:textId="77777777" w:rsidR="00F25CA2" w:rsidRPr="009C5807" w:rsidRDefault="00F25CA2" w:rsidP="000A6B8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7212A7" w14:textId="77777777" w:rsidR="00F25CA2" w:rsidRPr="009C5807" w:rsidRDefault="00F25CA2" w:rsidP="000A6B87">
            <w:pPr>
              <w:pStyle w:val="TAC"/>
              <w:rPr>
                <w:rFonts w:cs="Arial"/>
              </w:rPr>
            </w:pPr>
            <w:r w:rsidRPr="00BB519F">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8425513"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C6B3E3" w14:textId="77777777" w:rsidR="00F25CA2" w:rsidRPr="009C5807" w:rsidRDefault="00F25CA2" w:rsidP="000A6B87">
            <w:pPr>
              <w:pStyle w:val="TAC"/>
            </w:pPr>
            <w:r w:rsidRPr="009C5807">
              <w:t>-50</w:t>
            </w:r>
          </w:p>
        </w:tc>
      </w:tr>
      <w:tr w:rsidR="00F25CA2" w:rsidRPr="009C5807" w14:paraId="5B50D03B" w14:textId="77777777" w:rsidTr="000A6B87">
        <w:trPr>
          <w:jc w:val="center"/>
        </w:trPr>
        <w:tc>
          <w:tcPr>
            <w:tcW w:w="1031" w:type="dxa"/>
            <w:tcBorders>
              <w:left w:val="single" w:sz="4" w:space="0" w:color="auto"/>
              <w:right w:val="single" w:sz="6" w:space="0" w:color="auto"/>
            </w:tcBorders>
            <w:shd w:val="clear" w:color="auto" w:fill="auto"/>
          </w:tcPr>
          <w:p w14:paraId="44934626"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60F6F54C"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7D2D481C"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D3462C4" w14:textId="77777777" w:rsidR="00F25CA2" w:rsidRPr="009C5807" w:rsidDel="00836998" w:rsidRDefault="00F25CA2" w:rsidP="000A6B87">
            <w:pPr>
              <w:pStyle w:val="TAC"/>
              <w:rPr>
                <w:lang w:val="sv-SE"/>
              </w:rPr>
            </w:pPr>
            <w:r w:rsidRPr="009C5807">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BDD823" w14:textId="77777777" w:rsidR="00F25CA2" w:rsidRPr="009C5807" w:rsidRDefault="00F25CA2" w:rsidP="000A6B8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1995E0" w14:textId="77777777" w:rsidR="00F25CA2" w:rsidRPr="009C5807" w:rsidRDefault="00F25CA2" w:rsidP="000A6B8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B97803A" w14:textId="77777777" w:rsidR="00F25CA2" w:rsidRPr="009C5807" w:rsidRDefault="00F25CA2" w:rsidP="000A6B87">
            <w:pPr>
              <w:pStyle w:val="TAC"/>
              <w:rPr>
                <w:rFonts w:cs="Arial"/>
                <w:lang w:val="sv-SE"/>
              </w:rPr>
            </w:pPr>
            <w:r w:rsidRPr="00BB519F">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F0059"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5D108E" w14:textId="77777777" w:rsidR="00F25CA2" w:rsidRPr="009C5807" w:rsidRDefault="00F25CA2" w:rsidP="000A6B87">
            <w:pPr>
              <w:pStyle w:val="TAC"/>
            </w:pPr>
            <w:r w:rsidRPr="009C5807">
              <w:t>-50</w:t>
            </w:r>
          </w:p>
        </w:tc>
      </w:tr>
      <w:tr w:rsidR="00F25CA2" w:rsidRPr="009C5807" w14:paraId="13DDC1D3" w14:textId="77777777" w:rsidTr="000A6B87">
        <w:trPr>
          <w:jc w:val="center"/>
        </w:trPr>
        <w:tc>
          <w:tcPr>
            <w:tcW w:w="1031" w:type="dxa"/>
            <w:tcBorders>
              <w:left w:val="single" w:sz="4" w:space="0" w:color="auto"/>
              <w:right w:val="single" w:sz="6" w:space="0" w:color="auto"/>
            </w:tcBorders>
            <w:shd w:val="clear" w:color="auto" w:fill="auto"/>
          </w:tcPr>
          <w:p w14:paraId="46514D90"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381956E5"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3F2750E7"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2579338" w14:textId="77777777" w:rsidR="00F25CA2" w:rsidRPr="009C5807" w:rsidRDefault="00F25CA2" w:rsidP="000A6B87">
            <w:pPr>
              <w:pStyle w:val="TAC"/>
              <w:rPr>
                <w:lang w:val="sv-SE"/>
              </w:rPr>
            </w:pPr>
            <w:r w:rsidRPr="009C5807">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4B7BB5C" w14:textId="77777777" w:rsidR="00F25CA2" w:rsidRPr="009C5807" w:rsidRDefault="00F25CA2" w:rsidP="000A6B8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9BA778" w14:textId="77777777" w:rsidR="00F25CA2" w:rsidRPr="009C5807" w:rsidRDefault="00F25CA2" w:rsidP="000A6B8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974616A" w14:textId="77777777" w:rsidR="00F25CA2" w:rsidRPr="009C5807" w:rsidRDefault="00F25CA2" w:rsidP="000A6B87">
            <w:pPr>
              <w:pStyle w:val="TAC"/>
            </w:pPr>
            <w:r w:rsidRPr="00BB519F">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0C9E98A"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11184A" w14:textId="77777777" w:rsidR="00F25CA2" w:rsidRPr="009C5807" w:rsidRDefault="00F25CA2" w:rsidP="000A6B87">
            <w:pPr>
              <w:pStyle w:val="TAC"/>
            </w:pPr>
            <w:r w:rsidRPr="009C5807">
              <w:t>-50</w:t>
            </w:r>
          </w:p>
        </w:tc>
      </w:tr>
      <w:tr w:rsidR="00F25CA2" w:rsidRPr="009C5807" w14:paraId="710ECC34" w14:textId="77777777" w:rsidTr="000A6B87">
        <w:trPr>
          <w:jc w:val="center"/>
        </w:trPr>
        <w:tc>
          <w:tcPr>
            <w:tcW w:w="1031" w:type="dxa"/>
            <w:tcBorders>
              <w:left w:val="single" w:sz="4" w:space="0" w:color="auto"/>
              <w:right w:val="single" w:sz="6" w:space="0" w:color="auto"/>
            </w:tcBorders>
            <w:shd w:val="clear" w:color="auto" w:fill="auto"/>
          </w:tcPr>
          <w:p w14:paraId="3D6187B4"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619FEC3D"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4F36D6EC"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05DFF1C2" w14:textId="77777777" w:rsidR="00F25CA2" w:rsidRPr="009C5807" w:rsidDel="00836998" w:rsidRDefault="00F25CA2" w:rsidP="000A6B87">
            <w:pPr>
              <w:pStyle w:val="TAC"/>
              <w:rPr>
                <w:lang w:eastAsia="zh-CN"/>
              </w:rPr>
            </w:pPr>
            <w:r w:rsidRPr="009C5807">
              <w:rPr>
                <w:lang w:eastAsia="zh-CN"/>
              </w:rPr>
              <w:t>NR_FDD_FR1_G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B4A40AB" w14:textId="77777777" w:rsidR="00F25CA2" w:rsidRPr="009C5807" w:rsidRDefault="00F25CA2" w:rsidP="000A6B8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A9FCBDE" w14:textId="77777777" w:rsidR="00F25CA2" w:rsidRPr="009C5807" w:rsidRDefault="00F25CA2" w:rsidP="000A6B8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5CE549" w14:textId="77777777" w:rsidR="00F25CA2" w:rsidRPr="009C5807" w:rsidRDefault="00F25CA2" w:rsidP="000A6B87">
            <w:pPr>
              <w:pStyle w:val="TAC"/>
              <w:rPr>
                <w:rFonts w:cs="Arial"/>
                <w:lang w:val="sv-SE"/>
              </w:rPr>
            </w:pPr>
            <w:r w:rsidRPr="00BB519F">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9D4C8A1"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321C1A5" w14:textId="77777777" w:rsidR="00F25CA2" w:rsidRPr="009C5807" w:rsidRDefault="00F25CA2" w:rsidP="000A6B87">
            <w:pPr>
              <w:pStyle w:val="TAC"/>
            </w:pPr>
            <w:r w:rsidRPr="009C5807">
              <w:t>-50</w:t>
            </w:r>
          </w:p>
        </w:tc>
      </w:tr>
      <w:tr w:rsidR="00F25CA2" w:rsidRPr="009C5807" w14:paraId="711B4620" w14:textId="77777777" w:rsidTr="000A6B87">
        <w:trPr>
          <w:trHeight w:val="65"/>
          <w:jc w:val="center"/>
        </w:trPr>
        <w:tc>
          <w:tcPr>
            <w:tcW w:w="1031" w:type="dxa"/>
            <w:tcBorders>
              <w:left w:val="single" w:sz="4" w:space="0" w:color="auto"/>
              <w:right w:val="single" w:sz="6" w:space="0" w:color="auto"/>
            </w:tcBorders>
            <w:shd w:val="clear" w:color="auto" w:fill="auto"/>
          </w:tcPr>
          <w:p w14:paraId="5FBCCB11" w14:textId="77777777" w:rsidR="00F25CA2" w:rsidRPr="009C5807" w:rsidRDefault="00F25CA2" w:rsidP="000A6B87">
            <w:pPr>
              <w:pStyle w:val="TAC"/>
            </w:pPr>
          </w:p>
        </w:tc>
        <w:tc>
          <w:tcPr>
            <w:tcW w:w="1034" w:type="dxa"/>
            <w:tcBorders>
              <w:left w:val="single" w:sz="6" w:space="0" w:color="auto"/>
              <w:right w:val="single" w:sz="6" w:space="0" w:color="auto"/>
            </w:tcBorders>
            <w:shd w:val="clear" w:color="auto" w:fill="auto"/>
          </w:tcPr>
          <w:p w14:paraId="68C745D5" w14:textId="77777777" w:rsidR="00F25CA2" w:rsidRPr="009C5807" w:rsidRDefault="00F25CA2" w:rsidP="000A6B87">
            <w:pPr>
              <w:pStyle w:val="TAC"/>
            </w:pPr>
          </w:p>
        </w:tc>
        <w:tc>
          <w:tcPr>
            <w:tcW w:w="745" w:type="dxa"/>
            <w:tcBorders>
              <w:left w:val="single" w:sz="6" w:space="0" w:color="auto"/>
              <w:right w:val="single" w:sz="6" w:space="0" w:color="auto"/>
            </w:tcBorders>
            <w:shd w:val="clear" w:color="auto" w:fill="auto"/>
          </w:tcPr>
          <w:p w14:paraId="3FCEE37B" w14:textId="77777777" w:rsidR="00F25CA2" w:rsidRPr="009C5807" w:rsidRDefault="00F25CA2" w:rsidP="000A6B8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7EF9BD1F" w14:textId="77777777" w:rsidR="00F25CA2" w:rsidRPr="009C5807" w:rsidRDefault="00F25CA2" w:rsidP="000A6B87">
            <w:pPr>
              <w:pStyle w:val="TAC"/>
              <w:rPr>
                <w:lang w:eastAsia="zh-CN"/>
              </w:rPr>
            </w:pPr>
            <w:r w:rsidRPr="009C5807">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DD94D7D" w14:textId="77777777" w:rsidR="00F25CA2" w:rsidRPr="009C5807" w:rsidRDefault="00F25CA2" w:rsidP="000A6B8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7E9EBC" w14:textId="77777777" w:rsidR="00F25CA2" w:rsidRPr="009C5807" w:rsidRDefault="00F25CA2" w:rsidP="000A6B8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C6279" w14:textId="77777777" w:rsidR="00F25CA2" w:rsidRPr="009C5807" w:rsidRDefault="00F25CA2" w:rsidP="000A6B87">
            <w:pPr>
              <w:pStyle w:val="TAC"/>
              <w:rPr>
                <w:rFonts w:cs="Arial"/>
                <w:lang w:val="sv-SE"/>
              </w:rPr>
            </w:pPr>
            <w:r w:rsidRPr="00BB519F">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7A7D13" w14:textId="77777777" w:rsidR="00F25CA2" w:rsidRPr="009C5807" w:rsidRDefault="00F25CA2" w:rsidP="000A6B8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1CEF77" w14:textId="77777777" w:rsidR="00F25CA2" w:rsidRPr="009C5807" w:rsidRDefault="00F25CA2" w:rsidP="000A6B87">
            <w:pPr>
              <w:pStyle w:val="TAC"/>
            </w:pPr>
            <w:r w:rsidRPr="009C5807">
              <w:t>-50</w:t>
            </w:r>
          </w:p>
        </w:tc>
      </w:tr>
      <w:tr w:rsidR="00F25CA2" w:rsidRPr="009C5807" w14:paraId="2FCD1CBD" w14:textId="77777777" w:rsidTr="000A6B87">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E5E25AC" w14:textId="77777777" w:rsidR="00F25CA2" w:rsidRPr="009C5807" w:rsidRDefault="00F25CA2" w:rsidP="000A6B87">
            <w:pPr>
              <w:pStyle w:val="TAC"/>
            </w:pPr>
            <w:r w:rsidRPr="009C5807">
              <w:sym w:font="Symbol" w:char="F0B1"/>
            </w:r>
            <w:r w:rsidRPr="009C5807">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3CD81CDD" w14:textId="77777777" w:rsidR="00F25CA2" w:rsidRPr="009C5807" w:rsidRDefault="00F25CA2" w:rsidP="000A6B87">
            <w:pPr>
              <w:pStyle w:val="TAC"/>
            </w:pPr>
            <w:r w:rsidRPr="009C5807">
              <w:sym w:font="Symbol" w:char="F0B1"/>
            </w:r>
            <w:r w:rsidRPr="009C5807">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49D81AE8" w14:textId="77777777" w:rsidR="00F25CA2" w:rsidRPr="009C5807" w:rsidRDefault="00F25CA2" w:rsidP="000A6B87">
            <w:pPr>
              <w:pStyle w:val="TAC"/>
            </w:pPr>
            <w:r w:rsidRPr="009C5807">
              <w:sym w:font="Symbol" w:char="F0B3"/>
            </w:r>
            <w:r w:rsidRPr="009C5807">
              <w:t>-</w:t>
            </w:r>
            <w:r w:rsidRPr="009C5807">
              <w:rPr>
                <w:lang w:eastAsia="zh-CN"/>
              </w:rPr>
              <w:t>6</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028D2135" w14:textId="77777777" w:rsidR="00F25CA2" w:rsidRPr="009C5807" w:rsidRDefault="00F25CA2" w:rsidP="000A6B87">
            <w:pPr>
              <w:pStyle w:val="TAC"/>
            </w:pPr>
            <w:r w:rsidRPr="009C5807">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7B3FA972" w14:textId="77777777" w:rsidR="00F25CA2" w:rsidRPr="009C5807" w:rsidRDefault="00F25CA2" w:rsidP="000A6B87">
            <w:pPr>
              <w:pStyle w:val="TAC"/>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4546749" w14:textId="77777777" w:rsidR="00F25CA2" w:rsidRPr="009C5807" w:rsidRDefault="00F25CA2" w:rsidP="000A6B87">
            <w:pPr>
              <w:pStyle w:val="TAC"/>
              <w:rPr>
                <w:lang w:eastAsia="zh-CN"/>
              </w:rPr>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0B4970" w14:textId="77777777" w:rsidR="00F25CA2" w:rsidRPr="009C5807" w:rsidRDefault="00F25CA2" w:rsidP="000A6B87">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D0D396F" w14:textId="77777777" w:rsidR="00F25CA2" w:rsidRPr="009C5807" w:rsidRDefault="00F25CA2" w:rsidP="000A6B87">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F6138CE" w14:textId="77777777" w:rsidR="00F25CA2" w:rsidRPr="009C5807" w:rsidRDefault="00F25CA2" w:rsidP="000A6B87">
            <w:pPr>
              <w:pStyle w:val="TAC"/>
            </w:pPr>
            <w:r w:rsidRPr="009C5807">
              <w:t>Note 3</w:t>
            </w:r>
          </w:p>
        </w:tc>
      </w:tr>
      <w:tr w:rsidR="00F25CA2" w:rsidRPr="009C5807" w14:paraId="5DE938C1"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AD459B2" w14:textId="77777777" w:rsidR="00F25CA2" w:rsidRPr="009C5807" w:rsidRDefault="00F25CA2" w:rsidP="000A6B87">
            <w:pPr>
              <w:pStyle w:val="TAN"/>
            </w:pPr>
            <w:r w:rsidRPr="009C5807">
              <w:t>N</w:t>
            </w:r>
            <w:r w:rsidRPr="009C5807">
              <w:rPr>
                <w:lang w:eastAsia="zh-CN"/>
              </w:rPr>
              <w:t>OTE</w:t>
            </w:r>
            <w:r w:rsidRPr="009C5807">
              <w:t xml:space="preserve"> 1:</w:t>
            </w:r>
            <w:r w:rsidRPr="009C5807">
              <w:tab/>
              <w:t>Io is assumed to have constant EPRE across the bandwidth.</w:t>
            </w:r>
          </w:p>
          <w:p w14:paraId="6F81F61A" w14:textId="77777777" w:rsidR="00F25CA2" w:rsidRPr="009C5807" w:rsidRDefault="00F25CA2" w:rsidP="000A6B87">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p>
          <w:p w14:paraId="67CB27C6" w14:textId="77777777" w:rsidR="00F25CA2" w:rsidRPr="009C5807" w:rsidRDefault="00F25CA2" w:rsidP="000A6B87">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C1B928" w14:textId="77777777" w:rsidR="00F25CA2" w:rsidRPr="009C5807" w:rsidRDefault="00F25CA2" w:rsidP="000A6B87">
            <w:pPr>
              <w:pStyle w:val="TAN"/>
            </w:pPr>
            <w:r w:rsidRPr="009C5807">
              <w:t>NOTE 4:</w:t>
            </w:r>
            <w:r w:rsidRPr="009C5807">
              <w:tab/>
              <w:t>NR operating band groups in FR1 are as defined in clause 3.5.2.</w:t>
            </w:r>
          </w:p>
        </w:tc>
      </w:tr>
    </w:tbl>
    <w:p w14:paraId="6470B282" w14:textId="7BA53545" w:rsidR="001F5A79" w:rsidRDefault="001F5A79" w:rsidP="001F5A79">
      <w:pPr>
        <w:rPr>
          <w:lang w:eastAsia="ko-KR"/>
        </w:rPr>
      </w:pPr>
    </w:p>
    <w:p w14:paraId="67183619" w14:textId="77777777" w:rsidR="00572916" w:rsidRPr="009C5807" w:rsidRDefault="00572916" w:rsidP="00572916">
      <w:pPr>
        <w:pStyle w:val="Heading3"/>
        <w:rPr>
          <w:lang w:val="en-US"/>
        </w:rPr>
      </w:pPr>
      <w:r w:rsidRPr="009C5807">
        <w:rPr>
          <w:lang w:val="en-US"/>
        </w:rPr>
        <w:t>10.1.9</w:t>
      </w:r>
      <w:r>
        <w:rPr>
          <w:lang w:val="en-US"/>
        </w:rPr>
        <w:t>B</w:t>
      </w:r>
      <w:r w:rsidRPr="009C5807">
        <w:rPr>
          <w:lang w:val="en-US"/>
        </w:rPr>
        <w:tab/>
        <w:t xml:space="preserve">Inter-frequency RSRQ accuracy requirements for </w:t>
      </w:r>
      <w:r w:rsidRPr="009C5807">
        <w:rPr>
          <w:lang w:val="en-US" w:eastAsia="ko-KR"/>
        </w:rPr>
        <w:t>FR1</w:t>
      </w:r>
      <w:r w:rsidRPr="008E4344">
        <w:rPr>
          <w:lang w:val="en-US"/>
        </w:rPr>
        <w:t xml:space="preserve"> </w:t>
      </w:r>
      <w:r>
        <w:rPr>
          <w:lang w:val="en-US"/>
        </w:rPr>
        <w:t>for CA/DC Idle Mode Measurements</w:t>
      </w:r>
    </w:p>
    <w:p w14:paraId="26E05E1C" w14:textId="77777777" w:rsidR="00572916" w:rsidRDefault="00572916" w:rsidP="00572916">
      <w:pPr>
        <w:pStyle w:val="Heading4"/>
        <w:rPr>
          <w:lang w:val="en-US" w:eastAsia="zh-CN"/>
        </w:rPr>
      </w:pPr>
      <w:r w:rsidRPr="009C5807">
        <w:rPr>
          <w:lang w:val="en-US" w:eastAsia="zh-CN"/>
        </w:rPr>
        <w:t>10.1.9</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088729C6" w14:textId="77777777" w:rsidR="00572916" w:rsidRPr="00691C10" w:rsidRDefault="00572916" w:rsidP="00572916">
      <w:pPr>
        <w:jc w:val="both"/>
        <w:rPr>
          <w:rFonts w:cs="v4.2.0"/>
        </w:rPr>
      </w:pPr>
      <w:r w:rsidRPr="00691C10">
        <w:rPr>
          <w:rFonts w:cs="v4.2.0"/>
        </w:rPr>
        <w:t>The requirements in this clause are applicable for a UE:</w:t>
      </w:r>
    </w:p>
    <w:p w14:paraId="445A3CFD" w14:textId="77777777" w:rsidR="00572916" w:rsidRPr="00691C10" w:rsidRDefault="00572916" w:rsidP="00572916">
      <w:pPr>
        <w:pStyle w:val="B10"/>
        <w:rPr>
          <w:rFonts w:cs="v4.2.0"/>
        </w:rPr>
      </w:pPr>
      <w:r w:rsidRPr="00691C10">
        <w:rPr>
          <w:rFonts w:cs="v4.2.0"/>
        </w:rPr>
        <w:t>-</w:t>
      </w:r>
      <w:r w:rsidRPr="00691C10">
        <w:rPr>
          <w:rFonts w:cs="v4.2.0"/>
        </w:rPr>
        <w:tab/>
        <w:t>in state RRC_IDLE</w:t>
      </w:r>
      <w:r>
        <w:rPr>
          <w:rFonts w:cs="v4.2.0"/>
        </w:rPr>
        <w:t xml:space="preserve"> or RRC INACTIVE</w:t>
      </w:r>
    </w:p>
    <w:p w14:paraId="54E28841" w14:textId="77777777" w:rsidR="00572916" w:rsidRPr="00691C10" w:rsidRDefault="00572916" w:rsidP="00572916">
      <w:pPr>
        <w:pStyle w:val="B10"/>
      </w:pPr>
      <w:r w:rsidRPr="00691C10">
        <w:t>-</w:t>
      </w:r>
      <w:r w:rsidRPr="00691C10">
        <w:tab/>
        <w:t>that is synchronised to the cell that is measured.</w:t>
      </w:r>
    </w:p>
    <w:p w14:paraId="1192175C" w14:textId="77777777" w:rsidR="00572916" w:rsidRPr="008E4344" w:rsidRDefault="00572916" w:rsidP="00572916">
      <w:r w:rsidRPr="00691C10">
        <w:t xml:space="preserve">The requirements are for absolute accuracy of </w:t>
      </w:r>
      <w:r>
        <w:t>SS-</w:t>
      </w:r>
      <w:r w:rsidRPr="00691C10">
        <w:t>RSR</w:t>
      </w:r>
      <w:r>
        <w:t>Q</w:t>
      </w:r>
      <w:r w:rsidRPr="00691C10">
        <w:t>.</w:t>
      </w:r>
    </w:p>
    <w:p w14:paraId="2C96CD8F" w14:textId="77777777" w:rsidR="00572916" w:rsidRPr="009C5807" w:rsidRDefault="00572916" w:rsidP="00572916">
      <w:pPr>
        <w:pStyle w:val="Heading5"/>
        <w:rPr>
          <w:lang w:val="en-US" w:eastAsia="zh-CN"/>
        </w:rPr>
      </w:pPr>
      <w:r w:rsidRPr="009C5807">
        <w:rPr>
          <w:lang w:val="en-US" w:eastAsia="zh-CN"/>
        </w:rPr>
        <w:t>10.1.9</w:t>
      </w:r>
      <w:r>
        <w:rPr>
          <w:lang w:val="en-US" w:eastAsia="zh-CN"/>
        </w:rPr>
        <w:t>B</w:t>
      </w:r>
      <w:r w:rsidRPr="009C5807">
        <w:rPr>
          <w:lang w:val="en-US" w:eastAsia="zh-CN"/>
        </w:rPr>
        <w:t>.1.1</w:t>
      </w:r>
      <w:r w:rsidRPr="009C5807">
        <w:rPr>
          <w:lang w:val="en-US" w:eastAsia="zh-CN"/>
        </w:rPr>
        <w:tab/>
      </w:r>
      <w:r>
        <w:rPr>
          <w:noProof/>
        </w:rPr>
        <w:t>Absolute</w:t>
      </w:r>
      <w:r w:rsidRPr="009C5807">
        <w:t xml:space="preserve"> Accuracy of </w:t>
      </w:r>
      <w:r w:rsidRPr="009C5807">
        <w:rPr>
          <w:lang w:eastAsia="zh-CN"/>
        </w:rPr>
        <w:t>SS-RSRQ</w:t>
      </w:r>
      <w:r w:rsidRPr="009C5807">
        <w:rPr>
          <w:lang w:val="en-US" w:eastAsia="zh-CN"/>
        </w:rPr>
        <w:t xml:space="preserve"> in FR1</w:t>
      </w:r>
    </w:p>
    <w:p w14:paraId="3058B613" w14:textId="77777777" w:rsidR="00572916" w:rsidRPr="009C5807" w:rsidRDefault="00572916" w:rsidP="00572916">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564DC98C" w14:textId="77777777" w:rsidR="00572916" w:rsidRPr="009C5807" w:rsidRDefault="00572916" w:rsidP="00572916">
      <w:pPr>
        <w:rPr>
          <w:rFonts w:cs="v4.2.0"/>
        </w:rPr>
      </w:pPr>
      <w:r w:rsidRPr="009C5807">
        <w:rPr>
          <w:rFonts w:cs="v4.2.0"/>
        </w:rPr>
        <w:t xml:space="preserve">The accuracy requirements in Table </w:t>
      </w:r>
      <w:r w:rsidRPr="009C5807">
        <w:rPr>
          <w:rFonts w:cs="v4.2.0"/>
          <w:lang w:eastAsia="zh-CN"/>
        </w:rPr>
        <w:t>10.1.9</w:t>
      </w:r>
      <w:r>
        <w:rPr>
          <w:rFonts w:cs="v4.2.0"/>
          <w:lang w:eastAsia="zh-CN"/>
        </w:rPr>
        <w:t>B</w:t>
      </w:r>
      <w:r w:rsidRPr="009C5807">
        <w:rPr>
          <w:rFonts w:cs="v4.2.0"/>
          <w:lang w:eastAsia="zh-CN"/>
        </w:rPr>
        <w:t>.1.1</w:t>
      </w:r>
      <w:r w:rsidRPr="009C5807">
        <w:rPr>
          <w:rFonts w:cs="v4.2.0"/>
        </w:rPr>
        <w:t>-1 are valid under the following conditions:</w:t>
      </w:r>
    </w:p>
    <w:p w14:paraId="0139E71D" w14:textId="77777777" w:rsidR="00572916" w:rsidRPr="009C5807" w:rsidRDefault="00572916" w:rsidP="00572916">
      <w:pPr>
        <w:pStyle w:val="B10"/>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2564028D" w14:textId="71EB5E63" w:rsidR="00572916" w:rsidRPr="009C5807" w:rsidRDefault="00572916" w:rsidP="00572916">
      <w:pPr>
        <w:pStyle w:val="B10"/>
        <w:rPr>
          <w:lang w:eastAsia="zh-CN"/>
        </w:rPr>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08C2ABDA" w14:textId="77777777" w:rsidR="00572916" w:rsidRPr="009C5807" w:rsidRDefault="00572916" w:rsidP="00572916">
      <w:pPr>
        <w:pStyle w:val="TH"/>
        <w:rPr>
          <w:lang w:eastAsia="zh-CN"/>
        </w:rPr>
      </w:pPr>
      <w:r w:rsidRPr="009C5807">
        <w:lastRenderedPageBreak/>
        <w:t xml:space="preserve">Table </w:t>
      </w:r>
      <w:r w:rsidRPr="009C5807">
        <w:rPr>
          <w:lang w:eastAsia="zh-CN"/>
        </w:rPr>
        <w:t>10.1.9</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72916" w:rsidRPr="009C5807" w14:paraId="252D3A31"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4773E5" w14:textId="77777777" w:rsidR="00572916" w:rsidRPr="009C5807" w:rsidRDefault="00572916" w:rsidP="00846943">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35E208" w14:textId="77777777" w:rsidR="00572916" w:rsidRPr="009C5807" w:rsidRDefault="00572916" w:rsidP="00846943">
            <w:pPr>
              <w:pStyle w:val="TAH"/>
            </w:pPr>
            <w:r w:rsidRPr="009C5807">
              <w:t>Conditions</w:t>
            </w:r>
          </w:p>
        </w:tc>
      </w:tr>
      <w:tr w:rsidR="00572916" w:rsidRPr="009C5807" w14:paraId="2C6855BC" w14:textId="77777777" w:rsidTr="00846943">
        <w:trPr>
          <w:jc w:val="center"/>
        </w:trPr>
        <w:tc>
          <w:tcPr>
            <w:tcW w:w="1035" w:type="dxa"/>
            <w:tcBorders>
              <w:top w:val="single" w:sz="6" w:space="0" w:color="auto"/>
              <w:left w:val="single" w:sz="4" w:space="0" w:color="auto"/>
              <w:right w:val="single" w:sz="6" w:space="0" w:color="auto"/>
            </w:tcBorders>
            <w:shd w:val="clear" w:color="auto" w:fill="auto"/>
            <w:vAlign w:val="center"/>
          </w:tcPr>
          <w:p w14:paraId="531E2D89" w14:textId="77777777" w:rsidR="00572916" w:rsidRPr="009C5807" w:rsidRDefault="00572916" w:rsidP="00846943">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7C5C267" w14:textId="77777777" w:rsidR="00572916" w:rsidRPr="009C5807" w:rsidRDefault="00572916" w:rsidP="00846943">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8BFB6E6" w14:textId="77777777" w:rsidR="00572916" w:rsidRPr="009C5807" w:rsidRDefault="00572916" w:rsidP="00846943">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DD841FD" w14:textId="77777777" w:rsidR="00572916" w:rsidRPr="009C5807" w:rsidRDefault="00572916" w:rsidP="00846943">
            <w:pPr>
              <w:pStyle w:val="TAH"/>
            </w:pPr>
            <w:r w:rsidRPr="009C5807">
              <w:t>Io</w:t>
            </w:r>
            <w:r w:rsidRPr="009C5807">
              <w:rPr>
                <w:vertAlign w:val="superscript"/>
                <w:lang w:eastAsia="zh-CN"/>
              </w:rPr>
              <w:t xml:space="preserve"> Note 1</w:t>
            </w:r>
            <w:r w:rsidRPr="009C5807">
              <w:t xml:space="preserve"> range</w:t>
            </w:r>
          </w:p>
        </w:tc>
      </w:tr>
      <w:tr w:rsidR="00572916" w:rsidRPr="009C5807" w14:paraId="3A5B1176" w14:textId="77777777" w:rsidTr="0084694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9ADEA6F" w14:textId="77777777" w:rsidR="00572916" w:rsidRPr="009C5807"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00775B2" w14:textId="77777777" w:rsidR="00572916" w:rsidRPr="009C5807"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193B118C" w14:textId="77777777" w:rsidR="00572916" w:rsidRPr="009C5807" w:rsidRDefault="00572916" w:rsidP="0084694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A1CE036" w14:textId="77777777" w:rsidR="00572916" w:rsidRPr="009C5807" w:rsidRDefault="00572916" w:rsidP="00846943">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0D21B83" w14:textId="77777777" w:rsidR="00572916" w:rsidRPr="009C5807" w:rsidRDefault="00572916" w:rsidP="00846943">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776244A" w14:textId="77777777" w:rsidR="00572916" w:rsidRPr="009C5807" w:rsidRDefault="00572916" w:rsidP="00846943">
            <w:pPr>
              <w:pStyle w:val="TAH"/>
            </w:pPr>
            <w:r w:rsidRPr="009C5807">
              <w:t>Maximum Io</w:t>
            </w:r>
          </w:p>
        </w:tc>
      </w:tr>
      <w:tr w:rsidR="00572916" w:rsidRPr="009C5807" w14:paraId="26494E5A" w14:textId="77777777" w:rsidTr="00846943">
        <w:trPr>
          <w:trHeight w:val="308"/>
          <w:jc w:val="center"/>
        </w:trPr>
        <w:tc>
          <w:tcPr>
            <w:tcW w:w="1035" w:type="dxa"/>
            <w:tcBorders>
              <w:top w:val="single" w:sz="6" w:space="0" w:color="auto"/>
              <w:left w:val="single" w:sz="4" w:space="0" w:color="auto"/>
              <w:right w:val="single" w:sz="6" w:space="0" w:color="auto"/>
            </w:tcBorders>
            <w:shd w:val="clear" w:color="auto" w:fill="auto"/>
          </w:tcPr>
          <w:p w14:paraId="52B9A8E5" w14:textId="77777777" w:rsidR="00572916" w:rsidRPr="009C5807" w:rsidRDefault="00572916" w:rsidP="00846943">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3791288B" w14:textId="77777777" w:rsidR="00572916" w:rsidRPr="009C5807" w:rsidRDefault="00572916" w:rsidP="00846943">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56CD1DAF" w14:textId="77777777" w:rsidR="00572916" w:rsidRPr="009C5807" w:rsidRDefault="00572916" w:rsidP="00846943">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15F89D77" w14:textId="77777777" w:rsidR="00572916" w:rsidRPr="009C5807" w:rsidRDefault="00572916" w:rsidP="0084694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DBD9E5E" w14:textId="77777777" w:rsidR="00572916" w:rsidRPr="009C5807" w:rsidRDefault="00572916" w:rsidP="00846943">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716891" w14:textId="77777777" w:rsidR="00572916" w:rsidRPr="009C5807" w:rsidRDefault="00572916" w:rsidP="00846943">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FC57C96" w14:textId="77777777" w:rsidR="00572916" w:rsidRPr="009C5807" w:rsidRDefault="00572916" w:rsidP="00846943">
            <w:pPr>
              <w:pStyle w:val="TAH"/>
            </w:pPr>
            <w:r w:rsidRPr="009C5807">
              <w:t>dBm/BW</w:t>
            </w:r>
            <w:r w:rsidRPr="009C5807">
              <w:rPr>
                <w:vertAlign w:val="subscript"/>
              </w:rPr>
              <w:t>Channel</w:t>
            </w:r>
          </w:p>
        </w:tc>
      </w:tr>
      <w:tr w:rsidR="00572916" w:rsidRPr="009C5807" w14:paraId="237C2415" w14:textId="77777777" w:rsidTr="0084694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54F8D96" w14:textId="77777777" w:rsidR="00572916" w:rsidRPr="009C5807"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tcPr>
          <w:p w14:paraId="37F7AADB" w14:textId="77777777" w:rsidR="00572916" w:rsidRPr="009C5807"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tcPr>
          <w:p w14:paraId="33625499" w14:textId="77777777" w:rsidR="00572916" w:rsidRPr="009C5807" w:rsidRDefault="00572916" w:rsidP="00846943">
            <w:pPr>
              <w:pStyle w:val="TAH"/>
            </w:pPr>
          </w:p>
        </w:tc>
        <w:tc>
          <w:tcPr>
            <w:tcW w:w="2298" w:type="dxa"/>
            <w:tcBorders>
              <w:left w:val="single" w:sz="6" w:space="0" w:color="auto"/>
              <w:bottom w:val="single" w:sz="6" w:space="0" w:color="auto"/>
              <w:right w:val="single" w:sz="4" w:space="0" w:color="auto"/>
            </w:tcBorders>
            <w:shd w:val="clear" w:color="auto" w:fill="auto"/>
          </w:tcPr>
          <w:p w14:paraId="5E543E88" w14:textId="77777777" w:rsidR="00572916" w:rsidRPr="009C5807" w:rsidRDefault="00572916" w:rsidP="0084694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FD626" w14:textId="77777777" w:rsidR="00572916" w:rsidRPr="009C5807" w:rsidRDefault="00572916" w:rsidP="00846943">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F75B79" w14:textId="77777777" w:rsidR="00572916" w:rsidRPr="009C5807" w:rsidRDefault="00572916" w:rsidP="00846943">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B7D31D6" w14:textId="77777777" w:rsidR="00572916" w:rsidRPr="009C5807" w:rsidRDefault="00572916"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5CEDA267" w14:textId="77777777" w:rsidR="00572916" w:rsidRPr="009C5807" w:rsidRDefault="00572916" w:rsidP="00846943">
            <w:pPr>
              <w:pStyle w:val="TAH"/>
            </w:pPr>
          </w:p>
        </w:tc>
      </w:tr>
      <w:tr w:rsidR="00572916" w:rsidRPr="009C5807" w14:paraId="0C6FF9B8" w14:textId="77777777" w:rsidTr="00846943">
        <w:trPr>
          <w:jc w:val="center"/>
        </w:trPr>
        <w:tc>
          <w:tcPr>
            <w:tcW w:w="1035" w:type="dxa"/>
            <w:tcBorders>
              <w:top w:val="single" w:sz="6" w:space="0" w:color="auto"/>
              <w:left w:val="single" w:sz="4" w:space="0" w:color="auto"/>
              <w:right w:val="single" w:sz="6" w:space="0" w:color="auto"/>
            </w:tcBorders>
            <w:shd w:val="clear" w:color="auto" w:fill="auto"/>
          </w:tcPr>
          <w:p w14:paraId="6C810B39" w14:textId="77777777" w:rsidR="00572916" w:rsidRPr="009C5807" w:rsidRDefault="00572916" w:rsidP="00846943">
            <w:pPr>
              <w:pStyle w:val="TAC"/>
            </w:pPr>
          </w:p>
        </w:tc>
        <w:tc>
          <w:tcPr>
            <w:tcW w:w="1047" w:type="dxa"/>
            <w:tcBorders>
              <w:top w:val="single" w:sz="6" w:space="0" w:color="auto"/>
              <w:left w:val="single" w:sz="6" w:space="0" w:color="auto"/>
              <w:right w:val="single" w:sz="6" w:space="0" w:color="auto"/>
            </w:tcBorders>
            <w:shd w:val="clear" w:color="auto" w:fill="auto"/>
          </w:tcPr>
          <w:p w14:paraId="2D98827E" w14:textId="77777777" w:rsidR="00572916" w:rsidRPr="009C5807" w:rsidRDefault="00572916" w:rsidP="00846943">
            <w:pPr>
              <w:pStyle w:val="TAC"/>
            </w:pPr>
          </w:p>
        </w:tc>
        <w:tc>
          <w:tcPr>
            <w:tcW w:w="802" w:type="dxa"/>
            <w:tcBorders>
              <w:top w:val="single" w:sz="6" w:space="0" w:color="auto"/>
              <w:left w:val="single" w:sz="6" w:space="0" w:color="auto"/>
              <w:right w:val="single" w:sz="6" w:space="0" w:color="auto"/>
            </w:tcBorders>
            <w:shd w:val="clear" w:color="auto" w:fill="auto"/>
          </w:tcPr>
          <w:p w14:paraId="4ED2EE1E"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05E6A5" w14:textId="77777777" w:rsidR="00572916" w:rsidRPr="009C5807" w:rsidRDefault="00572916" w:rsidP="00846943">
            <w:pPr>
              <w:pStyle w:val="TAC"/>
            </w:pPr>
            <w:r w:rsidRPr="009C5807">
              <w:t>NR_FDD_FR1_A, NR_TDD_FR1_A,</w:t>
            </w:r>
          </w:p>
          <w:p w14:paraId="366DF114" w14:textId="77777777" w:rsidR="00572916" w:rsidRPr="009C5807" w:rsidRDefault="00572916" w:rsidP="00846943">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C65B64" w14:textId="77777777" w:rsidR="00572916" w:rsidRPr="009C5807" w:rsidRDefault="00572916" w:rsidP="00846943">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EACDDF8" w14:textId="77777777" w:rsidR="00572916" w:rsidRPr="009C5807" w:rsidRDefault="00572916" w:rsidP="00846943">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8CC80B5"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728548" w14:textId="77777777" w:rsidR="00572916" w:rsidRPr="009C5807" w:rsidRDefault="00572916" w:rsidP="00846943">
            <w:pPr>
              <w:pStyle w:val="TAC"/>
            </w:pPr>
            <w:r w:rsidRPr="009C5807">
              <w:t>-50</w:t>
            </w:r>
          </w:p>
        </w:tc>
      </w:tr>
      <w:tr w:rsidR="00572916" w:rsidRPr="009C5807" w14:paraId="1DD8FF58" w14:textId="77777777" w:rsidTr="00846943">
        <w:trPr>
          <w:jc w:val="center"/>
        </w:trPr>
        <w:tc>
          <w:tcPr>
            <w:tcW w:w="1035" w:type="dxa"/>
            <w:tcBorders>
              <w:left w:val="single" w:sz="4" w:space="0" w:color="auto"/>
              <w:right w:val="single" w:sz="6" w:space="0" w:color="auto"/>
            </w:tcBorders>
            <w:shd w:val="clear" w:color="auto" w:fill="auto"/>
          </w:tcPr>
          <w:p w14:paraId="3ECBC429"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2A313B34"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3DB8F95B"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C42EC20" w14:textId="77777777" w:rsidR="00572916" w:rsidRPr="009C5807" w:rsidRDefault="00572916" w:rsidP="00846943">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E698030" w14:textId="77777777" w:rsidR="00572916" w:rsidRPr="009C5807" w:rsidRDefault="00572916" w:rsidP="00846943">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676EF5" w14:textId="77777777" w:rsidR="00572916" w:rsidRPr="009C5807" w:rsidRDefault="00572916" w:rsidP="00846943">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18655A" w14:textId="77777777" w:rsidR="00572916" w:rsidRPr="009C5807" w:rsidRDefault="00572916" w:rsidP="00846943">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4F7F3" w14:textId="77777777" w:rsidR="00572916" w:rsidRPr="009C5807" w:rsidRDefault="00572916" w:rsidP="00846943">
            <w:pPr>
              <w:pStyle w:val="TAC"/>
            </w:pPr>
            <w:r w:rsidRPr="009C5807">
              <w:t>-50</w:t>
            </w:r>
          </w:p>
        </w:tc>
      </w:tr>
      <w:tr w:rsidR="00572916" w:rsidRPr="009C5807" w14:paraId="7EEA1BC0" w14:textId="77777777" w:rsidTr="00846943">
        <w:trPr>
          <w:jc w:val="center"/>
        </w:trPr>
        <w:tc>
          <w:tcPr>
            <w:tcW w:w="1035" w:type="dxa"/>
            <w:tcBorders>
              <w:left w:val="single" w:sz="4" w:space="0" w:color="auto"/>
              <w:right w:val="single" w:sz="6" w:space="0" w:color="auto"/>
            </w:tcBorders>
            <w:shd w:val="clear" w:color="auto" w:fill="auto"/>
          </w:tcPr>
          <w:p w14:paraId="28C8932F"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31C33F1A"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2A5897CC"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C42E4D" w14:textId="77777777" w:rsidR="00572916" w:rsidRPr="009C5807" w:rsidRDefault="00572916" w:rsidP="00846943">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830F480" w14:textId="77777777" w:rsidR="00572916" w:rsidRPr="009C5807" w:rsidRDefault="00572916" w:rsidP="00846943">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92092A3" w14:textId="77777777" w:rsidR="00572916" w:rsidRPr="009C5807" w:rsidRDefault="00572916" w:rsidP="00846943">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A663A4"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4937AF" w14:textId="77777777" w:rsidR="00572916" w:rsidRPr="009C5807" w:rsidRDefault="00572916" w:rsidP="00846943">
            <w:pPr>
              <w:pStyle w:val="TAC"/>
            </w:pPr>
            <w:r w:rsidRPr="009C5807">
              <w:t>-50</w:t>
            </w:r>
          </w:p>
        </w:tc>
      </w:tr>
      <w:tr w:rsidR="00572916" w:rsidRPr="009C5807" w14:paraId="6B823F33" w14:textId="77777777" w:rsidTr="00846943">
        <w:trPr>
          <w:jc w:val="center"/>
        </w:trPr>
        <w:tc>
          <w:tcPr>
            <w:tcW w:w="1035" w:type="dxa"/>
            <w:tcBorders>
              <w:left w:val="single" w:sz="4" w:space="0" w:color="auto"/>
              <w:right w:val="single" w:sz="6" w:space="0" w:color="auto"/>
            </w:tcBorders>
            <w:shd w:val="clear" w:color="auto" w:fill="auto"/>
          </w:tcPr>
          <w:p w14:paraId="76377E9F" w14:textId="6D90EB61" w:rsidR="00572916" w:rsidRPr="009C5807" w:rsidRDefault="00572916" w:rsidP="00846943">
            <w:pPr>
              <w:pStyle w:val="TAC"/>
            </w:pPr>
            <w:r w:rsidRPr="009C5807">
              <w:sym w:font="Symbol" w:char="F0B1"/>
            </w:r>
            <w:r>
              <w:t>4</w:t>
            </w:r>
          </w:p>
        </w:tc>
        <w:tc>
          <w:tcPr>
            <w:tcW w:w="1047" w:type="dxa"/>
            <w:tcBorders>
              <w:left w:val="single" w:sz="6" w:space="0" w:color="auto"/>
              <w:right w:val="single" w:sz="6" w:space="0" w:color="auto"/>
            </w:tcBorders>
            <w:shd w:val="clear" w:color="auto" w:fill="auto"/>
          </w:tcPr>
          <w:p w14:paraId="4A018CED" w14:textId="6BA2EC56" w:rsidR="00572916" w:rsidRPr="009C5807" w:rsidRDefault="00572916" w:rsidP="00846943">
            <w:pPr>
              <w:pStyle w:val="TAC"/>
            </w:pPr>
            <w:r w:rsidRPr="009C5807">
              <w:sym w:font="Symbol" w:char="F0B1"/>
            </w:r>
            <w:r>
              <w:t>5.5</w:t>
            </w:r>
          </w:p>
        </w:tc>
        <w:tc>
          <w:tcPr>
            <w:tcW w:w="802" w:type="dxa"/>
            <w:tcBorders>
              <w:left w:val="single" w:sz="6" w:space="0" w:color="auto"/>
              <w:right w:val="single" w:sz="6" w:space="0" w:color="auto"/>
            </w:tcBorders>
            <w:shd w:val="clear" w:color="auto" w:fill="auto"/>
          </w:tcPr>
          <w:p w14:paraId="388840FB" w14:textId="77777777" w:rsidR="00572916" w:rsidRPr="009C5807" w:rsidRDefault="00572916" w:rsidP="00846943">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E31B1B4" w14:textId="77777777" w:rsidR="00572916" w:rsidRPr="009C5807" w:rsidRDefault="00572916" w:rsidP="00846943">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37B1C09" w14:textId="77777777" w:rsidR="00572916" w:rsidRPr="009C5807" w:rsidRDefault="00572916" w:rsidP="00846943">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4EF505A" w14:textId="77777777" w:rsidR="00572916" w:rsidRPr="009C5807" w:rsidRDefault="00572916" w:rsidP="00846943">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EA4052"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B26966" w14:textId="77777777" w:rsidR="00572916" w:rsidRPr="009C5807" w:rsidRDefault="00572916" w:rsidP="00846943">
            <w:pPr>
              <w:pStyle w:val="TAC"/>
            </w:pPr>
            <w:r w:rsidRPr="009C5807">
              <w:t>-50</w:t>
            </w:r>
          </w:p>
        </w:tc>
      </w:tr>
      <w:tr w:rsidR="00572916" w:rsidRPr="009C5807" w14:paraId="589DDA58" w14:textId="77777777" w:rsidTr="00846943">
        <w:trPr>
          <w:jc w:val="center"/>
        </w:trPr>
        <w:tc>
          <w:tcPr>
            <w:tcW w:w="1035" w:type="dxa"/>
            <w:tcBorders>
              <w:left w:val="single" w:sz="4" w:space="0" w:color="auto"/>
              <w:right w:val="single" w:sz="6" w:space="0" w:color="auto"/>
            </w:tcBorders>
            <w:shd w:val="clear" w:color="auto" w:fill="auto"/>
          </w:tcPr>
          <w:p w14:paraId="7EBF7CDD"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13261583"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3713F35E"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6C4082" w14:textId="77777777" w:rsidR="00572916" w:rsidRPr="009C5807" w:rsidDel="00836998" w:rsidRDefault="00572916" w:rsidP="00846943">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F36929" w14:textId="77777777" w:rsidR="00572916" w:rsidRPr="009C5807" w:rsidRDefault="00572916" w:rsidP="00846943">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160AA2" w14:textId="77777777" w:rsidR="00572916" w:rsidRPr="009C5807" w:rsidRDefault="00572916" w:rsidP="00846943">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A2C04C"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B7D61C" w14:textId="77777777" w:rsidR="00572916" w:rsidRPr="009C5807" w:rsidRDefault="00572916" w:rsidP="00846943">
            <w:pPr>
              <w:pStyle w:val="TAC"/>
            </w:pPr>
            <w:r w:rsidRPr="009C5807">
              <w:t>-50</w:t>
            </w:r>
          </w:p>
        </w:tc>
      </w:tr>
      <w:tr w:rsidR="00572916" w:rsidRPr="009C5807" w14:paraId="75EF49AB" w14:textId="77777777" w:rsidTr="00846943">
        <w:trPr>
          <w:jc w:val="center"/>
        </w:trPr>
        <w:tc>
          <w:tcPr>
            <w:tcW w:w="1035" w:type="dxa"/>
            <w:tcBorders>
              <w:left w:val="single" w:sz="4" w:space="0" w:color="auto"/>
              <w:right w:val="single" w:sz="6" w:space="0" w:color="auto"/>
            </w:tcBorders>
            <w:shd w:val="clear" w:color="auto" w:fill="auto"/>
          </w:tcPr>
          <w:p w14:paraId="3ACE4A92"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170F8C66"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4A89D1DD"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44D697" w14:textId="77777777" w:rsidR="00572916" w:rsidRPr="009C5807" w:rsidRDefault="00572916" w:rsidP="00846943">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FE92762" w14:textId="77777777" w:rsidR="00572916" w:rsidRPr="009C5807" w:rsidRDefault="00572916" w:rsidP="00846943">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98D436" w14:textId="77777777" w:rsidR="00572916" w:rsidRPr="009C5807" w:rsidRDefault="00572916" w:rsidP="00846943">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811EDF7"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2E2E81C" w14:textId="77777777" w:rsidR="00572916" w:rsidRPr="009C5807" w:rsidRDefault="00572916" w:rsidP="00846943">
            <w:pPr>
              <w:pStyle w:val="TAC"/>
            </w:pPr>
            <w:r w:rsidRPr="009C5807">
              <w:t>-50</w:t>
            </w:r>
          </w:p>
        </w:tc>
      </w:tr>
      <w:tr w:rsidR="00572916" w:rsidRPr="009C5807" w14:paraId="163BEBAC" w14:textId="77777777" w:rsidTr="00846943">
        <w:trPr>
          <w:jc w:val="center"/>
        </w:trPr>
        <w:tc>
          <w:tcPr>
            <w:tcW w:w="1035" w:type="dxa"/>
            <w:tcBorders>
              <w:left w:val="single" w:sz="4" w:space="0" w:color="auto"/>
              <w:right w:val="single" w:sz="6" w:space="0" w:color="auto"/>
            </w:tcBorders>
            <w:shd w:val="clear" w:color="auto" w:fill="auto"/>
          </w:tcPr>
          <w:p w14:paraId="77EA1A9B"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6B0BA551"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38D1FBC1"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AB3E12B" w14:textId="77777777" w:rsidR="00572916" w:rsidRPr="009C5807" w:rsidDel="00836998" w:rsidRDefault="00572916" w:rsidP="00846943">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D22875" w14:textId="77777777" w:rsidR="00572916" w:rsidRPr="009C5807" w:rsidRDefault="00572916" w:rsidP="00846943">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66D151" w14:textId="77777777" w:rsidR="00572916" w:rsidRPr="009C5807" w:rsidRDefault="00572916" w:rsidP="00846943">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178EED5"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6F5C7C" w14:textId="77777777" w:rsidR="00572916" w:rsidRPr="009C5807" w:rsidRDefault="00572916" w:rsidP="00846943">
            <w:pPr>
              <w:pStyle w:val="TAC"/>
            </w:pPr>
            <w:r w:rsidRPr="009C5807">
              <w:t>-50</w:t>
            </w:r>
          </w:p>
        </w:tc>
      </w:tr>
      <w:tr w:rsidR="00572916" w:rsidRPr="009C5807" w14:paraId="1743BF61" w14:textId="77777777" w:rsidTr="00846943">
        <w:trPr>
          <w:jc w:val="center"/>
        </w:trPr>
        <w:tc>
          <w:tcPr>
            <w:tcW w:w="1035" w:type="dxa"/>
            <w:tcBorders>
              <w:left w:val="single" w:sz="4" w:space="0" w:color="auto"/>
              <w:right w:val="single" w:sz="6" w:space="0" w:color="auto"/>
            </w:tcBorders>
            <w:shd w:val="clear" w:color="auto" w:fill="auto"/>
          </w:tcPr>
          <w:p w14:paraId="13CCEB2C" w14:textId="77777777" w:rsidR="00572916" w:rsidRPr="009C5807" w:rsidRDefault="00572916" w:rsidP="00846943">
            <w:pPr>
              <w:pStyle w:val="TAC"/>
            </w:pPr>
          </w:p>
        </w:tc>
        <w:tc>
          <w:tcPr>
            <w:tcW w:w="1047" w:type="dxa"/>
            <w:tcBorders>
              <w:left w:val="single" w:sz="6" w:space="0" w:color="auto"/>
              <w:right w:val="single" w:sz="6" w:space="0" w:color="auto"/>
            </w:tcBorders>
            <w:shd w:val="clear" w:color="auto" w:fill="auto"/>
          </w:tcPr>
          <w:p w14:paraId="3766A79D" w14:textId="77777777" w:rsidR="00572916" w:rsidRPr="009C5807" w:rsidRDefault="00572916" w:rsidP="00846943">
            <w:pPr>
              <w:pStyle w:val="TAC"/>
            </w:pPr>
          </w:p>
        </w:tc>
        <w:tc>
          <w:tcPr>
            <w:tcW w:w="802" w:type="dxa"/>
            <w:tcBorders>
              <w:left w:val="single" w:sz="6" w:space="0" w:color="auto"/>
              <w:right w:val="single" w:sz="6" w:space="0" w:color="auto"/>
            </w:tcBorders>
            <w:shd w:val="clear" w:color="auto" w:fill="auto"/>
          </w:tcPr>
          <w:p w14:paraId="78390773" w14:textId="77777777" w:rsidR="00572916" w:rsidRPr="009C5807" w:rsidRDefault="00572916" w:rsidP="0084694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EDFC9AD" w14:textId="77777777" w:rsidR="00572916" w:rsidRPr="009C5807" w:rsidRDefault="00572916" w:rsidP="00846943">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A48D847" w14:textId="77777777" w:rsidR="00572916" w:rsidRPr="009C5807" w:rsidRDefault="00572916" w:rsidP="00846943">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79DDAE2" w14:textId="77777777" w:rsidR="00572916" w:rsidRPr="009C5807" w:rsidRDefault="00572916" w:rsidP="00846943">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E2E7B2" w14:textId="77777777" w:rsidR="00572916" w:rsidRPr="009C5807" w:rsidRDefault="00572916" w:rsidP="00846943">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DF581A" w14:textId="77777777" w:rsidR="00572916" w:rsidRPr="009C5807" w:rsidRDefault="00572916" w:rsidP="00846943">
            <w:pPr>
              <w:pStyle w:val="TAC"/>
            </w:pPr>
            <w:r w:rsidRPr="009C5807">
              <w:t>-50</w:t>
            </w:r>
          </w:p>
        </w:tc>
      </w:tr>
      <w:tr w:rsidR="00572916" w:rsidRPr="009C5807" w14:paraId="779F6EA9" w14:textId="77777777" w:rsidTr="0084694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D11AF3A" w14:textId="77777777" w:rsidR="00572916" w:rsidRPr="009C5807" w:rsidRDefault="00572916" w:rsidP="00846943">
            <w:pPr>
              <w:pStyle w:val="TAC"/>
            </w:pPr>
            <w:r w:rsidRPr="009C5807">
              <w:sym w:font="Symbol" w:char="F0B1"/>
            </w:r>
            <w:r w:rsidRPr="009C5807">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A7C0662" w14:textId="77777777" w:rsidR="00572916" w:rsidRPr="009C5807" w:rsidRDefault="00572916" w:rsidP="00846943">
            <w:pPr>
              <w:pStyle w:val="TAC"/>
            </w:pPr>
            <w:r w:rsidRPr="009C5807">
              <w:sym w:font="Symbol" w:char="F0B1"/>
            </w:r>
            <w:r>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30DADEE" w14:textId="77777777" w:rsidR="00572916" w:rsidRPr="009C5807" w:rsidRDefault="00572916" w:rsidP="00846943">
            <w:pPr>
              <w:pStyle w:val="TAC"/>
            </w:pPr>
            <w:r w:rsidRPr="009C5807">
              <w:sym w:font="Symbol" w:char="F0B3"/>
            </w:r>
            <w:r w:rsidRPr="009C5807">
              <w:t>-</w:t>
            </w:r>
            <w:r>
              <w:rPr>
                <w:lang w:eastAsia="zh-CN"/>
              </w:rPr>
              <w:t>4</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ED62C26" w14:textId="77777777" w:rsidR="00572916" w:rsidRPr="009C5807" w:rsidRDefault="00572916" w:rsidP="00846943">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968797B" w14:textId="77777777" w:rsidR="00572916" w:rsidRPr="009C5807" w:rsidRDefault="00572916" w:rsidP="00846943">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094F0E" w14:textId="77777777" w:rsidR="00572916" w:rsidRPr="009C5807" w:rsidRDefault="00572916" w:rsidP="00846943">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82AB117" w14:textId="77777777" w:rsidR="00572916" w:rsidRPr="009C5807" w:rsidRDefault="00572916" w:rsidP="00846943">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D89381" w14:textId="77777777" w:rsidR="00572916" w:rsidRPr="009C5807" w:rsidRDefault="00572916" w:rsidP="00846943">
            <w:pPr>
              <w:pStyle w:val="TAC"/>
            </w:pPr>
            <w:r w:rsidRPr="009C5807">
              <w:t>Note 2</w:t>
            </w:r>
          </w:p>
        </w:tc>
      </w:tr>
      <w:tr w:rsidR="00572916" w:rsidRPr="009C5807" w14:paraId="60490D4B"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A654F71" w14:textId="77777777" w:rsidR="00572916" w:rsidRPr="009C5807" w:rsidRDefault="00572916" w:rsidP="00846943">
            <w:pPr>
              <w:pStyle w:val="TAN"/>
            </w:pPr>
            <w:r w:rsidRPr="009C5807">
              <w:t>NOTE 1:</w:t>
            </w:r>
            <w:r w:rsidRPr="009C5807">
              <w:tab/>
              <w:t>Io is assumed to have constant EPRE across the bandwidth.</w:t>
            </w:r>
          </w:p>
          <w:p w14:paraId="5BA57A3D" w14:textId="77777777" w:rsidR="00572916" w:rsidRPr="009C5807" w:rsidRDefault="00572916" w:rsidP="0084694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64F6E58" w14:textId="77777777" w:rsidR="00572916" w:rsidRPr="009C5807" w:rsidRDefault="00572916" w:rsidP="00846943">
            <w:pPr>
              <w:pStyle w:val="TAN"/>
            </w:pPr>
            <w:r w:rsidRPr="009C5807">
              <w:t>NOTE 3:</w:t>
            </w:r>
            <w:r w:rsidRPr="009C5807">
              <w:tab/>
              <w:t>NR operating band groups in FR1 are as defined in clause 3.5.2.</w:t>
            </w:r>
          </w:p>
        </w:tc>
      </w:tr>
    </w:tbl>
    <w:p w14:paraId="6D8FE2AA" w14:textId="77777777" w:rsidR="00572916" w:rsidRPr="009C5807" w:rsidRDefault="00572916" w:rsidP="00572916">
      <w:pPr>
        <w:rPr>
          <w:lang w:eastAsia="zh-CN"/>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64518212"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000A6B87" w:rsidRPr="004424FD">
        <w:rPr>
          <w:rFonts w:ascii="Arial" w:hAnsi="Arial"/>
          <w:sz w:val="22"/>
          <w:lang w:eastAsia="zh-CN"/>
        </w:rPr>
        <w:t>Absolute</w:t>
      </w:r>
      <w:r w:rsidR="000A6B87" w:rsidRPr="009C5807">
        <w:rPr>
          <w:rFonts w:ascii="Arial" w:hAnsi="Arial"/>
          <w:sz w:val="22"/>
        </w:rPr>
        <w:t xml:space="preserve"> </w:t>
      </w:r>
      <w:r w:rsidRPr="009C5807">
        <w:rPr>
          <w:rFonts w:ascii="Arial" w:hAnsi="Arial"/>
          <w:sz w:val="22"/>
        </w:rPr>
        <w:t xml:space="preserve">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3904C93A" w:rsidR="001F5A79" w:rsidRDefault="001F5A79" w:rsidP="001F5A79"/>
    <w:p w14:paraId="2B322582" w14:textId="77777777" w:rsidR="003750E2" w:rsidRDefault="003750E2" w:rsidP="003750E2">
      <w:pPr>
        <w:pStyle w:val="Heading4"/>
        <w:rPr>
          <w:lang w:val="en-US"/>
        </w:rPr>
      </w:pPr>
      <w:r>
        <w:rPr>
          <w:lang w:val="en-US"/>
        </w:rPr>
        <w:lastRenderedPageBreak/>
        <w:t>10.1.10.2</w:t>
      </w:r>
      <w:r>
        <w:rPr>
          <w:lang w:val="en-US"/>
        </w:rPr>
        <w:tab/>
        <w:t>Int</w:t>
      </w:r>
      <w:r>
        <w:rPr>
          <w:rFonts w:hint="eastAsia"/>
          <w:lang w:val="en-US" w:eastAsia="zh-CN"/>
        </w:rPr>
        <w:t>er</w:t>
      </w:r>
      <w:r>
        <w:rPr>
          <w:lang w:val="en-US"/>
        </w:rPr>
        <w:t>-frequency CSI-RSRQ accuracy requirements</w:t>
      </w:r>
    </w:p>
    <w:p w14:paraId="3DD5B7AE" w14:textId="77777777" w:rsidR="003750E2" w:rsidRDefault="003750E2" w:rsidP="003750E2">
      <w:pPr>
        <w:pStyle w:val="Heading5"/>
      </w:pPr>
      <w:r>
        <w:t>10.1.10.2.1</w:t>
      </w:r>
      <w:r>
        <w:tab/>
        <w:t xml:space="preserve">Absolute </w:t>
      </w:r>
      <w:r>
        <w:rPr>
          <w:lang w:val="en-US"/>
        </w:rPr>
        <w:t xml:space="preserve">CSI-RSRQ </w:t>
      </w:r>
      <w:r>
        <w:t>Accuracy</w:t>
      </w:r>
    </w:p>
    <w:p w14:paraId="4AF464AE" w14:textId="77777777" w:rsidR="003750E2" w:rsidRDefault="003750E2" w:rsidP="003750E2">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w:t>
      </w:r>
      <w:r w:rsidRPr="00455BD2">
        <w:rPr>
          <w:rFonts w:cs="v4.2.0"/>
        </w:rPr>
        <w:t>the inter-frequency measurement defined in 9.10.3.1 in FR</w:t>
      </w:r>
      <w:r>
        <w:rPr>
          <w:rFonts w:cs="v4.2.0" w:hint="eastAsia"/>
          <w:lang w:eastAsia="zh-CN"/>
        </w:rPr>
        <w:t>2</w:t>
      </w:r>
      <w:r>
        <w:rPr>
          <w:rFonts w:cs="v4.2.0"/>
        </w:rPr>
        <w:t>.</w:t>
      </w:r>
    </w:p>
    <w:p w14:paraId="1CC73237" w14:textId="77777777" w:rsidR="003750E2" w:rsidRDefault="003750E2" w:rsidP="003750E2">
      <w:pPr>
        <w:rPr>
          <w:rFonts w:cs="v4.2.0"/>
        </w:rPr>
      </w:pPr>
      <w:r>
        <w:rPr>
          <w:rFonts w:cs="v4.2.0"/>
        </w:rPr>
        <w:t xml:space="preserve">The accuracy requirements in Table </w:t>
      </w:r>
      <w:r>
        <w:rPr>
          <w:rFonts w:cs="v4.2.0"/>
          <w:lang w:eastAsia="zh-CN"/>
        </w:rPr>
        <w:t>10.1.10.2.1</w:t>
      </w:r>
      <w:r>
        <w:rPr>
          <w:rFonts w:cs="v4.2.0"/>
        </w:rPr>
        <w:t>-1 are valid under the following conditions:</w:t>
      </w:r>
    </w:p>
    <w:p w14:paraId="20DE3B01" w14:textId="77777777" w:rsidR="003750E2" w:rsidRPr="00B25D3D" w:rsidRDefault="003750E2" w:rsidP="003750E2">
      <w:pPr>
        <w:pStyle w:val="B10"/>
        <w:rPr>
          <w:rFonts w:cs="v4.2.0"/>
        </w:rPr>
      </w:pPr>
      <w:r>
        <w:t>-</w:t>
      </w:r>
      <w:r>
        <w:tab/>
      </w:r>
      <w:r w:rsidRPr="00B25D3D">
        <w:t>Conditions defined in clause 7.3 of TS 38.101-</w:t>
      </w:r>
      <w:r>
        <w:rPr>
          <w:rFonts w:hint="eastAsia"/>
          <w:lang w:eastAsia="zh-CN"/>
        </w:rPr>
        <w:t>2</w:t>
      </w:r>
      <w:r w:rsidRPr="00B25D3D">
        <w:t xml:space="preserve"> [1</w:t>
      </w:r>
      <w:r>
        <w:rPr>
          <w:rFonts w:hint="eastAsia"/>
          <w:lang w:eastAsia="zh-CN"/>
        </w:rPr>
        <w:t>9</w:t>
      </w:r>
      <w:r w:rsidRPr="00B25D3D">
        <w:t>] for reference sensitivity are fulfilled.</w:t>
      </w:r>
    </w:p>
    <w:p w14:paraId="088A52BC" w14:textId="77777777" w:rsidR="003750E2" w:rsidRDefault="003750E2" w:rsidP="003750E2">
      <w:pPr>
        <w:pStyle w:val="B10"/>
        <w:rPr>
          <w:lang w:eastAsia="zh-CN"/>
        </w:rPr>
      </w:pPr>
      <w:r w:rsidRPr="00B25D3D">
        <w:t>-</w:t>
      </w:r>
      <w:r w:rsidRPr="00B25D3D">
        <w:tab/>
        <w:t>C</w:t>
      </w:r>
      <w:r>
        <w:t>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3D94A0B5" w14:textId="77777777" w:rsidR="003750E2" w:rsidRPr="000D22F0" w:rsidRDefault="003750E2" w:rsidP="003750E2">
      <w:pPr>
        <w:pStyle w:val="B10"/>
        <w:rPr>
          <w:lang w:eastAsia="zh-CN"/>
        </w:rPr>
      </w:pPr>
      <w:r w:rsidRPr="00B25D3D">
        <w:t>-</w:t>
      </w:r>
      <w:r w:rsidRPr="00B25D3D">
        <w:tab/>
        <w:t>Conditions for int</w:t>
      </w:r>
      <w:r>
        <w:rPr>
          <w:rFonts w:hint="eastAsia"/>
          <w:lang w:eastAsia="zh-CN"/>
        </w:rPr>
        <w:t>er</w:t>
      </w:r>
      <w:r w:rsidRPr="00B25D3D">
        <w:t xml:space="preserve">-frequency measurements are fulfilled according to Annex </w:t>
      </w:r>
      <w:r>
        <w:t>B.2.13</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09E61241" w14:textId="77777777" w:rsidR="003750E2" w:rsidRDefault="003750E2" w:rsidP="003750E2">
      <w:pPr>
        <w:pStyle w:val="B10"/>
        <w:rPr>
          <w:lang w:eastAsia="zh-CN"/>
        </w:rPr>
      </w:pPr>
      <w:r>
        <w:rPr>
          <w:lang w:eastAsia="zh-CN"/>
        </w:rPr>
        <w:t>-</w:t>
      </w:r>
      <w:r>
        <w:rPr>
          <w:lang w:eastAsia="zh-CN"/>
        </w:rPr>
        <w:tab/>
        <w:t xml:space="preserve">The bandwidth of CSI-RS is 48 PRBs and the density is 3. </w:t>
      </w:r>
    </w:p>
    <w:p w14:paraId="5A56FA90" w14:textId="71EEAD09" w:rsidR="003750E2" w:rsidRPr="00960D22" w:rsidRDefault="003750E2" w:rsidP="003750E2">
      <w:pPr>
        <w:pStyle w:val="B10"/>
        <w:rPr>
          <w:lang w:eastAsia="zh-CN"/>
        </w:rPr>
      </w:pPr>
      <w:r>
        <w:rPr>
          <w:lang w:eastAsia="zh-CN"/>
        </w:rPr>
        <w:tab/>
        <w:t xml:space="preserve">The performance with larger bandwidth of CSI-RS is equal to or better than the accuracy requirements in Table </w:t>
      </w:r>
      <w:r>
        <w:rPr>
          <w:rFonts w:cs="v4.2.0"/>
          <w:lang w:eastAsia="zh-CN"/>
        </w:rPr>
        <w:t>10.1.10.2.1</w:t>
      </w:r>
      <w:r>
        <w:rPr>
          <w:rFonts w:cs="v4.2.0"/>
        </w:rPr>
        <w:t>-1</w:t>
      </w:r>
      <w:r>
        <w:rPr>
          <w:lang w:eastAsia="zh-CN"/>
        </w:rPr>
        <w:t>.</w:t>
      </w:r>
    </w:p>
    <w:p w14:paraId="55D753EE" w14:textId="77777777" w:rsidR="003750E2" w:rsidRPr="00E63349" w:rsidRDefault="003750E2" w:rsidP="003750E2">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Pr>
          <w:rFonts w:hint="eastAsia"/>
          <w:lang w:eastAsia="zh-CN"/>
        </w:rPr>
        <w:t xml:space="preserve"> </w:t>
      </w:r>
      <w:r>
        <w:rPr>
          <w:lang w:eastAsia="zh-CN"/>
        </w:rPr>
        <w:t>CP</w:t>
      </w:r>
      <w:r>
        <w:rPr>
          <w:rFonts w:hint="eastAsia"/>
          <w:lang w:eastAsia="zh-CN"/>
        </w:rPr>
        <w:t xml:space="preserve">. </w:t>
      </w:r>
    </w:p>
    <w:p w14:paraId="40BBC7B3" w14:textId="77777777" w:rsidR="003750E2" w:rsidRPr="001D14D7" w:rsidRDefault="003750E2" w:rsidP="003750E2">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7EE8E9A0" w14:textId="77777777" w:rsidR="003750E2" w:rsidRPr="00960D22" w:rsidRDefault="003750E2" w:rsidP="003750E2">
      <w:pPr>
        <w:pStyle w:val="B10"/>
      </w:pPr>
    </w:p>
    <w:p w14:paraId="4857A9E4" w14:textId="77777777" w:rsidR="003750E2" w:rsidRDefault="003750E2" w:rsidP="003750E2">
      <w:pPr>
        <w:pStyle w:val="TH"/>
        <w:rPr>
          <w:lang w:eastAsia="zh-CN"/>
        </w:rPr>
      </w:pPr>
      <w:r>
        <w:t>Table 10.1.10.2.1-1: CSI-RSRQ Int</w:t>
      </w:r>
      <w:r>
        <w:rPr>
          <w:rFonts w:hint="eastAsia"/>
          <w:lang w:eastAsia="zh-CN"/>
        </w:rPr>
        <w:t>er</w:t>
      </w:r>
      <w:r>
        <w:t xml:space="preserve"> frequency absolute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3750E2" w:rsidRPr="009C5807" w14:paraId="47A124D5"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D78F3" w14:textId="77777777" w:rsidR="003750E2" w:rsidRPr="009C5807" w:rsidRDefault="003750E2" w:rsidP="000A6B8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3B5FC6A" w14:textId="77777777" w:rsidR="003750E2" w:rsidRPr="009C5807" w:rsidRDefault="003750E2" w:rsidP="000A6B87">
            <w:pPr>
              <w:pStyle w:val="TAH"/>
            </w:pPr>
            <w:r w:rsidRPr="009C5807">
              <w:t>Conditions</w:t>
            </w:r>
          </w:p>
        </w:tc>
      </w:tr>
      <w:tr w:rsidR="003750E2" w:rsidRPr="009C5807" w14:paraId="56F369D2"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C0ECD4F" w14:textId="77777777" w:rsidR="003750E2" w:rsidRPr="009C5807" w:rsidRDefault="003750E2" w:rsidP="000A6B8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2EE6FF94" w14:textId="77777777" w:rsidR="003750E2" w:rsidRPr="009C5807" w:rsidRDefault="003750E2" w:rsidP="000A6B87">
            <w:pPr>
              <w:pStyle w:val="TAH"/>
            </w:pPr>
            <w:r w:rsidRPr="009C5807">
              <w:t>Extreme condition</w:t>
            </w:r>
          </w:p>
        </w:tc>
        <w:tc>
          <w:tcPr>
            <w:tcW w:w="1119" w:type="dxa"/>
            <w:tcBorders>
              <w:left w:val="single" w:sz="4" w:space="0" w:color="auto"/>
              <w:right w:val="single" w:sz="4" w:space="0" w:color="auto"/>
            </w:tcBorders>
          </w:tcPr>
          <w:p w14:paraId="6EE7AD39" w14:textId="77777777" w:rsidR="003750E2" w:rsidRPr="009C5807" w:rsidRDefault="003750E2" w:rsidP="000A6B8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8ED6974" w14:textId="77777777" w:rsidR="003750E2" w:rsidRPr="009C5807" w:rsidRDefault="003750E2" w:rsidP="000A6B87">
            <w:pPr>
              <w:pStyle w:val="TAH"/>
            </w:pPr>
            <w:r w:rsidRPr="009C5807">
              <w:t>Io</w:t>
            </w:r>
            <w:r w:rsidRPr="009C5807">
              <w:rPr>
                <w:vertAlign w:val="superscript"/>
              </w:rPr>
              <w:t xml:space="preserve"> Note 2</w:t>
            </w:r>
            <w:r w:rsidRPr="009C5807">
              <w:t xml:space="preserve"> range</w:t>
            </w:r>
          </w:p>
        </w:tc>
      </w:tr>
      <w:tr w:rsidR="003750E2" w:rsidRPr="009C5807" w14:paraId="0A5B02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32F7F98"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03ED00B"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64C0306D" w14:textId="77777777" w:rsidR="003750E2" w:rsidRPr="009C5807"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0EBE28" w14:textId="77777777" w:rsidR="003750E2" w:rsidRPr="009C5807" w:rsidRDefault="003750E2" w:rsidP="000A6B8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CA1E857" w14:textId="77777777" w:rsidR="003750E2" w:rsidRPr="009C5807" w:rsidRDefault="003750E2" w:rsidP="000A6B87">
            <w:pPr>
              <w:pStyle w:val="TAH"/>
            </w:pPr>
            <w:r w:rsidRPr="009C5807">
              <w:t>Maximum Io</w:t>
            </w:r>
          </w:p>
        </w:tc>
      </w:tr>
      <w:tr w:rsidR="003750E2" w:rsidRPr="009C5807" w14:paraId="0C7E72D8"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608E4BEC" w14:textId="77777777" w:rsidR="003750E2" w:rsidRPr="009C5807" w:rsidRDefault="003750E2" w:rsidP="000A6B8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E03766C" w14:textId="77777777" w:rsidR="003750E2" w:rsidRPr="009C5807" w:rsidRDefault="003750E2" w:rsidP="000A6B87">
            <w:pPr>
              <w:pStyle w:val="TAH"/>
            </w:pPr>
            <w:r w:rsidRPr="009C5807">
              <w:t>dB</w:t>
            </w:r>
          </w:p>
        </w:tc>
        <w:tc>
          <w:tcPr>
            <w:tcW w:w="1119" w:type="dxa"/>
            <w:tcBorders>
              <w:top w:val="single" w:sz="4" w:space="0" w:color="auto"/>
              <w:left w:val="single" w:sz="4" w:space="0" w:color="auto"/>
              <w:right w:val="single" w:sz="4" w:space="0" w:color="auto"/>
            </w:tcBorders>
          </w:tcPr>
          <w:p w14:paraId="75E2F754" w14:textId="77777777" w:rsidR="003750E2" w:rsidRPr="009C5807" w:rsidRDefault="003750E2" w:rsidP="000A6B8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F375983" w14:textId="77777777" w:rsidR="003750E2" w:rsidRPr="009C5807" w:rsidRDefault="003750E2" w:rsidP="000A6B8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971C424" w14:textId="77777777" w:rsidR="003750E2" w:rsidRPr="009C5807" w:rsidRDefault="003750E2" w:rsidP="000A6B87">
            <w:pPr>
              <w:pStyle w:val="TAH"/>
            </w:pPr>
            <w:r w:rsidRPr="009C5807">
              <w:t>dBm/BW</w:t>
            </w:r>
            <w:r w:rsidRPr="009C5807">
              <w:rPr>
                <w:vertAlign w:val="subscript"/>
              </w:rPr>
              <w:t>Channel</w:t>
            </w:r>
          </w:p>
        </w:tc>
      </w:tr>
      <w:tr w:rsidR="003750E2" w:rsidRPr="009C5807" w14:paraId="333672C3"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6A08932C"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6602DC7E"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tcPr>
          <w:p w14:paraId="16D1C1FD" w14:textId="77777777" w:rsidR="003750E2" w:rsidRPr="009C5807"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80BD630" w14:textId="77777777" w:rsidR="003750E2" w:rsidRPr="009C5807" w:rsidRDefault="003750E2" w:rsidP="000A6B8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w:t>
            </w:r>
            <w:r w:rsidRPr="009C5807">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924A9A8" w14:textId="77777777" w:rsidR="003750E2" w:rsidRPr="009C5807" w:rsidRDefault="003750E2" w:rsidP="000A6B8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w:t>
            </w:r>
            <w:r w:rsidRPr="009C5807">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1E8D710B" w14:textId="77777777" w:rsidR="003750E2" w:rsidRPr="009C5807" w:rsidRDefault="003750E2" w:rsidP="000A6B87">
            <w:pPr>
              <w:pStyle w:val="TAH"/>
            </w:pPr>
          </w:p>
        </w:tc>
      </w:tr>
      <w:tr w:rsidR="003750E2" w:rsidRPr="009C5807" w14:paraId="618D738B"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DD6C6B" w14:textId="77777777" w:rsidR="003750E2" w:rsidRPr="009C5807" w:rsidRDefault="003750E2" w:rsidP="000A6B8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B952CF3" w14:textId="77777777" w:rsidR="003750E2" w:rsidRPr="009C5807" w:rsidRDefault="003750E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4EA2538" w14:textId="77777777" w:rsidR="003750E2" w:rsidRPr="009C5807" w:rsidRDefault="003750E2" w:rsidP="000A6B8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5A29EFF" w14:textId="77777777" w:rsidR="003750E2" w:rsidRPr="009C5807" w:rsidRDefault="003750E2" w:rsidP="000A6B87">
            <w:pPr>
              <w:pStyle w:val="TAC"/>
              <w:rPr>
                <w:rFonts w:eastAsia="Yu Mincho"/>
                <w:lang w:eastAsia="ja-JP"/>
              </w:rPr>
            </w:pPr>
            <w:r w:rsidRPr="009C5807">
              <w:t xml:space="preserve">Same value as </w:t>
            </w:r>
            <w:r>
              <w:rPr>
                <w:rFonts w:hint="eastAsia"/>
                <w:lang w:eastAsia="zh-CN"/>
              </w:rPr>
              <w:t>CSI</w:t>
            </w:r>
            <w:r w:rsidRPr="009C5807">
              <w:t xml:space="preserve">_RP in Table </w:t>
            </w:r>
            <w:r>
              <w:t>B.2.13</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BA8BAD" w14:textId="77777777" w:rsidR="003750E2" w:rsidRPr="009C5807" w:rsidRDefault="003750E2" w:rsidP="000A6B87">
            <w:pPr>
              <w:pStyle w:val="TAC"/>
            </w:pPr>
            <w:r w:rsidRPr="009C5807">
              <w:t>-50</w:t>
            </w:r>
          </w:p>
        </w:tc>
      </w:tr>
      <w:tr w:rsidR="003750E2" w:rsidRPr="009C5807" w14:paraId="75AF77D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96738A" w14:textId="77777777" w:rsidR="003750E2" w:rsidRPr="009C5807" w:rsidRDefault="003750E2" w:rsidP="000A6B8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8DB3905" w14:textId="77777777" w:rsidR="003750E2" w:rsidRPr="009C5807" w:rsidRDefault="003750E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D273E06" w14:textId="77777777" w:rsidR="003750E2" w:rsidRPr="009C5807" w:rsidRDefault="003750E2" w:rsidP="000A6B8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0583316B" w14:textId="77777777" w:rsidR="003750E2" w:rsidRPr="009C5807"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150B830E" w14:textId="77777777" w:rsidR="003750E2" w:rsidRPr="009C5807" w:rsidRDefault="003750E2" w:rsidP="000A6B87">
            <w:pPr>
              <w:pStyle w:val="TAC"/>
            </w:pPr>
          </w:p>
        </w:tc>
      </w:tr>
      <w:tr w:rsidR="003750E2" w:rsidRPr="009C5807" w14:paraId="721DEE25"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79659EF" w14:textId="77777777" w:rsidR="003750E2" w:rsidRPr="009C5807" w:rsidRDefault="003750E2" w:rsidP="000A6B87">
            <w:pPr>
              <w:pStyle w:val="TAN"/>
            </w:pPr>
            <w:r w:rsidRPr="009C5807">
              <w:t>Note 1:</w:t>
            </w:r>
            <w:r w:rsidRPr="009C5807">
              <w:tab/>
              <w:t>Values based on Refsens and EIS spherical coverage as defined in clauses 7.3.2 and 7.3.4 of TS 38.101-2 [19]. Applicable side condition selected depending on angle of arrival.</w:t>
            </w:r>
          </w:p>
          <w:p w14:paraId="0E052162" w14:textId="77777777" w:rsidR="003750E2" w:rsidRPr="009C5807" w:rsidRDefault="003750E2" w:rsidP="000A6B8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5DE743B" w14:textId="77777777" w:rsidR="003750E2" w:rsidRPr="009C5807" w:rsidRDefault="003750E2" w:rsidP="000A6B8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146053F" w14:textId="77777777" w:rsidR="003750E2" w:rsidRPr="00DC18B8" w:rsidRDefault="003750E2" w:rsidP="003750E2">
      <w:pPr>
        <w:rPr>
          <w:lang w:eastAsia="zh-CN"/>
        </w:rPr>
      </w:pPr>
    </w:p>
    <w:p w14:paraId="7643E27A" w14:textId="77777777" w:rsidR="003750E2" w:rsidRDefault="003750E2" w:rsidP="003750E2">
      <w:pPr>
        <w:pStyle w:val="Heading5"/>
      </w:pPr>
      <w:r>
        <w:t>10.1.10.2.2</w:t>
      </w:r>
      <w:r>
        <w:tab/>
        <w:t xml:space="preserve">Relative </w:t>
      </w:r>
      <w:r>
        <w:rPr>
          <w:lang w:val="en-US"/>
        </w:rPr>
        <w:t xml:space="preserve">CSI-RSRQ </w:t>
      </w:r>
      <w:r>
        <w:t>Accuracy</w:t>
      </w:r>
    </w:p>
    <w:p w14:paraId="2554630D" w14:textId="77777777" w:rsidR="003750E2" w:rsidRDefault="003750E2" w:rsidP="003750E2">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w:t>
      </w:r>
      <w:r>
        <w:rPr>
          <w:rFonts w:cs="v4.2.0" w:hint="eastAsia"/>
          <w:lang w:eastAsia="zh-CN"/>
        </w:rPr>
        <w:t>2</w:t>
      </w:r>
      <w:r>
        <w:rPr>
          <w:rFonts w:cs="v4.2.0"/>
        </w:rPr>
        <w:t>.</w:t>
      </w:r>
    </w:p>
    <w:p w14:paraId="3168AAFD" w14:textId="77777777" w:rsidR="003750E2" w:rsidRDefault="003750E2" w:rsidP="003750E2">
      <w:pPr>
        <w:rPr>
          <w:rFonts w:cs="v4.2.0"/>
        </w:rPr>
      </w:pPr>
      <w:r>
        <w:rPr>
          <w:rFonts w:cs="v4.2.0"/>
        </w:rPr>
        <w:t xml:space="preserve">The accuracy requirements in Table </w:t>
      </w:r>
      <w:r>
        <w:rPr>
          <w:lang w:eastAsia="zh-CN"/>
        </w:rPr>
        <w:t>10.1.10</w:t>
      </w:r>
      <w:r>
        <w:t>.2</w:t>
      </w:r>
      <w:r>
        <w:rPr>
          <w:lang w:eastAsia="zh-CN"/>
        </w:rPr>
        <w:t>.2</w:t>
      </w:r>
      <w:r>
        <w:rPr>
          <w:rFonts w:cs="v4.2.0"/>
        </w:rPr>
        <w:t>-1 are valid under the following conditions:</w:t>
      </w:r>
    </w:p>
    <w:p w14:paraId="17746768" w14:textId="77777777" w:rsidR="003750E2" w:rsidRDefault="003750E2" w:rsidP="003750E2">
      <w:pPr>
        <w:ind w:left="568" w:hanging="284"/>
        <w:rPr>
          <w:lang w:eastAsia="zh-CN"/>
        </w:rPr>
      </w:pPr>
      <w:r>
        <w:t>-</w:t>
      </w:r>
      <w:r>
        <w:tab/>
        <w:t>Conditions defined in clause 7.3 of TS </w:t>
      </w:r>
      <w:bookmarkStart w:id="297" w:name="OLE_LINK8"/>
      <w:r>
        <w:t>38.101-</w:t>
      </w:r>
      <w:r>
        <w:rPr>
          <w:rFonts w:hint="eastAsia"/>
          <w:lang w:eastAsia="zh-CN"/>
        </w:rPr>
        <w:t>2</w:t>
      </w:r>
      <w:r>
        <w:t xml:space="preserve"> </w:t>
      </w:r>
      <w:bookmarkEnd w:id="297"/>
      <w:r>
        <w:t>[1</w:t>
      </w:r>
      <w:r>
        <w:rPr>
          <w:rFonts w:hint="eastAsia"/>
          <w:lang w:eastAsia="zh-CN"/>
        </w:rPr>
        <w:t>9</w:t>
      </w:r>
      <w:r>
        <w:t>] for reference sensitivity are fulfilled.</w:t>
      </w:r>
    </w:p>
    <w:p w14:paraId="67AFBCCC" w14:textId="77777777" w:rsidR="003750E2" w:rsidRDefault="003750E2" w:rsidP="003750E2">
      <w:pPr>
        <w:ind w:left="568" w:hanging="284"/>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5BEACAE7" w14:textId="77777777" w:rsidR="003750E2" w:rsidRPr="000D22F0" w:rsidRDefault="003750E2" w:rsidP="003750E2">
      <w:pPr>
        <w:pStyle w:val="B10"/>
        <w:rPr>
          <w:lang w:eastAsia="zh-CN"/>
        </w:rPr>
      </w:pPr>
      <w:r w:rsidRPr="00B25D3D">
        <w:lastRenderedPageBreak/>
        <w:t>-</w:t>
      </w:r>
      <w:r w:rsidRPr="00B25D3D">
        <w:tab/>
        <w:t>Conditions for int</w:t>
      </w:r>
      <w:r>
        <w:rPr>
          <w:rFonts w:hint="eastAsia"/>
          <w:lang w:eastAsia="zh-CN"/>
        </w:rPr>
        <w:t>er</w:t>
      </w:r>
      <w:r w:rsidRPr="00B25D3D">
        <w:t xml:space="preserve">-frequency measurements are fulfilled according to Annex </w:t>
      </w:r>
      <w:r>
        <w:t>B.2.13</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5976F63A" w14:textId="77777777" w:rsidR="003750E2" w:rsidRDefault="003750E2" w:rsidP="003750E2">
      <w:pPr>
        <w:pStyle w:val="B10"/>
        <w:rPr>
          <w:lang w:eastAsia="zh-CN"/>
        </w:rPr>
      </w:pPr>
      <w:r>
        <w:rPr>
          <w:lang w:eastAsia="zh-CN"/>
        </w:rPr>
        <w:t>-</w:t>
      </w:r>
      <w:r>
        <w:rPr>
          <w:lang w:eastAsia="zh-CN"/>
        </w:rPr>
        <w:tab/>
        <w:t xml:space="preserve">The bandwidth of CSI-RS is 48 PRBs and the density is 3. </w:t>
      </w:r>
    </w:p>
    <w:p w14:paraId="43D10801" w14:textId="1C6536A9" w:rsidR="003750E2" w:rsidRPr="00960D22" w:rsidRDefault="003750E2" w:rsidP="00E6635C">
      <w:pPr>
        <w:pStyle w:val="B10"/>
        <w:rPr>
          <w:lang w:eastAsia="zh-CN"/>
        </w:rPr>
      </w:pPr>
      <w:r>
        <w:rPr>
          <w:lang w:eastAsia="zh-CN"/>
        </w:rPr>
        <w:tab/>
        <w:t>The performance with larger bandwidth of CSI-RS is equal to or better than the accuracy requirements in Table 10.1.10</w:t>
      </w:r>
      <w:r>
        <w:t>.2</w:t>
      </w:r>
      <w:r>
        <w:rPr>
          <w:lang w:eastAsia="zh-CN"/>
        </w:rPr>
        <w:t>.2</w:t>
      </w:r>
      <w:r>
        <w:rPr>
          <w:rFonts w:cs="v4.2.0"/>
        </w:rPr>
        <w:t>-1</w:t>
      </w:r>
      <w:r>
        <w:rPr>
          <w:lang w:eastAsia="zh-CN"/>
        </w:rPr>
        <w:t>.</w:t>
      </w:r>
    </w:p>
    <w:p w14:paraId="452CEEA5" w14:textId="77777777" w:rsidR="003750E2" w:rsidRPr="00E63349" w:rsidRDefault="003750E2" w:rsidP="003750E2">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 xml:space="preserve">. </w:t>
      </w:r>
    </w:p>
    <w:p w14:paraId="67CC1970" w14:textId="77777777" w:rsidR="003750E2" w:rsidRPr="001D14D7" w:rsidRDefault="003750E2" w:rsidP="003750E2">
      <w:pPr>
        <w:pStyle w:val="NO"/>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1BF8D44D" w14:textId="77777777" w:rsidR="003750E2" w:rsidRPr="00960D22" w:rsidRDefault="003750E2" w:rsidP="003750E2">
      <w:pPr>
        <w:ind w:left="568" w:hanging="284"/>
        <w:rPr>
          <w:lang w:eastAsia="zh-CN"/>
        </w:rPr>
      </w:pPr>
    </w:p>
    <w:p w14:paraId="33F5560E" w14:textId="77777777" w:rsidR="003750E2" w:rsidRDefault="003750E2" w:rsidP="003750E2">
      <w:pPr>
        <w:pStyle w:val="TH"/>
        <w:rPr>
          <w:lang w:eastAsia="zh-CN"/>
        </w:rPr>
      </w:pPr>
      <w:r>
        <w:t>Table 10.1.10.2.2-1: CSI-RSRQ Int</w:t>
      </w:r>
      <w:r>
        <w:rPr>
          <w:rFonts w:hint="eastAsia"/>
          <w:lang w:eastAsia="zh-CN"/>
        </w:rPr>
        <w:t>er</w:t>
      </w:r>
      <w:r>
        <w:t xml:space="preserve"> frequency relative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3750E2" w:rsidRPr="009C5807" w14:paraId="55DC829B"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326E2" w14:textId="77777777" w:rsidR="003750E2" w:rsidRPr="009C5807" w:rsidRDefault="003750E2" w:rsidP="000A6B8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C27971A" w14:textId="77777777" w:rsidR="003750E2" w:rsidRPr="009C5807" w:rsidRDefault="003750E2" w:rsidP="000A6B87">
            <w:pPr>
              <w:pStyle w:val="TAH"/>
            </w:pPr>
            <w:r w:rsidRPr="009C5807">
              <w:t>Conditions</w:t>
            </w:r>
          </w:p>
        </w:tc>
      </w:tr>
      <w:tr w:rsidR="003750E2" w:rsidRPr="009C5807" w14:paraId="6447D026"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78B5D10" w14:textId="77777777" w:rsidR="003750E2" w:rsidRPr="009C5807" w:rsidRDefault="003750E2" w:rsidP="000A6B8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87DDFBF" w14:textId="77777777" w:rsidR="003750E2" w:rsidRPr="009C5807" w:rsidRDefault="003750E2" w:rsidP="000A6B87">
            <w:pPr>
              <w:pStyle w:val="TAH"/>
            </w:pPr>
            <w:r w:rsidRPr="009C5807">
              <w:t>Extreme condition</w:t>
            </w:r>
          </w:p>
        </w:tc>
        <w:tc>
          <w:tcPr>
            <w:tcW w:w="1119" w:type="dxa"/>
            <w:tcBorders>
              <w:top w:val="single" w:sz="4" w:space="0" w:color="auto"/>
              <w:left w:val="single" w:sz="4" w:space="0" w:color="auto"/>
              <w:right w:val="single" w:sz="4" w:space="0" w:color="auto"/>
            </w:tcBorders>
          </w:tcPr>
          <w:p w14:paraId="5FFD46F3" w14:textId="77777777" w:rsidR="003750E2" w:rsidRPr="009C5807" w:rsidRDefault="003750E2" w:rsidP="000A6B8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97CAB2" w14:textId="77777777" w:rsidR="003750E2" w:rsidRPr="009C5807" w:rsidRDefault="003750E2" w:rsidP="000A6B87">
            <w:pPr>
              <w:pStyle w:val="TAH"/>
            </w:pPr>
            <w:r w:rsidRPr="009C5807">
              <w:t>Io</w:t>
            </w:r>
            <w:r w:rsidRPr="009C5807">
              <w:rPr>
                <w:vertAlign w:val="superscript"/>
              </w:rPr>
              <w:t xml:space="preserve"> Note 2</w:t>
            </w:r>
            <w:r w:rsidRPr="009C5807">
              <w:t xml:space="preserve"> range</w:t>
            </w:r>
          </w:p>
        </w:tc>
      </w:tr>
      <w:tr w:rsidR="003750E2" w:rsidRPr="009C5807" w14:paraId="39745A76"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2093891"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CBE8B2"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77AABC38" w14:textId="77777777" w:rsidR="003750E2" w:rsidRPr="009C5807"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39C17" w14:textId="77777777" w:rsidR="003750E2" w:rsidRPr="009C5807" w:rsidRDefault="003750E2" w:rsidP="000A6B8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187FFFC" w14:textId="77777777" w:rsidR="003750E2" w:rsidRPr="009C5807" w:rsidRDefault="003750E2" w:rsidP="000A6B87">
            <w:pPr>
              <w:pStyle w:val="TAH"/>
            </w:pPr>
            <w:r w:rsidRPr="009C5807">
              <w:t>Maximum Io</w:t>
            </w:r>
          </w:p>
        </w:tc>
      </w:tr>
      <w:tr w:rsidR="003750E2" w:rsidRPr="009C5807" w14:paraId="6424D789"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FBF3AA2" w14:textId="77777777" w:rsidR="003750E2" w:rsidRPr="009C5807" w:rsidRDefault="003750E2" w:rsidP="000A6B8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2639238F" w14:textId="77777777" w:rsidR="003750E2" w:rsidRPr="009C5807" w:rsidRDefault="003750E2" w:rsidP="000A6B87">
            <w:pPr>
              <w:pStyle w:val="TAH"/>
            </w:pPr>
            <w:r w:rsidRPr="009C5807">
              <w:t>dB</w:t>
            </w:r>
          </w:p>
        </w:tc>
        <w:tc>
          <w:tcPr>
            <w:tcW w:w="1119" w:type="dxa"/>
            <w:tcBorders>
              <w:top w:val="single" w:sz="4" w:space="0" w:color="auto"/>
              <w:left w:val="single" w:sz="4" w:space="0" w:color="auto"/>
              <w:right w:val="single" w:sz="4" w:space="0" w:color="auto"/>
            </w:tcBorders>
          </w:tcPr>
          <w:p w14:paraId="7915DC18" w14:textId="77777777" w:rsidR="003750E2" w:rsidRPr="009C5807" w:rsidRDefault="003750E2" w:rsidP="000A6B8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6A978EE" w14:textId="77777777" w:rsidR="003750E2" w:rsidRPr="009C5807" w:rsidRDefault="003750E2" w:rsidP="000A6B8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E91382C" w14:textId="77777777" w:rsidR="003750E2" w:rsidRPr="009C5807" w:rsidRDefault="003750E2" w:rsidP="000A6B87">
            <w:pPr>
              <w:pStyle w:val="TAH"/>
            </w:pPr>
            <w:r w:rsidRPr="009C5807">
              <w:t>dBm/BW</w:t>
            </w:r>
            <w:r w:rsidRPr="009C5807">
              <w:rPr>
                <w:vertAlign w:val="subscript"/>
              </w:rPr>
              <w:t>Channel</w:t>
            </w:r>
          </w:p>
        </w:tc>
      </w:tr>
      <w:tr w:rsidR="003750E2" w:rsidRPr="009C5807" w14:paraId="47F175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46D7DA8"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277A7C89" w14:textId="77777777" w:rsidR="003750E2" w:rsidRPr="009C5807" w:rsidRDefault="003750E2" w:rsidP="000A6B87">
            <w:pPr>
              <w:pStyle w:val="TAH"/>
            </w:pPr>
          </w:p>
        </w:tc>
        <w:tc>
          <w:tcPr>
            <w:tcW w:w="1119" w:type="dxa"/>
            <w:tcBorders>
              <w:left w:val="single" w:sz="4" w:space="0" w:color="auto"/>
              <w:bottom w:val="single" w:sz="4" w:space="0" w:color="auto"/>
              <w:right w:val="single" w:sz="4" w:space="0" w:color="auto"/>
            </w:tcBorders>
          </w:tcPr>
          <w:p w14:paraId="210859D4" w14:textId="77777777" w:rsidR="003750E2" w:rsidRPr="009C5807"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86AED7C" w14:textId="77777777" w:rsidR="003750E2" w:rsidRPr="009C5807" w:rsidRDefault="003750E2" w:rsidP="000A6B8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1925953A" w14:textId="77777777" w:rsidR="003750E2" w:rsidRPr="009C5807" w:rsidRDefault="003750E2" w:rsidP="000A6B87">
            <w:pPr>
              <w:pStyle w:val="TAH"/>
            </w:pPr>
            <w:r w:rsidRPr="009C5807">
              <w:t>SCS</w:t>
            </w:r>
            <w:r>
              <w:rPr>
                <w:rFonts w:hint="eastAsia"/>
                <w:vertAlign w:val="subscript"/>
                <w:lang w:eastAsia="zh-CN"/>
              </w:rPr>
              <w:t xml:space="preserve">CSI-RS </w:t>
            </w:r>
            <w:r w:rsidRPr="009C5807">
              <w:rPr>
                <w:rFonts w:cs="Arial"/>
              </w:rPr>
              <w:t xml:space="preserve">=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1DA8A1E" w14:textId="77777777" w:rsidR="003750E2" w:rsidRPr="009C5807" w:rsidRDefault="003750E2" w:rsidP="000A6B87">
            <w:pPr>
              <w:pStyle w:val="TAH"/>
            </w:pPr>
          </w:p>
        </w:tc>
      </w:tr>
      <w:tr w:rsidR="003750E2" w:rsidRPr="009C5807" w14:paraId="14CF8A34"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3AFF21" w14:textId="77777777" w:rsidR="003750E2" w:rsidRPr="009C5807" w:rsidRDefault="003750E2" w:rsidP="000A6B87">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35A53B5" w14:textId="77777777" w:rsidR="003750E2" w:rsidRPr="009C5807" w:rsidRDefault="003750E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B49FB82" w14:textId="77777777" w:rsidR="003750E2" w:rsidRPr="009C5807" w:rsidRDefault="003750E2" w:rsidP="000A6B8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04258E8" w14:textId="77777777" w:rsidR="003750E2" w:rsidRPr="009C5807" w:rsidRDefault="003750E2" w:rsidP="000A6B87">
            <w:pPr>
              <w:pStyle w:val="TAC"/>
              <w:rPr>
                <w:rFonts w:eastAsia="Yu Mincho"/>
                <w:lang w:eastAsia="ja-JP"/>
              </w:rPr>
            </w:pPr>
            <w:r w:rsidRPr="009C5807">
              <w:t xml:space="preserve">Same value as </w:t>
            </w:r>
            <w:r>
              <w:rPr>
                <w:rFonts w:hint="eastAsia"/>
                <w:lang w:eastAsia="zh-CN"/>
              </w:rPr>
              <w:t>CSI</w:t>
            </w:r>
            <w:r w:rsidRPr="009C5807">
              <w:t xml:space="preserve">_RP in Table </w:t>
            </w:r>
            <w:r>
              <w:t>B.2.13</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C599C56" w14:textId="77777777" w:rsidR="003750E2" w:rsidRPr="009C5807" w:rsidRDefault="003750E2" w:rsidP="000A6B87">
            <w:pPr>
              <w:pStyle w:val="TAC"/>
            </w:pPr>
            <w:r w:rsidRPr="009C5807">
              <w:t>-50</w:t>
            </w:r>
          </w:p>
        </w:tc>
      </w:tr>
      <w:tr w:rsidR="003750E2" w:rsidRPr="009C5807" w14:paraId="5B0AA14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F5A336" w14:textId="77777777" w:rsidR="003750E2" w:rsidRPr="009C5807" w:rsidRDefault="003750E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28342E9" w14:textId="77777777" w:rsidR="003750E2" w:rsidRPr="009C5807" w:rsidRDefault="003750E2" w:rsidP="000A6B8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0AA9487" w14:textId="77777777" w:rsidR="003750E2" w:rsidRPr="009C5807" w:rsidRDefault="003750E2" w:rsidP="000A6B8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B10B525" w14:textId="77777777" w:rsidR="003750E2" w:rsidRPr="009C5807"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B021C76" w14:textId="77777777" w:rsidR="003750E2" w:rsidRPr="009C5807" w:rsidRDefault="003750E2" w:rsidP="000A6B87">
            <w:pPr>
              <w:pStyle w:val="TAC"/>
            </w:pPr>
          </w:p>
        </w:tc>
      </w:tr>
      <w:tr w:rsidR="003750E2" w:rsidRPr="009C5807" w14:paraId="6406EEAA"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1D966F3" w14:textId="77777777" w:rsidR="003750E2" w:rsidRPr="009C5807" w:rsidRDefault="003750E2" w:rsidP="000A6B87">
            <w:pPr>
              <w:pStyle w:val="TAN"/>
            </w:pPr>
            <w:r w:rsidRPr="009C5807">
              <w:t>Note 1:</w:t>
            </w:r>
            <w:r w:rsidRPr="009C5807">
              <w:tab/>
              <w:t>Values based on Refsens and EIS spherical coverage as defined in clauses 7.3.2 and 7.3.4 of TS 38.101-2 [19]. Applicable side condition selected depending on angle of arrival.</w:t>
            </w:r>
          </w:p>
          <w:p w14:paraId="4C4F496D" w14:textId="77777777" w:rsidR="003750E2" w:rsidRPr="009C5807" w:rsidRDefault="003750E2" w:rsidP="000A6B8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18C0A993" w14:textId="77777777" w:rsidR="003750E2" w:rsidRPr="009C5807" w:rsidRDefault="003750E2" w:rsidP="000A6B87">
            <w:pPr>
              <w:pStyle w:val="TAN"/>
            </w:pPr>
            <w:r w:rsidRPr="009C5807">
              <w:t>Note 3:</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r w:rsidRPr="009C5807">
              <w:t>.</w:t>
            </w:r>
          </w:p>
          <w:p w14:paraId="3236311D" w14:textId="77777777" w:rsidR="003750E2" w:rsidRPr="009C5807" w:rsidRDefault="003750E2" w:rsidP="000A6B87">
            <w:pPr>
              <w:pStyle w:val="TAN"/>
            </w:pPr>
            <w:r w:rsidRPr="009C5807">
              <w:t>Note 4:</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FED462" w14:textId="77777777" w:rsidR="003750E2" w:rsidRPr="00910215" w:rsidRDefault="003750E2" w:rsidP="003750E2">
      <w:pPr>
        <w:rPr>
          <w:noProof/>
          <w:color w:val="FF0000"/>
          <w:lang w:eastAsia="zh-CN"/>
        </w:rPr>
      </w:pPr>
    </w:p>
    <w:p w14:paraId="54C22359" w14:textId="77777777" w:rsidR="000A6B87" w:rsidRPr="009C5807" w:rsidRDefault="000A6B87" w:rsidP="000A6B87">
      <w:pPr>
        <w:pStyle w:val="Heading3"/>
        <w:rPr>
          <w:lang w:val="en-US" w:eastAsia="ko-KR"/>
        </w:rPr>
      </w:pPr>
      <w:r w:rsidRPr="009C5807">
        <w:rPr>
          <w:lang w:val="en-US" w:eastAsia="ko-KR"/>
        </w:rPr>
        <w:t>10.1.10</w:t>
      </w:r>
      <w:r>
        <w:rPr>
          <w:lang w:val="en-US" w:eastAsia="ko-KR"/>
        </w:rPr>
        <w:t>B</w:t>
      </w:r>
      <w:r>
        <w:rPr>
          <w:lang w:val="en-US" w:eastAsia="ko-KR"/>
        </w:rPr>
        <w:tab/>
      </w:r>
      <w:r w:rsidRPr="009C5807">
        <w:rPr>
          <w:lang w:val="en-US" w:eastAsia="ko-KR"/>
        </w:rPr>
        <w:t xml:space="preserve">Inter-frequency RSRQ accuracy requirements </w:t>
      </w:r>
      <w:r w:rsidRPr="009C5807">
        <w:rPr>
          <w:lang w:val="en-US" w:eastAsia="zh-CN"/>
        </w:rPr>
        <w:t>for</w:t>
      </w:r>
      <w:r w:rsidRPr="009C5807">
        <w:rPr>
          <w:lang w:val="en-US" w:eastAsia="ko-KR"/>
        </w:rPr>
        <w:t xml:space="preserve"> FR2</w:t>
      </w:r>
      <w:r w:rsidRPr="003F0C82">
        <w:rPr>
          <w:lang w:val="en-US"/>
        </w:rPr>
        <w:t xml:space="preserve"> </w:t>
      </w:r>
      <w:r>
        <w:rPr>
          <w:lang w:val="en-US"/>
        </w:rPr>
        <w:t>for CA/DC Idle Mode Measurements</w:t>
      </w:r>
    </w:p>
    <w:p w14:paraId="36D2F542" w14:textId="77777777" w:rsidR="000A6B87" w:rsidRDefault="000A6B87" w:rsidP="000A6B87">
      <w:pPr>
        <w:pStyle w:val="Heading4"/>
        <w:rPr>
          <w:lang w:val="en-US" w:eastAsia="zh-CN"/>
        </w:rPr>
      </w:pPr>
      <w:r w:rsidRPr="009C5807">
        <w:rPr>
          <w:lang w:val="en-US" w:eastAsia="zh-CN"/>
        </w:rPr>
        <w:t>10.1.10</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FR2</w:t>
      </w:r>
    </w:p>
    <w:p w14:paraId="5617BC58" w14:textId="77777777" w:rsidR="000A6B87" w:rsidRPr="00691C10" w:rsidRDefault="000A6B87" w:rsidP="000A6B87">
      <w:pPr>
        <w:jc w:val="both"/>
        <w:rPr>
          <w:rFonts w:cs="v4.2.0"/>
        </w:rPr>
      </w:pPr>
      <w:r w:rsidRPr="00691C10">
        <w:rPr>
          <w:rFonts w:cs="v4.2.0"/>
        </w:rPr>
        <w:t>The requirements in this clause are applicable for a UE:</w:t>
      </w:r>
    </w:p>
    <w:p w14:paraId="67A14DDD" w14:textId="77777777" w:rsidR="000A6B87" w:rsidRPr="00691C10" w:rsidRDefault="000A6B87" w:rsidP="000A6B87">
      <w:pPr>
        <w:pStyle w:val="B10"/>
        <w:rPr>
          <w:rFonts w:cs="v4.2.0"/>
        </w:rPr>
      </w:pPr>
      <w:r w:rsidRPr="00691C10">
        <w:rPr>
          <w:rFonts w:cs="v4.2.0"/>
        </w:rPr>
        <w:t>-</w:t>
      </w:r>
      <w:r w:rsidRPr="00691C10">
        <w:rPr>
          <w:rFonts w:cs="v4.2.0"/>
        </w:rPr>
        <w:tab/>
        <w:t>in state RRC_IDLE</w:t>
      </w:r>
      <w:r>
        <w:rPr>
          <w:rFonts w:cs="v4.2.0"/>
        </w:rPr>
        <w:t xml:space="preserve"> or RRC INACTIVE</w:t>
      </w:r>
    </w:p>
    <w:p w14:paraId="32350595" w14:textId="77777777" w:rsidR="000A6B87" w:rsidRPr="00691C10" w:rsidRDefault="000A6B87" w:rsidP="000A6B87">
      <w:pPr>
        <w:pStyle w:val="B10"/>
      </w:pPr>
      <w:r w:rsidRPr="00691C10">
        <w:t>-</w:t>
      </w:r>
      <w:r w:rsidRPr="00691C10">
        <w:tab/>
        <w:t>that is synchronised to the cell that is measured.</w:t>
      </w:r>
    </w:p>
    <w:p w14:paraId="3723E6FE" w14:textId="77777777" w:rsidR="000A6B87" w:rsidRPr="009C5807" w:rsidRDefault="000A6B87" w:rsidP="000A6B87">
      <w:pPr>
        <w:rPr>
          <w:rFonts w:ascii="Arial" w:hAnsi="Arial"/>
          <w:sz w:val="24"/>
          <w:lang w:val="en-US" w:eastAsia="zh-CN"/>
        </w:rPr>
      </w:pPr>
      <w:r w:rsidRPr="00691C10">
        <w:t xml:space="preserve">The requirements are for absolute accuracy of </w:t>
      </w:r>
      <w:r>
        <w:t>SS-</w:t>
      </w:r>
      <w:r w:rsidRPr="00691C10">
        <w:t>RSR</w:t>
      </w:r>
      <w:r>
        <w:t>Q</w:t>
      </w:r>
      <w:r w:rsidRPr="00691C10">
        <w:t>.</w:t>
      </w:r>
    </w:p>
    <w:p w14:paraId="77616B26" w14:textId="77777777" w:rsidR="000A6B87" w:rsidRPr="009C5807" w:rsidRDefault="000A6B87" w:rsidP="000A6B87">
      <w:pPr>
        <w:pStyle w:val="Heading5"/>
        <w:rPr>
          <w:lang w:val="en-US" w:eastAsia="zh-CN"/>
        </w:rPr>
      </w:pPr>
      <w:r w:rsidRPr="009C5807">
        <w:rPr>
          <w:lang w:val="en-US" w:eastAsia="zh-CN"/>
        </w:rPr>
        <w:t>10.1.10</w:t>
      </w:r>
      <w:r>
        <w:rPr>
          <w:lang w:val="en-US" w:eastAsia="zh-CN"/>
        </w:rPr>
        <w:t>B</w:t>
      </w:r>
      <w:r w:rsidRPr="009C5807">
        <w:rPr>
          <w:lang w:val="en-US" w:eastAsia="zh-CN"/>
        </w:rPr>
        <w:t>.1.1</w:t>
      </w:r>
      <w:r w:rsidRPr="009C5807">
        <w:rPr>
          <w:lang w:val="en-US" w:eastAsia="zh-CN"/>
        </w:rPr>
        <w:tab/>
      </w:r>
      <w:r w:rsidRPr="004424FD">
        <w:rPr>
          <w:lang w:eastAsia="zh-CN"/>
        </w:rPr>
        <w:t>Absolute</w:t>
      </w:r>
      <w:r w:rsidRPr="009C5807">
        <w:t xml:space="preserve"> Accuracy of </w:t>
      </w:r>
      <w:r w:rsidRPr="009C5807">
        <w:rPr>
          <w:lang w:eastAsia="zh-CN"/>
        </w:rPr>
        <w:t>SS-RSRQ</w:t>
      </w:r>
      <w:r w:rsidRPr="009C5807">
        <w:rPr>
          <w:lang w:val="en-US" w:eastAsia="zh-CN"/>
        </w:rPr>
        <w:t xml:space="preserve"> in FR2</w:t>
      </w:r>
    </w:p>
    <w:p w14:paraId="6F587894" w14:textId="77777777" w:rsidR="000A6B87" w:rsidRPr="009C5807" w:rsidRDefault="000A6B87" w:rsidP="000A6B87">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016B5A3" w14:textId="77777777" w:rsidR="000A6B87" w:rsidRPr="009C5807" w:rsidRDefault="000A6B87" w:rsidP="000A6B87">
      <w:pPr>
        <w:rPr>
          <w:rFonts w:cs="v4.2.0"/>
        </w:rPr>
      </w:pPr>
      <w:r w:rsidRPr="009C5807">
        <w:rPr>
          <w:rFonts w:cs="v4.2.0"/>
        </w:rPr>
        <w:t xml:space="preserve">The accuracy requirements in Table </w:t>
      </w:r>
      <w:r w:rsidRPr="009C5807">
        <w:rPr>
          <w:rFonts w:cs="v4.2.0"/>
          <w:lang w:eastAsia="zh-CN"/>
        </w:rPr>
        <w:t>10.1.10</w:t>
      </w:r>
      <w:r>
        <w:rPr>
          <w:rFonts w:cs="v4.2.0"/>
          <w:lang w:eastAsia="zh-CN"/>
        </w:rPr>
        <w:t>B</w:t>
      </w:r>
      <w:r w:rsidRPr="009C5807">
        <w:rPr>
          <w:rFonts w:cs="v4.2.0"/>
          <w:lang w:eastAsia="zh-CN"/>
        </w:rPr>
        <w:t>.1.1</w:t>
      </w:r>
      <w:r w:rsidRPr="009C5807">
        <w:rPr>
          <w:rFonts w:cs="v4.2.0"/>
        </w:rPr>
        <w:t>-1 are valid under the following conditions:</w:t>
      </w:r>
    </w:p>
    <w:p w14:paraId="7242E908" w14:textId="77777777" w:rsidR="000A6B87" w:rsidRPr="009C5807" w:rsidRDefault="000A6B87" w:rsidP="000A6B87">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BF2C84D" w14:textId="25F7DCDC" w:rsidR="000A6B87" w:rsidRPr="009C5807" w:rsidRDefault="000A6B87" w:rsidP="000A6B87">
      <w:pPr>
        <w:ind w:left="568" w:hanging="284"/>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7BFAF721" w14:textId="77777777" w:rsidR="000A6B87" w:rsidRPr="009C5807" w:rsidRDefault="000A6B87" w:rsidP="000A6B87">
      <w:pPr>
        <w:ind w:left="568" w:hanging="284"/>
        <w:rPr>
          <w:lang w:eastAsia="zh-CN"/>
        </w:rPr>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5E79FED" w14:textId="77777777" w:rsidR="000A6B87" w:rsidRPr="009C5807" w:rsidRDefault="000A6B87" w:rsidP="000A6B87">
      <w:pPr>
        <w:pStyle w:val="TH"/>
        <w:rPr>
          <w:lang w:eastAsia="zh-CN"/>
        </w:rPr>
      </w:pPr>
      <w:r w:rsidRPr="009C5807">
        <w:t xml:space="preserve">Table </w:t>
      </w:r>
      <w:r w:rsidRPr="009C5807">
        <w:rPr>
          <w:lang w:eastAsia="zh-CN"/>
        </w:rPr>
        <w:t>10.1.10</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0A6B87" w:rsidRPr="009C5807" w14:paraId="732E4573"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F3984" w14:textId="77777777" w:rsidR="000A6B87" w:rsidRPr="009C5807" w:rsidRDefault="000A6B87" w:rsidP="000A6B8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17E3E71" w14:textId="77777777" w:rsidR="000A6B87" w:rsidRPr="009C5807" w:rsidRDefault="000A6B87" w:rsidP="000A6B87">
            <w:pPr>
              <w:pStyle w:val="TAH"/>
            </w:pPr>
            <w:r w:rsidRPr="009C5807">
              <w:t>Conditions</w:t>
            </w:r>
          </w:p>
        </w:tc>
      </w:tr>
      <w:tr w:rsidR="000A6B87" w:rsidRPr="009C5807" w14:paraId="57FC2D5C"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512B39CC" w14:textId="77777777" w:rsidR="000A6B87" w:rsidRPr="009C5807" w:rsidRDefault="000A6B87" w:rsidP="000A6B8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2552C0B" w14:textId="77777777" w:rsidR="000A6B87" w:rsidRPr="009C5807" w:rsidRDefault="000A6B87" w:rsidP="000A6B87">
            <w:pPr>
              <w:pStyle w:val="TAH"/>
            </w:pPr>
            <w:r w:rsidRPr="009C5807">
              <w:t>Extreme condition</w:t>
            </w:r>
          </w:p>
        </w:tc>
        <w:tc>
          <w:tcPr>
            <w:tcW w:w="1119" w:type="dxa"/>
            <w:tcBorders>
              <w:left w:val="single" w:sz="4" w:space="0" w:color="auto"/>
              <w:right w:val="single" w:sz="4" w:space="0" w:color="auto"/>
            </w:tcBorders>
          </w:tcPr>
          <w:p w14:paraId="188748D0" w14:textId="77777777" w:rsidR="000A6B87" w:rsidRPr="009C5807" w:rsidRDefault="000A6B87" w:rsidP="000A6B8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010A7D" w14:textId="77777777" w:rsidR="000A6B87" w:rsidRPr="009C5807" w:rsidRDefault="000A6B87" w:rsidP="000A6B87">
            <w:pPr>
              <w:pStyle w:val="TAH"/>
            </w:pPr>
            <w:r w:rsidRPr="009C5807">
              <w:t>Io</w:t>
            </w:r>
            <w:r w:rsidRPr="009C5807">
              <w:rPr>
                <w:vertAlign w:val="superscript"/>
              </w:rPr>
              <w:t xml:space="preserve"> Note 2</w:t>
            </w:r>
            <w:r w:rsidRPr="009C5807">
              <w:t xml:space="preserve"> range</w:t>
            </w:r>
          </w:p>
        </w:tc>
      </w:tr>
      <w:tr w:rsidR="000A6B87" w:rsidRPr="009C5807" w14:paraId="22B7A3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064F4FF" w14:textId="77777777" w:rsidR="000A6B87" w:rsidRPr="009C5807"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C17948F" w14:textId="77777777" w:rsidR="000A6B87" w:rsidRPr="009C5807" w:rsidRDefault="000A6B87" w:rsidP="000A6B87">
            <w:pPr>
              <w:pStyle w:val="TAH"/>
            </w:pPr>
          </w:p>
        </w:tc>
        <w:tc>
          <w:tcPr>
            <w:tcW w:w="1119" w:type="dxa"/>
            <w:tcBorders>
              <w:left w:val="single" w:sz="4" w:space="0" w:color="auto"/>
              <w:bottom w:val="single" w:sz="4" w:space="0" w:color="auto"/>
              <w:right w:val="single" w:sz="4" w:space="0" w:color="auto"/>
            </w:tcBorders>
            <w:vAlign w:val="center"/>
          </w:tcPr>
          <w:p w14:paraId="6FAAF515" w14:textId="77777777" w:rsidR="000A6B87" w:rsidRPr="009C5807" w:rsidRDefault="000A6B87"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92BA1" w14:textId="77777777" w:rsidR="000A6B87" w:rsidRPr="009C5807" w:rsidRDefault="000A6B87" w:rsidP="000A6B8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55B82DA" w14:textId="77777777" w:rsidR="000A6B87" w:rsidRPr="009C5807" w:rsidRDefault="000A6B87" w:rsidP="000A6B87">
            <w:pPr>
              <w:pStyle w:val="TAH"/>
            </w:pPr>
            <w:r w:rsidRPr="009C5807">
              <w:t>Maximum Io</w:t>
            </w:r>
          </w:p>
        </w:tc>
      </w:tr>
      <w:tr w:rsidR="000A6B87" w:rsidRPr="009C5807" w14:paraId="24AC7242"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7A1ADCA0" w14:textId="77777777" w:rsidR="000A6B87" w:rsidRPr="009C5807" w:rsidRDefault="000A6B87" w:rsidP="000A6B8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738EDD68" w14:textId="77777777" w:rsidR="000A6B87" w:rsidRPr="009C5807" w:rsidRDefault="000A6B87" w:rsidP="000A6B87">
            <w:pPr>
              <w:pStyle w:val="TAH"/>
            </w:pPr>
            <w:r w:rsidRPr="009C5807">
              <w:t>dB</w:t>
            </w:r>
          </w:p>
        </w:tc>
        <w:tc>
          <w:tcPr>
            <w:tcW w:w="1119" w:type="dxa"/>
            <w:tcBorders>
              <w:top w:val="single" w:sz="4" w:space="0" w:color="auto"/>
              <w:left w:val="single" w:sz="4" w:space="0" w:color="auto"/>
              <w:right w:val="single" w:sz="4" w:space="0" w:color="auto"/>
            </w:tcBorders>
          </w:tcPr>
          <w:p w14:paraId="4AD0E594" w14:textId="77777777" w:rsidR="000A6B87" w:rsidRPr="009C5807" w:rsidRDefault="000A6B87" w:rsidP="000A6B8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B042FEA" w14:textId="77777777" w:rsidR="000A6B87" w:rsidRPr="009C5807" w:rsidRDefault="000A6B87" w:rsidP="000A6B8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AAEF2FB" w14:textId="77777777" w:rsidR="000A6B87" w:rsidRPr="009C5807" w:rsidRDefault="000A6B87" w:rsidP="000A6B87">
            <w:pPr>
              <w:pStyle w:val="TAH"/>
            </w:pPr>
            <w:r w:rsidRPr="009C5807">
              <w:t>dBm/BW</w:t>
            </w:r>
            <w:r w:rsidRPr="009C5807">
              <w:rPr>
                <w:vertAlign w:val="subscript"/>
              </w:rPr>
              <w:t>Channel</w:t>
            </w:r>
          </w:p>
        </w:tc>
      </w:tr>
      <w:tr w:rsidR="000A6B87" w:rsidRPr="009C5807" w14:paraId="757B69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6A8172F" w14:textId="77777777" w:rsidR="000A6B87" w:rsidRPr="009C5807"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798E2B4E" w14:textId="77777777" w:rsidR="000A6B87" w:rsidRPr="009C5807" w:rsidRDefault="000A6B87" w:rsidP="000A6B87">
            <w:pPr>
              <w:pStyle w:val="TAH"/>
            </w:pPr>
          </w:p>
        </w:tc>
        <w:tc>
          <w:tcPr>
            <w:tcW w:w="1119" w:type="dxa"/>
            <w:tcBorders>
              <w:left w:val="single" w:sz="4" w:space="0" w:color="auto"/>
              <w:bottom w:val="single" w:sz="4" w:space="0" w:color="auto"/>
              <w:right w:val="single" w:sz="4" w:space="0" w:color="auto"/>
            </w:tcBorders>
          </w:tcPr>
          <w:p w14:paraId="5E20493E" w14:textId="77777777" w:rsidR="000A6B87" w:rsidRPr="009C5807" w:rsidRDefault="000A6B87"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17A6BDBF" w14:textId="77777777" w:rsidR="000A6B87" w:rsidRPr="009C5807" w:rsidRDefault="000A6B87" w:rsidP="000A6B87">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2CA0347" w14:textId="77777777" w:rsidR="000A6B87" w:rsidRPr="009C5807" w:rsidRDefault="000A6B87" w:rsidP="000A6B87">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4AECB227" w14:textId="77777777" w:rsidR="000A6B87" w:rsidRPr="009C5807" w:rsidRDefault="000A6B87" w:rsidP="000A6B87">
            <w:pPr>
              <w:pStyle w:val="TAH"/>
            </w:pPr>
          </w:p>
        </w:tc>
      </w:tr>
      <w:tr w:rsidR="000A6B87" w:rsidRPr="009C5807" w14:paraId="456B408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90B2DD" w14:textId="30E0A21D" w:rsidR="000A6B87" w:rsidRPr="009C5807" w:rsidRDefault="000A6B87" w:rsidP="000A6B87">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C2A8C8C" w14:textId="77777777" w:rsidR="000A6B87" w:rsidRPr="009C5807" w:rsidRDefault="000A6B87" w:rsidP="000A6B8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475E9C8B" w14:textId="77777777" w:rsidR="000A6B87" w:rsidRPr="009C5807" w:rsidRDefault="000A6B87" w:rsidP="000A6B8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3A8577E" w14:textId="77777777" w:rsidR="000A6B87" w:rsidRPr="009C5807" w:rsidRDefault="000A6B87" w:rsidP="000A6B87">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C312BD4" w14:textId="77777777" w:rsidR="000A6B87" w:rsidRPr="009C5807" w:rsidRDefault="000A6B87" w:rsidP="000A6B87">
            <w:pPr>
              <w:pStyle w:val="TAC"/>
            </w:pPr>
            <w:r w:rsidRPr="009C5807">
              <w:t>-50</w:t>
            </w:r>
          </w:p>
        </w:tc>
      </w:tr>
      <w:tr w:rsidR="000A6B87" w:rsidRPr="009C5807" w14:paraId="0B400832"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984793" w14:textId="34B8033C" w:rsidR="000A6B87" w:rsidRPr="009C5807" w:rsidRDefault="000A6B87" w:rsidP="000A6B87">
            <w:pPr>
              <w:pStyle w:val="TAC"/>
            </w:pPr>
            <w:r w:rsidRPr="009C5807">
              <w:sym w:font="Symbol" w:char="F0B1"/>
            </w:r>
            <w:r w:rsidRPr="009C5807">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2FEB0E2" w14:textId="77777777" w:rsidR="000A6B87" w:rsidRPr="009C5807" w:rsidRDefault="000A6B87" w:rsidP="000A6B8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2FD4D02E" w14:textId="77777777" w:rsidR="000A6B87" w:rsidRPr="009C5807" w:rsidRDefault="000A6B87" w:rsidP="000A6B8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24334C7" w14:textId="77777777" w:rsidR="000A6B87" w:rsidRPr="009C5807" w:rsidRDefault="000A6B87"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74C7562" w14:textId="77777777" w:rsidR="000A6B87" w:rsidRPr="009C5807" w:rsidRDefault="000A6B87" w:rsidP="000A6B87">
            <w:pPr>
              <w:pStyle w:val="TAC"/>
            </w:pPr>
          </w:p>
        </w:tc>
      </w:tr>
      <w:tr w:rsidR="000A6B87" w:rsidRPr="009C5807" w14:paraId="6B970EE1"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87269B" w14:textId="77777777" w:rsidR="000A6B87" w:rsidRPr="009C5807" w:rsidRDefault="000A6B87" w:rsidP="000A6B87">
            <w:pPr>
              <w:pStyle w:val="TAN"/>
            </w:pPr>
            <w:r w:rsidRPr="009C5807">
              <w:t>Note 1:</w:t>
            </w:r>
            <w:r w:rsidRPr="009C5807">
              <w:tab/>
              <w:t>Values based on Refsens and EIS spherical coverage as defined in clauses 7.3.2 and 7.3.4 of TS 38.101-2 [19]. Applicable side condition selected depending on angle of arrival.</w:t>
            </w:r>
          </w:p>
          <w:p w14:paraId="05E0C3E1" w14:textId="77777777" w:rsidR="000A6B87" w:rsidRPr="009C5807" w:rsidRDefault="000A6B87" w:rsidP="000A6B8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1AC751BA" w14:textId="77777777" w:rsidR="000A6B87" w:rsidRPr="009C5807" w:rsidRDefault="000A6B87" w:rsidP="000A6B8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22C46D" w14:textId="77777777" w:rsidR="000A6B87" w:rsidRPr="009C5807" w:rsidRDefault="000A6B87" w:rsidP="000A6B87">
      <w:pPr>
        <w:rPr>
          <w:lang w:eastAsia="zh-CN"/>
        </w:rPr>
      </w:pPr>
    </w:p>
    <w:p w14:paraId="37A0E723" w14:textId="66AE2009" w:rsidR="003750E2" w:rsidRDefault="003750E2" w:rsidP="001F5A79"/>
    <w:p w14:paraId="410FDE59" w14:textId="77777777" w:rsidR="000A6B87" w:rsidRPr="009C5807" w:rsidRDefault="000A6B87"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2DE6F48"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003750E2" w:rsidRPr="009C5807">
        <w:rPr>
          <w:rFonts w:ascii="Arial" w:hAnsi="Arial"/>
          <w:sz w:val="24"/>
          <w:lang w:val="en-US" w:eastAsia="ko-KR"/>
        </w:rPr>
        <w:t xml:space="preserve">SS-RSRQ </w:t>
      </w:r>
      <w:r w:rsidR="003750E2">
        <w:rPr>
          <w:rFonts w:ascii="Arial" w:hAnsi="Arial" w:hint="eastAsia"/>
          <w:sz w:val="24"/>
          <w:lang w:val="en-US" w:eastAsia="zh-CN"/>
        </w:rPr>
        <w:t xml:space="preserve">and CSI-RSRQ </w:t>
      </w:r>
      <w:r w:rsidR="003750E2" w:rsidRPr="009C5807">
        <w:rPr>
          <w:rFonts w:ascii="Arial" w:hAnsi="Arial"/>
          <w:sz w:val="24"/>
          <w:lang w:val="en-US" w:eastAsia="ko-KR"/>
        </w:rPr>
        <w:t>measurement report mapping</w:t>
      </w:r>
    </w:p>
    <w:p w14:paraId="24682618" w14:textId="77777777" w:rsidR="003750E2" w:rsidRPr="009C5807" w:rsidRDefault="003750E2" w:rsidP="000A6B87">
      <w:pPr>
        <w:rPr>
          <w:rFonts w:cs="v4.2.0"/>
        </w:rPr>
      </w:pPr>
      <w:r w:rsidRPr="009C5807">
        <w:rPr>
          <w:sz w:val="22"/>
          <w:szCs w:val="22"/>
        </w:rPr>
        <w:t>T</w:t>
      </w:r>
      <w:r w:rsidRPr="009C5807">
        <w:rPr>
          <w:rFonts w:cs="v4.2.0"/>
        </w:rPr>
        <w:t xml:space="preserve">he reporting range of SS-RSRQ </w:t>
      </w:r>
      <w:r>
        <w:rPr>
          <w:rFonts w:cs="v4.2.0" w:hint="eastAsia"/>
          <w:lang w:eastAsia="zh-CN"/>
        </w:rPr>
        <w:t xml:space="preserve">and CSI-RSRQ measurement </w:t>
      </w:r>
      <w:r w:rsidRPr="009C5807">
        <w:rPr>
          <w:rFonts w:cs="v4.2.0"/>
        </w:rPr>
        <w:t>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4A8A3970" w14:textId="77777777" w:rsidR="003750E2" w:rsidRPr="009C5807" w:rsidRDefault="003750E2" w:rsidP="003750E2">
      <w:pPr>
        <w:pStyle w:val="TH"/>
      </w:pPr>
      <w:r w:rsidRPr="009C5807">
        <w:t xml:space="preserve">Table 10.1.11.1-1: SS-RSRQ </w:t>
      </w:r>
      <w:r>
        <w:rPr>
          <w:rFonts w:hint="eastAsia"/>
          <w:lang w:eastAsia="zh-CN"/>
        </w:rPr>
        <w:t xml:space="preserve">and CSI-RSRQ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4BE9C936" w:rsidR="001F5A79" w:rsidRDefault="001F5A79" w:rsidP="001F5A79"/>
    <w:p w14:paraId="48E01FF0" w14:textId="77777777" w:rsidR="00030D8D" w:rsidRDefault="00030D8D" w:rsidP="00030D8D">
      <w:pPr>
        <w:pStyle w:val="Heading4"/>
        <w:rPr>
          <w:lang w:val="en-US" w:eastAsia="zh-CN"/>
        </w:rPr>
      </w:pPr>
      <w:r>
        <w:rPr>
          <w:lang w:val="en-US" w:eastAsia="zh-CN"/>
        </w:rPr>
        <w:t>10.1.12.2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593602F1" w14:textId="77777777" w:rsidR="00030D8D" w:rsidRPr="009C5807" w:rsidRDefault="00030D8D" w:rsidP="00030D8D">
      <w:pPr>
        <w:pStyle w:val="Heading5"/>
      </w:pPr>
      <w:r>
        <w:rPr>
          <w:lang w:eastAsia="zh-CN"/>
        </w:rPr>
        <w:t>10.1.12.2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FR1</w:t>
      </w:r>
    </w:p>
    <w:p w14:paraId="081BBFB4" w14:textId="77777777" w:rsidR="00030D8D" w:rsidRPr="009C5807" w:rsidRDefault="00030D8D" w:rsidP="00030D8D">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FR1.</w:t>
      </w:r>
    </w:p>
    <w:p w14:paraId="2B96224D" w14:textId="77777777" w:rsidR="00030D8D" w:rsidRPr="009C5807" w:rsidRDefault="00030D8D" w:rsidP="00030D8D">
      <w:pPr>
        <w:rPr>
          <w:rFonts w:cs="v4.2.0"/>
        </w:rPr>
      </w:pPr>
      <w:r w:rsidRPr="009C5807">
        <w:rPr>
          <w:rFonts w:cs="v4.2.0"/>
        </w:rPr>
        <w:t xml:space="preserve">The accuracy requirements in Table </w:t>
      </w:r>
      <w:r>
        <w:rPr>
          <w:rFonts w:cs="v4.2.0"/>
          <w:lang w:eastAsia="zh-CN"/>
        </w:rPr>
        <w:t>10.1.12.2</w:t>
      </w:r>
      <w:r w:rsidRPr="009C5807">
        <w:rPr>
          <w:rFonts w:cs="v4.2.0"/>
          <w:lang w:eastAsia="zh-CN"/>
        </w:rPr>
        <w:t>.1</w:t>
      </w:r>
      <w:r w:rsidRPr="009C5807">
        <w:rPr>
          <w:rFonts w:cs="v4.2.0"/>
        </w:rPr>
        <w:t>-1 are valid under the following conditions:</w:t>
      </w:r>
    </w:p>
    <w:p w14:paraId="39AEA982" w14:textId="77777777" w:rsidR="00030D8D" w:rsidRPr="009C5807" w:rsidRDefault="00030D8D" w:rsidP="00030D8D">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7CA9A947" w14:textId="77777777" w:rsidR="00030D8D" w:rsidRDefault="00030D8D" w:rsidP="00030D8D">
      <w:pPr>
        <w:pStyle w:val="B10"/>
      </w:pPr>
      <w:r w:rsidRPr="009C5807">
        <w:t>-</w:t>
      </w:r>
      <w:r w:rsidRPr="009C5807">
        <w:rPr>
          <w:rFonts w:ascii="Arial" w:hAnsi="Arial"/>
          <w:sz w:val="28"/>
          <w:lang w:val="en-US"/>
        </w:rPr>
        <w:tab/>
      </w:r>
      <w:r w:rsidRPr="009C5807">
        <w:t xml:space="preserve">Conditions for intra-frequency measurements are fulfilled according to Annex </w:t>
      </w:r>
      <w:r>
        <w:t>B.2.12</w:t>
      </w:r>
      <w:r w:rsidRPr="009C5807">
        <w:t xml:space="preserve"> for a corresponding Band.</w:t>
      </w:r>
    </w:p>
    <w:p w14:paraId="13D00CD2" w14:textId="77777777" w:rsidR="00030D8D" w:rsidRDefault="00030D8D" w:rsidP="00030D8D">
      <w:pPr>
        <w:pStyle w:val="NO"/>
        <w:rPr>
          <w:lang w:eastAsia="zh-CN"/>
        </w:rPr>
      </w:pPr>
      <w:r w:rsidRPr="009C5807">
        <w:t>-</w:t>
      </w:r>
      <w:r w:rsidRPr="009C5807">
        <w:tab/>
        <w:t xml:space="preserve">The </w:t>
      </w:r>
      <w:r>
        <w:t xml:space="preserve">timing offset </w:t>
      </w:r>
      <w:r w:rsidRPr="009C5807">
        <w:t xml:space="preserve">between </w:t>
      </w:r>
      <w:r w:rsidRPr="00AC34AD">
        <w:t>the reference measurement timing and the target CSI-RS in one layer</w:t>
      </w:r>
      <w:r>
        <w:t xml:space="preserve"> </w:t>
      </w:r>
      <w:r w:rsidRPr="009C5807">
        <w:t xml:space="preserve">is </w:t>
      </w:r>
      <w:r>
        <w:t>no larger than CP</w:t>
      </w:r>
      <w:r>
        <w:rPr>
          <w:rFonts w:hint="eastAsia"/>
          <w:lang w:eastAsia="zh-CN"/>
        </w:rPr>
        <w:t xml:space="preserve">. </w:t>
      </w:r>
    </w:p>
    <w:p w14:paraId="2F8889DD" w14:textId="77777777" w:rsidR="00030D8D" w:rsidRPr="00E6635C" w:rsidRDefault="00030D8D" w:rsidP="00E6635C">
      <w:pPr>
        <w:pStyle w:val="B10"/>
        <w:numPr>
          <w:ilvl w:val="0"/>
          <w:numId w:val="21"/>
        </w:numPr>
      </w:pPr>
      <w:r w:rsidRPr="0074207F">
        <w:rPr>
          <w:lang w:eastAsia="zh-CN"/>
        </w:rPr>
        <w:t xml:space="preserve">Note: The reference measurement timing for intra-frequency measurement is serving cell timing. </w:t>
      </w:r>
    </w:p>
    <w:p w14:paraId="241DB842" w14:textId="77777777" w:rsidR="00030D8D" w:rsidRDefault="00030D8D" w:rsidP="00030D8D">
      <w:pPr>
        <w:pStyle w:val="B10"/>
        <w:rPr>
          <w:lang w:eastAsia="zh-CN"/>
        </w:rPr>
      </w:pPr>
      <w:r>
        <w:rPr>
          <w:lang w:eastAsia="zh-CN"/>
        </w:rPr>
        <w:lastRenderedPageBreak/>
        <w:t>-</w:t>
      </w:r>
      <w:r>
        <w:rPr>
          <w:lang w:eastAsia="zh-CN"/>
        </w:rPr>
        <w:tab/>
        <w:t xml:space="preserve">The bandwidth of CSI-RS is 48 PRBs and the density is 3. </w:t>
      </w:r>
    </w:p>
    <w:p w14:paraId="23326EB5" w14:textId="77777777" w:rsidR="00030D8D" w:rsidRPr="00D93B5F" w:rsidRDefault="00030D8D" w:rsidP="00030D8D">
      <w:pPr>
        <w:pStyle w:val="B10"/>
        <w:rPr>
          <w:lang w:eastAsia="zh-CN"/>
        </w:rPr>
      </w:pPr>
      <w:r>
        <w:rPr>
          <w:rFonts w:hint="eastAsia"/>
          <w:lang w:eastAsia="zh-CN"/>
        </w:rPr>
        <w:t>•</w:t>
      </w:r>
      <w:r>
        <w:rPr>
          <w:lang w:eastAsia="zh-CN"/>
        </w:rPr>
        <w:tab/>
        <w:t>The performance with larger bandwidth of CSI-RS is equal to or better than the accuracy requirements in Table 10.1.12.2</w:t>
      </w:r>
      <w:r w:rsidRPr="009C5807">
        <w:rPr>
          <w:lang w:eastAsia="zh-CN"/>
        </w:rPr>
        <w:t>.1-1</w:t>
      </w:r>
      <w:r>
        <w:rPr>
          <w:lang w:eastAsia="zh-CN"/>
        </w:rPr>
        <w:t>.</w:t>
      </w:r>
    </w:p>
    <w:p w14:paraId="60CDC81B" w14:textId="77777777" w:rsidR="00030D8D" w:rsidRDefault="00030D8D" w:rsidP="00030D8D">
      <w:pPr>
        <w:pStyle w:val="TH"/>
        <w:rPr>
          <w:lang w:eastAsia="zh-CN"/>
        </w:rPr>
      </w:pPr>
      <w:r w:rsidRPr="009C5807">
        <w:t xml:space="preserve">Table </w:t>
      </w:r>
      <w:r>
        <w:rPr>
          <w:lang w:eastAsia="zh-CN"/>
        </w:rPr>
        <w:t>10.1.12.2</w:t>
      </w:r>
      <w:r w:rsidRPr="009C5807">
        <w:rPr>
          <w:lang w:eastAsia="zh-CN"/>
        </w:rPr>
        <w:t>.1-1</w:t>
      </w:r>
      <w:r w:rsidRPr="009C5807">
        <w:t xml:space="preserve">: </w:t>
      </w:r>
      <w:r>
        <w:rPr>
          <w:lang w:eastAsia="zh-CN"/>
        </w:rPr>
        <w:t>CSI-SINR</w:t>
      </w:r>
      <w:r w:rsidRPr="009C5807">
        <w:t xml:space="preserve"> Intra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1960"/>
        <w:gridCol w:w="795"/>
        <w:gridCol w:w="808"/>
        <w:gridCol w:w="784"/>
        <w:gridCol w:w="1470"/>
        <w:gridCol w:w="1047"/>
      </w:tblGrid>
      <w:tr w:rsidR="00030D8D" w:rsidRPr="00C32E45" w14:paraId="6D908EB5" w14:textId="77777777" w:rsidTr="000A6B87">
        <w:trPr>
          <w:jc w:val="center"/>
        </w:trPr>
        <w:tc>
          <w:tcPr>
            <w:tcW w:w="0" w:type="auto"/>
            <w:gridSpan w:val="2"/>
            <w:shd w:val="clear" w:color="auto" w:fill="auto"/>
            <w:vAlign w:val="center"/>
          </w:tcPr>
          <w:p w14:paraId="5182900B"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18DCE6D7"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Conditions</w:t>
            </w:r>
          </w:p>
        </w:tc>
      </w:tr>
      <w:tr w:rsidR="00030D8D" w:rsidRPr="00C32E45" w14:paraId="1E51A391" w14:textId="77777777" w:rsidTr="000A6B87">
        <w:trPr>
          <w:jc w:val="center"/>
        </w:trPr>
        <w:tc>
          <w:tcPr>
            <w:tcW w:w="0" w:type="auto"/>
            <w:vMerge w:val="restart"/>
            <w:shd w:val="clear" w:color="auto" w:fill="auto"/>
            <w:vAlign w:val="center"/>
          </w:tcPr>
          <w:p w14:paraId="5DBFB654"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1EC2A908"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2CDB5CB1" w14:textId="77777777" w:rsidR="00030D8D" w:rsidRPr="00C32E45" w:rsidRDefault="00030D8D" w:rsidP="000A6B87">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p>
        </w:tc>
        <w:tc>
          <w:tcPr>
            <w:tcW w:w="0" w:type="auto"/>
            <w:gridSpan w:val="6"/>
            <w:shd w:val="clear" w:color="auto" w:fill="auto"/>
            <w:vAlign w:val="center"/>
          </w:tcPr>
          <w:p w14:paraId="767FC265"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030D8D" w:rsidRPr="00C32E45" w14:paraId="3DFFD559" w14:textId="77777777" w:rsidTr="000A6B87">
        <w:trPr>
          <w:jc w:val="center"/>
        </w:trPr>
        <w:tc>
          <w:tcPr>
            <w:tcW w:w="0" w:type="auto"/>
            <w:vMerge/>
            <w:shd w:val="clear" w:color="auto" w:fill="auto"/>
            <w:vAlign w:val="center"/>
          </w:tcPr>
          <w:p w14:paraId="3CFCA35B" w14:textId="77777777" w:rsidR="00030D8D" w:rsidRPr="00C32E45" w:rsidRDefault="00030D8D" w:rsidP="000A6B87">
            <w:pPr>
              <w:keepNext/>
              <w:keepLines/>
              <w:spacing w:after="0"/>
              <w:jc w:val="center"/>
              <w:rPr>
                <w:rFonts w:ascii="Arial" w:hAnsi="Arial"/>
                <w:b/>
                <w:sz w:val="18"/>
              </w:rPr>
            </w:pPr>
          </w:p>
        </w:tc>
        <w:tc>
          <w:tcPr>
            <w:tcW w:w="0" w:type="auto"/>
            <w:vMerge/>
            <w:shd w:val="clear" w:color="auto" w:fill="auto"/>
            <w:vAlign w:val="center"/>
          </w:tcPr>
          <w:p w14:paraId="43139DF2" w14:textId="77777777" w:rsidR="00030D8D" w:rsidRPr="00C32E45" w:rsidRDefault="00030D8D" w:rsidP="000A6B87">
            <w:pPr>
              <w:keepNext/>
              <w:keepLines/>
              <w:spacing w:after="0"/>
              <w:jc w:val="center"/>
              <w:rPr>
                <w:rFonts w:ascii="Arial" w:hAnsi="Arial"/>
                <w:b/>
                <w:sz w:val="18"/>
              </w:rPr>
            </w:pPr>
          </w:p>
        </w:tc>
        <w:tc>
          <w:tcPr>
            <w:tcW w:w="0" w:type="auto"/>
            <w:vMerge/>
            <w:shd w:val="clear" w:color="auto" w:fill="auto"/>
            <w:vAlign w:val="center"/>
          </w:tcPr>
          <w:p w14:paraId="629F161E" w14:textId="77777777" w:rsidR="00030D8D" w:rsidRPr="00C32E45" w:rsidRDefault="00030D8D" w:rsidP="000A6B87">
            <w:pPr>
              <w:keepNext/>
              <w:keepLines/>
              <w:spacing w:after="0"/>
              <w:jc w:val="center"/>
              <w:rPr>
                <w:rFonts w:ascii="Arial" w:hAnsi="Arial"/>
                <w:b/>
                <w:sz w:val="18"/>
              </w:rPr>
            </w:pPr>
          </w:p>
        </w:tc>
        <w:tc>
          <w:tcPr>
            <w:tcW w:w="1789" w:type="dxa"/>
            <w:shd w:val="clear" w:color="auto" w:fill="auto"/>
            <w:vAlign w:val="center"/>
          </w:tcPr>
          <w:p w14:paraId="0C206880"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744" w:type="dxa"/>
            <w:gridSpan w:val="4"/>
            <w:shd w:val="clear" w:color="auto" w:fill="auto"/>
            <w:vAlign w:val="center"/>
          </w:tcPr>
          <w:p w14:paraId="5255A3AE"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3A75385B"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Maximum Io</w:t>
            </w:r>
          </w:p>
        </w:tc>
      </w:tr>
      <w:tr w:rsidR="00030D8D" w:rsidRPr="00C32E45" w14:paraId="37B7FBBB" w14:textId="77777777" w:rsidTr="000A6B87">
        <w:trPr>
          <w:trHeight w:val="120"/>
          <w:jc w:val="center"/>
        </w:trPr>
        <w:tc>
          <w:tcPr>
            <w:tcW w:w="0" w:type="auto"/>
            <w:vMerge w:val="restart"/>
            <w:shd w:val="clear" w:color="auto" w:fill="auto"/>
            <w:vAlign w:val="center"/>
          </w:tcPr>
          <w:p w14:paraId="1AA88C74" w14:textId="77777777" w:rsidR="00030D8D" w:rsidRPr="00C32E45" w:rsidRDefault="00030D8D"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4F20FECE" w14:textId="77777777" w:rsidR="00030D8D" w:rsidRPr="00C32E45" w:rsidRDefault="00030D8D"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3FDBF54F"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dB</w:t>
            </w:r>
          </w:p>
        </w:tc>
        <w:tc>
          <w:tcPr>
            <w:tcW w:w="1760" w:type="dxa"/>
            <w:vMerge w:val="restart"/>
            <w:shd w:val="clear" w:color="auto" w:fill="auto"/>
            <w:vAlign w:val="center"/>
          </w:tcPr>
          <w:p w14:paraId="745EB4AF" w14:textId="77777777" w:rsidR="00030D8D" w:rsidRPr="00C32E45" w:rsidRDefault="00030D8D" w:rsidP="000A6B87">
            <w:pPr>
              <w:keepNext/>
              <w:keepLines/>
              <w:spacing w:after="0"/>
              <w:jc w:val="center"/>
              <w:rPr>
                <w:rFonts w:ascii="Arial" w:hAnsi="Arial"/>
                <w:b/>
                <w:sz w:val="18"/>
              </w:rPr>
            </w:pPr>
          </w:p>
        </w:tc>
        <w:tc>
          <w:tcPr>
            <w:tcW w:w="2098" w:type="dxa"/>
            <w:gridSpan w:val="3"/>
            <w:shd w:val="clear" w:color="auto" w:fill="auto"/>
            <w:vAlign w:val="center"/>
          </w:tcPr>
          <w:p w14:paraId="7046875F" w14:textId="77777777" w:rsidR="00030D8D" w:rsidRPr="00C32E45" w:rsidRDefault="00030D8D" w:rsidP="000A6B87">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5CC433A2"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6DFDABE2" w14:textId="77777777" w:rsidR="00030D8D" w:rsidRPr="00C32E45" w:rsidRDefault="00030D8D"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030D8D" w:rsidRPr="00C32E45" w14:paraId="4F196292" w14:textId="77777777" w:rsidTr="000A6B87">
        <w:trPr>
          <w:trHeight w:val="43"/>
          <w:jc w:val="center"/>
        </w:trPr>
        <w:tc>
          <w:tcPr>
            <w:tcW w:w="0" w:type="auto"/>
            <w:vMerge/>
            <w:shd w:val="clear" w:color="auto" w:fill="auto"/>
            <w:vAlign w:val="center"/>
          </w:tcPr>
          <w:p w14:paraId="28410DE0" w14:textId="77777777" w:rsidR="00030D8D" w:rsidRPr="00C32E45" w:rsidRDefault="00030D8D" w:rsidP="000A6B87">
            <w:pPr>
              <w:keepNext/>
              <w:keepLines/>
              <w:spacing w:after="0"/>
              <w:jc w:val="center"/>
              <w:rPr>
                <w:rFonts w:ascii="Arial" w:hAnsi="Arial"/>
                <w:b/>
                <w:sz w:val="18"/>
              </w:rPr>
            </w:pPr>
          </w:p>
        </w:tc>
        <w:tc>
          <w:tcPr>
            <w:tcW w:w="0" w:type="auto"/>
            <w:vMerge/>
            <w:shd w:val="clear" w:color="auto" w:fill="auto"/>
            <w:vAlign w:val="center"/>
          </w:tcPr>
          <w:p w14:paraId="62BE1527" w14:textId="77777777" w:rsidR="00030D8D" w:rsidRPr="00C32E45" w:rsidRDefault="00030D8D" w:rsidP="000A6B87">
            <w:pPr>
              <w:keepNext/>
              <w:keepLines/>
              <w:spacing w:after="0"/>
              <w:jc w:val="center"/>
              <w:rPr>
                <w:rFonts w:ascii="Arial" w:hAnsi="Arial"/>
                <w:b/>
                <w:sz w:val="18"/>
              </w:rPr>
            </w:pPr>
          </w:p>
        </w:tc>
        <w:tc>
          <w:tcPr>
            <w:tcW w:w="0" w:type="auto"/>
            <w:vMerge/>
            <w:shd w:val="clear" w:color="auto" w:fill="auto"/>
            <w:vAlign w:val="center"/>
          </w:tcPr>
          <w:p w14:paraId="313E5DA6" w14:textId="77777777" w:rsidR="00030D8D" w:rsidRPr="00C32E45" w:rsidRDefault="00030D8D" w:rsidP="000A6B87">
            <w:pPr>
              <w:keepNext/>
              <w:keepLines/>
              <w:spacing w:after="0"/>
              <w:jc w:val="center"/>
              <w:rPr>
                <w:rFonts w:ascii="Arial" w:hAnsi="Arial"/>
                <w:b/>
                <w:sz w:val="18"/>
              </w:rPr>
            </w:pPr>
          </w:p>
        </w:tc>
        <w:tc>
          <w:tcPr>
            <w:tcW w:w="1760" w:type="dxa"/>
            <w:vMerge/>
            <w:shd w:val="clear" w:color="auto" w:fill="auto"/>
            <w:vAlign w:val="center"/>
          </w:tcPr>
          <w:p w14:paraId="409B7309" w14:textId="77777777" w:rsidR="00030D8D" w:rsidRPr="00C32E45" w:rsidRDefault="00030D8D" w:rsidP="000A6B87">
            <w:pPr>
              <w:keepNext/>
              <w:keepLines/>
              <w:spacing w:after="0"/>
              <w:jc w:val="center"/>
              <w:rPr>
                <w:rFonts w:ascii="Arial" w:hAnsi="Arial"/>
                <w:b/>
                <w:sz w:val="18"/>
              </w:rPr>
            </w:pPr>
          </w:p>
        </w:tc>
        <w:tc>
          <w:tcPr>
            <w:tcW w:w="2098" w:type="dxa"/>
            <w:gridSpan w:val="3"/>
            <w:shd w:val="clear" w:color="auto" w:fill="auto"/>
            <w:vAlign w:val="center"/>
          </w:tcPr>
          <w:p w14:paraId="2698EFEC" w14:textId="77777777" w:rsidR="00030D8D" w:rsidRPr="00C32E45" w:rsidRDefault="00030D8D" w:rsidP="000A6B87">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5438E76E" w14:textId="77777777" w:rsidR="00030D8D" w:rsidRPr="00C32E45" w:rsidRDefault="00030D8D" w:rsidP="000A6B87">
            <w:pPr>
              <w:keepNext/>
              <w:keepLines/>
              <w:spacing w:after="0"/>
              <w:jc w:val="center"/>
              <w:rPr>
                <w:rFonts w:ascii="Arial" w:hAnsi="Arial"/>
                <w:b/>
                <w:sz w:val="18"/>
              </w:rPr>
            </w:pPr>
          </w:p>
        </w:tc>
        <w:tc>
          <w:tcPr>
            <w:tcW w:w="0" w:type="auto"/>
            <w:vMerge/>
            <w:shd w:val="clear" w:color="auto" w:fill="auto"/>
            <w:vAlign w:val="center"/>
          </w:tcPr>
          <w:p w14:paraId="261357BB" w14:textId="77777777" w:rsidR="00030D8D" w:rsidRPr="00C32E45" w:rsidRDefault="00030D8D" w:rsidP="000A6B87">
            <w:pPr>
              <w:keepNext/>
              <w:keepLines/>
              <w:spacing w:after="0"/>
              <w:jc w:val="center"/>
              <w:rPr>
                <w:rFonts w:ascii="Arial" w:hAnsi="Arial"/>
                <w:b/>
                <w:sz w:val="18"/>
              </w:rPr>
            </w:pPr>
          </w:p>
        </w:tc>
      </w:tr>
      <w:tr w:rsidR="00030D8D" w:rsidRPr="00C32E45" w14:paraId="77674B10" w14:textId="77777777" w:rsidTr="000A6B87">
        <w:trPr>
          <w:trHeight w:val="315"/>
          <w:jc w:val="center"/>
        </w:trPr>
        <w:tc>
          <w:tcPr>
            <w:tcW w:w="0" w:type="auto"/>
            <w:vMerge w:val="restart"/>
            <w:shd w:val="clear" w:color="auto" w:fill="auto"/>
            <w:vAlign w:val="center"/>
          </w:tcPr>
          <w:p w14:paraId="1BE75960" w14:textId="77777777" w:rsidR="00030D8D" w:rsidRPr="0024545C" w:rsidRDefault="00030D8D" w:rsidP="000A6B87">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w:t>
            </w:r>
          </w:p>
        </w:tc>
        <w:tc>
          <w:tcPr>
            <w:tcW w:w="0" w:type="auto"/>
            <w:vMerge w:val="restart"/>
            <w:shd w:val="clear" w:color="auto" w:fill="auto"/>
            <w:vAlign w:val="center"/>
          </w:tcPr>
          <w:p w14:paraId="155C85A7" w14:textId="77777777" w:rsidR="00030D8D" w:rsidRPr="00C32E45" w:rsidRDefault="00030D8D" w:rsidP="000A6B87">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19801FFA" w14:textId="77777777" w:rsidR="00030D8D" w:rsidRPr="00C32E45" w:rsidRDefault="00030D8D" w:rsidP="000A6B87">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760" w:type="dxa"/>
            <w:vMerge/>
            <w:shd w:val="clear" w:color="auto" w:fill="auto"/>
            <w:vAlign w:val="center"/>
          </w:tcPr>
          <w:p w14:paraId="63577829" w14:textId="77777777" w:rsidR="00030D8D" w:rsidRPr="00C32E45" w:rsidRDefault="00030D8D" w:rsidP="000A6B87">
            <w:pPr>
              <w:keepNext/>
              <w:keepLines/>
              <w:spacing w:after="0"/>
              <w:jc w:val="center"/>
              <w:rPr>
                <w:rFonts w:ascii="Arial" w:hAnsi="Arial"/>
                <w:b/>
                <w:sz w:val="18"/>
              </w:rPr>
            </w:pPr>
          </w:p>
        </w:tc>
        <w:tc>
          <w:tcPr>
            <w:tcW w:w="714" w:type="dxa"/>
            <w:shd w:val="clear" w:color="auto" w:fill="auto"/>
            <w:vAlign w:val="center"/>
          </w:tcPr>
          <w:p w14:paraId="2DA99B88" w14:textId="77777777" w:rsidR="00030D8D" w:rsidRPr="00C32E45" w:rsidRDefault="00030D8D" w:rsidP="000A6B87">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5EC073B1" w14:textId="77777777" w:rsidR="00030D8D" w:rsidRPr="00C32E45" w:rsidRDefault="00030D8D" w:rsidP="000A6B87">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18232B7D" w14:textId="77777777" w:rsidR="00030D8D" w:rsidRPr="00C32E45" w:rsidRDefault="00030D8D" w:rsidP="000A6B87">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18481A40" w14:textId="77777777" w:rsidR="00030D8D" w:rsidRPr="00C32E45" w:rsidRDefault="00030D8D" w:rsidP="000A6B87">
            <w:pPr>
              <w:keepNext/>
              <w:keepLines/>
              <w:spacing w:after="0"/>
              <w:jc w:val="center"/>
              <w:rPr>
                <w:rFonts w:ascii="Arial" w:hAnsi="Arial"/>
                <w:b/>
                <w:sz w:val="16"/>
                <w:szCs w:val="16"/>
              </w:rPr>
            </w:pPr>
          </w:p>
        </w:tc>
        <w:tc>
          <w:tcPr>
            <w:tcW w:w="0" w:type="auto"/>
            <w:vMerge/>
            <w:shd w:val="clear" w:color="auto" w:fill="auto"/>
            <w:vAlign w:val="center"/>
          </w:tcPr>
          <w:p w14:paraId="2123D9CD" w14:textId="77777777" w:rsidR="00030D8D" w:rsidRPr="00C32E45" w:rsidRDefault="00030D8D" w:rsidP="000A6B87">
            <w:pPr>
              <w:keepNext/>
              <w:keepLines/>
              <w:spacing w:after="0"/>
              <w:jc w:val="center"/>
              <w:rPr>
                <w:rFonts w:ascii="Arial" w:hAnsi="Arial"/>
                <w:b/>
                <w:sz w:val="16"/>
                <w:szCs w:val="16"/>
              </w:rPr>
            </w:pPr>
          </w:p>
        </w:tc>
      </w:tr>
      <w:tr w:rsidR="00030D8D" w:rsidRPr="0098004A" w14:paraId="524E80D7" w14:textId="77777777" w:rsidTr="000A6B87">
        <w:trPr>
          <w:jc w:val="center"/>
        </w:trPr>
        <w:tc>
          <w:tcPr>
            <w:tcW w:w="0" w:type="auto"/>
            <w:vMerge/>
            <w:shd w:val="clear" w:color="auto" w:fill="auto"/>
            <w:vAlign w:val="center"/>
          </w:tcPr>
          <w:p w14:paraId="50B78A7D"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2C48C9FC"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7F798396" w14:textId="77777777" w:rsidR="00030D8D" w:rsidRPr="00C32E45" w:rsidRDefault="00030D8D" w:rsidP="000A6B87">
            <w:pPr>
              <w:keepNext/>
              <w:keepLines/>
              <w:spacing w:after="0"/>
              <w:jc w:val="center"/>
              <w:rPr>
                <w:rFonts w:ascii="Arial" w:hAnsi="Arial"/>
                <w:sz w:val="16"/>
                <w:szCs w:val="16"/>
              </w:rPr>
            </w:pPr>
          </w:p>
        </w:tc>
        <w:tc>
          <w:tcPr>
            <w:tcW w:w="1760" w:type="dxa"/>
            <w:shd w:val="clear" w:color="auto" w:fill="auto"/>
            <w:vAlign w:val="center"/>
          </w:tcPr>
          <w:p w14:paraId="73BA16C9" w14:textId="77777777" w:rsidR="00030D8D" w:rsidRPr="0098004A" w:rsidRDefault="00030D8D" w:rsidP="000A6B87">
            <w:pPr>
              <w:pStyle w:val="TAC"/>
              <w:rPr>
                <w:rFonts w:cs="Arial"/>
                <w:sz w:val="16"/>
                <w:szCs w:val="16"/>
              </w:rPr>
            </w:pPr>
            <w:r w:rsidRPr="0098004A">
              <w:rPr>
                <w:rFonts w:cs="Arial"/>
                <w:sz w:val="16"/>
                <w:szCs w:val="16"/>
              </w:rPr>
              <w:t>NR_FDD_FR1_A, NR_TDD_FR1_A,</w:t>
            </w:r>
          </w:p>
          <w:p w14:paraId="4509229E" w14:textId="77777777" w:rsidR="00030D8D" w:rsidRPr="0098004A" w:rsidRDefault="00030D8D" w:rsidP="000A6B87">
            <w:pPr>
              <w:pStyle w:val="TAC"/>
              <w:rPr>
                <w:rFonts w:cs="Arial"/>
                <w:sz w:val="16"/>
                <w:szCs w:val="16"/>
              </w:rPr>
            </w:pPr>
            <w:r w:rsidRPr="0098004A">
              <w:rPr>
                <w:rFonts w:cs="Arial"/>
                <w:sz w:val="16"/>
                <w:szCs w:val="16"/>
              </w:rPr>
              <w:t>NR_SDL_FR1_A</w:t>
            </w:r>
          </w:p>
        </w:tc>
        <w:tc>
          <w:tcPr>
            <w:tcW w:w="714" w:type="dxa"/>
            <w:shd w:val="clear" w:color="auto" w:fill="auto"/>
            <w:vAlign w:val="center"/>
          </w:tcPr>
          <w:p w14:paraId="0A81DC25" w14:textId="77777777" w:rsidR="00030D8D" w:rsidRPr="0098004A" w:rsidRDefault="00030D8D" w:rsidP="000A6B87">
            <w:pPr>
              <w:pStyle w:val="TAC"/>
              <w:rPr>
                <w:sz w:val="16"/>
                <w:szCs w:val="16"/>
              </w:rPr>
            </w:pPr>
            <w:r w:rsidRPr="0098004A">
              <w:rPr>
                <w:sz w:val="16"/>
                <w:szCs w:val="16"/>
              </w:rPr>
              <w:t>-121</w:t>
            </w:r>
          </w:p>
        </w:tc>
        <w:tc>
          <w:tcPr>
            <w:tcW w:w="745" w:type="dxa"/>
            <w:shd w:val="clear" w:color="auto" w:fill="auto"/>
            <w:vAlign w:val="center"/>
          </w:tcPr>
          <w:p w14:paraId="32E73BA1" w14:textId="77777777" w:rsidR="00030D8D" w:rsidRPr="0098004A" w:rsidRDefault="00030D8D" w:rsidP="000A6B87">
            <w:pPr>
              <w:pStyle w:val="TAC"/>
              <w:rPr>
                <w:sz w:val="16"/>
                <w:szCs w:val="16"/>
              </w:rPr>
            </w:pPr>
            <w:r w:rsidRPr="0098004A">
              <w:rPr>
                <w:sz w:val="16"/>
                <w:szCs w:val="16"/>
              </w:rPr>
              <w:t>-118</w:t>
            </w:r>
          </w:p>
        </w:tc>
        <w:tc>
          <w:tcPr>
            <w:tcW w:w="0" w:type="auto"/>
            <w:shd w:val="clear" w:color="auto" w:fill="auto"/>
            <w:vAlign w:val="center"/>
          </w:tcPr>
          <w:p w14:paraId="6BE74E33" w14:textId="77777777" w:rsidR="00030D8D" w:rsidRPr="00C32E45" w:rsidRDefault="00030D8D"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23AFFC01"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1638768"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4A4C1E4D" w14:textId="77777777" w:rsidTr="000A6B87">
        <w:trPr>
          <w:jc w:val="center"/>
        </w:trPr>
        <w:tc>
          <w:tcPr>
            <w:tcW w:w="0" w:type="auto"/>
            <w:vMerge/>
            <w:shd w:val="clear" w:color="auto" w:fill="auto"/>
            <w:vAlign w:val="center"/>
          </w:tcPr>
          <w:p w14:paraId="28B18CB4"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3E6F8BA4"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584CD989" w14:textId="77777777" w:rsidR="00030D8D" w:rsidRPr="00C32E45" w:rsidRDefault="00030D8D" w:rsidP="000A6B87">
            <w:pPr>
              <w:keepNext/>
              <w:keepLines/>
              <w:spacing w:after="0"/>
              <w:jc w:val="center"/>
              <w:rPr>
                <w:rFonts w:ascii="Arial" w:hAnsi="Arial"/>
                <w:sz w:val="16"/>
                <w:szCs w:val="16"/>
              </w:rPr>
            </w:pPr>
          </w:p>
        </w:tc>
        <w:tc>
          <w:tcPr>
            <w:tcW w:w="1760" w:type="dxa"/>
            <w:shd w:val="clear" w:color="auto" w:fill="auto"/>
            <w:vAlign w:val="center"/>
          </w:tcPr>
          <w:p w14:paraId="17423723" w14:textId="77777777" w:rsidR="00030D8D" w:rsidRPr="0098004A" w:rsidRDefault="00030D8D" w:rsidP="000A6B87">
            <w:pPr>
              <w:pStyle w:val="TAC"/>
              <w:rPr>
                <w:sz w:val="16"/>
                <w:szCs w:val="16"/>
              </w:rPr>
            </w:pPr>
            <w:r w:rsidRPr="0098004A">
              <w:rPr>
                <w:sz w:val="16"/>
                <w:szCs w:val="16"/>
              </w:rPr>
              <w:t>NR_FDD_FR1_B</w:t>
            </w:r>
          </w:p>
        </w:tc>
        <w:tc>
          <w:tcPr>
            <w:tcW w:w="714" w:type="dxa"/>
            <w:shd w:val="clear" w:color="auto" w:fill="auto"/>
          </w:tcPr>
          <w:p w14:paraId="6249EF70" w14:textId="77777777" w:rsidR="00030D8D" w:rsidRPr="0098004A" w:rsidRDefault="00030D8D" w:rsidP="000A6B87">
            <w:pPr>
              <w:pStyle w:val="TAC"/>
              <w:rPr>
                <w:sz w:val="16"/>
                <w:szCs w:val="16"/>
              </w:rPr>
            </w:pPr>
            <w:r w:rsidRPr="0098004A">
              <w:rPr>
                <w:sz w:val="16"/>
                <w:szCs w:val="16"/>
              </w:rPr>
              <w:t>-120.5</w:t>
            </w:r>
          </w:p>
        </w:tc>
        <w:tc>
          <w:tcPr>
            <w:tcW w:w="745" w:type="dxa"/>
            <w:shd w:val="clear" w:color="auto" w:fill="auto"/>
            <w:vAlign w:val="center"/>
          </w:tcPr>
          <w:p w14:paraId="49737E98" w14:textId="77777777" w:rsidR="00030D8D" w:rsidRPr="0098004A" w:rsidRDefault="00030D8D" w:rsidP="000A6B87">
            <w:pPr>
              <w:pStyle w:val="TAC"/>
              <w:rPr>
                <w:sz w:val="16"/>
                <w:szCs w:val="16"/>
                <w:lang w:val="sv-SE"/>
              </w:rPr>
            </w:pPr>
            <w:r w:rsidRPr="0098004A">
              <w:rPr>
                <w:sz w:val="16"/>
                <w:szCs w:val="16"/>
              </w:rPr>
              <w:t>-117.5</w:t>
            </w:r>
          </w:p>
        </w:tc>
        <w:tc>
          <w:tcPr>
            <w:tcW w:w="0" w:type="auto"/>
            <w:shd w:val="clear" w:color="auto" w:fill="auto"/>
            <w:vAlign w:val="center"/>
          </w:tcPr>
          <w:p w14:paraId="6ECC5E10" w14:textId="77777777" w:rsidR="00030D8D" w:rsidRPr="00C32E45" w:rsidRDefault="00030D8D"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31418BA4"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A96E7EC"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40033F4E" w14:textId="77777777" w:rsidTr="000A6B87">
        <w:trPr>
          <w:jc w:val="center"/>
        </w:trPr>
        <w:tc>
          <w:tcPr>
            <w:tcW w:w="0" w:type="auto"/>
            <w:vMerge/>
            <w:shd w:val="clear" w:color="auto" w:fill="auto"/>
            <w:vAlign w:val="center"/>
          </w:tcPr>
          <w:p w14:paraId="65335A72"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7E21A585"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6BD7E4E9" w14:textId="77777777" w:rsidR="00030D8D" w:rsidRPr="00C32E45" w:rsidRDefault="00030D8D" w:rsidP="000A6B87">
            <w:pPr>
              <w:keepNext/>
              <w:keepLines/>
              <w:spacing w:after="0"/>
              <w:jc w:val="center"/>
              <w:rPr>
                <w:rFonts w:ascii="Arial" w:hAnsi="Arial"/>
                <w:sz w:val="16"/>
                <w:szCs w:val="16"/>
              </w:rPr>
            </w:pPr>
          </w:p>
        </w:tc>
        <w:tc>
          <w:tcPr>
            <w:tcW w:w="1760" w:type="dxa"/>
            <w:shd w:val="clear" w:color="auto" w:fill="auto"/>
            <w:vAlign w:val="center"/>
          </w:tcPr>
          <w:p w14:paraId="5475B9C0" w14:textId="77777777" w:rsidR="00030D8D" w:rsidRPr="0098004A" w:rsidRDefault="00030D8D" w:rsidP="000A6B87">
            <w:pPr>
              <w:pStyle w:val="TAC"/>
              <w:rPr>
                <w:sz w:val="16"/>
                <w:szCs w:val="16"/>
              </w:rPr>
            </w:pPr>
            <w:r w:rsidRPr="0098004A">
              <w:rPr>
                <w:sz w:val="16"/>
                <w:szCs w:val="16"/>
              </w:rPr>
              <w:t>NR_TDD_FR1_C</w:t>
            </w:r>
          </w:p>
        </w:tc>
        <w:tc>
          <w:tcPr>
            <w:tcW w:w="714" w:type="dxa"/>
            <w:shd w:val="clear" w:color="auto" w:fill="auto"/>
            <w:vAlign w:val="center"/>
          </w:tcPr>
          <w:p w14:paraId="4363E560" w14:textId="77777777" w:rsidR="00030D8D" w:rsidRPr="0098004A" w:rsidRDefault="00030D8D" w:rsidP="000A6B87">
            <w:pPr>
              <w:pStyle w:val="TAC"/>
              <w:rPr>
                <w:sz w:val="16"/>
                <w:szCs w:val="16"/>
              </w:rPr>
            </w:pPr>
            <w:r w:rsidRPr="0098004A">
              <w:rPr>
                <w:sz w:val="16"/>
                <w:szCs w:val="16"/>
              </w:rPr>
              <w:t>-120</w:t>
            </w:r>
          </w:p>
        </w:tc>
        <w:tc>
          <w:tcPr>
            <w:tcW w:w="745" w:type="dxa"/>
            <w:shd w:val="clear" w:color="auto" w:fill="auto"/>
            <w:vAlign w:val="center"/>
          </w:tcPr>
          <w:p w14:paraId="6A63598E" w14:textId="77777777" w:rsidR="00030D8D" w:rsidRPr="0098004A" w:rsidRDefault="00030D8D" w:rsidP="000A6B87">
            <w:pPr>
              <w:pStyle w:val="TAC"/>
              <w:rPr>
                <w:sz w:val="16"/>
                <w:szCs w:val="16"/>
                <w:lang w:val="sv-SE"/>
              </w:rPr>
            </w:pPr>
            <w:r w:rsidRPr="0098004A">
              <w:rPr>
                <w:sz w:val="16"/>
                <w:szCs w:val="16"/>
              </w:rPr>
              <w:t>-117</w:t>
            </w:r>
          </w:p>
        </w:tc>
        <w:tc>
          <w:tcPr>
            <w:tcW w:w="0" w:type="auto"/>
            <w:shd w:val="clear" w:color="auto" w:fill="auto"/>
            <w:vAlign w:val="center"/>
          </w:tcPr>
          <w:p w14:paraId="006F99F2" w14:textId="77777777" w:rsidR="00030D8D" w:rsidRPr="00C32E45" w:rsidDel="00FA4A82" w:rsidRDefault="00030D8D"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547187F8"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27A11A2"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6861B25B" w14:textId="77777777" w:rsidTr="000A6B87">
        <w:trPr>
          <w:jc w:val="center"/>
        </w:trPr>
        <w:tc>
          <w:tcPr>
            <w:tcW w:w="0" w:type="auto"/>
            <w:vMerge/>
            <w:shd w:val="clear" w:color="auto" w:fill="auto"/>
            <w:vAlign w:val="center"/>
          </w:tcPr>
          <w:p w14:paraId="57A069CD"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4007CED7" w14:textId="77777777" w:rsidR="00030D8D" w:rsidRPr="00C32E45"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0696E121" w14:textId="77777777" w:rsidR="00030D8D" w:rsidRPr="00C32E45" w:rsidRDefault="00030D8D" w:rsidP="000A6B87">
            <w:pPr>
              <w:keepNext/>
              <w:keepLines/>
              <w:spacing w:after="0"/>
              <w:jc w:val="center"/>
              <w:rPr>
                <w:rFonts w:ascii="Arial" w:hAnsi="Arial"/>
                <w:sz w:val="16"/>
                <w:szCs w:val="16"/>
              </w:rPr>
            </w:pPr>
          </w:p>
        </w:tc>
        <w:tc>
          <w:tcPr>
            <w:tcW w:w="1760" w:type="dxa"/>
            <w:shd w:val="clear" w:color="auto" w:fill="auto"/>
            <w:vAlign w:val="center"/>
          </w:tcPr>
          <w:p w14:paraId="65476C5A" w14:textId="77777777" w:rsidR="00030D8D" w:rsidRPr="0098004A" w:rsidRDefault="00030D8D" w:rsidP="000A6B87">
            <w:pPr>
              <w:pStyle w:val="TAC"/>
              <w:rPr>
                <w:sz w:val="16"/>
                <w:szCs w:val="16"/>
                <w:lang w:val="sv-SE"/>
              </w:rPr>
            </w:pPr>
            <w:r w:rsidRPr="0098004A">
              <w:rPr>
                <w:sz w:val="16"/>
                <w:szCs w:val="16"/>
                <w:lang w:val="sv-SE"/>
              </w:rPr>
              <w:t>NR_FDD_FR1_D, NR_TDD_FR1_D</w:t>
            </w:r>
          </w:p>
        </w:tc>
        <w:tc>
          <w:tcPr>
            <w:tcW w:w="714" w:type="dxa"/>
            <w:shd w:val="clear" w:color="auto" w:fill="auto"/>
            <w:vAlign w:val="center"/>
          </w:tcPr>
          <w:p w14:paraId="0014AFD6" w14:textId="77777777" w:rsidR="00030D8D" w:rsidRPr="0098004A" w:rsidDel="00FA4A82" w:rsidRDefault="00030D8D" w:rsidP="000A6B87">
            <w:pPr>
              <w:pStyle w:val="TAC"/>
              <w:rPr>
                <w:sz w:val="16"/>
                <w:szCs w:val="16"/>
              </w:rPr>
            </w:pPr>
            <w:r w:rsidRPr="0098004A">
              <w:rPr>
                <w:sz w:val="16"/>
                <w:szCs w:val="16"/>
              </w:rPr>
              <w:t>-119.5</w:t>
            </w:r>
          </w:p>
        </w:tc>
        <w:tc>
          <w:tcPr>
            <w:tcW w:w="745" w:type="dxa"/>
            <w:shd w:val="clear" w:color="auto" w:fill="auto"/>
            <w:vAlign w:val="center"/>
          </w:tcPr>
          <w:p w14:paraId="34AA50E0" w14:textId="77777777" w:rsidR="00030D8D" w:rsidRPr="0098004A" w:rsidDel="00FA4A82" w:rsidRDefault="00030D8D" w:rsidP="000A6B87">
            <w:pPr>
              <w:pStyle w:val="TAC"/>
              <w:rPr>
                <w:sz w:val="16"/>
                <w:szCs w:val="16"/>
              </w:rPr>
            </w:pPr>
            <w:r w:rsidRPr="0098004A">
              <w:rPr>
                <w:sz w:val="16"/>
                <w:szCs w:val="16"/>
              </w:rPr>
              <w:t>-116.5</w:t>
            </w:r>
          </w:p>
        </w:tc>
        <w:tc>
          <w:tcPr>
            <w:tcW w:w="0" w:type="auto"/>
            <w:shd w:val="clear" w:color="auto" w:fill="auto"/>
            <w:vAlign w:val="center"/>
          </w:tcPr>
          <w:p w14:paraId="04ED7AB2" w14:textId="77777777" w:rsidR="00030D8D" w:rsidRPr="00C32E45" w:rsidRDefault="00030D8D"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2588AD32"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769294A"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68CE73D0" w14:textId="77777777" w:rsidTr="000A6B87">
        <w:trPr>
          <w:jc w:val="center"/>
        </w:trPr>
        <w:tc>
          <w:tcPr>
            <w:tcW w:w="0" w:type="auto"/>
            <w:vMerge/>
            <w:shd w:val="clear" w:color="auto" w:fill="auto"/>
            <w:vAlign w:val="center"/>
          </w:tcPr>
          <w:p w14:paraId="070428ED"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45A2B3BC"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0DD61083" w14:textId="77777777" w:rsidR="00030D8D" w:rsidRPr="0098004A" w:rsidRDefault="00030D8D" w:rsidP="000A6B87">
            <w:pPr>
              <w:keepNext/>
              <w:keepLines/>
              <w:spacing w:after="0"/>
              <w:jc w:val="center"/>
              <w:rPr>
                <w:rFonts w:ascii="Arial" w:hAnsi="Arial"/>
                <w:sz w:val="16"/>
                <w:szCs w:val="16"/>
              </w:rPr>
            </w:pPr>
          </w:p>
        </w:tc>
        <w:tc>
          <w:tcPr>
            <w:tcW w:w="1760" w:type="dxa"/>
            <w:shd w:val="clear" w:color="auto" w:fill="auto"/>
            <w:vAlign w:val="center"/>
          </w:tcPr>
          <w:p w14:paraId="68442391" w14:textId="77777777" w:rsidR="00030D8D" w:rsidRPr="0098004A" w:rsidDel="00836998" w:rsidRDefault="00030D8D" w:rsidP="000A6B87">
            <w:pPr>
              <w:pStyle w:val="TAC"/>
              <w:rPr>
                <w:sz w:val="16"/>
                <w:szCs w:val="16"/>
                <w:lang w:val="sv-SE"/>
              </w:rPr>
            </w:pPr>
            <w:r w:rsidRPr="0098004A">
              <w:rPr>
                <w:sz w:val="16"/>
                <w:szCs w:val="16"/>
                <w:lang w:val="sv-SE"/>
              </w:rPr>
              <w:t>NR_FDD_FR1_E, NR_TDD_FR1_E</w:t>
            </w:r>
          </w:p>
        </w:tc>
        <w:tc>
          <w:tcPr>
            <w:tcW w:w="714" w:type="dxa"/>
            <w:shd w:val="clear" w:color="auto" w:fill="auto"/>
            <w:vAlign w:val="center"/>
          </w:tcPr>
          <w:p w14:paraId="19155170" w14:textId="77777777" w:rsidR="00030D8D" w:rsidRPr="0098004A" w:rsidRDefault="00030D8D" w:rsidP="000A6B87">
            <w:pPr>
              <w:pStyle w:val="TAC"/>
              <w:rPr>
                <w:sz w:val="16"/>
                <w:szCs w:val="16"/>
              </w:rPr>
            </w:pPr>
            <w:r w:rsidRPr="0098004A">
              <w:rPr>
                <w:sz w:val="16"/>
                <w:szCs w:val="16"/>
              </w:rPr>
              <w:t>-119</w:t>
            </w:r>
          </w:p>
        </w:tc>
        <w:tc>
          <w:tcPr>
            <w:tcW w:w="745" w:type="dxa"/>
            <w:shd w:val="clear" w:color="auto" w:fill="auto"/>
            <w:vAlign w:val="center"/>
          </w:tcPr>
          <w:p w14:paraId="61E1EE68" w14:textId="77777777" w:rsidR="00030D8D" w:rsidRPr="0098004A" w:rsidRDefault="00030D8D" w:rsidP="000A6B87">
            <w:pPr>
              <w:pStyle w:val="TAC"/>
              <w:rPr>
                <w:sz w:val="16"/>
                <w:szCs w:val="16"/>
                <w:lang w:val="sv-SE"/>
              </w:rPr>
            </w:pPr>
            <w:r w:rsidRPr="0098004A">
              <w:rPr>
                <w:sz w:val="16"/>
                <w:szCs w:val="16"/>
              </w:rPr>
              <w:t>-116</w:t>
            </w:r>
          </w:p>
        </w:tc>
        <w:tc>
          <w:tcPr>
            <w:tcW w:w="0" w:type="auto"/>
            <w:shd w:val="clear" w:color="auto" w:fill="auto"/>
            <w:vAlign w:val="center"/>
          </w:tcPr>
          <w:p w14:paraId="3383F8E1" w14:textId="77777777" w:rsidR="00030D8D" w:rsidRPr="0098004A" w:rsidRDefault="00030D8D"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68EF9532"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4A3B879D"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7A620702" w14:textId="77777777" w:rsidTr="000A6B87">
        <w:trPr>
          <w:jc w:val="center"/>
        </w:trPr>
        <w:tc>
          <w:tcPr>
            <w:tcW w:w="0" w:type="auto"/>
            <w:vMerge/>
            <w:shd w:val="clear" w:color="auto" w:fill="auto"/>
            <w:vAlign w:val="center"/>
          </w:tcPr>
          <w:p w14:paraId="533DF456"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0AD3782A"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6DB58C77" w14:textId="77777777" w:rsidR="00030D8D" w:rsidRPr="0098004A" w:rsidRDefault="00030D8D" w:rsidP="000A6B87">
            <w:pPr>
              <w:keepNext/>
              <w:keepLines/>
              <w:spacing w:after="0"/>
              <w:jc w:val="center"/>
              <w:rPr>
                <w:rFonts w:ascii="Arial" w:hAnsi="Arial"/>
                <w:sz w:val="16"/>
                <w:szCs w:val="16"/>
              </w:rPr>
            </w:pPr>
          </w:p>
        </w:tc>
        <w:tc>
          <w:tcPr>
            <w:tcW w:w="1760" w:type="dxa"/>
            <w:shd w:val="clear" w:color="auto" w:fill="auto"/>
            <w:vAlign w:val="center"/>
          </w:tcPr>
          <w:p w14:paraId="68DAADAF" w14:textId="77777777" w:rsidR="00030D8D" w:rsidRPr="0098004A" w:rsidRDefault="00030D8D" w:rsidP="000A6B87">
            <w:pPr>
              <w:pStyle w:val="TAC"/>
              <w:rPr>
                <w:sz w:val="16"/>
                <w:szCs w:val="16"/>
                <w:lang w:val="sv-SE"/>
              </w:rPr>
            </w:pPr>
            <w:r w:rsidRPr="0098004A">
              <w:rPr>
                <w:sz w:val="16"/>
                <w:szCs w:val="16"/>
                <w:lang w:eastAsia="zh-CN"/>
              </w:rPr>
              <w:t>NR_FDD_FR1_F</w:t>
            </w:r>
          </w:p>
        </w:tc>
        <w:tc>
          <w:tcPr>
            <w:tcW w:w="714" w:type="dxa"/>
            <w:shd w:val="clear" w:color="auto" w:fill="auto"/>
            <w:vAlign w:val="center"/>
          </w:tcPr>
          <w:p w14:paraId="2846078A" w14:textId="77777777" w:rsidR="00030D8D" w:rsidRPr="0098004A" w:rsidRDefault="00030D8D" w:rsidP="000A6B87">
            <w:pPr>
              <w:pStyle w:val="TAC"/>
              <w:rPr>
                <w:sz w:val="16"/>
                <w:szCs w:val="16"/>
              </w:rPr>
            </w:pPr>
            <w:r w:rsidRPr="0098004A">
              <w:rPr>
                <w:sz w:val="16"/>
                <w:szCs w:val="16"/>
              </w:rPr>
              <w:t>-118.5</w:t>
            </w:r>
          </w:p>
        </w:tc>
        <w:tc>
          <w:tcPr>
            <w:tcW w:w="745" w:type="dxa"/>
            <w:shd w:val="clear" w:color="auto" w:fill="auto"/>
            <w:vAlign w:val="center"/>
          </w:tcPr>
          <w:p w14:paraId="219C015E" w14:textId="77777777" w:rsidR="00030D8D" w:rsidRPr="0098004A" w:rsidRDefault="00030D8D" w:rsidP="000A6B87">
            <w:pPr>
              <w:pStyle w:val="TAC"/>
              <w:rPr>
                <w:sz w:val="16"/>
                <w:szCs w:val="16"/>
              </w:rPr>
            </w:pPr>
            <w:r w:rsidRPr="0098004A">
              <w:rPr>
                <w:rFonts w:cs="Arial"/>
                <w:sz w:val="16"/>
                <w:szCs w:val="16"/>
              </w:rPr>
              <w:t>-115.5</w:t>
            </w:r>
          </w:p>
        </w:tc>
        <w:tc>
          <w:tcPr>
            <w:tcW w:w="0" w:type="auto"/>
            <w:shd w:val="clear" w:color="auto" w:fill="auto"/>
            <w:vAlign w:val="center"/>
          </w:tcPr>
          <w:p w14:paraId="78ED2A84" w14:textId="77777777" w:rsidR="00030D8D" w:rsidRPr="0098004A" w:rsidRDefault="00030D8D"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3D851313"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53982F7"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48F79B4F" w14:textId="77777777" w:rsidTr="000A6B87">
        <w:trPr>
          <w:jc w:val="center"/>
        </w:trPr>
        <w:tc>
          <w:tcPr>
            <w:tcW w:w="0" w:type="auto"/>
            <w:vMerge/>
            <w:shd w:val="clear" w:color="auto" w:fill="auto"/>
            <w:vAlign w:val="center"/>
          </w:tcPr>
          <w:p w14:paraId="1DB3CA4B"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15646EBF"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48F96483" w14:textId="77777777" w:rsidR="00030D8D" w:rsidRPr="0098004A" w:rsidRDefault="00030D8D" w:rsidP="000A6B87">
            <w:pPr>
              <w:keepNext/>
              <w:keepLines/>
              <w:spacing w:after="0"/>
              <w:jc w:val="center"/>
              <w:rPr>
                <w:rFonts w:ascii="Arial" w:hAnsi="Arial"/>
                <w:sz w:val="16"/>
                <w:szCs w:val="16"/>
              </w:rPr>
            </w:pPr>
          </w:p>
        </w:tc>
        <w:tc>
          <w:tcPr>
            <w:tcW w:w="1760" w:type="dxa"/>
            <w:shd w:val="clear" w:color="auto" w:fill="auto"/>
            <w:vAlign w:val="center"/>
          </w:tcPr>
          <w:p w14:paraId="2291C83D" w14:textId="77777777" w:rsidR="00030D8D" w:rsidRPr="0098004A" w:rsidDel="00836998" w:rsidRDefault="00030D8D"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14" w:type="dxa"/>
            <w:shd w:val="clear" w:color="auto" w:fill="auto"/>
            <w:vAlign w:val="center"/>
          </w:tcPr>
          <w:p w14:paraId="4DBB8D0C" w14:textId="77777777" w:rsidR="00030D8D" w:rsidRPr="0098004A" w:rsidRDefault="00030D8D" w:rsidP="000A6B87">
            <w:pPr>
              <w:pStyle w:val="TAC"/>
              <w:rPr>
                <w:sz w:val="16"/>
                <w:szCs w:val="16"/>
              </w:rPr>
            </w:pPr>
            <w:r w:rsidRPr="0098004A">
              <w:rPr>
                <w:sz w:val="16"/>
                <w:szCs w:val="16"/>
              </w:rPr>
              <w:t>-118</w:t>
            </w:r>
          </w:p>
        </w:tc>
        <w:tc>
          <w:tcPr>
            <w:tcW w:w="745" w:type="dxa"/>
            <w:shd w:val="clear" w:color="auto" w:fill="auto"/>
            <w:vAlign w:val="center"/>
          </w:tcPr>
          <w:p w14:paraId="2F1EEABD" w14:textId="77777777" w:rsidR="00030D8D" w:rsidRPr="0098004A" w:rsidRDefault="00030D8D" w:rsidP="000A6B87">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50202548" w14:textId="77777777" w:rsidR="00030D8D" w:rsidRPr="0098004A" w:rsidRDefault="00030D8D"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7C432613"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718AED3"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98004A" w14:paraId="7E747E24" w14:textId="77777777" w:rsidTr="000A6B87">
        <w:trPr>
          <w:jc w:val="center"/>
        </w:trPr>
        <w:tc>
          <w:tcPr>
            <w:tcW w:w="0" w:type="auto"/>
            <w:vMerge/>
            <w:shd w:val="clear" w:color="auto" w:fill="auto"/>
            <w:vAlign w:val="center"/>
          </w:tcPr>
          <w:p w14:paraId="5E0E0A8D"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5BB7AFCB" w14:textId="77777777" w:rsidR="00030D8D" w:rsidRPr="0098004A" w:rsidRDefault="00030D8D" w:rsidP="000A6B87">
            <w:pPr>
              <w:keepNext/>
              <w:keepLines/>
              <w:spacing w:after="0"/>
              <w:jc w:val="center"/>
              <w:rPr>
                <w:rFonts w:ascii="Arial" w:hAnsi="Arial"/>
                <w:sz w:val="16"/>
                <w:szCs w:val="16"/>
              </w:rPr>
            </w:pPr>
          </w:p>
        </w:tc>
        <w:tc>
          <w:tcPr>
            <w:tcW w:w="0" w:type="auto"/>
            <w:vMerge/>
            <w:shd w:val="clear" w:color="auto" w:fill="auto"/>
            <w:vAlign w:val="center"/>
          </w:tcPr>
          <w:p w14:paraId="30DFE027" w14:textId="77777777" w:rsidR="00030D8D" w:rsidRPr="0098004A" w:rsidRDefault="00030D8D" w:rsidP="000A6B87">
            <w:pPr>
              <w:keepNext/>
              <w:keepLines/>
              <w:spacing w:after="0"/>
              <w:jc w:val="center"/>
              <w:rPr>
                <w:rFonts w:ascii="Arial" w:hAnsi="Arial"/>
                <w:sz w:val="16"/>
                <w:szCs w:val="16"/>
              </w:rPr>
            </w:pPr>
          </w:p>
        </w:tc>
        <w:tc>
          <w:tcPr>
            <w:tcW w:w="1760" w:type="dxa"/>
            <w:shd w:val="clear" w:color="auto" w:fill="auto"/>
            <w:vAlign w:val="center"/>
          </w:tcPr>
          <w:p w14:paraId="17A7171B" w14:textId="77777777" w:rsidR="00030D8D" w:rsidRPr="0098004A" w:rsidRDefault="00030D8D"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14" w:type="dxa"/>
            <w:shd w:val="clear" w:color="auto" w:fill="auto"/>
            <w:vAlign w:val="center"/>
          </w:tcPr>
          <w:p w14:paraId="002E1F9C" w14:textId="77777777" w:rsidR="00030D8D" w:rsidRPr="0098004A" w:rsidRDefault="00030D8D" w:rsidP="000A6B87">
            <w:pPr>
              <w:pStyle w:val="TAC"/>
              <w:rPr>
                <w:sz w:val="16"/>
                <w:szCs w:val="16"/>
              </w:rPr>
            </w:pPr>
            <w:r w:rsidRPr="0098004A">
              <w:rPr>
                <w:sz w:val="16"/>
                <w:szCs w:val="16"/>
              </w:rPr>
              <w:t>-117.5</w:t>
            </w:r>
          </w:p>
        </w:tc>
        <w:tc>
          <w:tcPr>
            <w:tcW w:w="745" w:type="dxa"/>
            <w:shd w:val="clear" w:color="auto" w:fill="auto"/>
            <w:vAlign w:val="center"/>
          </w:tcPr>
          <w:p w14:paraId="047F4B03" w14:textId="77777777" w:rsidR="00030D8D" w:rsidRPr="0098004A" w:rsidRDefault="00030D8D" w:rsidP="000A6B87">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226D736E" w14:textId="77777777" w:rsidR="00030D8D" w:rsidRPr="0098004A" w:rsidRDefault="00030D8D"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5BF213CB"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0EE3BAE"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t>-70</w:t>
            </w:r>
          </w:p>
        </w:tc>
      </w:tr>
      <w:tr w:rsidR="00030D8D" w:rsidRPr="00C32E45" w14:paraId="148C2DFD" w14:textId="77777777" w:rsidTr="000A6B87">
        <w:trPr>
          <w:jc w:val="center"/>
        </w:trPr>
        <w:tc>
          <w:tcPr>
            <w:tcW w:w="0" w:type="auto"/>
            <w:shd w:val="clear" w:color="auto" w:fill="auto"/>
            <w:vAlign w:val="center"/>
          </w:tcPr>
          <w:p w14:paraId="561815B3" w14:textId="77777777" w:rsidR="00030D8D" w:rsidRPr="00C32E45" w:rsidRDefault="00030D8D"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3.5</w:t>
            </w:r>
          </w:p>
        </w:tc>
        <w:tc>
          <w:tcPr>
            <w:tcW w:w="0" w:type="auto"/>
            <w:shd w:val="clear" w:color="auto" w:fill="auto"/>
            <w:vAlign w:val="center"/>
          </w:tcPr>
          <w:p w14:paraId="75056025" w14:textId="77777777" w:rsidR="00030D8D" w:rsidRPr="00C32E45" w:rsidRDefault="00030D8D"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6A466FC3" w14:textId="77777777" w:rsidR="00030D8D" w:rsidRPr="00C32E45" w:rsidRDefault="00030D8D" w:rsidP="000A6B87">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760" w:type="dxa"/>
            <w:shd w:val="clear" w:color="auto" w:fill="auto"/>
            <w:vAlign w:val="center"/>
          </w:tcPr>
          <w:p w14:paraId="2B3A83A7" w14:textId="77777777" w:rsidR="00030D8D" w:rsidRPr="00C32E45" w:rsidRDefault="00030D8D" w:rsidP="000A6B87">
            <w:pPr>
              <w:keepNext/>
              <w:keepLines/>
              <w:spacing w:after="0"/>
              <w:jc w:val="center"/>
              <w:rPr>
                <w:rFonts w:ascii="Arial" w:hAnsi="Arial"/>
                <w:sz w:val="16"/>
                <w:szCs w:val="16"/>
              </w:rPr>
            </w:pPr>
            <w:r w:rsidRPr="003631EC">
              <w:rPr>
                <w:rFonts w:ascii="Arial" w:hAnsi="Arial"/>
                <w:sz w:val="16"/>
                <w:szCs w:val="16"/>
              </w:rPr>
              <w:t>Note 2</w:t>
            </w:r>
          </w:p>
        </w:tc>
        <w:tc>
          <w:tcPr>
            <w:tcW w:w="714" w:type="dxa"/>
            <w:shd w:val="clear" w:color="auto" w:fill="auto"/>
            <w:vAlign w:val="center"/>
          </w:tcPr>
          <w:p w14:paraId="7ED96226" w14:textId="77777777" w:rsidR="00030D8D" w:rsidRPr="00C32E45" w:rsidRDefault="00030D8D" w:rsidP="000A6B87">
            <w:pPr>
              <w:keepNext/>
              <w:keepLines/>
              <w:spacing w:after="0"/>
              <w:jc w:val="center"/>
              <w:rPr>
                <w:rFonts w:ascii="Arial" w:hAnsi="Arial"/>
                <w:sz w:val="16"/>
                <w:szCs w:val="16"/>
              </w:rPr>
            </w:pPr>
            <w:r w:rsidRPr="003631EC">
              <w:rPr>
                <w:rFonts w:ascii="Arial" w:hAnsi="Arial"/>
                <w:sz w:val="16"/>
                <w:szCs w:val="16"/>
              </w:rPr>
              <w:t>Note 2</w:t>
            </w:r>
          </w:p>
        </w:tc>
        <w:tc>
          <w:tcPr>
            <w:tcW w:w="745" w:type="dxa"/>
            <w:shd w:val="clear" w:color="auto" w:fill="auto"/>
            <w:vAlign w:val="center"/>
          </w:tcPr>
          <w:p w14:paraId="74974CC1" w14:textId="77777777" w:rsidR="00030D8D" w:rsidRPr="00C32E45" w:rsidRDefault="00030D8D"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6B68792E" w14:textId="77777777" w:rsidR="00030D8D" w:rsidRPr="00C32E45" w:rsidRDefault="00030D8D"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21FDB74C" w14:textId="77777777" w:rsidR="00030D8D" w:rsidRPr="00C32E45" w:rsidRDefault="00030D8D" w:rsidP="000A6B87">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1D6DB381" w14:textId="77777777" w:rsidR="00030D8D" w:rsidRPr="00C32E45" w:rsidRDefault="00030D8D" w:rsidP="000A6B87">
            <w:pPr>
              <w:keepNext/>
              <w:keepLines/>
              <w:spacing w:after="0"/>
              <w:jc w:val="center"/>
              <w:rPr>
                <w:rFonts w:ascii="Arial" w:hAnsi="Arial"/>
                <w:sz w:val="16"/>
                <w:szCs w:val="16"/>
              </w:rPr>
            </w:pPr>
            <w:r w:rsidRPr="003631EC">
              <w:rPr>
                <w:rFonts w:ascii="Arial" w:hAnsi="Arial"/>
                <w:sz w:val="16"/>
                <w:szCs w:val="16"/>
              </w:rPr>
              <w:t>Note 2</w:t>
            </w:r>
          </w:p>
        </w:tc>
      </w:tr>
      <w:tr w:rsidR="00030D8D" w:rsidRPr="00C32E45" w14:paraId="6DCCF148" w14:textId="77777777" w:rsidTr="000A6B87">
        <w:trPr>
          <w:jc w:val="center"/>
        </w:trPr>
        <w:tc>
          <w:tcPr>
            <w:tcW w:w="0" w:type="auto"/>
            <w:gridSpan w:val="9"/>
            <w:shd w:val="clear" w:color="auto" w:fill="auto"/>
            <w:vAlign w:val="center"/>
          </w:tcPr>
          <w:p w14:paraId="60CCF962" w14:textId="77777777" w:rsidR="00030D8D" w:rsidRDefault="00030D8D" w:rsidP="000A6B87">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32880077" w14:textId="77777777" w:rsidR="00030D8D" w:rsidRPr="003631EC" w:rsidRDefault="00030D8D" w:rsidP="000A6B87">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686A33C" w14:textId="77777777" w:rsidR="00030D8D" w:rsidRDefault="00030D8D" w:rsidP="000A6B87">
            <w:pPr>
              <w:pStyle w:val="TAN"/>
              <w:rPr>
                <w:rFonts w:cs="Arial"/>
              </w:rPr>
            </w:pPr>
            <w:r w:rsidRPr="00C32E45">
              <w:t xml:space="preserve">NOTE </w:t>
            </w:r>
            <w:r>
              <w:t>3</w:t>
            </w:r>
            <w:r w:rsidRPr="00C32E45">
              <w:t>:</w:t>
            </w:r>
            <w:r w:rsidRPr="00C32E45">
              <w:tab/>
              <w:t>NR operating band groups in FR1 are as defined in clause 3.5.2.</w:t>
            </w:r>
            <w:r>
              <w:rPr>
                <w:rFonts w:cs="Arial"/>
              </w:rPr>
              <w:t xml:space="preserve"> </w:t>
            </w:r>
          </w:p>
          <w:p w14:paraId="1630EBA6" w14:textId="77777777" w:rsidR="00030D8D" w:rsidRPr="0088567D" w:rsidRDefault="00030D8D" w:rsidP="000A6B87">
            <w:pPr>
              <w:pStyle w:val="TAN"/>
              <w:rPr>
                <w:rFonts w:cs="Arial"/>
                <w:lang w:eastAsia="zh-CN"/>
              </w:rPr>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6A5136EA" w14:textId="77777777" w:rsidR="00030D8D" w:rsidRPr="00B87FB5" w:rsidRDefault="00030D8D" w:rsidP="00030D8D">
      <w:pPr>
        <w:rPr>
          <w:noProof/>
          <w:color w:val="FF0000"/>
          <w:lang w:eastAsia="zh-CN"/>
        </w:rPr>
      </w:pPr>
    </w:p>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00BFDF8D" w:rsidR="001F5A79" w:rsidRDefault="001F5A79" w:rsidP="001F5A79"/>
    <w:p w14:paraId="760721CC" w14:textId="77777777" w:rsidR="00030D8D" w:rsidRDefault="00030D8D" w:rsidP="00030D8D">
      <w:pPr>
        <w:jc w:val="center"/>
        <w:rPr>
          <w:noProof/>
          <w:lang w:eastAsia="zh-CN"/>
        </w:rPr>
      </w:pPr>
    </w:p>
    <w:p w14:paraId="0AA88161" w14:textId="77777777" w:rsidR="00030D8D" w:rsidRPr="009C5807" w:rsidRDefault="00030D8D" w:rsidP="00030D8D">
      <w:pPr>
        <w:pStyle w:val="Heading4"/>
        <w:rPr>
          <w:lang w:val="en-US" w:eastAsia="zh-CN"/>
        </w:rPr>
      </w:pPr>
      <w:r>
        <w:rPr>
          <w:lang w:val="en-US" w:eastAsia="zh-CN"/>
        </w:rPr>
        <w:t>10.1.13.2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w:t>
      </w:r>
      <w:r>
        <w:rPr>
          <w:lang w:val="en-US" w:eastAsia="zh-CN"/>
        </w:rPr>
        <w:t>2</w:t>
      </w:r>
    </w:p>
    <w:p w14:paraId="7D7819DC" w14:textId="77777777" w:rsidR="00030D8D" w:rsidRPr="009C5807" w:rsidRDefault="00030D8D" w:rsidP="00030D8D">
      <w:pPr>
        <w:pStyle w:val="Heading5"/>
      </w:pPr>
      <w:r>
        <w:rPr>
          <w:lang w:eastAsia="zh-CN"/>
        </w:rPr>
        <w:t>10.1.13.2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w:t>
      </w:r>
      <w:r>
        <w:t>2</w:t>
      </w:r>
    </w:p>
    <w:p w14:paraId="038512E6" w14:textId="77777777" w:rsidR="00030D8D" w:rsidRPr="009C5807" w:rsidRDefault="00030D8D" w:rsidP="00030D8D">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w:t>
      </w:r>
      <w:r>
        <w:rPr>
          <w:rFonts w:cs="v4.2.0"/>
        </w:rPr>
        <w:t>2</w:t>
      </w:r>
      <w:r w:rsidRPr="009C5807">
        <w:rPr>
          <w:rFonts w:cs="v4.2.0"/>
        </w:rPr>
        <w:t>.</w:t>
      </w:r>
    </w:p>
    <w:p w14:paraId="2332AC57" w14:textId="77777777" w:rsidR="00030D8D" w:rsidRPr="009C5807" w:rsidRDefault="00030D8D" w:rsidP="00030D8D">
      <w:pPr>
        <w:rPr>
          <w:rFonts w:cs="v4.2.0"/>
        </w:rPr>
      </w:pPr>
      <w:r w:rsidRPr="009C5807">
        <w:rPr>
          <w:rFonts w:cs="v4.2.0"/>
        </w:rPr>
        <w:t xml:space="preserve">The accuracy requirements in Table </w:t>
      </w:r>
      <w:r>
        <w:rPr>
          <w:rFonts w:cs="v4.2.0"/>
          <w:lang w:eastAsia="zh-CN"/>
        </w:rPr>
        <w:t>10.1.13.2</w:t>
      </w:r>
      <w:r w:rsidRPr="009C5807">
        <w:rPr>
          <w:rFonts w:cs="v4.2.0"/>
          <w:lang w:eastAsia="zh-CN"/>
        </w:rPr>
        <w:t>.1</w:t>
      </w:r>
      <w:r w:rsidRPr="009C5807">
        <w:rPr>
          <w:rFonts w:cs="v4.2.0"/>
        </w:rPr>
        <w:t>-1 are valid under the following conditions:</w:t>
      </w:r>
    </w:p>
    <w:p w14:paraId="6A0A5494" w14:textId="77777777" w:rsidR="00030D8D" w:rsidRPr="009C5807" w:rsidRDefault="00030D8D" w:rsidP="00030D8D">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295B9CD7" w14:textId="77777777" w:rsidR="00030D8D" w:rsidRPr="009C5807" w:rsidRDefault="00030D8D" w:rsidP="00030D8D">
      <w:pPr>
        <w:pStyle w:val="B10"/>
      </w:pPr>
      <w:r w:rsidRPr="009C5807">
        <w:t>-</w:t>
      </w:r>
      <w:r w:rsidRPr="009C5807">
        <w:rPr>
          <w:rFonts w:ascii="Arial" w:hAnsi="Arial"/>
          <w:sz w:val="28"/>
          <w:lang w:val="en-US"/>
        </w:rPr>
        <w:tab/>
      </w:r>
      <w:r w:rsidRPr="009C5807">
        <w:t xml:space="preserve">Conditions for inter-frequency measurements are fulfilled according to Annex </w:t>
      </w:r>
      <w:r>
        <w:t>B.2.12</w:t>
      </w:r>
      <w:r w:rsidRPr="009C5807">
        <w:t xml:space="preserve"> for a corresponding Band.</w:t>
      </w:r>
    </w:p>
    <w:p w14:paraId="3A9CAD3C" w14:textId="77777777" w:rsidR="00030D8D" w:rsidRPr="009C5807" w:rsidRDefault="00030D8D" w:rsidP="00030D8D">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7AEBB6D" w14:textId="77777777" w:rsidR="00030D8D" w:rsidRDefault="00030D8D" w:rsidP="00030D8D">
      <w:pPr>
        <w:pStyle w:val="B10"/>
        <w:rPr>
          <w:lang w:eastAsia="zh-CN"/>
        </w:rPr>
      </w:pPr>
      <w:r w:rsidRPr="009C5807">
        <w:t>-</w:t>
      </w:r>
      <w:r w:rsidRPr="009C5807">
        <w:tab/>
        <w:t xml:space="preserve">The </w:t>
      </w:r>
      <w:r>
        <w:t xml:space="preserve">timing offset </w:t>
      </w:r>
      <w:r w:rsidRPr="009C5807">
        <w:t xml:space="preserve">between </w:t>
      </w:r>
      <w:r w:rsidRPr="00B14CFE">
        <w:t>the reference measurement timing and the target CSI-RS in one layer</w:t>
      </w:r>
      <w:r>
        <w:t xml:space="preserve"> </w:t>
      </w:r>
      <w:r w:rsidRPr="009C5807">
        <w:t xml:space="preserve">is </w:t>
      </w:r>
      <w:r>
        <w:t>no larger than CP</w:t>
      </w:r>
      <w:r>
        <w:rPr>
          <w:rFonts w:hint="eastAsia"/>
          <w:lang w:eastAsia="zh-CN"/>
        </w:rPr>
        <w:t xml:space="preserve">. </w:t>
      </w:r>
    </w:p>
    <w:p w14:paraId="75591C43" w14:textId="77777777" w:rsidR="00030D8D" w:rsidRPr="00E6635C" w:rsidRDefault="00030D8D" w:rsidP="00030D8D">
      <w:pPr>
        <w:pStyle w:val="NO"/>
      </w:pPr>
      <w:r w:rsidRPr="0074207F">
        <w:rPr>
          <w:lang w:eastAsia="zh-CN"/>
        </w:rPr>
        <w:t xml:space="preserve">Note: The reference measurement timing for intra-frequency measurement is serving cell timing. </w:t>
      </w:r>
    </w:p>
    <w:p w14:paraId="769E241B" w14:textId="77777777" w:rsidR="00030D8D" w:rsidRDefault="00030D8D" w:rsidP="00030D8D">
      <w:pPr>
        <w:pStyle w:val="B10"/>
        <w:rPr>
          <w:lang w:eastAsia="zh-CN"/>
        </w:rPr>
      </w:pPr>
      <w:r>
        <w:rPr>
          <w:lang w:eastAsia="zh-CN"/>
        </w:rPr>
        <w:t>-</w:t>
      </w:r>
      <w:r>
        <w:rPr>
          <w:lang w:eastAsia="zh-CN"/>
        </w:rPr>
        <w:tab/>
        <w:t xml:space="preserve">The bandwidth of CSI-RS is 48 PRBs and the density is 3. </w:t>
      </w:r>
    </w:p>
    <w:p w14:paraId="2BDC240F" w14:textId="77777777" w:rsidR="00030D8D" w:rsidRPr="001908FE" w:rsidRDefault="00030D8D" w:rsidP="00030D8D">
      <w:pPr>
        <w:pStyle w:val="B10"/>
        <w:rPr>
          <w:lang w:eastAsia="zh-CN"/>
        </w:rPr>
      </w:pPr>
      <w:r>
        <w:rPr>
          <w:lang w:eastAsia="zh-CN"/>
        </w:rPr>
        <w:tab/>
        <w:t>The performance with larger bandwidth of CSI-RS is equal to or better than the accuracy requirements in Table 10.1.13.2</w:t>
      </w:r>
      <w:r w:rsidRPr="009C5807">
        <w:rPr>
          <w:lang w:eastAsia="zh-CN"/>
        </w:rPr>
        <w:t>.1-1</w:t>
      </w:r>
      <w:r>
        <w:rPr>
          <w:lang w:eastAsia="zh-CN"/>
        </w:rPr>
        <w:t>.</w:t>
      </w:r>
    </w:p>
    <w:p w14:paraId="37601DDB" w14:textId="77777777" w:rsidR="00030D8D" w:rsidRDefault="00030D8D" w:rsidP="00030D8D">
      <w:pPr>
        <w:pStyle w:val="TH"/>
        <w:rPr>
          <w:lang w:eastAsia="zh-CN"/>
        </w:rPr>
      </w:pPr>
      <w:r w:rsidRPr="009C5807">
        <w:lastRenderedPageBreak/>
        <w:t xml:space="preserve">Table </w:t>
      </w:r>
      <w:bookmarkStart w:id="298" w:name="OLE_LINK3"/>
      <w:r>
        <w:rPr>
          <w:lang w:eastAsia="zh-CN"/>
        </w:rPr>
        <w:t>10.1.13.2</w:t>
      </w:r>
      <w:r w:rsidRPr="009C5807">
        <w:rPr>
          <w:lang w:eastAsia="zh-CN"/>
        </w:rPr>
        <w:t>.1-1</w:t>
      </w:r>
      <w:bookmarkEnd w:id="298"/>
      <w:r w:rsidRPr="009C5807">
        <w:t xml:space="preserve">: </w:t>
      </w:r>
      <w:r>
        <w:rPr>
          <w:lang w:eastAsia="zh-CN"/>
        </w:rPr>
        <w:t>CSI-SINR</w:t>
      </w:r>
      <w:r w:rsidRPr="009C5807">
        <w:t xml:space="preserve"> Intra frequency absolute accuracy</w:t>
      </w:r>
      <w:r w:rsidRPr="009C5807">
        <w:rPr>
          <w:lang w:eastAsia="zh-CN"/>
        </w:rPr>
        <w:t xml:space="preserve"> in FR</w:t>
      </w:r>
      <w:r>
        <w:rPr>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030D8D" w14:paraId="3305645A"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7D661C31" w14:textId="77777777" w:rsidR="00030D8D" w:rsidRDefault="00030D8D" w:rsidP="000A6B87">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548880" w14:textId="77777777" w:rsidR="00030D8D" w:rsidRDefault="00030D8D" w:rsidP="000A6B87">
            <w:pPr>
              <w:pStyle w:val="TAH"/>
            </w:pPr>
            <w:r>
              <w:t>Conditions</w:t>
            </w:r>
          </w:p>
        </w:tc>
      </w:tr>
      <w:tr w:rsidR="00030D8D" w14:paraId="38637DE9" w14:textId="77777777" w:rsidTr="000A6B87">
        <w:trPr>
          <w:jc w:val="center"/>
        </w:trPr>
        <w:tc>
          <w:tcPr>
            <w:tcW w:w="1122" w:type="dxa"/>
            <w:tcBorders>
              <w:top w:val="nil"/>
              <w:left w:val="single" w:sz="4" w:space="0" w:color="auto"/>
              <w:bottom w:val="nil"/>
              <w:right w:val="single" w:sz="4" w:space="0" w:color="auto"/>
            </w:tcBorders>
            <w:vAlign w:val="center"/>
            <w:hideMark/>
          </w:tcPr>
          <w:p w14:paraId="70E79FF7" w14:textId="77777777" w:rsidR="00030D8D" w:rsidRDefault="00030D8D" w:rsidP="000A6B87">
            <w:pPr>
              <w:pStyle w:val="TAH"/>
            </w:pPr>
            <w:r>
              <w:t>Normal condition</w:t>
            </w:r>
          </w:p>
        </w:tc>
        <w:tc>
          <w:tcPr>
            <w:tcW w:w="1119" w:type="dxa"/>
            <w:tcBorders>
              <w:top w:val="nil"/>
              <w:left w:val="single" w:sz="4" w:space="0" w:color="auto"/>
              <w:bottom w:val="nil"/>
              <w:right w:val="single" w:sz="4" w:space="0" w:color="auto"/>
            </w:tcBorders>
            <w:vAlign w:val="center"/>
            <w:hideMark/>
          </w:tcPr>
          <w:p w14:paraId="00F0CDAE" w14:textId="77777777" w:rsidR="00030D8D" w:rsidRDefault="00030D8D" w:rsidP="000A6B87">
            <w:pPr>
              <w:pStyle w:val="TAH"/>
            </w:pPr>
            <w:r>
              <w:t>Extreme condition</w:t>
            </w:r>
          </w:p>
        </w:tc>
        <w:tc>
          <w:tcPr>
            <w:tcW w:w="1119" w:type="dxa"/>
            <w:tcBorders>
              <w:top w:val="nil"/>
              <w:left w:val="single" w:sz="4" w:space="0" w:color="auto"/>
              <w:bottom w:val="nil"/>
              <w:right w:val="single" w:sz="4" w:space="0" w:color="auto"/>
            </w:tcBorders>
            <w:hideMark/>
          </w:tcPr>
          <w:p w14:paraId="310F44EF" w14:textId="77777777" w:rsidR="00030D8D" w:rsidRDefault="00030D8D" w:rsidP="000A6B87">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31D44B8F" w14:textId="77777777" w:rsidR="00030D8D" w:rsidRDefault="00030D8D" w:rsidP="000A6B87">
            <w:pPr>
              <w:pStyle w:val="TAH"/>
            </w:pPr>
            <w:r>
              <w:t>Io</w:t>
            </w:r>
            <w:r>
              <w:rPr>
                <w:vertAlign w:val="superscript"/>
              </w:rPr>
              <w:t xml:space="preserve"> Note 2</w:t>
            </w:r>
            <w:r>
              <w:t xml:space="preserve"> range</w:t>
            </w:r>
          </w:p>
        </w:tc>
      </w:tr>
      <w:tr w:rsidR="00030D8D" w14:paraId="0D95F3FD" w14:textId="77777777" w:rsidTr="000A6B87">
        <w:trPr>
          <w:jc w:val="center"/>
        </w:trPr>
        <w:tc>
          <w:tcPr>
            <w:tcW w:w="1122" w:type="dxa"/>
            <w:tcBorders>
              <w:top w:val="nil"/>
              <w:left w:val="single" w:sz="4" w:space="0" w:color="auto"/>
              <w:bottom w:val="single" w:sz="4" w:space="0" w:color="auto"/>
              <w:right w:val="single" w:sz="4" w:space="0" w:color="auto"/>
            </w:tcBorders>
          </w:tcPr>
          <w:p w14:paraId="5BE22461" w14:textId="77777777" w:rsidR="00030D8D"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0D9A7F66" w14:textId="77777777" w:rsidR="00030D8D"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7B161D94" w14:textId="77777777" w:rsidR="00030D8D" w:rsidRDefault="00030D8D"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1A79B971" w14:textId="77777777" w:rsidR="00030D8D" w:rsidRDefault="00030D8D" w:rsidP="000A6B87">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4ACBF57F" w14:textId="77777777" w:rsidR="00030D8D" w:rsidRDefault="00030D8D" w:rsidP="000A6B87">
            <w:pPr>
              <w:pStyle w:val="TAH"/>
            </w:pPr>
            <w:r>
              <w:t>Maximum Io</w:t>
            </w:r>
          </w:p>
        </w:tc>
      </w:tr>
      <w:tr w:rsidR="00030D8D" w14:paraId="0F2F7577"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CBDE522" w14:textId="77777777" w:rsidR="00030D8D" w:rsidRDefault="00030D8D"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2C0C3A58" w14:textId="77777777" w:rsidR="00030D8D" w:rsidRDefault="00030D8D"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6C271882" w14:textId="77777777" w:rsidR="00030D8D" w:rsidRDefault="00030D8D" w:rsidP="000A6B87">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32E42B90" w14:textId="77777777" w:rsidR="00030D8D" w:rsidRDefault="00030D8D" w:rsidP="000A6B87">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7668025C" w14:textId="77777777" w:rsidR="00030D8D" w:rsidRDefault="00030D8D" w:rsidP="000A6B87">
            <w:pPr>
              <w:pStyle w:val="TAH"/>
            </w:pPr>
            <w:r>
              <w:t>dBm/BW</w:t>
            </w:r>
            <w:r>
              <w:rPr>
                <w:vertAlign w:val="subscript"/>
              </w:rPr>
              <w:t>Channel</w:t>
            </w:r>
          </w:p>
        </w:tc>
      </w:tr>
      <w:tr w:rsidR="00030D8D" w14:paraId="3E0B2F60" w14:textId="77777777" w:rsidTr="000A6B87">
        <w:trPr>
          <w:jc w:val="center"/>
        </w:trPr>
        <w:tc>
          <w:tcPr>
            <w:tcW w:w="1122" w:type="dxa"/>
            <w:tcBorders>
              <w:top w:val="nil"/>
              <w:left w:val="single" w:sz="4" w:space="0" w:color="auto"/>
              <w:bottom w:val="single" w:sz="4" w:space="0" w:color="auto"/>
              <w:right w:val="single" w:sz="4" w:space="0" w:color="auto"/>
            </w:tcBorders>
          </w:tcPr>
          <w:p w14:paraId="2ABA1B64" w14:textId="77777777" w:rsidR="00030D8D"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40B997E8" w14:textId="77777777" w:rsidR="00030D8D"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2B056B2F" w14:textId="77777777" w:rsidR="00030D8D" w:rsidRDefault="00030D8D"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9EDC3FE" w14:textId="77777777" w:rsidR="00030D8D" w:rsidRDefault="00030D8D" w:rsidP="000A6B87">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184998E" w14:textId="77777777" w:rsidR="00030D8D" w:rsidRDefault="00030D8D" w:rsidP="000A6B87">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57038B7D" w14:textId="77777777" w:rsidR="00030D8D" w:rsidRDefault="00030D8D" w:rsidP="000A6B87">
            <w:pPr>
              <w:pStyle w:val="TAH"/>
            </w:pPr>
          </w:p>
        </w:tc>
      </w:tr>
      <w:tr w:rsidR="00030D8D" w14:paraId="111776D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E254992" w14:textId="77777777" w:rsidR="00030D8D" w:rsidRDefault="00030D8D" w:rsidP="000A6B87">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7843BC3" w14:textId="77777777" w:rsidR="00030D8D" w:rsidRDefault="00030D8D"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6F55385" w14:textId="77777777" w:rsidR="00030D8D" w:rsidRDefault="00030D8D" w:rsidP="000A6B87">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3C92118C" w14:textId="77777777" w:rsidR="00030D8D" w:rsidRDefault="00030D8D" w:rsidP="000A6B87">
            <w:pPr>
              <w:pStyle w:val="TAL"/>
              <w:jc w:val="center"/>
              <w:rPr>
                <w:rFonts w:eastAsia="Yu Mincho"/>
                <w:lang w:eastAsia="ja-JP"/>
              </w:rPr>
            </w:pPr>
            <w:r>
              <w:t xml:space="preserve">Same value as </w:t>
            </w:r>
            <w:r>
              <w:rPr>
                <w:lang w:eastAsia="zh-CN"/>
              </w:rPr>
              <w:t>CSI</w:t>
            </w:r>
            <w:r>
              <w:t>_RP in Table B.2.12-2,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AB807FE" w14:textId="77777777" w:rsidR="00030D8D" w:rsidRDefault="00030D8D" w:rsidP="000A6B87">
            <w:pPr>
              <w:pStyle w:val="TAC"/>
            </w:pPr>
            <w:r>
              <w:t>-50</w:t>
            </w:r>
          </w:p>
        </w:tc>
      </w:tr>
      <w:tr w:rsidR="00030D8D" w14:paraId="5779B58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C36C83B" w14:textId="77777777" w:rsidR="00030D8D" w:rsidRDefault="00030D8D" w:rsidP="000A6B87">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6CAC6D20" w14:textId="77777777" w:rsidR="00030D8D" w:rsidRDefault="00030D8D"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DE361D5" w14:textId="77777777" w:rsidR="00030D8D" w:rsidRDefault="00030D8D" w:rsidP="000A6B87">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72CEFF0" w14:textId="77777777" w:rsidR="00030D8D" w:rsidRDefault="00030D8D"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1FD8F92" w14:textId="77777777" w:rsidR="00030D8D" w:rsidRDefault="00030D8D" w:rsidP="000A6B87">
            <w:pPr>
              <w:keepNext/>
              <w:keepLines/>
              <w:spacing w:after="0"/>
              <w:jc w:val="center"/>
              <w:rPr>
                <w:rFonts w:ascii="Arial" w:hAnsi="Arial"/>
                <w:sz w:val="18"/>
              </w:rPr>
            </w:pPr>
          </w:p>
        </w:tc>
      </w:tr>
      <w:tr w:rsidR="00030D8D" w14:paraId="4BA63CA7"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73359537" w14:textId="77777777" w:rsidR="00030D8D" w:rsidRDefault="00030D8D" w:rsidP="000A6B87">
            <w:pPr>
              <w:pStyle w:val="TAN"/>
            </w:pPr>
            <w:r>
              <w:t>Note 1:</w:t>
            </w:r>
            <w:r>
              <w:tab/>
              <w:t>Values based on Refsens and EIS spherical coverage as defined in clauses 7.3.2 and 7.3.4 of TS 38.101-2 [19]. Applicable side condition selected depending on angle of arrival.</w:t>
            </w:r>
          </w:p>
          <w:p w14:paraId="69AA6061" w14:textId="77777777" w:rsidR="00030D8D" w:rsidRDefault="00030D8D" w:rsidP="000A6B87">
            <w:pPr>
              <w:pStyle w:val="TAN"/>
            </w:pPr>
            <w:r>
              <w:t>Note 2:</w:t>
            </w:r>
            <w:r>
              <w:tab/>
            </w:r>
            <w:r>
              <w:rPr>
                <w:rFonts w:eastAsia="MS Mincho"/>
              </w:rPr>
              <w:t>Io specified at the Reference point, and assumed to have constant EPRE across the bandwidth</w:t>
            </w:r>
            <w:r>
              <w:t>.</w:t>
            </w:r>
          </w:p>
          <w:p w14:paraId="48405DC0" w14:textId="77777777" w:rsidR="00030D8D" w:rsidRDefault="00030D8D" w:rsidP="000A6B87">
            <w:pPr>
              <w:pStyle w:val="TAN"/>
            </w:pPr>
            <w:r>
              <w:t>Note 3:</w:t>
            </w:r>
            <w:r>
              <w:tab/>
              <w:t>In the test cases, the CSI-RS Ês/Iot and related parameters may need to be adjusted to ensure Ês/Iot at UE baseband is above the value defined in this table.</w:t>
            </w:r>
          </w:p>
          <w:p w14:paraId="685979E5" w14:textId="77777777" w:rsidR="00030D8D" w:rsidRDefault="00030D8D" w:rsidP="000A6B87">
            <w:pPr>
              <w:pStyle w:val="TAN"/>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5BEFDB85" w14:textId="77777777" w:rsidR="00030D8D" w:rsidRPr="009C5807" w:rsidRDefault="00030D8D"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4E3A6CC" w:rsidR="001F5A79" w:rsidRDefault="001F5A79" w:rsidP="001F5A79">
      <w:pPr>
        <w:rPr>
          <w:lang w:eastAsia="ko-KR"/>
        </w:rPr>
      </w:pPr>
    </w:p>
    <w:p w14:paraId="5316774B" w14:textId="77777777" w:rsidR="00FE56C4" w:rsidRPr="009C5807" w:rsidRDefault="00FE56C4" w:rsidP="00FE56C4">
      <w:pPr>
        <w:pStyle w:val="Heading4"/>
        <w:rPr>
          <w:lang w:val="en-US" w:eastAsia="zh-CN"/>
        </w:rPr>
      </w:pPr>
      <w:r>
        <w:rPr>
          <w:lang w:val="en-US" w:eastAsia="zh-CN"/>
        </w:rPr>
        <w:t>10.1.14.2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1FEB6A10" w14:textId="77777777" w:rsidR="00FE56C4" w:rsidRPr="009C5807" w:rsidRDefault="00FE56C4" w:rsidP="00FE56C4">
      <w:pPr>
        <w:pStyle w:val="Heading5"/>
        <w:rPr>
          <w:lang w:val="en-US" w:eastAsia="zh-CN"/>
        </w:rPr>
      </w:pPr>
      <w:r>
        <w:rPr>
          <w:lang w:val="en-US" w:eastAsia="zh-CN"/>
        </w:rPr>
        <w:t>10.1.14.2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FR1</w:t>
      </w:r>
    </w:p>
    <w:p w14:paraId="2550BE48" w14:textId="77777777" w:rsidR="00FE56C4" w:rsidRPr="009C5807" w:rsidRDefault="00FE56C4" w:rsidP="00FE56C4">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FR1 that has different carrier frequency from the serving cell.</w:t>
      </w:r>
    </w:p>
    <w:p w14:paraId="25A09B29" w14:textId="77777777" w:rsidR="00FE56C4" w:rsidRPr="009C5807" w:rsidRDefault="00FE56C4" w:rsidP="00FE56C4">
      <w:pPr>
        <w:rPr>
          <w:rFonts w:cs="v4.2.0"/>
        </w:rPr>
      </w:pPr>
      <w:r w:rsidRPr="009C5807">
        <w:rPr>
          <w:rFonts w:cs="v4.2.0"/>
        </w:rPr>
        <w:t xml:space="preserve">The accuracy requirements in Table </w:t>
      </w:r>
      <w:r>
        <w:rPr>
          <w:rFonts w:cs="v4.2.0"/>
          <w:lang w:eastAsia="zh-CN"/>
        </w:rPr>
        <w:t>10.1.14.2</w:t>
      </w:r>
      <w:r w:rsidRPr="009C5807">
        <w:rPr>
          <w:rFonts w:cs="v4.2.0"/>
          <w:lang w:eastAsia="zh-CN"/>
        </w:rPr>
        <w:t>.1</w:t>
      </w:r>
      <w:r w:rsidRPr="009C5807">
        <w:rPr>
          <w:rFonts w:cs="v4.2.0"/>
        </w:rPr>
        <w:t>-1 are valid under the following conditions:</w:t>
      </w:r>
    </w:p>
    <w:p w14:paraId="1D6D46EB" w14:textId="77777777" w:rsidR="00FE56C4" w:rsidRPr="009C5807" w:rsidRDefault="00FE56C4" w:rsidP="00FE56C4">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044662BE" w14:textId="77777777" w:rsidR="00FE56C4" w:rsidRDefault="00FE56C4" w:rsidP="00FE56C4">
      <w:pPr>
        <w:pStyle w:val="B10"/>
      </w:pPr>
      <w:r w:rsidRPr="009C5807">
        <w:t>-</w:t>
      </w:r>
      <w:r w:rsidRPr="009C5807">
        <w:rPr>
          <w:rFonts w:ascii="Arial" w:hAnsi="Arial"/>
          <w:sz w:val="28"/>
          <w:lang w:val="en-US"/>
        </w:rPr>
        <w:tab/>
      </w:r>
      <w:r w:rsidRPr="009C5807">
        <w:t xml:space="preserve">Conditions for inter-frequency measurements are fulfilled according to Annex </w:t>
      </w:r>
      <w:r>
        <w:t>B.2.13</w:t>
      </w:r>
      <w:r w:rsidRPr="009C5807">
        <w:t xml:space="preserve"> for a corresponding Band.</w:t>
      </w:r>
    </w:p>
    <w:p w14:paraId="1B46BD6F" w14:textId="77777777" w:rsidR="00FE56C4" w:rsidRDefault="00FE56C4" w:rsidP="00FE56C4">
      <w:pPr>
        <w:pStyle w:val="B10"/>
        <w:rPr>
          <w:lang w:eastAsia="zh-CN"/>
        </w:rPr>
      </w:pPr>
      <w:r w:rsidRPr="009C5807">
        <w:t>-</w:t>
      </w:r>
      <w:r w:rsidRPr="009C5807">
        <w:tab/>
        <w:t xml:space="preserve">The </w:t>
      </w:r>
      <w:r>
        <w:t xml:space="preserve">timing offset </w:t>
      </w:r>
      <w:r w:rsidRPr="009C5807">
        <w:t xml:space="preserve">between </w:t>
      </w:r>
      <w:r w:rsidRPr="007C71DE">
        <w:t>the reference measurement timing and the target CSI-RS in one layer</w:t>
      </w:r>
      <w:r>
        <w:t xml:space="preserve"> </w:t>
      </w:r>
      <w:r w:rsidRPr="009C5807">
        <w:t xml:space="preserve">is </w:t>
      </w:r>
      <w:r>
        <w:t>no larger than CP</w:t>
      </w:r>
      <w:r>
        <w:rPr>
          <w:rFonts w:hint="eastAsia"/>
          <w:lang w:eastAsia="zh-CN"/>
        </w:rPr>
        <w:t xml:space="preserve">. </w:t>
      </w:r>
    </w:p>
    <w:p w14:paraId="03DE1DD3" w14:textId="77777777" w:rsidR="00FE56C4" w:rsidRPr="00E6635C" w:rsidRDefault="00FE56C4" w:rsidP="00E6635C">
      <w:pPr>
        <w:pStyle w:val="NO"/>
      </w:pPr>
      <w:r w:rsidRPr="0074207F">
        <w:rPr>
          <w:lang w:eastAsia="zh-CN"/>
        </w:rPr>
        <w:t xml:space="preserve">Note: The reference measurement timing for inter-frequency measurement is up to UE implementation and shall be based on the timing of one of the target cells. </w:t>
      </w:r>
    </w:p>
    <w:p w14:paraId="7B2ADA9A" w14:textId="77777777" w:rsidR="00FE56C4" w:rsidRDefault="00FE56C4" w:rsidP="00FE56C4">
      <w:pPr>
        <w:pStyle w:val="B10"/>
        <w:rPr>
          <w:lang w:eastAsia="zh-CN"/>
        </w:rPr>
      </w:pPr>
      <w:r>
        <w:rPr>
          <w:lang w:eastAsia="zh-CN"/>
        </w:rPr>
        <w:t>-</w:t>
      </w:r>
      <w:r>
        <w:rPr>
          <w:lang w:eastAsia="zh-CN"/>
        </w:rPr>
        <w:tab/>
        <w:t xml:space="preserve">The bandwidth of CSI-RS is 48 PRBs and the density is 3. </w:t>
      </w:r>
    </w:p>
    <w:p w14:paraId="36113391" w14:textId="383B0084" w:rsidR="00FE56C4" w:rsidRPr="006B1BC4" w:rsidRDefault="00FE56C4" w:rsidP="00E6635C">
      <w:pPr>
        <w:pStyle w:val="B10"/>
        <w:rPr>
          <w:lang w:eastAsia="zh-CN"/>
        </w:rPr>
      </w:pPr>
      <w:r>
        <w:rPr>
          <w:lang w:eastAsia="zh-CN"/>
        </w:rPr>
        <w:tab/>
        <w:t>The performance with larger bandwidth of CSI-RS is equal to or better than the accuracy requirements in Table 10.1.14.2</w:t>
      </w:r>
      <w:r w:rsidRPr="009C5807">
        <w:rPr>
          <w:lang w:eastAsia="zh-CN"/>
        </w:rPr>
        <w:t>.1</w:t>
      </w:r>
      <w:r w:rsidRPr="009C5807">
        <w:t>-1</w:t>
      </w:r>
      <w:r>
        <w:rPr>
          <w:lang w:eastAsia="zh-CN"/>
        </w:rPr>
        <w:t>.</w:t>
      </w:r>
      <w:r>
        <w:rPr>
          <w:rFonts w:hint="eastAsia"/>
          <w:lang w:eastAsia="zh-CN"/>
        </w:rPr>
        <w:t xml:space="preserve"> </w:t>
      </w:r>
    </w:p>
    <w:p w14:paraId="4CF411A0" w14:textId="77777777" w:rsidR="00FE56C4" w:rsidRDefault="00FE56C4" w:rsidP="00FE56C4">
      <w:pPr>
        <w:pStyle w:val="TH"/>
        <w:rPr>
          <w:lang w:eastAsia="zh-CN"/>
        </w:rPr>
      </w:pPr>
      <w:r w:rsidRPr="009C5807">
        <w:lastRenderedPageBreak/>
        <w:t xml:space="preserve">Table </w:t>
      </w:r>
      <w:r>
        <w:rPr>
          <w:lang w:eastAsia="zh-CN"/>
        </w:rPr>
        <w:t>10.1.14.2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1960"/>
        <w:gridCol w:w="795"/>
        <w:gridCol w:w="808"/>
        <w:gridCol w:w="784"/>
        <w:gridCol w:w="1470"/>
        <w:gridCol w:w="1047"/>
      </w:tblGrid>
      <w:tr w:rsidR="00FE56C4" w:rsidRPr="00C32E45" w14:paraId="36E38A6A" w14:textId="77777777" w:rsidTr="000A6B87">
        <w:trPr>
          <w:jc w:val="center"/>
        </w:trPr>
        <w:tc>
          <w:tcPr>
            <w:tcW w:w="0" w:type="auto"/>
            <w:gridSpan w:val="2"/>
            <w:shd w:val="clear" w:color="auto" w:fill="auto"/>
            <w:vAlign w:val="center"/>
          </w:tcPr>
          <w:p w14:paraId="4A54F9B2"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38FC01F3"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Conditions</w:t>
            </w:r>
          </w:p>
        </w:tc>
      </w:tr>
      <w:tr w:rsidR="00FE56C4" w:rsidRPr="00C32E45" w14:paraId="47C4F520" w14:textId="77777777" w:rsidTr="000A6B87">
        <w:trPr>
          <w:jc w:val="center"/>
        </w:trPr>
        <w:tc>
          <w:tcPr>
            <w:tcW w:w="0" w:type="auto"/>
            <w:vMerge w:val="restart"/>
            <w:shd w:val="clear" w:color="auto" w:fill="auto"/>
            <w:vAlign w:val="center"/>
          </w:tcPr>
          <w:p w14:paraId="5241D4C1"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428BDE8F"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0AE5E3C0" w14:textId="77777777" w:rsidR="00FE56C4" w:rsidRPr="00C32E45" w:rsidRDefault="00FE56C4" w:rsidP="000A6B87">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p>
        </w:tc>
        <w:tc>
          <w:tcPr>
            <w:tcW w:w="0" w:type="auto"/>
            <w:gridSpan w:val="6"/>
            <w:shd w:val="clear" w:color="auto" w:fill="auto"/>
            <w:vAlign w:val="center"/>
          </w:tcPr>
          <w:p w14:paraId="305F0163"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FE56C4" w:rsidRPr="00C32E45" w14:paraId="49B4589A" w14:textId="77777777" w:rsidTr="000A6B87">
        <w:trPr>
          <w:jc w:val="center"/>
        </w:trPr>
        <w:tc>
          <w:tcPr>
            <w:tcW w:w="0" w:type="auto"/>
            <w:vMerge/>
            <w:shd w:val="clear" w:color="auto" w:fill="auto"/>
            <w:vAlign w:val="center"/>
          </w:tcPr>
          <w:p w14:paraId="69FCB55F"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1EC6FB2B"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529E6B8C" w14:textId="77777777" w:rsidR="00FE56C4" w:rsidRPr="00C32E45" w:rsidRDefault="00FE56C4" w:rsidP="000A6B87">
            <w:pPr>
              <w:keepNext/>
              <w:keepLines/>
              <w:spacing w:after="0"/>
              <w:jc w:val="center"/>
              <w:rPr>
                <w:rFonts w:ascii="Arial" w:hAnsi="Arial"/>
                <w:b/>
                <w:sz w:val="18"/>
              </w:rPr>
            </w:pPr>
          </w:p>
        </w:tc>
        <w:tc>
          <w:tcPr>
            <w:tcW w:w="1789" w:type="dxa"/>
            <w:shd w:val="clear" w:color="auto" w:fill="auto"/>
            <w:vAlign w:val="center"/>
          </w:tcPr>
          <w:p w14:paraId="2290CC47"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744" w:type="dxa"/>
            <w:gridSpan w:val="4"/>
            <w:shd w:val="clear" w:color="auto" w:fill="auto"/>
            <w:vAlign w:val="center"/>
          </w:tcPr>
          <w:p w14:paraId="27F98148"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29E1778E"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Maximum Io</w:t>
            </w:r>
          </w:p>
        </w:tc>
      </w:tr>
      <w:tr w:rsidR="00FE56C4" w:rsidRPr="00C32E45" w14:paraId="7778ECA7" w14:textId="77777777" w:rsidTr="000A6B87">
        <w:trPr>
          <w:trHeight w:val="120"/>
          <w:jc w:val="center"/>
        </w:trPr>
        <w:tc>
          <w:tcPr>
            <w:tcW w:w="0" w:type="auto"/>
            <w:vMerge w:val="restart"/>
            <w:shd w:val="clear" w:color="auto" w:fill="auto"/>
            <w:vAlign w:val="center"/>
          </w:tcPr>
          <w:p w14:paraId="26B7F9DE" w14:textId="77777777" w:rsidR="00FE56C4" w:rsidRPr="00C32E45" w:rsidRDefault="00FE56C4"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7AF97F07" w14:textId="77777777" w:rsidR="00FE56C4" w:rsidRPr="00C32E45" w:rsidRDefault="00FE56C4"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508B3763"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dB</w:t>
            </w:r>
          </w:p>
        </w:tc>
        <w:tc>
          <w:tcPr>
            <w:tcW w:w="1760" w:type="dxa"/>
            <w:vMerge w:val="restart"/>
            <w:shd w:val="clear" w:color="auto" w:fill="auto"/>
            <w:vAlign w:val="center"/>
          </w:tcPr>
          <w:p w14:paraId="07D8B6F2" w14:textId="77777777" w:rsidR="00FE56C4" w:rsidRPr="00C32E45" w:rsidRDefault="00FE56C4" w:rsidP="000A6B87">
            <w:pPr>
              <w:keepNext/>
              <w:keepLines/>
              <w:spacing w:after="0"/>
              <w:jc w:val="center"/>
              <w:rPr>
                <w:rFonts w:ascii="Arial" w:hAnsi="Arial"/>
                <w:b/>
                <w:sz w:val="18"/>
              </w:rPr>
            </w:pPr>
          </w:p>
        </w:tc>
        <w:tc>
          <w:tcPr>
            <w:tcW w:w="2098" w:type="dxa"/>
            <w:gridSpan w:val="3"/>
            <w:shd w:val="clear" w:color="auto" w:fill="auto"/>
            <w:vAlign w:val="center"/>
          </w:tcPr>
          <w:p w14:paraId="1FEF1D8F" w14:textId="77777777" w:rsidR="00FE56C4" w:rsidRPr="00C32E45" w:rsidRDefault="00FE56C4" w:rsidP="000A6B87">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334DC0E8"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48EE4279"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FE56C4" w:rsidRPr="00C32E45" w14:paraId="62D4A32E" w14:textId="77777777" w:rsidTr="000A6B87">
        <w:trPr>
          <w:trHeight w:val="43"/>
          <w:jc w:val="center"/>
        </w:trPr>
        <w:tc>
          <w:tcPr>
            <w:tcW w:w="0" w:type="auto"/>
            <w:vMerge/>
            <w:shd w:val="clear" w:color="auto" w:fill="auto"/>
            <w:vAlign w:val="center"/>
          </w:tcPr>
          <w:p w14:paraId="751BB48E"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42EAAF63"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40572FEC" w14:textId="77777777" w:rsidR="00FE56C4" w:rsidRPr="00C32E45" w:rsidRDefault="00FE56C4" w:rsidP="000A6B87">
            <w:pPr>
              <w:keepNext/>
              <w:keepLines/>
              <w:spacing w:after="0"/>
              <w:jc w:val="center"/>
              <w:rPr>
                <w:rFonts w:ascii="Arial" w:hAnsi="Arial"/>
                <w:b/>
                <w:sz w:val="18"/>
              </w:rPr>
            </w:pPr>
          </w:p>
        </w:tc>
        <w:tc>
          <w:tcPr>
            <w:tcW w:w="1760" w:type="dxa"/>
            <w:vMerge/>
            <w:shd w:val="clear" w:color="auto" w:fill="auto"/>
            <w:vAlign w:val="center"/>
          </w:tcPr>
          <w:p w14:paraId="6BD64B18" w14:textId="77777777" w:rsidR="00FE56C4" w:rsidRPr="00C32E45" w:rsidRDefault="00FE56C4" w:rsidP="000A6B87">
            <w:pPr>
              <w:keepNext/>
              <w:keepLines/>
              <w:spacing w:after="0"/>
              <w:jc w:val="center"/>
              <w:rPr>
                <w:rFonts w:ascii="Arial" w:hAnsi="Arial"/>
                <w:b/>
                <w:sz w:val="18"/>
              </w:rPr>
            </w:pPr>
          </w:p>
        </w:tc>
        <w:tc>
          <w:tcPr>
            <w:tcW w:w="2098" w:type="dxa"/>
            <w:gridSpan w:val="3"/>
            <w:shd w:val="clear" w:color="auto" w:fill="auto"/>
            <w:vAlign w:val="center"/>
          </w:tcPr>
          <w:p w14:paraId="170BDA2C" w14:textId="77777777" w:rsidR="00FE56C4" w:rsidRPr="00C32E45" w:rsidRDefault="00FE56C4" w:rsidP="000A6B87">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3CBD869A"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4DE199C3" w14:textId="77777777" w:rsidR="00FE56C4" w:rsidRPr="00C32E45" w:rsidRDefault="00FE56C4" w:rsidP="000A6B87">
            <w:pPr>
              <w:keepNext/>
              <w:keepLines/>
              <w:spacing w:after="0"/>
              <w:jc w:val="center"/>
              <w:rPr>
                <w:rFonts w:ascii="Arial" w:hAnsi="Arial"/>
                <w:b/>
                <w:sz w:val="18"/>
              </w:rPr>
            </w:pPr>
          </w:p>
        </w:tc>
      </w:tr>
      <w:tr w:rsidR="00FE56C4" w:rsidRPr="00C32E45" w14:paraId="5154791C" w14:textId="77777777" w:rsidTr="000A6B87">
        <w:trPr>
          <w:trHeight w:val="315"/>
          <w:jc w:val="center"/>
        </w:trPr>
        <w:tc>
          <w:tcPr>
            <w:tcW w:w="0" w:type="auto"/>
            <w:vMerge w:val="restart"/>
            <w:shd w:val="clear" w:color="auto" w:fill="auto"/>
            <w:vAlign w:val="center"/>
          </w:tcPr>
          <w:p w14:paraId="128517A5" w14:textId="77777777" w:rsidR="00FE56C4" w:rsidRPr="0024545C" w:rsidRDefault="00FE56C4" w:rsidP="000A6B87">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w:t>
            </w:r>
          </w:p>
        </w:tc>
        <w:tc>
          <w:tcPr>
            <w:tcW w:w="0" w:type="auto"/>
            <w:vMerge w:val="restart"/>
            <w:shd w:val="clear" w:color="auto" w:fill="auto"/>
            <w:vAlign w:val="center"/>
          </w:tcPr>
          <w:p w14:paraId="16E8D90E" w14:textId="77777777" w:rsidR="00FE56C4" w:rsidRPr="00C32E45" w:rsidRDefault="00FE56C4" w:rsidP="000A6B87">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7DDBA5D4" w14:textId="77777777" w:rsidR="00FE56C4" w:rsidRPr="00C32E45" w:rsidRDefault="00FE56C4" w:rsidP="000A6B87">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760" w:type="dxa"/>
            <w:vMerge/>
            <w:shd w:val="clear" w:color="auto" w:fill="auto"/>
            <w:vAlign w:val="center"/>
          </w:tcPr>
          <w:p w14:paraId="6E75BB9C" w14:textId="77777777" w:rsidR="00FE56C4" w:rsidRPr="00C32E45" w:rsidRDefault="00FE56C4" w:rsidP="000A6B87">
            <w:pPr>
              <w:keepNext/>
              <w:keepLines/>
              <w:spacing w:after="0"/>
              <w:jc w:val="center"/>
              <w:rPr>
                <w:rFonts w:ascii="Arial" w:hAnsi="Arial"/>
                <w:b/>
                <w:sz w:val="18"/>
              </w:rPr>
            </w:pPr>
          </w:p>
        </w:tc>
        <w:tc>
          <w:tcPr>
            <w:tcW w:w="714" w:type="dxa"/>
            <w:shd w:val="clear" w:color="auto" w:fill="auto"/>
            <w:vAlign w:val="center"/>
          </w:tcPr>
          <w:p w14:paraId="35AB4AC8" w14:textId="77777777" w:rsidR="00FE56C4" w:rsidRPr="00C32E45" w:rsidRDefault="00FE56C4" w:rsidP="000A6B87">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07609EEB" w14:textId="77777777" w:rsidR="00FE56C4" w:rsidRPr="00C32E45" w:rsidRDefault="00FE56C4" w:rsidP="000A6B87">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20BD630F" w14:textId="77777777" w:rsidR="00FE56C4" w:rsidRPr="00C32E45" w:rsidRDefault="00FE56C4" w:rsidP="000A6B87">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1C8DE715" w14:textId="77777777" w:rsidR="00FE56C4" w:rsidRPr="00C32E45" w:rsidRDefault="00FE56C4" w:rsidP="000A6B87">
            <w:pPr>
              <w:keepNext/>
              <w:keepLines/>
              <w:spacing w:after="0"/>
              <w:jc w:val="center"/>
              <w:rPr>
                <w:rFonts w:ascii="Arial" w:hAnsi="Arial"/>
                <w:b/>
                <w:sz w:val="16"/>
                <w:szCs w:val="16"/>
              </w:rPr>
            </w:pPr>
          </w:p>
        </w:tc>
        <w:tc>
          <w:tcPr>
            <w:tcW w:w="0" w:type="auto"/>
            <w:vMerge/>
            <w:shd w:val="clear" w:color="auto" w:fill="auto"/>
            <w:vAlign w:val="center"/>
          </w:tcPr>
          <w:p w14:paraId="0AE6BFB0" w14:textId="77777777" w:rsidR="00FE56C4" w:rsidRPr="00C32E45" w:rsidRDefault="00FE56C4" w:rsidP="000A6B87">
            <w:pPr>
              <w:keepNext/>
              <w:keepLines/>
              <w:spacing w:after="0"/>
              <w:jc w:val="center"/>
              <w:rPr>
                <w:rFonts w:ascii="Arial" w:hAnsi="Arial"/>
                <w:b/>
                <w:sz w:val="16"/>
                <w:szCs w:val="16"/>
              </w:rPr>
            </w:pPr>
          </w:p>
        </w:tc>
      </w:tr>
      <w:tr w:rsidR="00FE56C4" w:rsidRPr="0098004A" w14:paraId="5A045E3F" w14:textId="77777777" w:rsidTr="000A6B87">
        <w:trPr>
          <w:jc w:val="center"/>
        </w:trPr>
        <w:tc>
          <w:tcPr>
            <w:tcW w:w="0" w:type="auto"/>
            <w:vMerge/>
            <w:shd w:val="clear" w:color="auto" w:fill="auto"/>
            <w:vAlign w:val="center"/>
          </w:tcPr>
          <w:p w14:paraId="30B70D86"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798EAC29"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716FA2F8"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62CBEA85" w14:textId="77777777" w:rsidR="00FE56C4" w:rsidRPr="0098004A" w:rsidRDefault="00FE56C4" w:rsidP="000A6B87">
            <w:pPr>
              <w:pStyle w:val="TAC"/>
              <w:rPr>
                <w:rFonts w:cs="Arial"/>
                <w:sz w:val="16"/>
                <w:szCs w:val="16"/>
              </w:rPr>
            </w:pPr>
            <w:r w:rsidRPr="0098004A">
              <w:rPr>
                <w:rFonts w:cs="Arial"/>
                <w:sz w:val="16"/>
                <w:szCs w:val="16"/>
              </w:rPr>
              <w:t>NR_FDD_FR1_A, NR_TDD_FR1_A,</w:t>
            </w:r>
          </w:p>
          <w:p w14:paraId="43F0D5D8" w14:textId="77777777" w:rsidR="00FE56C4" w:rsidRPr="0098004A" w:rsidRDefault="00FE56C4" w:rsidP="000A6B87">
            <w:pPr>
              <w:pStyle w:val="TAC"/>
              <w:rPr>
                <w:rFonts w:cs="Arial"/>
                <w:sz w:val="16"/>
                <w:szCs w:val="16"/>
              </w:rPr>
            </w:pPr>
            <w:r w:rsidRPr="0098004A">
              <w:rPr>
                <w:rFonts w:cs="Arial"/>
                <w:sz w:val="16"/>
                <w:szCs w:val="16"/>
              </w:rPr>
              <w:t>NR_SDL_FR1_A</w:t>
            </w:r>
          </w:p>
        </w:tc>
        <w:tc>
          <w:tcPr>
            <w:tcW w:w="714" w:type="dxa"/>
            <w:shd w:val="clear" w:color="auto" w:fill="auto"/>
            <w:vAlign w:val="center"/>
          </w:tcPr>
          <w:p w14:paraId="09489E08" w14:textId="77777777" w:rsidR="00FE56C4" w:rsidRPr="0098004A" w:rsidRDefault="00FE56C4" w:rsidP="000A6B87">
            <w:pPr>
              <w:pStyle w:val="TAC"/>
              <w:rPr>
                <w:sz w:val="16"/>
                <w:szCs w:val="16"/>
              </w:rPr>
            </w:pPr>
            <w:r w:rsidRPr="0098004A">
              <w:rPr>
                <w:sz w:val="16"/>
                <w:szCs w:val="16"/>
              </w:rPr>
              <w:t>-121</w:t>
            </w:r>
          </w:p>
        </w:tc>
        <w:tc>
          <w:tcPr>
            <w:tcW w:w="745" w:type="dxa"/>
            <w:shd w:val="clear" w:color="auto" w:fill="auto"/>
            <w:vAlign w:val="center"/>
          </w:tcPr>
          <w:p w14:paraId="41E35539" w14:textId="77777777" w:rsidR="00FE56C4" w:rsidRPr="0098004A" w:rsidRDefault="00FE56C4" w:rsidP="000A6B87">
            <w:pPr>
              <w:pStyle w:val="TAC"/>
              <w:rPr>
                <w:sz w:val="16"/>
                <w:szCs w:val="16"/>
              </w:rPr>
            </w:pPr>
            <w:r w:rsidRPr="0098004A">
              <w:rPr>
                <w:sz w:val="16"/>
                <w:szCs w:val="16"/>
              </w:rPr>
              <w:t>-118</w:t>
            </w:r>
          </w:p>
        </w:tc>
        <w:tc>
          <w:tcPr>
            <w:tcW w:w="0" w:type="auto"/>
            <w:shd w:val="clear" w:color="auto" w:fill="auto"/>
            <w:vAlign w:val="center"/>
          </w:tcPr>
          <w:p w14:paraId="49494E03" w14:textId="77777777" w:rsidR="00FE56C4" w:rsidRPr="00C32E45" w:rsidRDefault="00FE56C4"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1C42AEEB"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453D4171"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1D22B7A7" w14:textId="77777777" w:rsidTr="000A6B87">
        <w:trPr>
          <w:jc w:val="center"/>
        </w:trPr>
        <w:tc>
          <w:tcPr>
            <w:tcW w:w="0" w:type="auto"/>
            <w:vMerge/>
            <w:shd w:val="clear" w:color="auto" w:fill="auto"/>
            <w:vAlign w:val="center"/>
          </w:tcPr>
          <w:p w14:paraId="74A07AB0"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4B8FB00B"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2616472"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4D574A12" w14:textId="77777777" w:rsidR="00FE56C4" w:rsidRPr="0098004A" w:rsidRDefault="00FE56C4" w:rsidP="000A6B87">
            <w:pPr>
              <w:pStyle w:val="TAC"/>
              <w:rPr>
                <w:sz w:val="16"/>
                <w:szCs w:val="16"/>
              </w:rPr>
            </w:pPr>
            <w:r w:rsidRPr="0098004A">
              <w:rPr>
                <w:sz w:val="16"/>
                <w:szCs w:val="16"/>
              </w:rPr>
              <w:t>NR_FDD_FR1_B</w:t>
            </w:r>
          </w:p>
        </w:tc>
        <w:tc>
          <w:tcPr>
            <w:tcW w:w="714" w:type="dxa"/>
            <w:shd w:val="clear" w:color="auto" w:fill="auto"/>
          </w:tcPr>
          <w:p w14:paraId="28C17A85" w14:textId="77777777" w:rsidR="00FE56C4" w:rsidRPr="0098004A" w:rsidRDefault="00FE56C4" w:rsidP="000A6B87">
            <w:pPr>
              <w:pStyle w:val="TAC"/>
              <w:rPr>
                <w:sz w:val="16"/>
                <w:szCs w:val="16"/>
              </w:rPr>
            </w:pPr>
            <w:r w:rsidRPr="0098004A">
              <w:rPr>
                <w:sz w:val="16"/>
                <w:szCs w:val="16"/>
              </w:rPr>
              <w:t>-120.5</w:t>
            </w:r>
          </w:p>
        </w:tc>
        <w:tc>
          <w:tcPr>
            <w:tcW w:w="745" w:type="dxa"/>
            <w:shd w:val="clear" w:color="auto" w:fill="auto"/>
            <w:vAlign w:val="center"/>
          </w:tcPr>
          <w:p w14:paraId="2185FBF6" w14:textId="77777777" w:rsidR="00FE56C4" w:rsidRPr="0098004A" w:rsidRDefault="00FE56C4" w:rsidP="000A6B87">
            <w:pPr>
              <w:pStyle w:val="TAC"/>
              <w:rPr>
                <w:sz w:val="16"/>
                <w:szCs w:val="16"/>
                <w:lang w:val="sv-SE"/>
              </w:rPr>
            </w:pPr>
            <w:r w:rsidRPr="0098004A">
              <w:rPr>
                <w:sz w:val="16"/>
                <w:szCs w:val="16"/>
              </w:rPr>
              <w:t>-117.5</w:t>
            </w:r>
          </w:p>
        </w:tc>
        <w:tc>
          <w:tcPr>
            <w:tcW w:w="0" w:type="auto"/>
            <w:shd w:val="clear" w:color="auto" w:fill="auto"/>
            <w:vAlign w:val="center"/>
          </w:tcPr>
          <w:p w14:paraId="2C1FD653" w14:textId="77777777" w:rsidR="00FE56C4" w:rsidRPr="00C32E45" w:rsidRDefault="00FE56C4"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5C6DEC57"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010BCAC"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489AF5C4" w14:textId="77777777" w:rsidTr="000A6B87">
        <w:trPr>
          <w:jc w:val="center"/>
        </w:trPr>
        <w:tc>
          <w:tcPr>
            <w:tcW w:w="0" w:type="auto"/>
            <w:vMerge/>
            <w:shd w:val="clear" w:color="auto" w:fill="auto"/>
            <w:vAlign w:val="center"/>
          </w:tcPr>
          <w:p w14:paraId="57EC38BE"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C49A58C"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50609B23"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252C7F29" w14:textId="77777777" w:rsidR="00FE56C4" w:rsidRPr="0098004A" w:rsidRDefault="00FE56C4" w:rsidP="000A6B87">
            <w:pPr>
              <w:pStyle w:val="TAC"/>
              <w:rPr>
                <w:sz w:val="16"/>
                <w:szCs w:val="16"/>
              </w:rPr>
            </w:pPr>
            <w:r w:rsidRPr="0098004A">
              <w:rPr>
                <w:sz w:val="16"/>
                <w:szCs w:val="16"/>
              </w:rPr>
              <w:t>NR_TDD_FR1_C</w:t>
            </w:r>
          </w:p>
        </w:tc>
        <w:tc>
          <w:tcPr>
            <w:tcW w:w="714" w:type="dxa"/>
            <w:shd w:val="clear" w:color="auto" w:fill="auto"/>
            <w:vAlign w:val="center"/>
          </w:tcPr>
          <w:p w14:paraId="3716FB85" w14:textId="77777777" w:rsidR="00FE56C4" w:rsidRPr="0098004A" w:rsidRDefault="00FE56C4" w:rsidP="000A6B87">
            <w:pPr>
              <w:pStyle w:val="TAC"/>
              <w:rPr>
                <w:sz w:val="16"/>
                <w:szCs w:val="16"/>
              </w:rPr>
            </w:pPr>
            <w:r w:rsidRPr="0098004A">
              <w:rPr>
                <w:sz w:val="16"/>
                <w:szCs w:val="16"/>
              </w:rPr>
              <w:t>-120</w:t>
            </w:r>
          </w:p>
        </w:tc>
        <w:tc>
          <w:tcPr>
            <w:tcW w:w="745" w:type="dxa"/>
            <w:shd w:val="clear" w:color="auto" w:fill="auto"/>
            <w:vAlign w:val="center"/>
          </w:tcPr>
          <w:p w14:paraId="07BBFCEE" w14:textId="77777777" w:rsidR="00FE56C4" w:rsidRPr="0098004A" w:rsidRDefault="00FE56C4" w:rsidP="000A6B87">
            <w:pPr>
              <w:pStyle w:val="TAC"/>
              <w:rPr>
                <w:sz w:val="16"/>
                <w:szCs w:val="16"/>
                <w:lang w:val="sv-SE"/>
              </w:rPr>
            </w:pPr>
            <w:r w:rsidRPr="0098004A">
              <w:rPr>
                <w:sz w:val="16"/>
                <w:szCs w:val="16"/>
              </w:rPr>
              <w:t>-117</w:t>
            </w:r>
          </w:p>
        </w:tc>
        <w:tc>
          <w:tcPr>
            <w:tcW w:w="0" w:type="auto"/>
            <w:shd w:val="clear" w:color="auto" w:fill="auto"/>
            <w:vAlign w:val="center"/>
          </w:tcPr>
          <w:p w14:paraId="51E2E13F" w14:textId="77777777" w:rsidR="00FE56C4" w:rsidRPr="00C32E45" w:rsidDel="00FA4A82" w:rsidRDefault="00FE56C4"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07E7FCDD"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69DC6EFE"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528A013E" w14:textId="77777777" w:rsidTr="000A6B87">
        <w:trPr>
          <w:jc w:val="center"/>
        </w:trPr>
        <w:tc>
          <w:tcPr>
            <w:tcW w:w="0" w:type="auto"/>
            <w:vMerge/>
            <w:shd w:val="clear" w:color="auto" w:fill="auto"/>
            <w:vAlign w:val="center"/>
          </w:tcPr>
          <w:p w14:paraId="7BD344D4"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7304770B"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0D57CEEB"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7CA9D2D4" w14:textId="77777777" w:rsidR="00FE56C4" w:rsidRPr="0098004A" w:rsidRDefault="00FE56C4" w:rsidP="000A6B87">
            <w:pPr>
              <w:pStyle w:val="TAC"/>
              <w:rPr>
                <w:sz w:val="16"/>
                <w:szCs w:val="16"/>
                <w:lang w:val="sv-SE"/>
              </w:rPr>
            </w:pPr>
            <w:r w:rsidRPr="0098004A">
              <w:rPr>
                <w:sz w:val="16"/>
                <w:szCs w:val="16"/>
                <w:lang w:val="sv-SE"/>
              </w:rPr>
              <w:t>NR_FDD_FR1_D, NR_TDD_FR1_D</w:t>
            </w:r>
          </w:p>
        </w:tc>
        <w:tc>
          <w:tcPr>
            <w:tcW w:w="714" w:type="dxa"/>
            <w:shd w:val="clear" w:color="auto" w:fill="auto"/>
            <w:vAlign w:val="center"/>
          </w:tcPr>
          <w:p w14:paraId="1A09F778" w14:textId="77777777" w:rsidR="00FE56C4" w:rsidRPr="0098004A" w:rsidDel="00FA4A82" w:rsidRDefault="00FE56C4" w:rsidP="000A6B87">
            <w:pPr>
              <w:pStyle w:val="TAC"/>
              <w:rPr>
                <w:sz w:val="16"/>
                <w:szCs w:val="16"/>
              </w:rPr>
            </w:pPr>
            <w:r w:rsidRPr="0098004A">
              <w:rPr>
                <w:sz w:val="16"/>
                <w:szCs w:val="16"/>
              </w:rPr>
              <w:t>-119.5</w:t>
            </w:r>
          </w:p>
        </w:tc>
        <w:tc>
          <w:tcPr>
            <w:tcW w:w="745" w:type="dxa"/>
            <w:shd w:val="clear" w:color="auto" w:fill="auto"/>
            <w:vAlign w:val="center"/>
          </w:tcPr>
          <w:p w14:paraId="0B67722A" w14:textId="77777777" w:rsidR="00FE56C4" w:rsidRPr="0098004A" w:rsidDel="00FA4A82" w:rsidRDefault="00FE56C4" w:rsidP="000A6B87">
            <w:pPr>
              <w:pStyle w:val="TAC"/>
              <w:rPr>
                <w:sz w:val="16"/>
                <w:szCs w:val="16"/>
              </w:rPr>
            </w:pPr>
            <w:r w:rsidRPr="0098004A">
              <w:rPr>
                <w:sz w:val="16"/>
                <w:szCs w:val="16"/>
              </w:rPr>
              <w:t>-116.5</w:t>
            </w:r>
          </w:p>
        </w:tc>
        <w:tc>
          <w:tcPr>
            <w:tcW w:w="0" w:type="auto"/>
            <w:shd w:val="clear" w:color="auto" w:fill="auto"/>
            <w:vAlign w:val="center"/>
          </w:tcPr>
          <w:p w14:paraId="1A93783F" w14:textId="77777777" w:rsidR="00FE56C4" w:rsidRPr="00C32E45" w:rsidRDefault="00FE56C4"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2678CB33"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31833DB"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062D201A" w14:textId="77777777" w:rsidTr="000A6B87">
        <w:trPr>
          <w:jc w:val="center"/>
        </w:trPr>
        <w:tc>
          <w:tcPr>
            <w:tcW w:w="0" w:type="auto"/>
            <w:vMerge/>
            <w:shd w:val="clear" w:color="auto" w:fill="auto"/>
            <w:vAlign w:val="center"/>
          </w:tcPr>
          <w:p w14:paraId="135E9992"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2F362BB0"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4C36DAE0"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6F779857" w14:textId="77777777" w:rsidR="00FE56C4" w:rsidRPr="0098004A" w:rsidDel="00836998" w:rsidRDefault="00FE56C4" w:rsidP="000A6B87">
            <w:pPr>
              <w:pStyle w:val="TAC"/>
              <w:rPr>
                <w:sz w:val="16"/>
                <w:szCs w:val="16"/>
                <w:lang w:val="sv-SE"/>
              </w:rPr>
            </w:pPr>
            <w:r w:rsidRPr="0098004A">
              <w:rPr>
                <w:sz w:val="16"/>
                <w:szCs w:val="16"/>
                <w:lang w:val="sv-SE"/>
              </w:rPr>
              <w:t>NR_FDD_FR1_E, NR_TDD_FR1_E</w:t>
            </w:r>
          </w:p>
        </w:tc>
        <w:tc>
          <w:tcPr>
            <w:tcW w:w="714" w:type="dxa"/>
            <w:shd w:val="clear" w:color="auto" w:fill="auto"/>
            <w:vAlign w:val="center"/>
          </w:tcPr>
          <w:p w14:paraId="5A1C410F" w14:textId="77777777" w:rsidR="00FE56C4" w:rsidRPr="0098004A" w:rsidRDefault="00FE56C4" w:rsidP="000A6B87">
            <w:pPr>
              <w:pStyle w:val="TAC"/>
              <w:rPr>
                <w:sz w:val="16"/>
                <w:szCs w:val="16"/>
              </w:rPr>
            </w:pPr>
            <w:r w:rsidRPr="0098004A">
              <w:rPr>
                <w:sz w:val="16"/>
                <w:szCs w:val="16"/>
              </w:rPr>
              <w:t>-119</w:t>
            </w:r>
          </w:p>
        </w:tc>
        <w:tc>
          <w:tcPr>
            <w:tcW w:w="745" w:type="dxa"/>
            <w:shd w:val="clear" w:color="auto" w:fill="auto"/>
            <w:vAlign w:val="center"/>
          </w:tcPr>
          <w:p w14:paraId="08F8B53E" w14:textId="77777777" w:rsidR="00FE56C4" w:rsidRPr="0098004A" w:rsidRDefault="00FE56C4" w:rsidP="000A6B87">
            <w:pPr>
              <w:pStyle w:val="TAC"/>
              <w:rPr>
                <w:sz w:val="16"/>
                <w:szCs w:val="16"/>
                <w:lang w:val="sv-SE"/>
              </w:rPr>
            </w:pPr>
            <w:r w:rsidRPr="0098004A">
              <w:rPr>
                <w:sz w:val="16"/>
                <w:szCs w:val="16"/>
              </w:rPr>
              <w:t>-116</w:t>
            </w:r>
          </w:p>
        </w:tc>
        <w:tc>
          <w:tcPr>
            <w:tcW w:w="0" w:type="auto"/>
            <w:shd w:val="clear" w:color="auto" w:fill="auto"/>
            <w:vAlign w:val="center"/>
          </w:tcPr>
          <w:p w14:paraId="484DC85D"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6B0C8481"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5A443835"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28F51E0C" w14:textId="77777777" w:rsidTr="000A6B87">
        <w:trPr>
          <w:jc w:val="center"/>
        </w:trPr>
        <w:tc>
          <w:tcPr>
            <w:tcW w:w="0" w:type="auto"/>
            <w:vMerge/>
            <w:shd w:val="clear" w:color="auto" w:fill="auto"/>
            <w:vAlign w:val="center"/>
          </w:tcPr>
          <w:p w14:paraId="0C352691"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E154717"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415522F5"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7A2AF687" w14:textId="77777777" w:rsidR="00FE56C4" w:rsidRPr="0098004A" w:rsidRDefault="00FE56C4" w:rsidP="000A6B87">
            <w:pPr>
              <w:pStyle w:val="TAC"/>
              <w:rPr>
                <w:sz w:val="16"/>
                <w:szCs w:val="16"/>
                <w:lang w:val="sv-SE"/>
              </w:rPr>
            </w:pPr>
            <w:r w:rsidRPr="0098004A">
              <w:rPr>
                <w:sz w:val="16"/>
                <w:szCs w:val="16"/>
                <w:lang w:eastAsia="zh-CN"/>
              </w:rPr>
              <w:t>NR_FDD_FR1_F</w:t>
            </w:r>
          </w:p>
        </w:tc>
        <w:tc>
          <w:tcPr>
            <w:tcW w:w="714" w:type="dxa"/>
            <w:shd w:val="clear" w:color="auto" w:fill="auto"/>
            <w:vAlign w:val="center"/>
          </w:tcPr>
          <w:p w14:paraId="5D409DF7" w14:textId="77777777" w:rsidR="00FE56C4" w:rsidRPr="0098004A" w:rsidRDefault="00FE56C4" w:rsidP="000A6B87">
            <w:pPr>
              <w:pStyle w:val="TAC"/>
              <w:rPr>
                <w:sz w:val="16"/>
                <w:szCs w:val="16"/>
              </w:rPr>
            </w:pPr>
            <w:r w:rsidRPr="0098004A">
              <w:rPr>
                <w:sz w:val="16"/>
                <w:szCs w:val="16"/>
              </w:rPr>
              <w:t>-118.5</w:t>
            </w:r>
          </w:p>
        </w:tc>
        <w:tc>
          <w:tcPr>
            <w:tcW w:w="745" w:type="dxa"/>
            <w:shd w:val="clear" w:color="auto" w:fill="auto"/>
            <w:vAlign w:val="center"/>
          </w:tcPr>
          <w:p w14:paraId="12F8EF90" w14:textId="77777777" w:rsidR="00FE56C4" w:rsidRPr="0098004A" w:rsidRDefault="00FE56C4" w:rsidP="000A6B87">
            <w:pPr>
              <w:pStyle w:val="TAC"/>
              <w:rPr>
                <w:sz w:val="16"/>
                <w:szCs w:val="16"/>
              </w:rPr>
            </w:pPr>
            <w:r w:rsidRPr="0098004A">
              <w:rPr>
                <w:rFonts w:cs="Arial"/>
                <w:sz w:val="16"/>
                <w:szCs w:val="16"/>
              </w:rPr>
              <w:t>-115.5</w:t>
            </w:r>
          </w:p>
        </w:tc>
        <w:tc>
          <w:tcPr>
            <w:tcW w:w="0" w:type="auto"/>
            <w:shd w:val="clear" w:color="auto" w:fill="auto"/>
            <w:vAlign w:val="center"/>
          </w:tcPr>
          <w:p w14:paraId="730B3130"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0F6B0264"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74764DD"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67271142" w14:textId="77777777" w:rsidTr="000A6B87">
        <w:trPr>
          <w:jc w:val="center"/>
        </w:trPr>
        <w:tc>
          <w:tcPr>
            <w:tcW w:w="0" w:type="auto"/>
            <w:vMerge/>
            <w:shd w:val="clear" w:color="auto" w:fill="auto"/>
            <w:vAlign w:val="center"/>
          </w:tcPr>
          <w:p w14:paraId="5E8E68D5"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8588F3E"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87C0B87"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69D2F0E3" w14:textId="77777777" w:rsidR="00FE56C4" w:rsidRPr="0098004A" w:rsidDel="00836998" w:rsidRDefault="00FE56C4"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14" w:type="dxa"/>
            <w:shd w:val="clear" w:color="auto" w:fill="auto"/>
            <w:vAlign w:val="center"/>
          </w:tcPr>
          <w:p w14:paraId="5C70332B" w14:textId="77777777" w:rsidR="00FE56C4" w:rsidRPr="0098004A" w:rsidRDefault="00FE56C4" w:rsidP="000A6B87">
            <w:pPr>
              <w:pStyle w:val="TAC"/>
              <w:rPr>
                <w:sz w:val="16"/>
                <w:szCs w:val="16"/>
              </w:rPr>
            </w:pPr>
            <w:r w:rsidRPr="0098004A">
              <w:rPr>
                <w:sz w:val="16"/>
                <w:szCs w:val="16"/>
              </w:rPr>
              <w:t>-118</w:t>
            </w:r>
          </w:p>
        </w:tc>
        <w:tc>
          <w:tcPr>
            <w:tcW w:w="745" w:type="dxa"/>
            <w:shd w:val="clear" w:color="auto" w:fill="auto"/>
            <w:vAlign w:val="center"/>
          </w:tcPr>
          <w:p w14:paraId="5767D861" w14:textId="77777777" w:rsidR="00FE56C4" w:rsidRPr="0098004A" w:rsidRDefault="00FE56C4" w:rsidP="000A6B87">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45E4E052"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787E96E2"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B6F47ED"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0C66789D" w14:textId="77777777" w:rsidTr="000A6B87">
        <w:trPr>
          <w:jc w:val="center"/>
        </w:trPr>
        <w:tc>
          <w:tcPr>
            <w:tcW w:w="0" w:type="auto"/>
            <w:vMerge/>
            <w:shd w:val="clear" w:color="auto" w:fill="auto"/>
            <w:vAlign w:val="center"/>
          </w:tcPr>
          <w:p w14:paraId="60CDF9BA"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58F22BDC"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5D898836"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003B7209" w14:textId="77777777" w:rsidR="00FE56C4" w:rsidRPr="0098004A" w:rsidRDefault="00FE56C4"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14" w:type="dxa"/>
            <w:shd w:val="clear" w:color="auto" w:fill="auto"/>
            <w:vAlign w:val="center"/>
          </w:tcPr>
          <w:p w14:paraId="039284C3" w14:textId="77777777" w:rsidR="00FE56C4" w:rsidRPr="0098004A" w:rsidRDefault="00FE56C4" w:rsidP="000A6B87">
            <w:pPr>
              <w:pStyle w:val="TAC"/>
              <w:rPr>
                <w:sz w:val="16"/>
                <w:szCs w:val="16"/>
              </w:rPr>
            </w:pPr>
            <w:r w:rsidRPr="0098004A">
              <w:rPr>
                <w:sz w:val="16"/>
                <w:szCs w:val="16"/>
              </w:rPr>
              <w:t>-117.5</w:t>
            </w:r>
          </w:p>
        </w:tc>
        <w:tc>
          <w:tcPr>
            <w:tcW w:w="745" w:type="dxa"/>
            <w:shd w:val="clear" w:color="auto" w:fill="auto"/>
            <w:vAlign w:val="center"/>
          </w:tcPr>
          <w:p w14:paraId="26FBD6E1" w14:textId="77777777" w:rsidR="00FE56C4" w:rsidRPr="0098004A" w:rsidRDefault="00FE56C4" w:rsidP="000A6B87">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266F33C4"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1321B871"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FAD74CC"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C32E45" w14:paraId="2A839D9D" w14:textId="77777777" w:rsidTr="000A6B87">
        <w:trPr>
          <w:jc w:val="center"/>
        </w:trPr>
        <w:tc>
          <w:tcPr>
            <w:tcW w:w="0" w:type="auto"/>
            <w:shd w:val="clear" w:color="auto" w:fill="auto"/>
            <w:vAlign w:val="center"/>
          </w:tcPr>
          <w:p w14:paraId="522DC73C" w14:textId="77777777" w:rsidR="00FE56C4" w:rsidRPr="00C32E45" w:rsidRDefault="00FE56C4"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3.5</w:t>
            </w:r>
          </w:p>
        </w:tc>
        <w:tc>
          <w:tcPr>
            <w:tcW w:w="0" w:type="auto"/>
            <w:shd w:val="clear" w:color="auto" w:fill="auto"/>
            <w:vAlign w:val="center"/>
          </w:tcPr>
          <w:p w14:paraId="414120BA" w14:textId="77777777" w:rsidR="00FE56C4" w:rsidRPr="00C32E45" w:rsidRDefault="00FE56C4"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7A914C25"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760" w:type="dxa"/>
            <w:shd w:val="clear" w:color="auto" w:fill="auto"/>
            <w:vAlign w:val="center"/>
          </w:tcPr>
          <w:p w14:paraId="332319B5"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c>
          <w:tcPr>
            <w:tcW w:w="714" w:type="dxa"/>
            <w:shd w:val="clear" w:color="auto" w:fill="auto"/>
            <w:vAlign w:val="center"/>
          </w:tcPr>
          <w:p w14:paraId="649E0EBE"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c>
          <w:tcPr>
            <w:tcW w:w="745" w:type="dxa"/>
            <w:shd w:val="clear" w:color="auto" w:fill="auto"/>
            <w:vAlign w:val="center"/>
          </w:tcPr>
          <w:p w14:paraId="1EA86EA2" w14:textId="77777777" w:rsidR="00FE56C4" w:rsidRPr="00C32E45" w:rsidRDefault="00FE56C4"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3EA90E00" w14:textId="77777777" w:rsidR="00FE56C4" w:rsidRPr="00C32E45" w:rsidRDefault="00FE56C4"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768AE4F9" w14:textId="77777777" w:rsidR="00FE56C4" w:rsidRPr="00C32E45" w:rsidRDefault="00FE56C4" w:rsidP="000A6B87">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497F0F88"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r>
      <w:tr w:rsidR="00FE56C4" w:rsidRPr="00C32E45" w14:paraId="125E841A" w14:textId="77777777" w:rsidTr="000A6B87">
        <w:trPr>
          <w:jc w:val="center"/>
        </w:trPr>
        <w:tc>
          <w:tcPr>
            <w:tcW w:w="0" w:type="auto"/>
            <w:gridSpan w:val="9"/>
            <w:shd w:val="clear" w:color="auto" w:fill="auto"/>
            <w:vAlign w:val="center"/>
          </w:tcPr>
          <w:p w14:paraId="16425546" w14:textId="77777777" w:rsidR="00FE56C4" w:rsidRDefault="00FE56C4" w:rsidP="000A6B87">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CE0B9D" w14:textId="77777777" w:rsidR="00FE56C4" w:rsidRPr="003631EC" w:rsidRDefault="00FE56C4" w:rsidP="000A6B87">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0A04DD1" w14:textId="77777777" w:rsidR="00FE56C4" w:rsidRDefault="00FE56C4" w:rsidP="000A6B87">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3</w:t>
            </w:r>
            <w:r w:rsidRPr="00C32E45">
              <w:rPr>
                <w:rFonts w:ascii="Arial" w:hAnsi="Arial"/>
                <w:sz w:val="18"/>
              </w:rPr>
              <w:t>:</w:t>
            </w:r>
            <w:r w:rsidRPr="00C32E45">
              <w:rPr>
                <w:rFonts w:ascii="Arial" w:hAnsi="Arial"/>
                <w:sz w:val="18"/>
              </w:rPr>
              <w:tab/>
              <w:t>NR operating band groups in FR1 are as defined in clause 3.5.2.</w:t>
            </w:r>
          </w:p>
          <w:p w14:paraId="60D62536" w14:textId="77777777" w:rsidR="00FE56C4" w:rsidRPr="00632CF5" w:rsidRDefault="00FE56C4" w:rsidP="000A6B87">
            <w:pPr>
              <w:keepNext/>
              <w:keepLines/>
              <w:spacing w:after="0"/>
              <w:ind w:left="851" w:hanging="851"/>
              <w:rPr>
                <w:rFonts w:ascii="Arial" w:hAnsi="Arial"/>
                <w:sz w:val="18"/>
              </w:rPr>
            </w:pPr>
            <w:r w:rsidRPr="00550CC9">
              <w:rPr>
                <w:rFonts w:ascii="Arial" w:hAnsi="Arial"/>
                <w:sz w:val="18"/>
              </w:rPr>
              <w:t>NOTE 4:</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4EFE9A1C" w14:textId="77777777" w:rsidR="00FE56C4" w:rsidRPr="009C5807" w:rsidRDefault="00FE56C4" w:rsidP="00FE56C4">
      <w:pPr>
        <w:keepNext/>
        <w:keepLines/>
        <w:spacing w:before="120"/>
        <w:ind w:left="1701" w:hanging="1701"/>
        <w:outlineLvl w:val="4"/>
        <w:rPr>
          <w:rFonts w:ascii="Arial" w:hAnsi="Arial"/>
          <w:sz w:val="22"/>
        </w:rPr>
      </w:pPr>
      <w:r>
        <w:rPr>
          <w:rFonts w:ascii="Arial" w:hAnsi="Arial"/>
          <w:sz w:val="22"/>
          <w:lang w:eastAsia="zh-CN"/>
        </w:rPr>
        <w:t>10.1.14.2</w:t>
      </w:r>
      <w:r w:rsidRPr="009C5807">
        <w:rPr>
          <w:rFonts w:ascii="Arial" w:hAnsi="Arial"/>
          <w:sz w:val="22"/>
          <w:lang w:eastAsia="zh-CN"/>
        </w:rPr>
        <w:t>.2</w:t>
      </w:r>
      <w:r w:rsidRPr="009C5807">
        <w:rPr>
          <w:rFonts w:ascii="Arial" w:hAnsi="Arial"/>
          <w:sz w:val="22"/>
        </w:rPr>
        <w:tab/>
        <w:t xml:space="preserve">Relative Accuracy of </w:t>
      </w:r>
      <w:r>
        <w:rPr>
          <w:rFonts w:ascii="Arial" w:hAnsi="Arial"/>
          <w:sz w:val="22"/>
          <w:lang w:eastAsia="zh-CN"/>
        </w:rPr>
        <w:t>CSI-SINR</w:t>
      </w:r>
      <w:r w:rsidRPr="009C5807">
        <w:rPr>
          <w:rFonts w:ascii="Arial" w:hAnsi="Arial"/>
          <w:sz w:val="22"/>
        </w:rPr>
        <w:t xml:space="preserve"> in FR1</w:t>
      </w:r>
    </w:p>
    <w:p w14:paraId="186AF4A6" w14:textId="77777777" w:rsidR="00FE56C4" w:rsidRPr="009C5807" w:rsidRDefault="00FE56C4" w:rsidP="00FE56C4">
      <w:pPr>
        <w:rPr>
          <w:rFonts w:cs="v4.2.0"/>
          <w:i/>
        </w:rPr>
      </w:pPr>
      <w:r w:rsidRPr="009C5807">
        <w:rPr>
          <w:rFonts w:cs="v4.2.0"/>
        </w:rPr>
        <w:t xml:space="preserve">The relative accuracy of </w:t>
      </w:r>
      <w:r>
        <w:rPr>
          <w:rFonts w:cs="v4.2.0"/>
          <w:lang w:eastAsia="zh-CN"/>
        </w:rPr>
        <w:t>CSI-SINR</w:t>
      </w:r>
      <w:r w:rsidRPr="009C5807">
        <w:rPr>
          <w:rFonts w:cs="v4.2.0"/>
        </w:rPr>
        <w:t xml:space="preserve"> in inter frequency case is defined as the </w:t>
      </w:r>
      <w:r>
        <w:rPr>
          <w:rFonts w:cs="v4.2.0"/>
        </w:rPr>
        <w:t>CSI-SINR</w:t>
      </w:r>
      <w:r w:rsidRPr="009C5807">
        <w:rPr>
          <w:rFonts w:cs="v4.2.0"/>
        </w:rPr>
        <w:t xml:space="preserve"> measured from one cell on a frequency in FR1 compared to the </w:t>
      </w:r>
      <w:r>
        <w:rPr>
          <w:rFonts w:cs="v4.2.0"/>
        </w:rPr>
        <w:t>CSI-SINR</w:t>
      </w:r>
      <w:r w:rsidRPr="009C5807">
        <w:rPr>
          <w:rFonts w:cs="v4.2.0"/>
        </w:rPr>
        <w:t xml:space="preserve"> measured from another cell on a different frequency in FR1.</w:t>
      </w:r>
    </w:p>
    <w:p w14:paraId="5A383AED" w14:textId="77777777" w:rsidR="00FE56C4" w:rsidRPr="009C5807" w:rsidRDefault="00FE56C4" w:rsidP="00FE56C4">
      <w:pPr>
        <w:rPr>
          <w:rFonts w:cs="v4.2.0"/>
        </w:rPr>
      </w:pPr>
      <w:r w:rsidRPr="009C5807">
        <w:rPr>
          <w:rFonts w:cs="v4.2.0"/>
        </w:rPr>
        <w:t xml:space="preserve">The accuracy requirements in Table </w:t>
      </w:r>
      <w:r>
        <w:rPr>
          <w:rFonts w:cs="v4.2.0"/>
          <w:lang w:eastAsia="zh-CN"/>
        </w:rPr>
        <w:t>10.1.14.2</w:t>
      </w:r>
      <w:r w:rsidRPr="009C5807">
        <w:rPr>
          <w:rFonts w:cs="v4.2.0"/>
          <w:lang w:eastAsia="zh-CN"/>
        </w:rPr>
        <w:t>.2</w:t>
      </w:r>
      <w:r w:rsidRPr="009C5807">
        <w:rPr>
          <w:rFonts w:cs="v4.2.0"/>
        </w:rPr>
        <w:t>-1 are valid under the following conditions:</w:t>
      </w:r>
    </w:p>
    <w:p w14:paraId="3A397FE6" w14:textId="77777777" w:rsidR="00FE56C4" w:rsidRPr="009C5807" w:rsidRDefault="00FE56C4" w:rsidP="00FE56C4">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AEC6050" w14:textId="77777777" w:rsidR="00FE56C4" w:rsidRPr="009C5807" w:rsidRDefault="00FE56C4" w:rsidP="00FE56C4">
      <w:pPr>
        <w:pStyle w:val="B10"/>
      </w:pPr>
      <w:r w:rsidRPr="009C5807">
        <w:t>-</w:t>
      </w:r>
      <w:r w:rsidRPr="009C5807">
        <w:rPr>
          <w:rFonts w:ascii="Arial" w:hAnsi="Arial"/>
          <w:sz w:val="28"/>
          <w:lang w:val="en-US"/>
        </w:rPr>
        <w:tab/>
      </w:r>
      <w:r w:rsidRPr="009C5807">
        <w:t xml:space="preserve">Conditions for inter-frequency measurements are fulfilled according to Annex </w:t>
      </w:r>
      <w:r>
        <w:t>B.2.13</w:t>
      </w:r>
      <w:r w:rsidRPr="009C5807">
        <w:t xml:space="preserve"> for a corresponding Band.</w:t>
      </w:r>
    </w:p>
    <w:p w14:paraId="6937BB05" w14:textId="77777777" w:rsidR="00FE56C4" w:rsidRPr="009C5807" w:rsidRDefault="00FE56C4" w:rsidP="00FE56C4">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rPr>
          <w:rFonts w:hint="eastAsia"/>
        </w:rPr>
        <w:t>≤</w:t>
      </w:r>
      <w:r w:rsidRPr="009C5807">
        <w:t xml:space="preserve"> 27 dB</w:t>
      </w:r>
    </w:p>
    <w:p w14:paraId="1A0EA67B" w14:textId="77777777" w:rsidR="00FE56C4" w:rsidRDefault="00FE56C4" w:rsidP="00FE56C4">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F15733B" w14:textId="77777777" w:rsidR="00FE56C4" w:rsidRDefault="00FE56C4" w:rsidP="00FE56C4">
      <w:pPr>
        <w:pStyle w:val="B10"/>
        <w:rPr>
          <w:lang w:eastAsia="zh-CN"/>
        </w:rPr>
      </w:pPr>
      <w:r w:rsidRPr="009C5807">
        <w:t>-</w:t>
      </w:r>
      <w:r w:rsidRPr="009C5807">
        <w:tab/>
        <w:t xml:space="preserve">The </w:t>
      </w:r>
      <w:r>
        <w:t>timing offset</w:t>
      </w:r>
      <w:r w:rsidRPr="009C5807">
        <w:t xml:space="preserve"> between </w:t>
      </w:r>
      <w:r w:rsidRPr="00247FF1">
        <w:t>the reference measurement timing and the target CSI-RS in one layer</w:t>
      </w:r>
      <w:r>
        <w:t xml:space="preserve"> </w:t>
      </w:r>
      <w:r w:rsidRPr="009C5807">
        <w:t xml:space="preserve">is </w:t>
      </w:r>
      <w:r>
        <w:t>no larger than CP</w:t>
      </w:r>
      <w:r>
        <w:rPr>
          <w:rFonts w:hint="eastAsia"/>
          <w:lang w:eastAsia="zh-CN"/>
        </w:rPr>
        <w:t xml:space="preserve">. </w:t>
      </w:r>
    </w:p>
    <w:p w14:paraId="34F28144" w14:textId="77777777" w:rsidR="00FE56C4" w:rsidRPr="00E6635C" w:rsidRDefault="00FE56C4" w:rsidP="00E6635C">
      <w:pPr>
        <w:pStyle w:val="NO"/>
      </w:pPr>
      <w:r w:rsidRPr="0074207F">
        <w:rPr>
          <w:lang w:eastAsia="zh-CN"/>
        </w:rPr>
        <w:t xml:space="preserve">Note: The reference measurement timing for inter-frequency measurement is up to UE implementation and shall be based on the timing of one of the target cells. </w:t>
      </w:r>
    </w:p>
    <w:p w14:paraId="5655D795" w14:textId="77777777" w:rsidR="00FE56C4" w:rsidRDefault="00FE56C4" w:rsidP="00FE56C4">
      <w:pPr>
        <w:pStyle w:val="B10"/>
        <w:rPr>
          <w:lang w:eastAsia="zh-CN"/>
        </w:rPr>
      </w:pPr>
      <w:r>
        <w:rPr>
          <w:lang w:eastAsia="zh-CN"/>
        </w:rPr>
        <w:t>-</w:t>
      </w:r>
      <w:r>
        <w:rPr>
          <w:lang w:eastAsia="zh-CN"/>
        </w:rPr>
        <w:tab/>
        <w:t xml:space="preserve">The bandwidth of CSI-RS is 48 PRBs and the density is 3. </w:t>
      </w:r>
    </w:p>
    <w:p w14:paraId="363C4CB7" w14:textId="4A8F9D5F" w:rsidR="00FE56C4" w:rsidRPr="00A60E31" w:rsidRDefault="00FE56C4" w:rsidP="00FE56C4">
      <w:pPr>
        <w:pStyle w:val="B10"/>
        <w:rPr>
          <w:lang w:eastAsia="zh-CN"/>
        </w:rPr>
      </w:pPr>
      <w:r>
        <w:rPr>
          <w:lang w:eastAsia="zh-CN"/>
        </w:rPr>
        <w:tab/>
        <w:t>The performance with larger bandwidth of CSI-RS is equal to or better than the accuracy requirements in Table 10.1.14.2</w:t>
      </w:r>
      <w:r w:rsidRPr="009C5807">
        <w:rPr>
          <w:lang w:eastAsia="zh-CN"/>
        </w:rPr>
        <w:t>.2</w:t>
      </w:r>
      <w:r w:rsidRPr="009C5807">
        <w:t>-1</w:t>
      </w:r>
      <w:r>
        <w:rPr>
          <w:lang w:eastAsia="zh-CN"/>
        </w:rPr>
        <w:t>.</w:t>
      </w:r>
    </w:p>
    <w:p w14:paraId="4257DD4D" w14:textId="77777777" w:rsidR="00FE56C4" w:rsidRPr="006B1BC4" w:rsidRDefault="00FE56C4" w:rsidP="00FE56C4">
      <w:pPr>
        <w:rPr>
          <w:lang w:eastAsia="zh-CN"/>
        </w:rPr>
      </w:pPr>
    </w:p>
    <w:p w14:paraId="3FD19E20" w14:textId="77777777" w:rsidR="00FE56C4" w:rsidRDefault="00FE56C4" w:rsidP="00FE56C4">
      <w:pPr>
        <w:pStyle w:val="TH"/>
        <w:rPr>
          <w:sz w:val="22"/>
          <w:szCs w:val="22"/>
          <w:lang w:eastAsia="zh-CN"/>
        </w:rPr>
      </w:pPr>
      <w:r w:rsidRPr="009C5807">
        <w:lastRenderedPageBreak/>
        <w:t xml:space="preserve">Table </w:t>
      </w:r>
      <w:r>
        <w:rPr>
          <w:lang w:eastAsia="zh-CN"/>
        </w:rPr>
        <w:t>10.1.14.2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1959"/>
        <w:gridCol w:w="794"/>
        <w:gridCol w:w="808"/>
        <w:gridCol w:w="783"/>
        <w:gridCol w:w="1473"/>
        <w:gridCol w:w="1047"/>
      </w:tblGrid>
      <w:tr w:rsidR="00FE56C4" w:rsidRPr="00C32E45" w14:paraId="0D4AB3ED" w14:textId="77777777" w:rsidTr="000A6B87">
        <w:trPr>
          <w:jc w:val="center"/>
        </w:trPr>
        <w:tc>
          <w:tcPr>
            <w:tcW w:w="0" w:type="auto"/>
            <w:gridSpan w:val="2"/>
            <w:shd w:val="clear" w:color="auto" w:fill="auto"/>
            <w:vAlign w:val="center"/>
          </w:tcPr>
          <w:p w14:paraId="67AC1295"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4F51B99E"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Conditions</w:t>
            </w:r>
          </w:p>
        </w:tc>
      </w:tr>
      <w:tr w:rsidR="00FE56C4" w:rsidRPr="00C32E45" w14:paraId="17E802DD" w14:textId="77777777" w:rsidTr="000A6B87">
        <w:trPr>
          <w:jc w:val="center"/>
        </w:trPr>
        <w:tc>
          <w:tcPr>
            <w:tcW w:w="0" w:type="auto"/>
            <w:vMerge w:val="restart"/>
            <w:shd w:val="clear" w:color="auto" w:fill="auto"/>
            <w:vAlign w:val="center"/>
          </w:tcPr>
          <w:p w14:paraId="05E53031"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447677E8"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0FE2CA4A" w14:textId="77777777" w:rsidR="00FE56C4" w:rsidRPr="00C32E45" w:rsidRDefault="00FE56C4" w:rsidP="000A6B87">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r w:rsidRPr="00632CF5">
              <w:rPr>
                <w:vertAlign w:val="superscript"/>
                <w:lang w:eastAsia="zh-CN"/>
              </w:rPr>
              <w:t xml:space="preserve"> </w:t>
            </w:r>
            <w:r w:rsidRPr="00632CF5">
              <w:rPr>
                <w:rFonts w:ascii="Arial" w:hAnsi="Arial"/>
                <w:b/>
                <w:sz w:val="18"/>
                <w:vertAlign w:val="superscript"/>
              </w:rPr>
              <w:t>Note 3</w:t>
            </w:r>
          </w:p>
        </w:tc>
        <w:tc>
          <w:tcPr>
            <w:tcW w:w="0" w:type="auto"/>
            <w:gridSpan w:val="6"/>
            <w:shd w:val="clear" w:color="auto" w:fill="auto"/>
            <w:vAlign w:val="center"/>
          </w:tcPr>
          <w:p w14:paraId="0A77258B"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FE56C4" w:rsidRPr="00C32E45" w14:paraId="77619AAE" w14:textId="77777777" w:rsidTr="000A6B87">
        <w:trPr>
          <w:jc w:val="center"/>
        </w:trPr>
        <w:tc>
          <w:tcPr>
            <w:tcW w:w="0" w:type="auto"/>
            <w:vMerge/>
            <w:shd w:val="clear" w:color="auto" w:fill="auto"/>
            <w:vAlign w:val="center"/>
          </w:tcPr>
          <w:p w14:paraId="3AC2A90F"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58DC76F2"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1CCBFB3B" w14:textId="77777777" w:rsidR="00FE56C4" w:rsidRPr="00C32E45" w:rsidRDefault="00FE56C4" w:rsidP="000A6B87">
            <w:pPr>
              <w:keepNext/>
              <w:keepLines/>
              <w:spacing w:after="0"/>
              <w:jc w:val="center"/>
              <w:rPr>
                <w:rFonts w:ascii="Arial" w:hAnsi="Arial"/>
                <w:b/>
                <w:sz w:val="18"/>
              </w:rPr>
            </w:pPr>
          </w:p>
        </w:tc>
        <w:tc>
          <w:tcPr>
            <w:tcW w:w="1789" w:type="dxa"/>
            <w:shd w:val="clear" w:color="auto" w:fill="auto"/>
            <w:vAlign w:val="center"/>
          </w:tcPr>
          <w:p w14:paraId="5871CDB0"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744" w:type="dxa"/>
            <w:gridSpan w:val="4"/>
            <w:shd w:val="clear" w:color="auto" w:fill="auto"/>
            <w:vAlign w:val="center"/>
          </w:tcPr>
          <w:p w14:paraId="20ECCF2D"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37D4BCF3"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Maximum Io</w:t>
            </w:r>
          </w:p>
        </w:tc>
      </w:tr>
      <w:tr w:rsidR="00FE56C4" w:rsidRPr="00C32E45" w14:paraId="45B70316" w14:textId="77777777" w:rsidTr="000A6B87">
        <w:trPr>
          <w:trHeight w:val="120"/>
          <w:jc w:val="center"/>
        </w:trPr>
        <w:tc>
          <w:tcPr>
            <w:tcW w:w="0" w:type="auto"/>
            <w:vMerge w:val="restart"/>
            <w:shd w:val="clear" w:color="auto" w:fill="auto"/>
            <w:vAlign w:val="center"/>
          </w:tcPr>
          <w:p w14:paraId="7677EE55" w14:textId="77777777" w:rsidR="00FE56C4" w:rsidRPr="00C32E45" w:rsidRDefault="00FE56C4"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71FF2D16" w14:textId="77777777" w:rsidR="00FE56C4" w:rsidRPr="00C32E45" w:rsidRDefault="00FE56C4" w:rsidP="000A6B87">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657188B8"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dB</w:t>
            </w:r>
          </w:p>
        </w:tc>
        <w:tc>
          <w:tcPr>
            <w:tcW w:w="1760" w:type="dxa"/>
            <w:vMerge w:val="restart"/>
            <w:shd w:val="clear" w:color="auto" w:fill="auto"/>
            <w:vAlign w:val="center"/>
          </w:tcPr>
          <w:p w14:paraId="4F96F20E" w14:textId="77777777" w:rsidR="00FE56C4" w:rsidRPr="00C32E45" w:rsidRDefault="00FE56C4" w:rsidP="000A6B87">
            <w:pPr>
              <w:keepNext/>
              <w:keepLines/>
              <w:spacing w:after="0"/>
              <w:jc w:val="center"/>
              <w:rPr>
                <w:rFonts w:ascii="Arial" w:hAnsi="Arial"/>
                <w:b/>
                <w:sz w:val="18"/>
              </w:rPr>
            </w:pPr>
          </w:p>
        </w:tc>
        <w:tc>
          <w:tcPr>
            <w:tcW w:w="2098" w:type="dxa"/>
            <w:gridSpan w:val="3"/>
            <w:shd w:val="clear" w:color="auto" w:fill="auto"/>
            <w:vAlign w:val="center"/>
          </w:tcPr>
          <w:p w14:paraId="6CD0DC8C" w14:textId="77777777" w:rsidR="00FE56C4" w:rsidRPr="00C32E45" w:rsidRDefault="00FE56C4" w:rsidP="000A6B87">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23A9E26B"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475FEA94" w14:textId="77777777" w:rsidR="00FE56C4" w:rsidRPr="00C32E45" w:rsidRDefault="00FE56C4" w:rsidP="000A6B87">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FE56C4" w:rsidRPr="00C32E45" w14:paraId="113455DE" w14:textId="77777777" w:rsidTr="000A6B87">
        <w:trPr>
          <w:trHeight w:val="43"/>
          <w:jc w:val="center"/>
        </w:trPr>
        <w:tc>
          <w:tcPr>
            <w:tcW w:w="0" w:type="auto"/>
            <w:vMerge/>
            <w:shd w:val="clear" w:color="auto" w:fill="auto"/>
            <w:vAlign w:val="center"/>
          </w:tcPr>
          <w:p w14:paraId="18FE3C3C"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6C598A15"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421341FD" w14:textId="77777777" w:rsidR="00FE56C4" w:rsidRPr="00C32E45" w:rsidRDefault="00FE56C4" w:rsidP="000A6B87">
            <w:pPr>
              <w:keepNext/>
              <w:keepLines/>
              <w:spacing w:after="0"/>
              <w:jc w:val="center"/>
              <w:rPr>
                <w:rFonts w:ascii="Arial" w:hAnsi="Arial"/>
                <w:b/>
                <w:sz w:val="18"/>
              </w:rPr>
            </w:pPr>
          </w:p>
        </w:tc>
        <w:tc>
          <w:tcPr>
            <w:tcW w:w="1760" w:type="dxa"/>
            <w:vMerge/>
            <w:shd w:val="clear" w:color="auto" w:fill="auto"/>
            <w:vAlign w:val="center"/>
          </w:tcPr>
          <w:p w14:paraId="77D75236" w14:textId="77777777" w:rsidR="00FE56C4" w:rsidRPr="00C32E45" w:rsidRDefault="00FE56C4" w:rsidP="000A6B87">
            <w:pPr>
              <w:keepNext/>
              <w:keepLines/>
              <w:spacing w:after="0"/>
              <w:jc w:val="center"/>
              <w:rPr>
                <w:rFonts w:ascii="Arial" w:hAnsi="Arial"/>
                <w:b/>
                <w:sz w:val="18"/>
              </w:rPr>
            </w:pPr>
          </w:p>
        </w:tc>
        <w:tc>
          <w:tcPr>
            <w:tcW w:w="2098" w:type="dxa"/>
            <w:gridSpan w:val="3"/>
            <w:shd w:val="clear" w:color="auto" w:fill="auto"/>
            <w:vAlign w:val="center"/>
          </w:tcPr>
          <w:p w14:paraId="1A79D084" w14:textId="77777777" w:rsidR="00FE56C4" w:rsidRPr="00C32E45" w:rsidRDefault="00FE56C4" w:rsidP="000A6B87">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4E4104D6" w14:textId="77777777" w:rsidR="00FE56C4" w:rsidRPr="00C32E45" w:rsidRDefault="00FE56C4" w:rsidP="000A6B87">
            <w:pPr>
              <w:keepNext/>
              <w:keepLines/>
              <w:spacing w:after="0"/>
              <w:jc w:val="center"/>
              <w:rPr>
                <w:rFonts w:ascii="Arial" w:hAnsi="Arial"/>
                <w:b/>
                <w:sz w:val="18"/>
              </w:rPr>
            </w:pPr>
          </w:p>
        </w:tc>
        <w:tc>
          <w:tcPr>
            <w:tcW w:w="0" w:type="auto"/>
            <w:vMerge/>
            <w:shd w:val="clear" w:color="auto" w:fill="auto"/>
            <w:vAlign w:val="center"/>
          </w:tcPr>
          <w:p w14:paraId="2F635804" w14:textId="77777777" w:rsidR="00FE56C4" w:rsidRPr="00C32E45" w:rsidRDefault="00FE56C4" w:rsidP="000A6B87">
            <w:pPr>
              <w:keepNext/>
              <w:keepLines/>
              <w:spacing w:after="0"/>
              <w:jc w:val="center"/>
              <w:rPr>
                <w:rFonts w:ascii="Arial" w:hAnsi="Arial"/>
                <w:b/>
                <w:sz w:val="18"/>
              </w:rPr>
            </w:pPr>
          </w:p>
        </w:tc>
      </w:tr>
      <w:tr w:rsidR="00FE56C4" w:rsidRPr="00C32E45" w14:paraId="0FB2E1A0" w14:textId="77777777" w:rsidTr="000A6B87">
        <w:trPr>
          <w:trHeight w:val="315"/>
          <w:jc w:val="center"/>
        </w:trPr>
        <w:tc>
          <w:tcPr>
            <w:tcW w:w="0" w:type="auto"/>
            <w:vMerge w:val="restart"/>
            <w:shd w:val="clear" w:color="auto" w:fill="auto"/>
            <w:vAlign w:val="center"/>
          </w:tcPr>
          <w:p w14:paraId="1FCED2E8" w14:textId="77777777" w:rsidR="00FE56C4" w:rsidRPr="0024545C" w:rsidRDefault="00FE56C4" w:rsidP="000A6B87">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3.5</w:t>
            </w:r>
          </w:p>
        </w:tc>
        <w:tc>
          <w:tcPr>
            <w:tcW w:w="0" w:type="auto"/>
            <w:vMerge w:val="restart"/>
            <w:shd w:val="clear" w:color="auto" w:fill="auto"/>
            <w:vAlign w:val="center"/>
          </w:tcPr>
          <w:p w14:paraId="5C7DDD08" w14:textId="77777777" w:rsidR="00FE56C4" w:rsidRPr="00C32E45" w:rsidRDefault="00FE56C4" w:rsidP="000A6B87">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63955212" w14:textId="77777777" w:rsidR="00FE56C4" w:rsidRPr="00C32E45" w:rsidRDefault="00FE56C4" w:rsidP="000A6B87">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760" w:type="dxa"/>
            <w:vMerge/>
            <w:shd w:val="clear" w:color="auto" w:fill="auto"/>
            <w:vAlign w:val="center"/>
          </w:tcPr>
          <w:p w14:paraId="727A7865" w14:textId="77777777" w:rsidR="00FE56C4" w:rsidRPr="00C32E45" w:rsidRDefault="00FE56C4" w:rsidP="000A6B87">
            <w:pPr>
              <w:keepNext/>
              <w:keepLines/>
              <w:spacing w:after="0"/>
              <w:jc w:val="center"/>
              <w:rPr>
                <w:rFonts w:ascii="Arial" w:hAnsi="Arial"/>
                <w:b/>
                <w:sz w:val="18"/>
              </w:rPr>
            </w:pPr>
          </w:p>
        </w:tc>
        <w:tc>
          <w:tcPr>
            <w:tcW w:w="714" w:type="dxa"/>
            <w:shd w:val="clear" w:color="auto" w:fill="auto"/>
            <w:vAlign w:val="center"/>
          </w:tcPr>
          <w:p w14:paraId="5F699E32" w14:textId="77777777" w:rsidR="00FE56C4" w:rsidRPr="00C32E45" w:rsidRDefault="00FE56C4" w:rsidP="000A6B87">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71E6C664" w14:textId="77777777" w:rsidR="00FE56C4" w:rsidRPr="00C32E45" w:rsidRDefault="00FE56C4" w:rsidP="000A6B87">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3D55EF8D" w14:textId="77777777" w:rsidR="00FE56C4" w:rsidRPr="00C32E45" w:rsidRDefault="00FE56C4" w:rsidP="000A6B87">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24D3CC91" w14:textId="77777777" w:rsidR="00FE56C4" w:rsidRPr="00C32E45" w:rsidRDefault="00FE56C4" w:rsidP="000A6B87">
            <w:pPr>
              <w:keepNext/>
              <w:keepLines/>
              <w:spacing w:after="0"/>
              <w:jc w:val="center"/>
              <w:rPr>
                <w:rFonts w:ascii="Arial" w:hAnsi="Arial"/>
                <w:b/>
                <w:sz w:val="16"/>
                <w:szCs w:val="16"/>
              </w:rPr>
            </w:pPr>
          </w:p>
        </w:tc>
        <w:tc>
          <w:tcPr>
            <w:tcW w:w="0" w:type="auto"/>
            <w:vMerge/>
            <w:shd w:val="clear" w:color="auto" w:fill="auto"/>
            <w:vAlign w:val="center"/>
          </w:tcPr>
          <w:p w14:paraId="6C5B9012" w14:textId="77777777" w:rsidR="00FE56C4" w:rsidRPr="00C32E45" w:rsidRDefault="00FE56C4" w:rsidP="000A6B87">
            <w:pPr>
              <w:keepNext/>
              <w:keepLines/>
              <w:spacing w:after="0"/>
              <w:jc w:val="center"/>
              <w:rPr>
                <w:rFonts w:ascii="Arial" w:hAnsi="Arial"/>
                <w:b/>
                <w:sz w:val="16"/>
                <w:szCs w:val="16"/>
              </w:rPr>
            </w:pPr>
          </w:p>
        </w:tc>
      </w:tr>
      <w:tr w:rsidR="00FE56C4" w:rsidRPr="0098004A" w14:paraId="4A24E596" w14:textId="77777777" w:rsidTr="000A6B87">
        <w:trPr>
          <w:jc w:val="center"/>
        </w:trPr>
        <w:tc>
          <w:tcPr>
            <w:tcW w:w="0" w:type="auto"/>
            <w:vMerge/>
            <w:shd w:val="clear" w:color="auto" w:fill="auto"/>
            <w:vAlign w:val="center"/>
          </w:tcPr>
          <w:p w14:paraId="5C867DEE"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2E9A0641"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5EEA994"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0FEC74ED" w14:textId="77777777" w:rsidR="00FE56C4" w:rsidRPr="0098004A" w:rsidRDefault="00FE56C4" w:rsidP="000A6B87">
            <w:pPr>
              <w:pStyle w:val="TAC"/>
              <w:rPr>
                <w:rFonts w:cs="Arial"/>
                <w:sz w:val="16"/>
                <w:szCs w:val="16"/>
              </w:rPr>
            </w:pPr>
            <w:r w:rsidRPr="0098004A">
              <w:rPr>
                <w:rFonts w:cs="Arial"/>
                <w:sz w:val="16"/>
                <w:szCs w:val="16"/>
              </w:rPr>
              <w:t>NR_FDD_FR1_A, NR_TDD_FR1_A,</w:t>
            </w:r>
          </w:p>
          <w:p w14:paraId="7D4E599F" w14:textId="77777777" w:rsidR="00FE56C4" w:rsidRPr="0098004A" w:rsidRDefault="00FE56C4" w:rsidP="000A6B87">
            <w:pPr>
              <w:pStyle w:val="TAC"/>
              <w:rPr>
                <w:rFonts w:cs="Arial"/>
                <w:sz w:val="16"/>
                <w:szCs w:val="16"/>
              </w:rPr>
            </w:pPr>
            <w:r w:rsidRPr="0098004A">
              <w:rPr>
                <w:rFonts w:cs="Arial"/>
                <w:sz w:val="16"/>
                <w:szCs w:val="16"/>
              </w:rPr>
              <w:t>NR_SDL_FR1_A</w:t>
            </w:r>
          </w:p>
        </w:tc>
        <w:tc>
          <w:tcPr>
            <w:tcW w:w="714" w:type="dxa"/>
            <w:shd w:val="clear" w:color="auto" w:fill="auto"/>
            <w:vAlign w:val="center"/>
          </w:tcPr>
          <w:p w14:paraId="41D12B70" w14:textId="77777777" w:rsidR="00FE56C4" w:rsidRPr="0098004A" w:rsidRDefault="00FE56C4" w:rsidP="000A6B87">
            <w:pPr>
              <w:pStyle w:val="TAC"/>
              <w:rPr>
                <w:sz w:val="16"/>
                <w:szCs w:val="16"/>
              </w:rPr>
            </w:pPr>
            <w:r w:rsidRPr="0098004A">
              <w:rPr>
                <w:sz w:val="16"/>
                <w:szCs w:val="16"/>
              </w:rPr>
              <w:t>-121</w:t>
            </w:r>
          </w:p>
        </w:tc>
        <w:tc>
          <w:tcPr>
            <w:tcW w:w="745" w:type="dxa"/>
            <w:shd w:val="clear" w:color="auto" w:fill="auto"/>
            <w:vAlign w:val="center"/>
          </w:tcPr>
          <w:p w14:paraId="107C3923" w14:textId="77777777" w:rsidR="00FE56C4" w:rsidRPr="0098004A" w:rsidRDefault="00FE56C4" w:rsidP="000A6B87">
            <w:pPr>
              <w:pStyle w:val="TAC"/>
              <w:rPr>
                <w:sz w:val="16"/>
                <w:szCs w:val="16"/>
              </w:rPr>
            </w:pPr>
            <w:r w:rsidRPr="0098004A">
              <w:rPr>
                <w:sz w:val="16"/>
                <w:szCs w:val="16"/>
              </w:rPr>
              <w:t>-118</w:t>
            </w:r>
          </w:p>
        </w:tc>
        <w:tc>
          <w:tcPr>
            <w:tcW w:w="0" w:type="auto"/>
            <w:shd w:val="clear" w:color="auto" w:fill="auto"/>
            <w:vAlign w:val="center"/>
          </w:tcPr>
          <w:p w14:paraId="08A8B834" w14:textId="77777777" w:rsidR="00FE56C4" w:rsidRPr="00C32E45" w:rsidRDefault="00FE56C4"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4BAF571E"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0ADE487"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38D4458A" w14:textId="77777777" w:rsidTr="000A6B87">
        <w:trPr>
          <w:jc w:val="center"/>
        </w:trPr>
        <w:tc>
          <w:tcPr>
            <w:tcW w:w="0" w:type="auto"/>
            <w:vMerge/>
            <w:shd w:val="clear" w:color="auto" w:fill="auto"/>
            <w:vAlign w:val="center"/>
          </w:tcPr>
          <w:p w14:paraId="04887D78"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03420D22"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7FE8F18"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1BC458FA" w14:textId="77777777" w:rsidR="00FE56C4" w:rsidRPr="0098004A" w:rsidRDefault="00FE56C4" w:rsidP="000A6B87">
            <w:pPr>
              <w:pStyle w:val="TAC"/>
              <w:rPr>
                <w:sz w:val="16"/>
                <w:szCs w:val="16"/>
              </w:rPr>
            </w:pPr>
            <w:r w:rsidRPr="0098004A">
              <w:rPr>
                <w:sz w:val="16"/>
                <w:szCs w:val="16"/>
              </w:rPr>
              <w:t>NR_FDD_FR1_B</w:t>
            </w:r>
          </w:p>
        </w:tc>
        <w:tc>
          <w:tcPr>
            <w:tcW w:w="714" w:type="dxa"/>
            <w:shd w:val="clear" w:color="auto" w:fill="auto"/>
          </w:tcPr>
          <w:p w14:paraId="56961D5A" w14:textId="77777777" w:rsidR="00FE56C4" w:rsidRPr="0098004A" w:rsidRDefault="00FE56C4" w:rsidP="000A6B87">
            <w:pPr>
              <w:pStyle w:val="TAC"/>
              <w:rPr>
                <w:sz w:val="16"/>
                <w:szCs w:val="16"/>
              </w:rPr>
            </w:pPr>
            <w:r w:rsidRPr="0098004A">
              <w:rPr>
                <w:sz w:val="16"/>
                <w:szCs w:val="16"/>
              </w:rPr>
              <w:t>-120.5</w:t>
            </w:r>
          </w:p>
        </w:tc>
        <w:tc>
          <w:tcPr>
            <w:tcW w:w="745" w:type="dxa"/>
            <w:shd w:val="clear" w:color="auto" w:fill="auto"/>
            <w:vAlign w:val="center"/>
          </w:tcPr>
          <w:p w14:paraId="57F0D7D1" w14:textId="77777777" w:rsidR="00FE56C4" w:rsidRPr="0098004A" w:rsidRDefault="00FE56C4" w:rsidP="000A6B87">
            <w:pPr>
              <w:pStyle w:val="TAC"/>
              <w:rPr>
                <w:sz w:val="16"/>
                <w:szCs w:val="16"/>
                <w:lang w:val="sv-SE"/>
              </w:rPr>
            </w:pPr>
            <w:r w:rsidRPr="0098004A">
              <w:rPr>
                <w:sz w:val="16"/>
                <w:szCs w:val="16"/>
              </w:rPr>
              <w:t>-117.5</w:t>
            </w:r>
          </w:p>
        </w:tc>
        <w:tc>
          <w:tcPr>
            <w:tcW w:w="0" w:type="auto"/>
            <w:shd w:val="clear" w:color="auto" w:fill="auto"/>
            <w:vAlign w:val="center"/>
          </w:tcPr>
          <w:p w14:paraId="4D9449C3" w14:textId="77777777" w:rsidR="00FE56C4" w:rsidRPr="00C32E45" w:rsidRDefault="00FE56C4"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4CDE99B4"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2BB5C65"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09437637" w14:textId="77777777" w:rsidTr="000A6B87">
        <w:trPr>
          <w:jc w:val="center"/>
        </w:trPr>
        <w:tc>
          <w:tcPr>
            <w:tcW w:w="0" w:type="auto"/>
            <w:vMerge/>
            <w:shd w:val="clear" w:color="auto" w:fill="auto"/>
            <w:vAlign w:val="center"/>
          </w:tcPr>
          <w:p w14:paraId="427C9779"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40CBDCB7"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7DF3790"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79637C68" w14:textId="77777777" w:rsidR="00FE56C4" w:rsidRPr="0098004A" w:rsidRDefault="00FE56C4" w:rsidP="000A6B87">
            <w:pPr>
              <w:pStyle w:val="TAC"/>
              <w:rPr>
                <w:sz w:val="16"/>
                <w:szCs w:val="16"/>
              </w:rPr>
            </w:pPr>
            <w:r w:rsidRPr="0098004A">
              <w:rPr>
                <w:sz w:val="16"/>
                <w:szCs w:val="16"/>
              </w:rPr>
              <w:t>NR_TDD_FR1_C</w:t>
            </w:r>
          </w:p>
        </w:tc>
        <w:tc>
          <w:tcPr>
            <w:tcW w:w="714" w:type="dxa"/>
            <w:shd w:val="clear" w:color="auto" w:fill="auto"/>
            <w:vAlign w:val="center"/>
          </w:tcPr>
          <w:p w14:paraId="78A88D9A" w14:textId="77777777" w:rsidR="00FE56C4" w:rsidRPr="0098004A" w:rsidRDefault="00FE56C4" w:rsidP="000A6B87">
            <w:pPr>
              <w:pStyle w:val="TAC"/>
              <w:rPr>
                <w:sz w:val="16"/>
                <w:szCs w:val="16"/>
              </w:rPr>
            </w:pPr>
            <w:r w:rsidRPr="0098004A">
              <w:rPr>
                <w:sz w:val="16"/>
                <w:szCs w:val="16"/>
              </w:rPr>
              <w:t>-120</w:t>
            </w:r>
          </w:p>
        </w:tc>
        <w:tc>
          <w:tcPr>
            <w:tcW w:w="745" w:type="dxa"/>
            <w:shd w:val="clear" w:color="auto" w:fill="auto"/>
            <w:vAlign w:val="center"/>
          </w:tcPr>
          <w:p w14:paraId="754D3578" w14:textId="77777777" w:rsidR="00FE56C4" w:rsidRPr="0098004A" w:rsidRDefault="00FE56C4" w:rsidP="000A6B87">
            <w:pPr>
              <w:pStyle w:val="TAC"/>
              <w:rPr>
                <w:sz w:val="16"/>
                <w:szCs w:val="16"/>
                <w:lang w:val="sv-SE"/>
              </w:rPr>
            </w:pPr>
            <w:r w:rsidRPr="0098004A">
              <w:rPr>
                <w:sz w:val="16"/>
                <w:szCs w:val="16"/>
              </w:rPr>
              <w:t>-117</w:t>
            </w:r>
          </w:p>
        </w:tc>
        <w:tc>
          <w:tcPr>
            <w:tcW w:w="0" w:type="auto"/>
            <w:shd w:val="clear" w:color="auto" w:fill="auto"/>
            <w:vAlign w:val="center"/>
          </w:tcPr>
          <w:p w14:paraId="2E09256B" w14:textId="77777777" w:rsidR="00FE56C4" w:rsidRPr="00C32E45" w:rsidDel="00FA4A82" w:rsidRDefault="00FE56C4" w:rsidP="000A6B87">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2FED5835"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F5DB708"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5BB896A9" w14:textId="77777777" w:rsidTr="000A6B87">
        <w:trPr>
          <w:jc w:val="center"/>
        </w:trPr>
        <w:tc>
          <w:tcPr>
            <w:tcW w:w="0" w:type="auto"/>
            <w:vMerge/>
            <w:shd w:val="clear" w:color="auto" w:fill="auto"/>
            <w:vAlign w:val="center"/>
          </w:tcPr>
          <w:p w14:paraId="7C1ADA51"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2D365A6D" w14:textId="77777777" w:rsidR="00FE56C4" w:rsidRPr="00C32E45"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937CAF6" w14:textId="77777777" w:rsidR="00FE56C4" w:rsidRPr="00C32E45" w:rsidRDefault="00FE56C4" w:rsidP="000A6B87">
            <w:pPr>
              <w:keepNext/>
              <w:keepLines/>
              <w:spacing w:after="0"/>
              <w:jc w:val="center"/>
              <w:rPr>
                <w:rFonts w:ascii="Arial" w:hAnsi="Arial"/>
                <w:sz w:val="16"/>
                <w:szCs w:val="16"/>
              </w:rPr>
            </w:pPr>
          </w:p>
        </w:tc>
        <w:tc>
          <w:tcPr>
            <w:tcW w:w="1760" w:type="dxa"/>
            <w:shd w:val="clear" w:color="auto" w:fill="auto"/>
            <w:vAlign w:val="center"/>
          </w:tcPr>
          <w:p w14:paraId="0C71FE29" w14:textId="77777777" w:rsidR="00FE56C4" w:rsidRPr="0098004A" w:rsidRDefault="00FE56C4" w:rsidP="000A6B87">
            <w:pPr>
              <w:pStyle w:val="TAC"/>
              <w:rPr>
                <w:sz w:val="16"/>
                <w:szCs w:val="16"/>
                <w:lang w:val="sv-SE"/>
              </w:rPr>
            </w:pPr>
            <w:r w:rsidRPr="0098004A">
              <w:rPr>
                <w:sz w:val="16"/>
                <w:szCs w:val="16"/>
                <w:lang w:val="sv-SE"/>
              </w:rPr>
              <w:t>NR_FDD_FR1_D, NR_TDD_FR1_D</w:t>
            </w:r>
          </w:p>
        </w:tc>
        <w:tc>
          <w:tcPr>
            <w:tcW w:w="714" w:type="dxa"/>
            <w:shd w:val="clear" w:color="auto" w:fill="auto"/>
            <w:vAlign w:val="center"/>
          </w:tcPr>
          <w:p w14:paraId="0C30269E" w14:textId="77777777" w:rsidR="00FE56C4" w:rsidRPr="0098004A" w:rsidDel="00FA4A82" w:rsidRDefault="00FE56C4" w:rsidP="000A6B87">
            <w:pPr>
              <w:pStyle w:val="TAC"/>
              <w:rPr>
                <w:sz w:val="16"/>
                <w:szCs w:val="16"/>
              </w:rPr>
            </w:pPr>
            <w:r w:rsidRPr="0098004A">
              <w:rPr>
                <w:sz w:val="16"/>
                <w:szCs w:val="16"/>
              </w:rPr>
              <w:t>-119.5</w:t>
            </w:r>
          </w:p>
        </w:tc>
        <w:tc>
          <w:tcPr>
            <w:tcW w:w="745" w:type="dxa"/>
            <w:shd w:val="clear" w:color="auto" w:fill="auto"/>
            <w:vAlign w:val="center"/>
          </w:tcPr>
          <w:p w14:paraId="2E4625F6" w14:textId="77777777" w:rsidR="00FE56C4" w:rsidRPr="0098004A" w:rsidDel="00FA4A82" w:rsidRDefault="00FE56C4" w:rsidP="000A6B87">
            <w:pPr>
              <w:pStyle w:val="TAC"/>
              <w:rPr>
                <w:sz w:val="16"/>
                <w:szCs w:val="16"/>
              </w:rPr>
            </w:pPr>
            <w:r w:rsidRPr="0098004A">
              <w:rPr>
                <w:sz w:val="16"/>
                <w:szCs w:val="16"/>
              </w:rPr>
              <w:t>-116.5</w:t>
            </w:r>
          </w:p>
        </w:tc>
        <w:tc>
          <w:tcPr>
            <w:tcW w:w="0" w:type="auto"/>
            <w:shd w:val="clear" w:color="auto" w:fill="auto"/>
            <w:vAlign w:val="center"/>
          </w:tcPr>
          <w:p w14:paraId="542B0870" w14:textId="77777777" w:rsidR="00FE56C4" w:rsidRPr="00C32E45" w:rsidRDefault="00FE56C4" w:rsidP="000A6B87">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11EF81C3"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C51DDD9"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02206811" w14:textId="77777777" w:rsidTr="000A6B87">
        <w:trPr>
          <w:jc w:val="center"/>
        </w:trPr>
        <w:tc>
          <w:tcPr>
            <w:tcW w:w="0" w:type="auto"/>
            <w:vMerge/>
            <w:shd w:val="clear" w:color="auto" w:fill="auto"/>
            <w:vAlign w:val="center"/>
          </w:tcPr>
          <w:p w14:paraId="5378C083"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5A7E49BD"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39DFC3EF"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586C6D5B" w14:textId="77777777" w:rsidR="00FE56C4" w:rsidRPr="0098004A" w:rsidDel="00836998" w:rsidRDefault="00FE56C4" w:rsidP="000A6B87">
            <w:pPr>
              <w:pStyle w:val="TAC"/>
              <w:rPr>
                <w:sz w:val="16"/>
                <w:szCs w:val="16"/>
                <w:lang w:val="sv-SE"/>
              </w:rPr>
            </w:pPr>
            <w:r w:rsidRPr="0098004A">
              <w:rPr>
                <w:sz w:val="16"/>
                <w:szCs w:val="16"/>
                <w:lang w:val="sv-SE"/>
              </w:rPr>
              <w:t>NR_FDD_FR1_E, NR_TDD_FR1_E</w:t>
            </w:r>
          </w:p>
        </w:tc>
        <w:tc>
          <w:tcPr>
            <w:tcW w:w="714" w:type="dxa"/>
            <w:shd w:val="clear" w:color="auto" w:fill="auto"/>
            <w:vAlign w:val="center"/>
          </w:tcPr>
          <w:p w14:paraId="52AC2B7A" w14:textId="77777777" w:rsidR="00FE56C4" w:rsidRPr="0098004A" w:rsidRDefault="00FE56C4" w:rsidP="000A6B87">
            <w:pPr>
              <w:pStyle w:val="TAC"/>
              <w:rPr>
                <w:sz w:val="16"/>
                <w:szCs w:val="16"/>
              </w:rPr>
            </w:pPr>
            <w:r w:rsidRPr="0098004A">
              <w:rPr>
                <w:sz w:val="16"/>
                <w:szCs w:val="16"/>
              </w:rPr>
              <w:t>-119</w:t>
            </w:r>
          </w:p>
        </w:tc>
        <w:tc>
          <w:tcPr>
            <w:tcW w:w="745" w:type="dxa"/>
            <w:shd w:val="clear" w:color="auto" w:fill="auto"/>
            <w:vAlign w:val="center"/>
          </w:tcPr>
          <w:p w14:paraId="320CC4FB" w14:textId="77777777" w:rsidR="00FE56C4" w:rsidRPr="0098004A" w:rsidRDefault="00FE56C4" w:rsidP="000A6B87">
            <w:pPr>
              <w:pStyle w:val="TAC"/>
              <w:rPr>
                <w:sz w:val="16"/>
                <w:szCs w:val="16"/>
                <w:lang w:val="sv-SE"/>
              </w:rPr>
            </w:pPr>
            <w:r w:rsidRPr="0098004A">
              <w:rPr>
                <w:sz w:val="16"/>
                <w:szCs w:val="16"/>
              </w:rPr>
              <w:t>-116</w:t>
            </w:r>
          </w:p>
        </w:tc>
        <w:tc>
          <w:tcPr>
            <w:tcW w:w="0" w:type="auto"/>
            <w:shd w:val="clear" w:color="auto" w:fill="auto"/>
            <w:vAlign w:val="center"/>
          </w:tcPr>
          <w:p w14:paraId="2EEDACF9"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6F11937D"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05403BF"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5E33DCD0" w14:textId="77777777" w:rsidTr="000A6B87">
        <w:trPr>
          <w:jc w:val="center"/>
        </w:trPr>
        <w:tc>
          <w:tcPr>
            <w:tcW w:w="0" w:type="auto"/>
            <w:vMerge/>
            <w:shd w:val="clear" w:color="auto" w:fill="auto"/>
            <w:vAlign w:val="center"/>
          </w:tcPr>
          <w:p w14:paraId="30451810"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5B8E705"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0183870F"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2DE0EE91" w14:textId="77777777" w:rsidR="00FE56C4" w:rsidRPr="0098004A" w:rsidRDefault="00FE56C4" w:rsidP="000A6B87">
            <w:pPr>
              <w:pStyle w:val="TAC"/>
              <w:rPr>
                <w:sz w:val="16"/>
                <w:szCs w:val="16"/>
                <w:lang w:val="sv-SE"/>
              </w:rPr>
            </w:pPr>
            <w:r w:rsidRPr="0098004A">
              <w:rPr>
                <w:sz w:val="16"/>
                <w:szCs w:val="16"/>
                <w:lang w:eastAsia="zh-CN"/>
              </w:rPr>
              <w:t>NR_FDD_FR1_F</w:t>
            </w:r>
          </w:p>
        </w:tc>
        <w:tc>
          <w:tcPr>
            <w:tcW w:w="714" w:type="dxa"/>
            <w:shd w:val="clear" w:color="auto" w:fill="auto"/>
            <w:vAlign w:val="center"/>
          </w:tcPr>
          <w:p w14:paraId="292CF949" w14:textId="77777777" w:rsidR="00FE56C4" w:rsidRPr="0098004A" w:rsidRDefault="00FE56C4" w:rsidP="000A6B87">
            <w:pPr>
              <w:pStyle w:val="TAC"/>
              <w:rPr>
                <w:sz w:val="16"/>
                <w:szCs w:val="16"/>
              </w:rPr>
            </w:pPr>
            <w:r w:rsidRPr="0098004A">
              <w:rPr>
                <w:sz w:val="16"/>
                <w:szCs w:val="16"/>
              </w:rPr>
              <w:t>-118.5</w:t>
            </w:r>
          </w:p>
        </w:tc>
        <w:tc>
          <w:tcPr>
            <w:tcW w:w="745" w:type="dxa"/>
            <w:shd w:val="clear" w:color="auto" w:fill="auto"/>
            <w:vAlign w:val="center"/>
          </w:tcPr>
          <w:p w14:paraId="3D6424DF" w14:textId="77777777" w:rsidR="00FE56C4" w:rsidRPr="0098004A" w:rsidRDefault="00FE56C4" w:rsidP="000A6B87">
            <w:pPr>
              <w:pStyle w:val="TAC"/>
              <w:rPr>
                <w:sz w:val="16"/>
                <w:szCs w:val="16"/>
              </w:rPr>
            </w:pPr>
            <w:r w:rsidRPr="0098004A">
              <w:rPr>
                <w:rFonts w:cs="Arial"/>
                <w:sz w:val="16"/>
                <w:szCs w:val="16"/>
              </w:rPr>
              <w:t>-115.5</w:t>
            </w:r>
          </w:p>
        </w:tc>
        <w:tc>
          <w:tcPr>
            <w:tcW w:w="0" w:type="auto"/>
            <w:shd w:val="clear" w:color="auto" w:fill="auto"/>
            <w:vAlign w:val="center"/>
          </w:tcPr>
          <w:p w14:paraId="45E75BCF"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57B9FFCC"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59708A8"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34B393CE" w14:textId="77777777" w:rsidTr="000A6B87">
        <w:trPr>
          <w:jc w:val="center"/>
        </w:trPr>
        <w:tc>
          <w:tcPr>
            <w:tcW w:w="0" w:type="auto"/>
            <w:vMerge/>
            <w:shd w:val="clear" w:color="auto" w:fill="auto"/>
            <w:vAlign w:val="center"/>
          </w:tcPr>
          <w:p w14:paraId="06AAF1DB"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670D0D50"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7AC49D16"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63CB4BD4" w14:textId="77777777" w:rsidR="00FE56C4" w:rsidRPr="0098004A" w:rsidDel="00836998" w:rsidRDefault="00FE56C4"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14" w:type="dxa"/>
            <w:shd w:val="clear" w:color="auto" w:fill="auto"/>
            <w:vAlign w:val="center"/>
          </w:tcPr>
          <w:p w14:paraId="0928E128" w14:textId="77777777" w:rsidR="00FE56C4" w:rsidRPr="0098004A" w:rsidRDefault="00FE56C4" w:rsidP="000A6B87">
            <w:pPr>
              <w:pStyle w:val="TAC"/>
              <w:rPr>
                <w:sz w:val="16"/>
                <w:szCs w:val="16"/>
              </w:rPr>
            </w:pPr>
            <w:r w:rsidRPr="0098004A">
              <w:rPr>
                <w:sz w:val="16"/>
                <w:szCs w:val="16"/>
              </w:rPr>
              <w:t>-118</w:t>
            </w:r>
          </w:p>
        </w:tc>
        <w:tc>
          <w:tcPr>
            <w:tcW w:w="745" w:type="dxa"/>
            <w:shd w:val="clear" w:color="auto" w:fill="auto"/>
            <w:vAlign w:val="center"/>
          </w:tcPr>
          <w:p w14:paraId="0052668B" w14:textId="77777777" w:rsidR="00FE56C4" w:rsidRPr="0098004A" w:rsidRDefault="00FE56C4" w:rsidP="000A6B87">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7434A002"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21EB71CE"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60799E1C"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98004A" w14:paraId="46803ABA" w14:textId="77777777" w:rsidTr="000A6B87">
        <w:trPr>
          <w:jc w:val="center"/>
        </w:trPr>
        <w:tc>
          <w:tcPr>
            <w:tcW w:w="0" w:type="auto"/>
            <w:vMerge/>
            <w:shd w:val="clear" w:color="auto" w:fill="auto"/>
            <w:vAlign w:val="center"/>
          </w:tcPr>
          <w:p w14:paraId="683A146F"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172ED4EC" w14:textId="77777777" w:rsidR="00FE56C4" w:rsidRPr="0098004A" w:rsidRDefault="00FE56C4" w:rsidP="000A6B87">
            <w:pPr>
              <w:keepNext/>
              <w:keepLines/>
              <w:spacing w:after="0"/>
              <w:jc w:val="center"/>
              <w:rPr>
                <w:rFonts w:ascii="Arial" w:hAnsi="Arial"/>
                <w:sz w:val="16"/>
                <w:szCs w:val="16"/>
              </w:rPr>
            </w:pPr>
          </w:p>
        </w:tc>
        <w:tc>
          <w:tcPr>
            <w:tcW w:w="0" w:type="auto"/>
            <w:vMerge/>
            <w:shd w:val="clear" w:color="auto" w:fill="auto"/>
            <w:vAlign w:val="center"/>
          </w:tcPr>
          <w:p w14:paraId="7AAB191A" w14:textId="77777777" w:rsidR="00FE56C4" w:rsidRPr="0098004A" w:rsidRDefault="00FE56C4" w:rsidP="000A6B87">
            <w:pPr>
              <w:keepNext/>
              <w:keepLines/>
              <w:spacing w:after="0"/>
              <w:jc w:val="center"/>
              <w:rPr>
                <w:rFonts w:ascii="Arial" w:hAnsi="Arial"/>
                <w:sz w:val="16"/>
                <w:szCs w:val="16"/>
              </w:rPr>
            </w:pPr>
          </w:p>
        </w:tc>
        <w:tc>
          <w:tcPr>
            <w:tcW w:w="1760" w:type="dxa"/>
            <w:shd w:val="clear" w:color="auto" w:fill="auto"/>
            <w:vAlign w:val="center"/>
          </w:tcPr>
          <w:p w14:paraId="10EF0391" w14:textId="77777777" w:rsidR="00FE56C4" w:rsidRPr="0098004A" w:rsidRDefault="00FE56C4" w:rsidP="000A6B87">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14" w:type="dxa"/>
            <w:shd w:val="clear" w:color="auto" w:fill="auto"/>
            <w:vAlign w:val="center"/>
          </w:tcPr>
          <w:p w14:paraId="3C6894BD" w14:textId="77777777" w:rsidR="00FE56C4" w:rsidRPr="0098004A" w:rsidRDefault="00FE56C4" w:rsidP="000A6B87">
            <w:pPr>
              <w:pStyle w:val="TAC"/>
              <w:rPr>
                <w:sz w:val="16"/>
                <w:szCs w:val="16"/>
              </w:rPr>
            </w:pPr>
            <w:r w:rsidRPr="0098004A">
              <w:rPr>
                <w:sz w:val="16"/>
                <w:szCs w:val="16"/>
              </w:rPr>
              <w:t>-117.5</w:t>
            </w:r>
          </w:p>
        </w:tc>
        <w:tc>
          <w:tcPr>
            <w:tcW w:w="745" w:type="dxa"/>
            <w:shd w:val="clear" w:color="auto" w:fill="auto"/>
            <w:vAlign w:val="center"/>
          </w:tcPr>
          <w:p w14:paraId="131EDFF1" w14:textId="77777777" w:rsidR="00FE56C4" w:rsidRPr="0098004A" w:rsidRDefault="00FE56C4" w:rsidP="000A6B87">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2281ECC1" w14:textId="77777777" w:rsidR="00FE56C4" w:rsidRPr="0098004A" w:rsidRDefault="00FE56C4" w:rsidP="000A6B87">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6D647789"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424AB14A"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t>-70</w:t>
            </w:r>
          </w:p>
        </w:tc>
      </w:tr>
      <w:tr w:rsidR="00FE56C4" w:rsidRPr="00C32E45" w14:paraId="1916AA15" w14:textId="77777777" w:rsidTr="000A6B87">
        <w:trPr>
          <w:jc w:val="center"/>
        </w:trPr>
        <w:tc>
          <w:tcPr>
            <w:tcW w:w="0" w:type="auto"/>
            <w:shd w:val="clear" w:color="auto" w:fill="auto"/>
            <w:vAlign w:val="center"/>
          </w:tcPr>
          <w:p w14:paraId="4059B90D" w14:textId="77777777" w:rsidR="00FE56C4" w:rsidRPr="00C32E45" w:rsidRDefault="00FE56C4"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4D1D0C80" w14:textId="77777777" w:rsidR="00FE56C4" w:rsidRPr="00C32E45" w:rsidRDefault="00FE56C4" w:rsidP="000A6B87">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6E75701A" w14:textId="77777777" w:rsidR="00FE56C4" w:rsidRPr="00C32E45" w:rsidRDefault="00FE56C4" w:rsidP="000A6B87">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760" w:type="dxa"/>
            <w:shd w:val="clear" w:color="auto" w:fill="auto"/>
            <w:vAlign w:val="center"/>
          </w:tcPr>
          <w:p w14:paraId="2A5A7AFA"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c>
          <w:tcPr>
            <w:tcW w:w="714" w:type="dxa"/>
            <w:shd w:val="clear" w:color="auto" w:fill="auto"/>
            <w:vAlign w:val="center"/>
          </w:tcPr>
          <w:p w14:paraId="6C2C8117"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c>
          <w:tcPr>
            <w:tcW w:w="745" w:type="dxa"/>
            <w:shd w:val="clear" w:color="auto" w:fill="auto"/>
            <w:vAlign w:val="center"/>
          </w:tcPr>
          <w:p w14:paraId="02613902" w14:textId="77777777" w:rsidR="00FE56C4" w:rsidRPr="00C32E45" w:rsidRDefault="00FE56C4"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66D4B9B2" w14:textId="77777777" w:rsidR="00FE56C4" w:rsidRPr="00C32E45" w:rsidRDefault="00FE56C4" w:rsidP="000A6B87">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09E4D5CF" w14:textId="77777777" w:rsidR="00FE56C4" w:rsidRPr="00C32E45" w:rsidRDefault="00FE56C4" w:rsidP="000A6B87">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2AEB1F25" w14:textId="77777777" w:rsidR="00FE56C4" w:rsidRPr="00C32E45" w:rsidRDefault="00FE56C4" w:rsidP="000A6B87">
            <w:pPr>
              <w:keepNext/>
              <w:keepLines/>
              <w:spacing w:after="0"/>
              <w:jc w:val="center"/>
              <w:rPr>
                <w:rFonts w:ascii="Arial" w:hAnsi="Arial"/>
                <w:sz w:val="16"/>
                <w:szCs w:val="16"/>
              </w:rPr>
            </w:pPr>
            <w:r w:rsidRPr="003631EC">
              <w:rPr>
                <w:rFonts w:ascii="Arial" w:hAnsi="Arial"/>
                <w:sz w:val="16"/>
                <w:szCs w:val="16"/>
              </w:rPr>
              <w:t>Note 2</w:t>
            </w:r>
          </w:p>
        </w:tc>
      </w:tr>
      <w:tr w:rsidR="00FE56C4" w:rsidRPr="00C32E45" w14:paraId="5F1DFAFB" w14:textId="77777777" w:rsidTr="000A6B87">
        <w:trPr>
          <w:jc w:val="center"/>
        </w:trPr>
        <w:tc>
          <w:tcPr>
            <w:tcW w:w="0" w:type="auto"/>
            <w:gridSpan w:val="9"/>
            <w:shd w:val="clear" w:color="auto" w:fill="auto"/>
            <w:vAlign w:val="center"/>
          </w:tcPr>
          <w:p w14:paraId="1587A0BA" w14:textId="77777777" w:rsidR="00FE56C4" w:rsidRDefault="00FE56C4" w:rsidP="000A6B87">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F2DC2C9" w14:textId="77777777" w:rsidR="00FE56C4" w:rsidRDefault="00FE56C4" w:rsidP="000A6B87">
            <w:pPr>
              <w:pStyle w:val="TAN"/>
              <w:rPr>
                <w:rFonts w:cs="Arial"/>
              </w:rPr>
            </w:pPr>
            <w:r w:rsidRPr="009C5807">
              <w:rPr>
                <w:rFonts w:cs="Arial"/>
              </w:rPr>
              <w:t>N</w:t>
            </w:r>
            <w:r w:rsidRPr="009C5807">
              <w:rPr>
                <w:rFonts w:cs="Arial"/>
                <w:lang w:eastAsia="zh-CN"/>
              </w:rPr>
              <w:t>OTE</w:t>
            </w:r>
            <w:r w:rsidRPr="009C5807">
              <w:rPr>
                <w:rFonts w:cs="Arial"/>
              </w:rPr>
              <w:t xml:space="preserve"> </w:t>
            </w:r>
            <w:r>
              <w:rPr>
                <w:rFonts w:cs="Arial"/>
              </w:rPr>
              <w:t>2</w:t>
            </w:r>
            <w:r w:rsidRPr="009C5807">
              <w:rPr>
                <w:rFonts w:cs="Arial"/>
              </w:rPr>
              <w:t>:</w:t>
            </w:r>
            <w:r w:rsidRPr="009C5807">
              <w:rPr>
                <w:rFonts w:cs="Arial"/>
              </w:rPr>
              <w:tab/>
              <w:t>The same bands and the same Io conditions for each band apply for this requirement as for the corresponding highest accuracy requirement.</w:t>
            </w:r>
          </w:p>
          <w:p w14:paraId="699649DF" w14:textId="77777777" w:rsidR="00FE56C4" w:rsidRPr="0024545C" w:rsidRDefault="00FE56C4" w:rsidP="000A6B87">
            <w:pPr>
              <w:pStyle w:val="TAN"/>
            </w:pPr>
            <w:r w:rsidRPr="009C5807">
              <w:t>N</w:t>
            </w:r>
            <w:r w:rsidRPr="009C5807">
              <w:rPr>
                <w:lang w:eastAsia="zh-CN"/>
              </w:rPr>
              <w:t>OTE</w:t>
            </w:r>
            <w:r w:rsidRPr="009C5807">
              <w:t xml:space="preserve"> </w:t>
            </w:r>
            <w:r>
              <w:t>3</w:t>
            </w:r>
            <w:r w:rsidRPr="009C5807">
              <w:t>:</w:t>
            </w:r>
            <w:r w:rsidRPr="009C5807">
              <w:tab/>
            </w:r>
            <w:r w:rsidRPr="009C5807">
              <w:rPr>
                <w:lang w:eastAsia="zh-CN"/>
              </w:rPr>
              <w:t xml:space="preserve">The parameter </w:t>
            </w:r>
            <w:r>
              <w:t>CSI-RS</w:t>
            </w:r>
            <w:r w:rsidRPr="009C5807">
              <w:t xml:space="preserve"> Ês/Iot</w:t>
            </w:r>
            <w:r w:rsidRPr="009C5807">
              <w:rPr>
                <w:lang w:eastAsia="zh-CN"/>
              </w:rPr>
              <w:t xml:space="preserve"> is the minimum </w:t>
            </w:r>
            <w:r>
              <w:t>CSI-RS</w:t>
            </w:r>
            <w:r w:rsidRPr="009C5807">
              <w:t xml:space="preserve"> Ês/Iot</w:t>
            </w:r>
            <w:r w:rsidRPr="009C5807">
              <w:rPr>
                <w:lang w:eastAsia="zh-CN"/>
              </w:rPr>
              <w:t xml:space="preserve"> of the pair of cells to which the requirement applies.</w:t>
            </w:r>
          </w:p>
          <w:p w14:paraId="459CDA56" w14:textId="77777777" w:rsidR="00FE56C4" w:rsidRDefault="00FE56C4" w:rsidP="000A6B87">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4</w:t>
            </w:r>
            <w:r w:rsidRPr="00C32E45">
              <w:rPr>
                <w:rFonts w:ascii="Arial" w:hAnsi="Arial"/>
                <w:sz w:val="18"/>
              </w:rPr>
              <w:t>:</w:t>
            </w:r>
            <w:r w:rsidRPr="00C32E45">
              <w:rPr>
                <w:rFonts w:ascii="Arial" w:hAnsi="Arial"/>
                <w:sz w:val="18"/>
              </w:rPr>
              <w:tab/>
              <w:t>NR operating band groups in FR1 are as defined in clause 3.5.2.</w:t>
            </w:r>
          </w:p>
          <w:p w14:paraId="2D70E56B" w14:textId="77777777" w:rsidR="00FE56C4" w:rsidRPr="00632CF5" w:rsidRDefault="00FE56C4" w:rsidP="000A6B87">
            <w:pPr>
              <w:keepNext/>
              <w:keepLines/>
              <w:spacing w:after="0"/>
              <w:ind w:left="851" w:hanging="851"/>
              <w:rPr>
                <w:rFonts w:ascii="Arial" w:hAnsi="Arial"/>
                <w:sz w:val="18"/>
              </w:rPr>
            </w:pPr>
            <w:r w:rsidRPr="00550CC9">
              <w:rPr>
                <w:rFonts w:ascii="Arial" w:hAnsi="Arial"/>
                <w:sz w:val="18"/>
              </w:rPr>
              <w:t xml:space="preserve">NOTE </w:t>
            </w:r>
            <w:r>
              <w:rPr>
                <w:rFonts w:ascii="Arial" w:hAnsi="Arial"/>
                <w:sz w:val="18"/>
              </w:rPr>
              <w:t>5</w:t>
            </w:r>
            <w:r w:rsidRPr="00550CC9">
              <w:rPr>
                <w:rFonts w:ascii="Arial" w:hAnsi="Arial"/>
                <w:sz w:val="18"/>
              </w:rPr>
              <w:t>:</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hint="eastAsia"/>
                <w:sz w:val="18"/>
                <w:lang w:eastAsia="zh-CN"/>
              </w:rPr>
              <w:t xml:space="preserve"> </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1C326978" w14:textId="77777777" w:rsidR="00FE56C4" w:rsidRPr="007D40BC" w:rsidRDefault="00FE56C4" w:rsidP="00FE56C4">
      <w:pPr>
        <w:rPr>
          <w:noProof/>
          <w:lang w:eastAsia="zh-CN"/>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170EF48F" w:rsidR="001F5A79" w:rsidRDefault="001F5A79" w:rsidP="001F5A79"/>
    <w:p w14:paraId="2DC34130" w14:textId="77777777" w:rsidR="0043784E" w:rsidRPr="009C5807" w:rsidRDefault="0043784E" w:rsidP="0043784E">
      <w:pPr>
        <w:pStyle w:val="Heading4"/>
        <w:rPr>
          <w:lang w:val="en-US" w:eastAsia="zh-CN"/>
        </w:rPr>
      </w:pPr>
      <w:r>
        <w:rPr>
          <w:lang w:val="en-US" w:eastAsia="zh-CN"/>
        </w:rPr>
        <w:lastRenderedPageBreak/>
        <w:t>10.1.15.2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FR2</w:t>
      </w:r>
    </w:p>
    <w:p w14:paraId="36A8A1C2" w14:textId="77777777" w:rsidR="0043784E" w:rsidRPr="009C5807" w:rsidRDefault="0043784E" w:rsidP="0043784E">
      <w:pPr>
        <w:pStyle w:val="Heading5"/>
        <w:rPr>
          <w:lang w:val="en-US" w:eastAsia="zh-CN"/>
        </w:rPr>
      </w:pPr>
      <w:r>
        <w:rPr>
          <w:lang w:val="en-US" w:eastAsia="zh-CN"/>
        </w:rPr>
        <w:t>10.1.15.2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FR2</w:t>
      </w:r>
    </w:p>
    <w:p w14:paraId="7E5268B6" w14:textId="77777777" w:rsidR="0043784E" w:rsidRPr="009C5807" w:rsidRDefault="0043784E" w:rsidP="0043784E">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FR2 that has different carrier frequency from the serving cell.</w:t>
      </w:r>
    </w:p>
    <w:p w14:paraId="3A881B22" w14:textId="77777777" w:rsidR="0043784E" w:rsidRPr="009C5807" w:rsidRDefault="0043784E" w:rsidP="0043784E">
      <w:pPr>
        <w:rPr>
          <w:rFonts w:cs="v4.2.0"/>
        </w:rPr>
      </w:pPr>
      <w:r w:rsidRPr="009C5807">
        <w:rPr>
          <w:rFonts w:cs="v4.2.0"/>
        </w:rPr>
        <w:t xml:space="preserve">The accuracy requirements in Table </w:t>
      </w:r>
      <w:r>
        <w:rPr>
          <w:rFonts w:cs="v4.2.0"/>
          <w:lang w:eastAsia="zh-CN"/>
        </w:rPr>
        <w:t>10.1.15.2</w:t>
      </w:r>
      <w:r w:rsidRPr="009C5807">
        <w:rPr>
          <w:rFonts w:cs="v4.2.0"/>
          <w:lang w:eastAsia="zh-CN"/>
        </w:rPr>
        <w:t>.1</w:t>
      </w:r>
      <w:r w:rsidRPr="009C5807">
        <w:rPr>
          <w:rFonts w:cs="v4.2.0"/>
        </w:rPr>
        <w:t>-1 are valid under the following conditions:</w:t>
      </w:r>
    </w:p>
    <w:p w14:paraId="1285BB80" w14:textId="77777777" w:rsidR="0043784E" w:rsidRPr="009C5807" w:rsidRDefault="0043784E" w:rsidP="0043784E">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2F76D04D" w14:textId="77777777" w:rsidR="0043784E" w:rsidRPr="009C5807" w:rsidRDefault="0043784E" w:rsidP="0043784E">
      <w:pPr>
        <w:pStyle w:val="B10"/>
      </w:pPr>
      <w:r w:rsidRPr="009C5807">
        <w:t>-</w:t>
      </w:r>
      <w:r w:rsidRPr="009C5807">
        <w:rPr>
          <w:rFonts w:ascii="Arial" w:hAnsi="Arial"/>
          <w:sz w:val="28"/>
          <w:lang w:val="en-US"/>
        </w:rPr>
        <w:tab/>
      </w:r>
      <w:r w:rsidRPr="009C5807">
        <w:t xml:space="preserve">Conditions for inter-frequency measurements are fulfilled according to Annex </w:t>
      </w:r>
      <w:r>
        <w:t>B.2.13</w:t>
      </w:r>
      <w:r w:rsidRPr="009C5807">
        <w:t xml:space="preserve"> for a corresponding Band.</w:t>
      </w:r>
    </w:p>
    <w:p w14:paraId="7C21F9A7" w14:textId="77777777" w:rsidR="0043784E" w:rsidRDefault="0043784E" w:rsidP="0043784E">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E737A26" w14:textId="77777777" w:rsidR="0043784E" w:rsidRDefault="0043784E" w:rsidP="0043784E">
      <w:pPr>
        <w:pStyle w:val="B10"/>
        <w:rPr>
          <w:lang w:eastAsia="zh-CN"/>
        </w:rPr>
      </w:pPr>
      <w:r w:rsidRPr="009C5807">
        <w:t>-</w:t>
      </w:r>
      <w:r w:rsidRPr="009C5807">
        <w:tab/>
        <w:t xml:space="preserve">The </w:t>
      </w:r>
      <w:r>
        <w:t>timing offset</w:t>
      </w:r>
      <w:r w:rsidRPr="009C5807">
        <w:t xml:space="preserve"> between </w:t>
      </w:r>
      <w:r w:rsidRPr="007A0398">
        <w:t>the reference measurement timing and the target CSI-RS in one layer</w:t>
      </w:r>
      <w:r>
        <w:t xml:space="preserve"> </w:t>
      </w:r>
      <w:r w:rsidRPr="009C5807">
        <w:t xml:space="preserve">is </w:t>
      </w:r>
      <w:r>
        <w:t>no larger than CP</w:t>
      </w:r>
      <w:r>
        <w:rPr>
          <w:rFonts w:hint="eastAsia"/>
          <w:lang w:eastAsia="zh-CN"/>
        </w:rPr>
        <w:t xml:space="preserve">. </w:t>
      </w:r>
    </w:p>
    <w:p w14:paraId="6F21CEA8" w14:textId="77777777" w:rsidR="0043784E" w:rsidRPr="00E6635C" w:rsidRDefault="0043784E" w:rsidP="00E6635C">
      <w:pPr>
        <w:pStyle w:val="B10"/>
      </w:pPr>
      <w:r w:rsidRPr="0074207F">
        <w:rPr>
          <w:lang w:eastAsia="zh-CN"/>
        </w:rPr>
        <w:t xml:space="preserve">Note: The reference measurement timing for inter-frequency measurement is up to UE implementation and shall be based on the timing of one of the target cells. </w:t>
      </w:r>
    </w:p>
    <w:p w14:paraId="7F01EE7A" w14:textId="77777777" w:rsidR="0043784E" w:rsidRDefault="0043784E" w:rsidP="0043784E">
      <w:pPr>
        <w:pStyle w:val="B10"/>
        <w:rPr>
          <w:lang w:eastAsia="zh-CN"/>
        </w:rPr>
      </w:pPr>
      <w:r>
        <w:rPr>
          <w:lang w:eastAsia="zh-CN"/>
        </w:rPr>
        <w:t>-</w:t>
      </w:r>
      <w:r>
        <w:rPr>
          <w:lang w:eastAsia="zh-CN"/>
        </w:rPr>
        <w:tab/>
        <w:t xml:space="preserve">The bandwidth of CSI-RS is 48 PRBs and the density is 3. </w:t>
      </w:r>
    </w:p>
    <w:p w14:paraId="0826AA72" w14:textId="07980D9E" w:rsidR="0043784E" w:rsidRPr="006B1BC4" w:rsidRDefault="0043784E" w:rsidP="00E6635C">
      <w:pPr>
        <w:pStyle w:val="B10"/>
        <w:rPr>
          <w:lang w:eastAsia="zh-CN"/>
        </w:rPr>
      </w:pPr>
      <w:r>
        <w:rPr>
          <w:lang w:eastAsia="zh-CN"/>
        </w:rPr>
        <w:t>-</w:t>
      </w:r>
      <w:r>
        <w:rPr>
          <w:lang w:eastAsia="zh-CN"/>
        </w:rPr>
        <w:tab/>
        <w:t>The performance with larger bandwidth of CSI-RS is equal to or better than the accuracy requirements in Table 10.1.15.2</w:t>
      </w:r>
      <w:r w:rsidRPr="009C5807">
        <w:rPr>
          <w:lang w:eastAsia="zh-CN"/>
        </w:rPr>
        <w:t>.1</w:t>
      </w:r>
      <w:r w:rsidRPr="009C5807">
        <w:t>-1</w:t>
      </w:r>
      <w:r>
        <w:rPr>
          <w:lang w:eastAsia="zh-CN"/>
        </w:rPr>
        <w:t>.</w:t>
      </w:r>
    </w:p>
    <w:p w14:paraId="4E658F16" w14:textId="77777777" w:rsidR="0043784E" w:rsidRDefault="0043784E" w:rsidP="0043784E">
      <w:pPr>
        <w:pStyle w:val="TH"/>
        <w:rPr>
          <w:lang w:eastAsia="zh-CN"/>
        </w:rPr>
      </w:pPr>
      <w:r w:rsidRPr="009C5807">
        <w:t xml:space="preserve">Table </w:t>
      </w:r>
      <w:r>
        <w:rPr>
          <w:lang w:eastAsia="zh-CN"/>
        </w:rPr>
        <w:t>10.1.15.2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43784E" w14:paraId="15489D6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92F1742" w14:textId="77777777" w:rsidR="0043784E" w:rsidRDefault="0043784E" w:rsidP="000A6B87">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0E9C17C5" w14:textId="77777777" w:rsidR="0043784E" w:rsidRDefault="0043784E" w:rsidP="000A6B87">
            <w:pPr>
              <w:pStyle w:val="TAH"/>
            </w:pPr>
            <w:r>
              <w:t>Conditions</w:t>
            </w:r>
          </w:p>
        </w:tc>
      </w:tr>
      <w:tr w:rsidR="0043784E" w14:paraId="22ADC27F" w14:textId="77777777" w:rsidTr="000A6B87">
        <w:trPr>
          <w:jc w:val="center"/>
        </w:trPr>
        <w:tc>
          <w:tcPr>
            <w:tcW w:w="1122" w:type="dxa"/>
            <w:tcBorders>
              <w:top w:val="nil"/>
              <w:left w:val="single" w:sz="4" w:space="0" w:color="auto"/>
              <w:bottom w:val="nil"/>
              <w:right w:val="single" w:sz="4" w:space="0" w:color="auto"/>
            </w:tcBorders>
            <w:vAlign w:val="center"/>
            <w:hideMark/>
          </w:tcPr>
          <w:p w14:paraId="1DCB8B81" w14:textId="77777777" w:rsidR="0043784E" w:rsidRDefault="0043784E" w:rsidP="000A6B87">
            <w:pPr>
              <w:pStyle w:val="TAH"/>
            </w:pPr>
            <w:r>
              <w:t>Normal condition</w:t>
            </w:r>
          </w:p>
        </w:tc>
        <w:tc>
          <w:tcPr>
            <w:tcW w:w="1119" w:type="dxa"/>
            <w:tcBorders>
              <w:top w:val="nil"/>
              <w:left w:val="single" w:sz="4" w:space="0" w:color="auto"/>
              <w:bottom w:val="nil"/>
              <w:right w:val="single" w:sz="4" w:space="0" w:color="auto"/>
            </w:tcBorders>
            <w:vAlign w:val="center"/>
            <w:hideMark/>
          </w:tcPr>
          <w:p w14:paraId="24B39CD8" w14:textId="77777777" w:rsidR="0043784E" w:rsidRDefault="0043784E" w:rsidP="000A6B87">
            <w:pPr>
              <w:pStyle w:val="TAH"/>
            </w:pPr>
            <w:r>
              <w:t>Extreme condition</w:t>
            </w:r>
          </w:p>
        </w:tc>
        <w:tc>
          <w:tcPr>
            <w:tcW w:w="1119" w:type="dxa"/>
            <w:tcBorders>
              <w:top w:val="nil"/>
              <w:left w:val="single" w:sz="4" w:space="0" w:color="auto"/>
              <w:bottom w:val="nil"/>
              <w:right w:val="single" w:sz="4" w:space="0" w:color="auto"/>
            </w:tcBorders>
            <w:hideMark/>
          </w:tcPr>
          <w:p w14:paraId="1994E12A" w14:textId="77777777" w:rsidR="0043784E" w:rsidRDefault="0043784E" w:rsidP="000A6B87">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F8EC1CD" w14:textId="77777777" w:rsidR="0043784E" w:rsidRDefault="0043784E" w:rsidP="000A6B87">
            <w:pPr>
              <w:pStyle w:val="TAH"/>
            </w:pPr>
            <w:r>
              <w:t>Io</w:t>
            </w:r>
            <w:r>
              <w:rPr>
                <w:vertAlign w:val="superscript"/>
              </w:rPr>
              <w:t xml:space="preserve"> Note 2</w:t>
            </w:r>
            <w:r>
              <w:t xml:space="preserve"> range</w:t>
            </w:r>
          </w:p>
        </w:tc>
      </w:tr>
      <w:tr w:rsidR="0043784E" w14:paraId="53CF9BCD" w14:textId="77777777" w:rsidTr="000A6B87">
        <w:trPr>
          <w:jc w:val="center"/>
        </w:trPr>
        <w:tc>
          <w:tcPr>
            <w:tcW w:w="1122" w:type="dxa"/>
            <w:tcBorders>
              <w:top w:val="nil"/>
              <w:left w:val="single" w:sz="4" w:space="0" w:color="auto"/>
              <w:bottom w:val="single" w:sz="4" w:space="0" w:color="auto"/>
              <w:right w:val="single" w:sz="4" w:space="0" w:color="auto"/>
            </w:tcBorders>
          </w:tcPr>
          <w:p w14:paraId="7F0B40B3"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6DBE0690"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2E0EC61D" w14:textId="77777777" w:rsidR="0043784E"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07D30D7F" w14:textId="77777777" w:rsidR="0043784E" w:rsidRDefault="0043784E" w:rsidP="000A6B87">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46B97523" w14:textId="77777777" w:rsidR="0043784E" w:rsidRDefault="0043784E" w:rsidP="000A6B87">
            <w:pPr>
              <w:pStyle w:val="TAH"/>
            </w:pPr>
            <w:r>
              <w:t>Maximum Io</w:t>
            </w:r>
          </w:p>
        </w:tc>
      </w:tr>
      <w:tr w:rsidR="0043784E" w14:paraId="6310EBBF"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5E98EA60" w14:textId="77777777" w:rsidR="0043784E" w:rsidRDefault="0043784E"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2B645C16" w14:textId="77777777" w:rsidR="0043784E" w:rsidRDefault="0043784E"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442D9175" w14:textId="77777777" w:rsidR="0043784E" w:rsidRDefault="0043784E" w:rsidP="000A6B87">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3320AB3" w14:textId="77777777" w:rsidR="0043784E" w:rsidRDefault="0043784E" w:rsidP="000A6B87">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1D13CA8" w14:textId="77777777" w:rsidR="0043784E" w:rsidRDefault="0043784E" w:rsidP="000A6B87">
            <w:pPr>
              <w:pStyle w:val="TAH"/>
            </w:pPr>
            <w:r>
              <w:t>dBm/BW</w:t>
            </w:r>
            <w:r>
              <w:rPr>
                <w:vertAlign w:val="subscript"/>
              </w:rPr>
              <w:t>Channel</w:t>
            </w:r>
          </w:p>
        </w:tc>
      </w:tr>
      <w:tr w:rsidR="0043784E" w14:paraId="187EF710" w14:textId="77777777" w:rsidTr="000A6B87">
        <w:trPr>
          <w:jc w:val="center"/>
        </w:trPr>
        <w:tc>
          <w:tcPr>
            <w:tcW w:w="1122" w:type="dxa"/>
            <w:tcBorders>
              <w:top w:val="nil"/>
              <w:left w:val="single" w:sz="4" w:space="0" w:color="auto"/>
              <w:bottom w:val="single" w:sz="4" w:space="0" w:color="auto"/>
              <w:right w:val="single" w:sz="4" w:space="0" w:color="auto"/>
            </w:tcBorders>
          </w:tcPr>
          <w:p w14:paraId="1B30DBC0"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3C6B14AA"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3049545" w14:textId="77777777" w:rsidR="0043784E"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1DF7E44" w14:textId="77777777" w:rsidR="0043784E" w:rsidRDefault="0043784E" w:rsidP="000A6B87">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5FBB678" w14:textId="77777777" w:rsidR="0043784E" w:rsidRDefault="0043784E" w:rsidP="000A6B87">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6493E32C" w14:textId="77777777" w:rsidR="0043784E" w:rsidRDefault="0043784E" w:rsidP="000A6B87">
            <w:pPr>
              <w:pStyle w:val="TAH"/>
            </w:pPr>
          </w:p>
        </w:tc>
      </w:tr>
      <w:tr w:rsidR="0043784E" w14:paraId="7CF5A5F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59D8DFC0" w14:textId="77777777" w:rsidR="0043784E" w:rsidRDefault="0043784E" w:rsidP="000A6B87">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700CB8C4" w14:textId="77777777" w:rsidR="0043784E" w:rsidRDefault="0043784E"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319263F" w14:textId="77777777" w:rsidR="0043784E" w:rsidRDefault="0043784E" w:rsidP="000A6B87">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66DD2037" w14:textId="77777777" w:rsidR="0043784E" w:rsidRDefault="0043784E" w:rsidP="000A6B87">
            <w:pPr>
              <w:pStyle w:val="TAL"/>
              <w:jc w:val="center"/>
              <w:rPr>
                <w:rFonts w:eastAsia="Yu Mincho"/>
                <w:lang w:eastAsia="ja-JP"/>
              </w:rPr>
            </w:pPr>
            <w:r>
              <w:t xml:space="preserve">Same value as </w:t>
            </w:r>
            <w:r>
              <w:rPr>
                <w:lang w:eastAsia="zh-CN"/>
              </w:rPr>
              <w:t>CSI</w:t>
            </w:r>
            <w:r>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C29DC4F" w14:textId="77777777" w:rsidR="0043784E" w:rsidRDefault="0043784E" w:rsidP="000A6B87">
            <w:pPr>
              <w:pStyle w:val="TAC"/>
            </w:pPr>
            <w:r>
              <w:t>-50</w:t>
            </w:r>
          </w:p>
        </w:tc>
      </w:tr>
      <w:tr w:rsidR="0043784E" w14:paraId="5234556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76ED5B82" w14:textId="77777777" w:rsidR="0043784E" w:rsidRDefault="0043784E" w:rsidP="000A6B87">
            <w:pPr>
              <w:pStyle w:val="TAC"/>
            </w:pP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0ADC7574" w14:textId="77777777" w:rsidR="0043784E" w:rsidRDefault="0043784E"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69293EB" w14:textId="77777777" w:rsidR="0043784E" w:rsidRDefault="0043784E" w:rsidP="000A6B87">
            <w:pPr>
              <w:pStyle w:val="TAC"/>
            </w:pPr>
            <w:r>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004181BB" w14:textId="77777777" w:rsidR="0043784E"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C1A90DD" w14:textId="77777777" w:rsidR="0043784E" w:rsidRDefault="0043784E" w:rsidP="000A6B87">
            <w:pPr>
              <w:keepNext/>
              <w:keepLines/>
              <w:spacing w:after="0"/>
              <w:jc w:val="center"/>
              <w:rPr>
                <w:rFonts w:ascii="Arial" w:hAnsi="Arial"/>
                <w:sz w:val="18"/>
              </w:rPr>
            </w:pPr>
          </w:p>
        </w:tc>
      </w:tr>
      <w:tr w:rsidR="0043784E" w14:paraId="09D003E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3CBC9CCB"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2AD7EBD1"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387E831F"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p w14:paraId="68792010" w14:textId="77777777" w:rsidR="0043784E" w:rsidRDefault="0043784E" w:rsidP="000A6B87">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Pr>
                <w:rFonts w:cs="Arial"/>
              </w:rPr>
              <w:t xml:space="preserve">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47E2C095" w14:textId="77777777" w:rsidR="0043784E" w:rsidRDefault="0043784E" w:rsidP="0043784E">
      <w:pPr>
        <w:rPr>
          <w:lang w:eastAsia="zh-CN"/>
        </w:rPr>
      </w:pPr>
    </w:p>
    <w:p w14:paraId="0C331CC0" w14:textId="6F4F14ED" w:rsidR="0043784E" w:rsidRPr="009C5807" w:rsidRDefault="0043784E" w:rsidP="0043784E">
      <w:pPr>
        <w:pStyle w:val="Heading5"/>
      </w:pPr>
      <w:r>
        <w:rPr>
          <w:lang w:eastAsia="zh-CN"/>
        </w:rPr>
        <w:t>10.1.15.2</w:t>
      </w:r>
      <w:r w:rsidRPr="009C5807">
        <w:rPr>
          <w:lang w:eastAsia="zh-CN"/>
        </w:rPr>
        <w:t>.2</w:t>
      </w:r>
      <w:r w:rsidRPr="009C5807">
        <w:tab/>
        <w:t xml:space="preserve">Relative Accuracy of </w:t>
      </w:r>
      <w:r>
        <w:rPr>
          <w:lang w:eastAsia="zh-CN"/>
        </w:rPr>
        <w:t>CSI-SINR</w:t>
      </w:r>
      <w:r w:rsidRPr="009C5807">
        <w:t xml:space="preserve"> in FR2</w:t>
      </w:r>
    </w:p>
    <w:p w14:paraId="1FE2A514" w14:textId="77777777" w:rsidR="0043784E" w:rsidRPr="009C5807" w:rsidRDefault="0043784E" w:rsidP="0043784E">
      <w:pPr>
        <w:rPr>
          <w:i/>
        </w:rPr>
      </w:pPr>
      <w:r w:rsidRPr="009C5807">
        <w:t xml:space="preserve">The relative accuracy of </w:t>
      </w:r>
      <w:r>
        <w:rPr>
          <w:lang w:eastAsia="zh-CN"/>
        </w:rPr>
        <w:t>CSI-SINR</w:t>
      </w:r>
      <w:r w:rsidRPr="009C5807">
        <w:t xml:space="preserve"> in inter frequency case is defined as the </w:t>
      </w:r>
      <w:r>
        <w:t>CSI-SINR</w:t>
      </w:r>
      <w:r w:rsidRPr="009C5807">
        <w:t xml:space="preserve"> measured from one cell on a frequency in FR2 compared to the </w:t>
      </w:r>
      <w:r>
        <w:t>CSI-SINR</w:t>
      </w:r>
      <w:r w:rsidRPr="009C5807">
        <w:t xml:space="preserve"> measured from another cell on a different frequency in FR2.</w:t>
      </w:r>
    </w:p>
    <w:p w14:paraId="54E3B400" w14:textId="77777777" w:rsidR="0043784E" w:rsidRPr="009C5807" w:rsidRDefault="0043784E" w:rsidP="0043784E">
      <w:pPr>
        <w:rPr>
          <w:rFonts w:cs="v4.2.0"/>
        </w:rPr>
      </w:pPr>
      <w:r w:rsidRPr="009C5807">
        <w:rPr>
          <w:rFonts w:cs="v4.2.0"/>
        </w:rPr>
        <w:t xml:space="preserve">The accuracy requirements in Table </w:t>
      </w:r>
      <w:r>
        <w:rPr>
          <w:rFonts w:cs="v4.2.0"/>
          <w:lang w:eastAsia="zh-CN"/>
        </w:rPr>
        <w:t>10.1.15.2</w:t>
      </w:r>
      <w:r w:rsidRPr="009C5807">
        <w:rPr>
          <w:rFonts w:cs="v4.2.0"/>
          <w:lang w:eastAsia="zh-CN"/>
        </w:rPr>
        <w:t>.2</w:t>
      </w:r>
      <w:r w:rsidRPr="009C5807">
        <w:rPr>
          <w:rFonts w:cs="v4.2.0"/>
        </w:rPr>
        <w:t>-1 are valid under the following conditions:</w:t>
      </w:r>
    </w:p>
    <w:p w14:paraId="3E7D45A2" w14:textId="77777777" w:rsidR="0043784E" w:rsidRPr="009C5807" w:rsidRDefault="0043784E" w:rsidP="0043784E">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E52553" w14:textId="77777777" w:rsidR="0043784E" w:rsidRPr="009C5807" w:rsidRDefault="0043784E" w:rsidP="0043784E">
      <w:pPr>
        <w:pStyle w:val="B10"/>
      </w:pPr>
      <w:r w:rsidRPr="009C5807">
        <w:t>-</w:t>
      </w:r>
      <w:r w:rsidRPr="009C5807">
        <w:rPr>
          <w:rFonts w:ascii="Arial" w:hAnsi="Arial"/>
          <w:sz w:val="28"/>
          <w:lang w:val="en-US"/>
        </w:rPr>
        <w:tab/>
      </w:r>
      <w:r w:rsidRPr="009C5807">
        <w:t>Conditions for inter-frequency measurements are fulfilled according to Annex B.2.</w:t>
      </w:r>
      <w:r>
        <w:t>y</w:t>
      </w:r>
      <w:r w:rsidRPr="009C5807">
        <w:t xml:space="preserve"> for a corresponding Band.</w:t>
      </w:r>
    </w:p>
    <w:p w14:paraId="7FD5DA4F" w14:textId="77777777" w:rsidR="0043784E" w:rsidRPr="009C5807" w:rsidRDefault="0043784E" w:rsidP="0043784E">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sym w:font="Symbol" w:char="F0A3"/>
      </w:r>
      <w:r w:rsidRPr="009C5807">
        <w:t xml:space="preserve"> 27 dB</w:t>
      </w:r>
    </w:p>
    <w:p w14:paraId="4A24FDE3" w14:textId="77777777" w:rsidR="0043784E" w:rsidRPr="009C5807" w:rsidRDefault="0043784E" w:rsidP="0043784E">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082CCA9B" w14:textId="77777777" w:rsidR="0043784E" w:rsidRDefault="0043784E" w:rsidP="0043784E">
      <w:pPr>
        <w:pStyle w:val="B10"/>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9654751" w14:textId="77777777" w:rsidR="0043784E" w:rsidRDefault="0043784E" w:rsidP="0043784E">
      <w:pPr>
        <w:pStyle w:val="B10"/>
        <w:rPr>
          <w:lang w:eastAsia="zh-CN"/>
        </w:rPr>
      </w:pPr>
      <w:r w:rsidRPr="009C5807">
        <w:t>-</w:t>
      </w:r>
      <w:r w:rsidRPr="009C5807">
        <w:tab/>
        <w:t xml:space="preserve">The </w:t>
      </w:r>
      <w:r>
        <w:t xml:space="preserve">timing offset </w:t>
      </w:r>
      <w:r w:rsidRPr="009C5807">
        <w:t xml:space="preserve">between </w:t>
      </w:r>
      <w:r w:rsidRPr="00EC1602">
        <w:t>the reference measurement timing and the target CSI-RS in one layer</w:t>
      </w:r>
      <w:r>
        <w:t xml:space="preserve"> </w:t>
      </w:r>
      <w:r w:rsidRPr="009C5807">
        <w:t xml:space="preserve">is </w:t>
      </w:r>
      <w:r>
        <w:t>no larger than CP</w:t>
      </w:r>
      <w:r>
        <w:rPr>
          <w:rFonts w:hint="eastAsia"/>
          <w:lang w:eastAsia="zh-CN"/>
        </w:rPr>
        <w:t xml:space="preserve">. </w:t>
      </w:r>
    </w:p>
    <w:p w14:paraId="7D6DD24D" w14:textId="77777777" w:rsidR="0043784E" w:rsidRPr="00E6635C" w:rsidRDefault="0043784E" w:rsidP="00E6635C">
      <w:pPr>
        <w:pStyle w:val="B10"/>
      </w:pPr>
      <w:r w:rsidRPr="0074207F">
        <w:rPr>
          <w:lang w:eastAsia="zh-CN"/>
        </w:rPr>
        <w:t xml:space="preserve">Note: The reference measurement timing for inter-frequency measurement is up to UE implementation and shall be based on the timing of one of the target cells. </w:t>
      </w:r>
    </w:p>
    <w:p w14:paraId="7929D90B" w14:textId="77777777" w:rsidR="0043784E" w:rsidRDefault="0043784E" w:rsidP="0043784E">
      <w:pPr>
        <w:pStyle w:val="B10"/>
        <w:rPr>
          <w:lang w:eastAsia="zh-CN"/>
        </w:rPr>
      </w:pPr>
      <w:r>
        <w:rPr>
          <w:lang w:eastAsia="zh-CN"/>
        </w:rPr>
        <w:t>-</w:t>
      </w:r>
      <w:r>
        <w:rPr>
          <w:lang w:eastAsia="zh-CN"/>
        </w:rPr>
        <w:tab/>
        <w:t xml:space="preserve">The bandwidth of CSI-RS is 48 PRBs and the density is 3. </w:t>
      </w:r>
    </w:p>
    <w:p w14:paraId="55786B9D" w14:textId="48E30F98" w:rsidR="0043784E" w:rsidRPr="006B1BC4" w:rsidRDefault="0043784E" w:rsidP="00E6635C">
      <w:pPr>
        <w:pStyle w:val="B10"/>
        <w:ind w:leftChars="342" w:left="968"/>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.2</w:t>
      </w:r>
      <w:r w:rsidRPr="009C5807">
        <w:t>-1</w:t>
      </w:r>
      <w:r>
        <w:rPr>
          <w:lang w:eastAsia="zh-CN"/>
        </w:rPr>
        <w:t>.</w:t>
      </w:r>
    </w:p>
    <w:p w14:paraId="07C5402D" w14:textId="77777777" w:rsidR="0043784E" w:rsidRDefault="0043784E" w:rsidP="0043784E">
      <w:pPr>
        <w:pStyle w:val="TH"/>
        <w:rPr>
          <w:sz w:val="22"/>
          <w:szCs w:val="22"/>
          <w:lang w:eastAsia="zh-CN"/>
        </w:rPr>
      </w:pPr>
      <w:r w:rsidRPr="009C5807">
        <w:t xml:space="preserve">Table </w:t>
      </w:r>
      <w:r>
        <w:rPr>
          <w:lang w:eastAsia="zh-CN"/>
        </w:rPr>
        <w:t>10.1.15.2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43784E" w14:paraId="49BFBBC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353BC588" w14:textId="77777777" w:rsidR="0043784E" w:rsidRDefault="0043784E" w:rsidP="000A6B87">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15BB50" w14:textId="77777777" w:rsidR="0043784E" w:rsidRDefault="0043784E" w:rsidP="000A6B87">
            <w:pPr>
              <w:pStyle w:val="TAH"/>
            </w:pPr>
            <w:r>
              <w:t>Conditions</w:t>
            </w:r>
          </w:p>
        </w:tc>
      </w:tr>
      <w:tr w:rsidR="0043784E" w14:paraId="7550877D" w14:textId="77777777" w:rsidTr="000A6B87">
        <w:trPr>
          <w:jc w:val="center"/>
        </w:trPr>
        <w:tc>
          <w:tcPr>
            <w:tcW w:w="1122" w:type="dxa"/>
            <w:tcBorders>
              <w:top w:val="nil"/>
              <w:left w:val="single" w:sz="4" w:space="0" w:color="auto"/>
              <w:bottom w:val="nil"/>
              <w:right w:val="single" w:sz="4" w:space="0" w:color="auto"/>
            </w:tcBorders>
            <w:vAlign w:val="center"/>
            <w:hideMark/>
          </w:tcPr>
          <w:p w14:paraId="5B93F20C" w14:textId="77777777" w:rsidR="0043784E" w:rsidRDefault="0043784E" w:rsidP="000A6B87">
            <w:pPr>
              <w:pStyle w:val="TAH"/>
            </w:pPr>
            <w:r>
              <w:t>Normal condition</w:t>
            </w:r>
          </w:p>
        </w:tc>
        <w:tc>
          <w:tcPr>
            <w:tcW w:w="1119" w:type="dxa"/>
            <w:tcBorders>
              <w:top w:val="nil"/>
              <w:left w:val="single" w:sz="4" w:space="0" w:color="auto"/>
              <w:bottom w:val="nil"/>
              <w:right w:val="single" w:sz="4" w:space="0" w:color="auto"/>
            </w:tcBorders>
            <w:vAlign w:val="center"/>
            <w:hideMark/>
          </w:tcPr>
          <w:p w14:paraId="55B9A301" w14:textId="77777777" w:rsidR="0043784E" w:rsidRDefault="0043784E" w:rsidP="000A6B87">
            <w:pPr>
              <w:pStyle w:val="TAH"/>
            </w:pPr>
            <w:r>
              <w:t>Extreme condition</w:t>
            </w:r>
          </w:p>
        </w:tc>
        <w:tc>
          <w:tcPr>
            <w:tcW w:w="1119" w:type="dxa"/>
            <w:tcBorders>
              <w:top w:val="nil"/>
              <w:left w:val="single" w:sz="4" w:space="0" w:color="auto"/>
              <w:bottom w:val="nil"/>
              <w:right w:val="single" w:sz="4" w:space="0" w:color="auto"/>
            </w:tcBorders>
            <w:hideMark/>
          </w:tcPr>
          <w:p w14:paraId="4DAF45BD" w14:textId="77777777" w:rsidR="0043784E" w:rsidRDefault="0043784E" w:rsidP="000A6B87">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8133E79" w14:textId="77777777" w:rsidR="0043784E" w:rsidRDefault="0043784E" w:rsidP="000A6B87">
            <w:pPr>
              <w:pStyle w:val="TAH"/>
            </w:pPr>
            <w:r>
              <w:t>Io</w:t>
            </w:r>
            <w:r>
              <w:rPr>
                <w:vertAlign w:val="superscript"/>
              </w:rPr>
              <w:t xml:space="preserve"> Note 2</w:t>
            </w:r>
            <w:r>
              <w:t xml:space="preserve"> range</w:t>
            </w:r>
          </w:p>
        </w:tc>
      </w:tr>
      <w:tr w:rsidR="0043784E" w14:paraId="7D19036C" w14:textId="77777777" w:rsidTr="000A6B87">
        <w:trPr>
          <w:jc w:val="center"/>
        </w:trPr>
        <w:tc>
          <w:tcPr>
            <w:tcW w:w="1122" w:type="dxa"/>
            <w:tcBorders>
              <w:top w:val="nil"/>
              <w:left w:val="single" w:sz="4" w:space="0" w:color="auto"/>
              <w:bottom w:val="single" w:sz="4" w:space="0" w:color="auto"/>
              <w:right w:val="single" w:sz="4" w:space="0" w:color="auto"/>
            </w:tcBorders>
          </w:tcPr>
          <w:p w14:paraId="2D6AB6F4"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1F981E2"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0BF8B3BD" w14:textId="77777777" w:rsidR="0043784E"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5F141E38" w14:textId="77777777" w:rsidR="0043784E" w:rsidRDefault="0043784E" w:rsidP="000A6B87">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21D82BE7" w14:textId="77777777" w:rsidR="0043784E" w:rsidRDefault="0043784E" w:rsidP="000A6B87">
            <w:pPr>
              <w:pStyle w:val="TAH"/>
            </w:pPr>
            <w:r>
              <w:t>Maximum Io</w:t>
            </w:r>
          </w:p>
        </w:tc>
      </w:tr>
      <w:tr w:rsidR="0043784E" w14:paraId="25A43958"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3A54384" w14:textId="77777777" w:rsidR="0043784E" w:rsidRDefault="0043784E"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361BED67" w14:textId="77777777" w:rsidR="0043784E" w:rsidRDefault="0043784E" w:rsidP="000A6B87">
            <w:pPr>
              <w:pStyle w:val="TAH"/>
            </w:pPr>
            <w:r>
              <w:t>dB</w:t>
            </w:r>
          </w:p>
        </w:tc>
        <w:tc>
          <w:tcPr>
            <w:tcW w:w="1119" w:type="dxa"/>
            <w:tcBorders>
              <w:top w:val="single" w:sz="4" w:space="0" w:color="auto"/>
              <w:left w:val="single" w:sz="4" w:space="0" w:color="auto"/>
              <w:bottom w:val="nil"/>
              <w:right w:val="single" w:sz="4" w:space="0" w:color="auto"/>
            </w:tcBorders>
            <w:hideMark/>
          </w:tcPr>
          <w:p w14:paraId="686F6913" w14:textId="77777777" w:rsidR="0043784E" w:rsidRDefault="0043784E" w:rsidP="000A6B87">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51EE3E2" w14:textId="77777777" w:rsidR="0043784E" w:rsidRDefault="0043784E" w:rsidP="000A6B87">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D1910BE" w14:textId="77777777" w:rsidR="0043784E" w:rsidRDefault="0043784E" w:rsidP="000A6B87">
            <w:pPr>
              <w:pStyle w:val="TAH"/>
            </w:pPr>
            <w:r>
              <w:t>dBm/BW</w:t>
            </w:r>
            <w:r>
              <w:rPr>
                <w:vertAlign w:val="subscript"/>
              </w:rPr>
              <w:t>Channel</w:t>
            </w:r>
          </w:p>
        </w:tc>
      </w:tr>
      <w:tr w:rsidR="0043784E" w14:paraId="6107E177" w14:textId="77777777" w:rsidTr="000A6B87">
        <w:trPr>
          <w:jc w:val="center"/>
        </w:trPr>
        <w:tc>
          <w:tcPr>
            <w:tcW w:w="1122" w:type="dxa"/>
            <w:tcBorders>
              <w:top w:val="nil"/>
              <w:left w:val="single" w:sz="4" w:space="0" w:color="auto"/>
              <w:bottom w:val="single" w:sz="4" w:space="0" w:color="auto"/>
              <w:right w:val="single" w:sz="4" w:space="0" w:color="auto"/>
            </w:tcBorders>
          </w:tcPr>
          <w:p w14:paraId="2838A329"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1FD82C98" w14:textId="77777777" w:rsidR="0043784E"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43338EBF" w14:textId="77777777" w:rsidR="0043784E"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2BF812D3" w14:textId="77777777" w:rsidR="0043784E" w:rsidRDefault="0043784E" w:rsidP="000A6B87">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6F6EF88" w14:textId="77777777" w:rsidR="0043784E" w:rsidRDefault="0043784E" w:rsidP="000A6B87">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2A502E2B" w14:textId="77777777" w:rsidR="0043784E" w:rsidRDefault="0043784E" w:rsidP="000A6B87">
            <w:pPr>
              <w:pStyle w:val="TAH"/>
            </w:pPr>
          </w:p>
        </w:tc>
      </w:tr>
      <w:tr w:rsidR="0043784E" w14:paraId="257C8AE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066174C4" w14:textId="77777777" w:rsidR="0043784E" w:rsidRDefault="0043784E" w:rsidP="000A6B87">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63C93135" w14:textId="77777777" w:rsidR="0043784E" w:rsidRDefault="0043784E"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871AC53" w14:textId="77777777" w:rsidR="0043784E" w:rsidRDefault="0043784E" w:rsidP="000A6B87">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7BECBF78" w14:textId="77777777" w:rsidR="0043784E" w:rsidRDefault="0043784E" w:rsidP="000A6B87">
            <w:pPr>
              <w:pStyle w:val="TAL"/>
              <w:jc w:val="center"/>
              <w:rPr>
                <w:rFonts w:eastAsia="Yu Mincho"/>
                <w:lang w:eastAsia="ja-JP"/>
              </w:rPr>
            </w:pPr>
            <w:r>
              <w:t xml:space="preserve">Same value as </w:t>
            </w:r>
            <w:r>
              <w:rPr>
                <w:lang w:eastAsia="zh-CN"/>
              </w:rPr>
              <w:t>CSI</w:t>
            </w:r>
            <w:r>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47A5E32" w14:textId="77777777" w:rsidR="0043784E" w:rsidRDefault="0043784E" w:rsidP="000A6B87">
            <w:pPr>
              <w:pStyle w:val="TAC"/>
            </w:pPr>
            <w:r>
              <w:t>-50</w:t>
            </w:r>
          </w:p>
        </w:tc>
      </w:tr>
      <w:tr w:rsidR="0043784E" w14:paraId="6FD520C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35E927CB" w14:textId="77777777" w:rsidR="0043784E" w:rsidRDefault="0043784E"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4CA85DDA" w14:textId="77777777" w:rsidR="0043784E" w:rsidRDefault="0043784E" w:rsidP="000A6B87">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2255C7E" w14:textId="77777777" w:rsidR="0043784E" w:rsidRDefault="0043784E" w:rsidP="000A6B87">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E5A47FC" w14:textId="77777777" w:rsidR="0043784E"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8884BEB" w14:textId="77777777" w:rsidR="0043784E" w:rsidRDefault="0043784E" w:rsidP="000A6B87">
            <w:pPr>
              <w:keepNext/>
              <w:keepLines/>
              <w:spacing w:after="0"/>
              <w:jc w:val="center"/>
              <w:rPr>
                <w:rFonts w:ascii="Arial" w:hAnsi="Arial"/>
                <w:sz w:val="18"/>
              </w:rPr>
            </w:pPr>
          </w:p>
        </w:tc>
      </w:tr>
      <w:tr w:rsidR="0043784E" w14:paraId="45E3BF6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E576B27" w14:textId="77777777" w:rsidR="0043784E" w:rsidRDefault="0043784E" w:rsidP="000A6B87">
            <w:pPr>
              <w:pStyle w:val="TAN"/>
            </w:pPr>
            <w:r>
              <w:t>Note 1:</w:t>
            </w:r>
            <w:r>
              <w:tab/>
              <w:t>Values based on Refsens and EIS spherical coverage as defined in clauses 7.3.2 and 7.3.4 of TS 38.101-2 [19]. Applicable side condition selected depending on angle of arrival.</w:t>
            </w:r>
          </w:p>
          <w:p w14:paraId="5AB6908E" w14:textId="77777777" w:rsidR="0043784E" w:rsidRDefault="0043784E" w:rsidP="000A6B87">
            <w:pPr>
              <w:pStyle w:val="TAN"/>
            </w:pPr>
            <w:r>
              <w:t>Note 2:</w:t>
            </w:r>
            <w:r>
              <w:tab/>
            </w:r>
            <w:r>
              <w:rPr>
                <w:rFonts w:eastAsia="MS Mincho"/>
              </w:rPr>
              <w:t>Io specified at the Reference point, and assumed to have constant EPRE across the bandwidth</w:t>
            </w:r>
            <w:r>
              <w:t>.</w:t>
            </w:r>
          </w:p>
          <w:p w14:paraId="28D48C2D" w14:textId="77777777" w:rsidR="0043784E" w:rsidRDefault="0043784E" w:rsidP="000A6B87">
            <w:pPr>
              <w:pStyle w:val="TAN"/>
            </w:pPr>
            <w:r>
              <w:t>Note 3:</w:t>
            </w:r>
            <w:r>
              <w:tab/>
              <w:t>In the test cases, the CSI-RS Ês/Iot and related parameters may need to be adjusted to ensure Ês/Iot at UE baseband is above the value defined in this table.</w:t>
            </w:r>
          </w:p>
          <w:p w14:paraId="7D126619" w14:textId="77777777" w:rsidR="0043784E" w:rsidRDefault="0043784E" w:rsidP="000A6B87">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sidRPr="004A0983">
              <w:t>X=15 if timing offset between the reference measurement timing and the target CSI-RS is no larger than 0.5*CP, and X=</w:t>
            </w:r>
            <w:r>
              <w:t>4</w:t>
            </w:r>
            <w:r w:rsidRPr="004A0983">
              <w:t xml:space="preserve"> if timing offset between the reference measurement timing and the target CSI-RS is larger than 0.5*CP but no larger than CP.</w:t>
            </w:r>
          </w:p>
        </w:tc>
      </w:tr>
    </w:tbl>
    <w:p w14:paraId="4D337344" w14:textId="77777777" w:rsidR="0043784E" w:rsidRPr="007D468C" w:rsidRDefault="0043784E" w:rsidP="0043784E">
      <w:pPr>
        <w:rPr>
          <w:noProof/>
          <w:lang w:eastAsia="zh-CN"/>
        </w:rPr>
      </w:pPr>
    </w:p>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05551F6C" w14:textId="77777777" w:rsidR="0043784E" w:rsidRPr="009C5807" w:rsidRDefault="0043784E" w:rsidP="000A6B87">
      <w:pPr>
        <w:rPr>
          <w:rFonts w:cs="v4.2.0"/>
        </w:rPr>
      </w:pPr>
      <w:r w:rsidRPr="009C5807">
        <w:rPr>
          <w:sz w:val="22"/>
          <w:szCs w:val="22"/>
        </w:rPr>
        <w:t>T</w:t>
      </w:r>
      <w:r w:rsidRPr="009C5807">
        <w:rPr>
          <w:rFonts w:cs="v4.2.0"/>
        </w:rPr>
        <w:t xml:space="preserve">he reporting range of SS-SINR and CSI-SINR </w:t>
      </w:r>
      <w:r>
        <w:rPr>
          <w:rFonts w:cs="v4.2.0"/>
        </w:rPr>
        <w:t>for L3 reporting</w:t>
      </w:r>
      <w:r>
        <w:rPr>
          <w:rFonts w:cs="v4.2.0" w:hint="eastAsia"/>
          <w:lang w:eastAsia="zh-CN"/>
        </w:rPr>
        <w:t xml:space="preserve"> and L1 reporing</w:t>
      </w:r>
      <w:r w:rsidDel="00AC3CB5">
        <w:rPr>
          <w:rFonts w:cs="v4.2.0" w:hint="eastAsia"/>
          <w:lang w:eastAsia="zh-CN"/>
        </w:rPr>
        <w:t xml:space="preserve"> </w:t>
      </w:r>
      <w:r w:rsidRPr="009C5807">
        <w:rPr>
          <w:rFonts w:cs="v4.2.0"/>
        </w:rPr>
        <w:t>is defined from -</w:t>
      </w:r>
      <w:r w:rsidRPr="009C5807">
        <w:rPr>
          <w:rFonts w:cs="v4.2.0"/>
          <w:lang w:eastAsia="zh-CN"/>
        </w:rPr>
        <w:t>23</w:t>
      </w:r>
      <w:r w:rsidRPr="009C5807">
        <w:rPr>
          <w:rFonts w:cs="v4.2.0"/>
        </w:rPr>
        <w:t xml:space="preserve"> dB to 40 dB with 0.5 dB resolution. The mapping of measured quantity is defined in Table 10.1.16.1-1. The range in the signalling may be larger than the guaranteed accuracy range.</w:t>
      </w:r>
    </w:p>
    <w:p w14:paraId="2DA32A35" w14:textId="77777777" w:rsidR="0043784E" w:rsidRPr="009C5807" w:rsidRDefault="0043784E" w:rsidP="000A6B87">
      <w:pPr>
        <w:rPr>
          <w:rFonts w:cs="v4.2.0"/>
        </w:rPr>
      </w:pPr>
      <w:r w:rsidRPr="009C5807">
        <w:rPr>
          <w:rFonts w:cs="v4.2.0"/>
        </w:rPr>
        <w:t xml:space="preserve">The reporting range of differential SS-SINR and CSI-SINR for L1 reporting </w:t>
      </w:r>
      <w:r>
        <w:rPr>
          <w:rFonts w:cs="v4.2.0" w:hint="eastAsia"/>
          <w:lang w:eastAsia="zh-CN"/>
        </w:rPr>
        <w:t xml:space="preserve">and L3 reporting </w:t>
      </w:r>
      <w:r w:rsidRPr="009C5807">
        <w:rPr>
          <w:rFonts w:cs="v4.2.0"/>
        </w:rPr>
        <w:t>is defined from -15 dB to 0 dB with 1 dB resolution.</w:t>
      </w:r>
    </w:p>
    <w:p w14:paraId="67970107" w14:textId="77777777" w:rsidR="0043784E" w:rsidRPr="009C5807" w:rsidRDefault="0043784E" w:rsidP="000A6B87">
      <w:pPr>
        <w:rPr>
          <w:rFonts w:cs="v4.2.0"/>
        </w:rPr>
      </w:pPr>
      <w:r w:rsidRPr="009C5807">
        <w:rPr>
          <w:rFonts w:cs="v4.2.0"/>
        </w:rPr>
        <w:t>The mapping of measured quantity is defined in Table 10.1.16.1-2. The range in the signalling may be larger than the guaranteed accuracy range.</w:t>
      </w:r>
    </w:p>
    <w:p w14:paraId="270F5837" w14:textId="1260E054" w:rsidR="0043784E" w:rsidRPr="009C5807" w:rsidRDefault="0043784E" w:rsidP="000A6B87">
      <w:pPr>
        <w:pStyle w:val="TH"/>
      </w:pPr>
      <w:r w:rsidRPr="009C5807">
        <w:lastRenderedPageBreak/>
        <w:t>Table 10.1.16.1-1: SS-SINR and CSI-</w:t>
      </w:r>
      <w:r>
        <w:rPr>
          <w:rFonts w:hint="eastAsia"/>
          <w:lang w:eastAsia="zh-CN"/>
        </w:rPr>
        <w:t>SINR</w:t>
      </w:r>
      <w:r w:rsidRPr="009C5807">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43784E" w:rsidRPr="009C5807" w14:paraId="09A1F6BA" w14:textId="77777777" w:rsidTr="000A6B87">
        <w:trPr>
          <w:trHeight w:val="300"/>
          <w:jc w:val="center"/>
        </w:trPr>
        <w:tc>
          <w:tcPr>
            <w:tcW w:w="1640" w:type="dxa"/>
            <w:shd w:val="clear" w:color="auto" w:fill="auto"/>
            <w:noWrap/>
            <w:vAlign w:val="center"/>
            <w:hideMark/>
          </w:tcPr>
          <w:p w14:paraId="12B7F453" w14:textId="77777777" w:rsidR="0043784E" w:rsidRPr="009C5807" w:rsidRDefault="0043784E" w:rsidP="0043784E">
            <w:pPr>
              <w:pStyle w:val="TAH"/>
              <w:rPr>
                <w:lang w:eastAsia="ko-KR"/>
              </w:rPr>
            </w:pPr>
            <w:r w:rsidRPr="009C5807">
              <w:rPr>
                <w:lang w:eastAsia="ko-KR"/>
              </w:rPr>
              <w:t>Reported value</w:t>
            </w:r>
          </w:p>
        </w:tc>
        <w:tc>
          <w:tcPr>
            <w:tcW w:w="2154" w:type="dxa"/>
            <w:shd w:val="clear" w:color="auto" w:fill="auto"/>
            <w:noWrap/>
            <w:vAlign w:val="center"/>
            <w:hideMark/>
          </w:tcPr>
          <w:p w14:paraId="3624CC6D" w14:textId="77777777" w:rsidR="0043784E" w:rsidRPr="009C5807" w:rsidRDefault="0043784E" w:rsidP="0043784E">
            <w:pPr>
              <w:pStyle w:val="TAH"/>
              <w:rPr>
                <w:lang w:eastAsia="ko-KR"/>
              </w:rPr>
            </w:pPr>
            <w:r w:rsidRPr="009C5807">
              <w:rPr>
                <w:lang w:eastAsia="ko-KR"/>
              </w:rPr>
              <w:t>Measured quantity value (L3 SS-SINR</w:t>
            </w:r>
            <w:r>
              <w:rPr>
                <w:lang w:eastAsia="ko-KR"/>
              </w:rPr>
              <w:t xml:space="preserve"> and L3 CSI-SINR</w:t>
            </w:r>
            <w:r w:rsidRPr="009C5807">
              <w:rPr>
                <w:lang w:eastAsia="ko-KR"/>
              </w:rPr>
              <w:t>)</w:t>
            </w:r>
          </w:p>
        </w:tc>
        <w:tc>
          <w:tcPr>
            <w:tcW w:w="2155" w:type="dxa"/>
            <w:vAlign w:val="center"/>
          </w:tcPr>
          <w:p w14:paraId="3CC334E2" w14:textId="77777777" w:rsidR="0043784E" w:rsidRPr="009C5807" w:rsidRDefault="0043784E" w:rsidP="0043784E">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D0A04A" w14:textId="77777777" w:rsidR="0043784E" w:rsidRPr="009C5807" w:rsidRDefault="0043784E" w:rsidP="0043784E">
            <w:pPr>
              <w:pStyle w:val="TAH"/>
              <w:rPr>
                <w:lang w:eastAsia="ko-KR"/>
              </w:rPr>
            </w:pPr>
            <w:r w:rsidRPr="009C5807">
              <w:rPr>
                <w:lang w:eastAsia="ko-KR"/>
              </w:rPr>
              <w:t>Unit</w:t>
            </w:r>
          </w:p>
        </w:tc>
      </w:tr>
      <w:tr w:rsidR="0043784E" w:rsidRPr="009C5807" w14:paraId="00CE9BBE" w14:textId="77777777" w:rsidTr="000A6B87">
        <w:trPr>
          <w:trHeight w:val="300"/>
          <w:jc w:val="center"/>
        </w:trPr>
        <w:tc>
          <w:tcPr>
            <w:tcW w:w="1640" w:type="dxa"/>
            <w:shd w:val="clear" w:color="auto" w:fill="auto"/>
            <w:noWrap/>
            <w:hideMark/>
          </w:tcPr>
          <w:p w14:paraId="2582E7C2" w14:textId="77777777" w:rsidR="0043784E" w:rsidRPr="009C5807" w:rsidRDefault="0043784E" w:rsidP="0043784E">
            <w:pPr>
              <w:pStyle w:val="TAL"/>
              <w:rPr>
                <w:lang w:eastAsia="ko-KR"/>
              </w:rPr>
            </w:pPr>
            <w:r w:rsidRPr="009C5807">
              <w:t>SINR_0</w:t>
            </w:r>
          </w:p>
        </w:tc>
        <w:tc>
          <w:tcPr>
            <w:tcW w:w="2154" w:type="dxa"/>
            <w:shd w:val="clear" w:color="auto" w:fill="auto"/>
            <w:noWrap/>
            <w:hideMark/>
          </w:tcPr>
          <w:p w14:paraId="2A01BB12" w14:textId="298AAD97" w:rsidR="0043784E" w:rsidRPr="009C5807" w:rsidRDefault="0043784E" w:rsidP="0043784E">
            <w:pPr>
              <w:pStyle w:val="TAL"/>
              <w:rPr>
                <w:lang w:eastAsia="ko-KR"/>
              </w:rPr>
            </w:pPr>
            <w:r w:rsidRPr="009C5807">
              <w:t>SINR&lt;-23</w:t>
            </w:r>
          </w:p>
        </w:tc>
        <w:tc>
          <w:tcPr>
            <w:tcW w:w="2155" w:type="dxa"/>
          </w:tcPr>
          <w:p w14:paraId="1F7260DB" w14:textId="77777777" w:rsidR="0043784E" w:rsidRPr="009C5807" w:rsidRDefault="0043784E" w:rsidP="0043784E">
            <w:pPr>
              <w:pStyle w:val="TAL"/>
            </w:pPr>
            <w:r w:rsidRPr="009C5807">
              <w:t>SINR&lt;-23</w:t>
            </w:r>
          </w:p>
        </w:tc>
        <w:tc>
          <w:tcPr>
            <w:tcW w:w="567" w:type="dxa"/>
            <w:shd w:val="clear" w:color="auto" w:fill="auto"/>
            <w:noWrap/>
            <w:hideMark/>
          </w:tcPr>
          <w:p w14:paraId="01FA77B2" w14:textId="77777777" w:rsidR="0043784E" w:rsidRPr="009C5807" w:rsidRDefault="0043784E" w:rsidP="0043784E">
            <w:pPr>
              <w:pStyle w:val="TAL"/>
              <w:rPr>
                <w:lang w:eastAsia="ko-KR"/>
              </w:rPr>
            </w:pPr>
            <w:r w:rsidRPr="009C5807">
              <w:t>dB</w:t>
            </w:r>
          </w:p>
        </w:tc>
      </w:tr>
      <w:tr w:rsidR="0043784E" w:rsidRPr="009C5807" w14:paraId="24362631" w14:textId="77777777" w:rsidTr="000A6B87">
        <w:trPr>
          <w:trHeight w:val="300"/>
          <w:jc w:val="center"/>
        </w:trPr>
        <w:tc>
          <w:tcPr>
            <w:tcW w:w="1640" w:type="dxa"/>
            <w:shd w:val="clear" w:color="auto" w:fill="auto"/>
            <w:noWrap/>
            <w:hideMark/>
          </w:tcPr>
          <w:p w14:paraId="113984B9" w14:textId="77777777" w:rsidR="0043784E" w:rsidRPr="009C5807" w:rsidRDefault="0043784E" w:rsidP="0043784E">
            <w:pPr>
              <w:pStyle w:val="TAL"/>
              <w:rPr>
                <w:lang w:eastAsia="ko-KR"/>
              </w:rPr>
            </w:pPr>
            <w:r w:rsidRPr="009C5807">
              <w:t>SINR_1</w:t>
            </w:r>
          </w:p>
        </w:tc>
        <w:tc>
          <w:tcPr>
            <w:tcW w:w="2154" w:type="dxa"/>
            <w:shd w:val="clear" w:color="auto" w:fill="auto"/>
            <w:noWrap/>
            <w:hideMark/>
          </w:tcPr>
          <w:p w14:paraId="66A55643" w14:textId="483240BD" w:rsidR="0043784E" w:rsidRPr="009C5807" w:rsidRDefault="0043784E" w:rsidP="0043784E">
            <w:pPr>
              <w:pStyle w:val="TAL"/>
              <w:rPr>
                <w:lang w:eastAsia="ko-KR"/>
              </w:rPr>
            </w:pPr>
            <w:r w:rsidRPr="009C5807">
              <w:t>-23</w:t>
            </w:r>
            <w:r w:rsidRPr="009C5807">
              <w:rPr>
                <w:rFonts w:hint="eastAsia"/>
              </w:rPr>
              <w:t>≤</w:t>
            </w:r>
            <w:r w:rsidRPr="009C5807">
              <w:t>SINR&lt;-22.5</w:t>
            </w:r>
          </w:p>
        </w:tc>
        <w:tc>
          <w:tcPr>
            <w:tcW w:w="2155" w:type="dxa"/>
          </w:tcPr>
          <w:p w14:paraId="6FEB23BB" w14:textId="77777777" w:rsidR="0043784E" w:rsidRPr="009C5807" w:rsidRDefault="0043784E" w:rsidP="0043784E">
            <w:pPr>
              <w:pStyle w:val="TAL"/>
            </w:pPr>
            <w:r w:rsidRPr="009C5807">
              <w:t>-23</w:t>
            </w:r>
            <w:r w:rsidRPr="009C5807">
              <w:rPr>
                <w:rFonts w:hint="eastAsia"/>
              </w:rPr>
              <w:t>≤</w:t>
            </w:r>
            <w:r w:rsidRPr="009C5807">
              <w:t>SINR&lt;-22.5</w:t>
            </w:r>
          </w:p>
        </w:tc>
        <w:tc>
          <w:tcPr>
            <w:tcW w:w="567" w:type="dxa"/>
            <w:shd w:val="clear" w:color="auto" w:fill="auto"/>
            <w:noWrap/>
            <w:hideMark/>
          </w:tcPr>
          <w:p w14:paraId="2AC6B5B8" w14:textId="77777777" w:rsidR="0043784E" w:rsidRPr="009C5807" w:rsidRDefault="0043784E" w:rsidP="0043784E">
            <w:pPr>
              <w:pStyle w:val="TAL"/>
              <w:rPr>
                <w:lang w:eastAsia="ko-KR"/>
              </w:rPr>
            </w:pPr>
            <w:r w:rsidRPr="009C5807">
              <w:t>dB</w:t>
            </w:r>
          </w:p>
        </w:tc>
      </w:tr>
      <w:tr w:rsidR="0043784E" w:rsidRPr="009C5807" w14:paraId="6110A172" w14:textId="77777777" w:rsidTr="000A6B87">
        <w:trPr>
          <w:trHeight w:val="300"/>
          <w:jc w:val="center"/>
        </w:trPr>
        <w:tc>
          <w:tcPr>
            <w:tcW w:w="1640" w:type="dxa"/>
            <w:shd w:val="clear" w:color="auto" w:fill="auto"/>
            <w:noWrap/>
            <w:hideMark/>
          </w:tcPr>
          <w:p w14:paraId="4C63F12E" w14:textId="77777777" w:rsidR="0043784E" w:rsidRPr="009C5807" w:rsidRDefault="0043784E" w:rsidP="0043784E">
            <w:pPr>
              <w:pStyle w:val="TAL"/>
              <w:rPr>
                <w:lang w:eastAsia="ko-KR"/>
              </w:rPr>
            </w:pPr>
            <w:r w:rsidRPr="009C5807">
              <w:t>SINR_2</w:t>
            </w:r>
          </w:p>
        </w:tc>
        <w:tc>
          <w:tcPr>
            <w:tcW w:w="2154" w:type="dxa"/>
            <w:shd w:val="clear" w:color="auto" w:fill="auto"/>
            <w:noWrap/>
            <w:hideMark/>
          </w:tcPr>
          <w:p w14:paraId="31284136" w14:textId="4AEA660E" w:rsidR="0043784E" w:rsidRPr="009C5807" w:rsidRDefault="0043784E" w:rsidP="0043784E">
            <w:pPr>
              <w:pStyle w:val="TAL"/>
              <w:rPr>
                <w:lang w:eastAsia="ko-KR"/>
              </w:rPr>
            </w:pPr>
            <w:r w:rsidRPr="009C5807">
              <w:t>-22.5</w:t>
            </w:r>
            <w:r w:rsidRPr="009C5807">
              <w:rPr>
                <w:rFonts w:hint="eastAsia"/>
              </w:rPr>
              <w:t>≤</w:t>
            </w:r>
            <w:r w:rsidRPr="009C5807">
              <w:t>SINR&lt;-22</w:t>
            </w:r>
          </w:p>
        </w:tc>
        <w:tc>
          <w:tcPr>
            <w:tcW w:w="2155" w:type="dxa"/>
          </w:tcPr>
          <w:p w14:paraId="705A83BD" w14:textId="77777777" w:rsidR="0043784E" w:rsidRPr="009C5807" w:rsidRDefault="0043784E" w:rsidP="0043784E">
            <w:pPr>
              <w:pStyle w:val="TAL"/>
            </w:pPr>
            <w:r w:rsidRPr="009C5807">
              <w:t>-22.5</w:t>
            </w:r>
            <w:r w:rsidRPr="009C5807">
              <w:rPr>
                <w:rFonts w:hint="eastAsia"/>
              </w:rPr>
              <w:t>≤</w:t>
            </w:r>
            <w:r w:rsidRPr="009C5807">
              <w:t>SINR&lt;-22</w:t>
            </w:r>
          </w:p>
        </w:tc>
        <w:tc>
          <w:tcPr>
            <w:tcW w:w="567" w:type="dxa"/>
            <w:shd w:val="clear" w:color="auto" w:fill="auto"/>
            <w:noWrap/>
            <w:hideMark/>
          </w:tcPr>
          <w:p w14:paraId="5B7CE2AB" w14:textId="77777777" w:rsidR="0043784E" w:rsidRPr="009C5807" w:rsidRDefault="0043784E" w:rsidP="0043784E">
            <w:pPr>
              <w:pStyle w:val="TAL"/>
              <w:rPr>
                <w:lang w:eastAsia="ko-KR"/>
              </w:rPr>
            </w:pPr>
            <w:r w:rsidRPr="009C5807">
              <w:t>dB</w:t>
            </w:r>
          </w:p>
        </w:tc>
      </w:tr>
      <w:tr w:rsidR="0043784E" w:rsidRPr="009C5807" w14:paraId="5578A2FB" w14:textId="77777777" w:rsidTr="000A6B87">
        <w:trPr>
          <w:trHeight w:val="300"/>
          <w:jc w:val="center"/>
        </w:trPr>
        <w:tc>
          <w:tcPr>
            <w:tcW w:w="1640" w:type="dxa"/>
            <w:shd w:val="clear" w:color="auto" w:fill="auto"/>
            <w:noWrap/>
            <w:hideMark/>
          </w:tcPr>
          <w:p w14:paraId="560E7EC2" w14:textId="77777777" w:rsidR="0043784E" w:rsidRPr="009C5807" w:rsidRDefault="0043784E" w:rsidP="0043784E">
            <w:pPr>
              <w:pStyle w:val="TAL"/>
              <w:rPr>
                <w:lang w:eastAsia="ko-KR"/>
              </w:rPr>
            </w:pPr>
            <w:r w:rsidRPr="009C5807">
              <w:t>SINR_3</w:t>
            </w:r>
          </w:p>
        </w:tc>
        <w:tc>
          <w:tcPr>
            <w:tcW w:w="2154" w:type="dxa"/>
            <w:shd w:val="clear" w:color="auto" w:fill="auto"/>
            <w:noWrap/>
            <w:hideMark/>
          </w:tcPr>
          <w:p w14:paraId="0521CB58" w14:textId="1D5A074C" w:rsidR="0043784E" w:rsidRPr="009C5807" w:rsidRDefault="0043784E" w:rsidP="0043784E">
            <w:pPr>
              <w:pStyle w:val="TAL"/>
              <w:rPr>
                <w:lang w:eastAsia="ko-KR"/>
              </w:rPr>
            </w:pPr>
            <w:r w:rsidRPr="009C5807">
              <w:t>-22</w:t>
            </w:r>
            <w:r w:rsidRPr="009C5807">
              <w:rPr>
                <w:rFonts w:hint="eastAsia"/>
              </w:rPr>
              <w:t>≤</w:t>
            </w:r>
            <w:r w:rsidRPr="009C5807">
              <w:t>SINR&lt;-21.5</w:t>
            </w:r>
          </w:p>
        </w:tc>
        <w:tc>
          <w:tcPr>
            <w:tcW w:w="2155" w:type="dxa"/>
          </w:tcPr>
          <w:p w14:paraId="7C82B3E6" w14:textId="77777777" w:rsidR="0043784E" w:rsidRPr="009C5807" w:rsidRDefault="0043784E" w:rsidP="0043784E">
            <w:pPr>
              <w:pStyle w:val="TAL"/>
            </w:pPr>
            <w:r w:rsidRPr="009C5807">
              <w:t>-22</w:t>
            </w:r>
            <w:r w:rsidRPr="009C5807">
              <w:rPr>
                <w:rFonts w:hint="eastAsia"/>
              </w:rPr>
              <w:t>≤</w:t>
            </w:r>
            <w:r w:rsidRPr="009C5807">
              <w:t>SINR&lt;-21.5</w:t>
            </w:r>
          </w:p>
        </w:tc>
        <w:tc>
          <w:tcPr>
            <w:tcW w:w="567" w:type="dxa"/>
            <w:shd w:val="clear" w:color="auto" w:fill="auto"/>
            <w:noWrap/>
            <w:hideMark/>
          </w:tcPr>
          <w:p w14:paraId="3D3C82F4" w14:textId="77777777" w:rsidR="0043784E" w:rsidRPr="009C5807" w:rsidRDefault="0043784E" w:rsidP="0043784E">
            <w:pPr>
              <w:pStyle w:val="TAL"/>
              <w:rPr>
                <w:lang w:eastAsia="ko-KR"/>
              </w:rPr>
            </w:pPr>
            <w:r w:rsidRPr="009C5807">
              <w:t>dB</w:t>
            </w:r>
          </w:p>
        </w:tc>
      </w:tr>
      <w:tr w:rsidR="0043784E" w:rsidRPr="009C5807" w14:paraId="757354BE" w14:textId="77777777" w:rsidTr="000A6B87">
        <w:trPr>
          <w:trHeight w:val="300"/>
          <w:jc w:val="center"/>
        </w:trPr>
        <w:tc>
          <w:tcPr>
            <w:tcW w:w="1640" w:type="dxa"/>
            <w:shd w:val="clear" w:color="auto" w:fill="auto"/>
            <w:noWrap/>
            <w:hideMark/>
          </w:tcPr>
          <w:p w14:paraId="101156F2" w14:textId="77777777" w:rsidR="0043784E" w:rsidRPr="009C5807" w:rsidRDefault="0043784E" w:rsidP="0043784E">
            <w:pPr>
              <w:pStyle w:val="TAL"/>
              <w:rPr>
                <w:lang w:eastAsia="ko-KR"/>
              </w:rPr>
            </w:pPr>
            <w:r w:rsidRPr="009C5807">
              <w:t>SINR_4</w:t>
            </w:r>
          </w:p>
        </w:tc>
        <w:tc>
          <w:tcPr>
            <w:tcW w:w="2154" w:type="dxa"/>
            <w:shd w:val="clear" w:color="auto" w:fill="auto"/>
            <w:noWrap/>
            <w:hideMark/>
          </w:tcPr>
          <w:p w14:paraId="04413AA4" w14:textId="21D6AAC7" w:rsidR="0043784E" w:rsidRPr="009C5807" w:rsidRDefault="0043784E" w:rsidP="0043784E">
            <w:pPr>
              <w:pStyle w:val="TAL"/>
              <w:rPr>
                <w:lang w:eastAsia="ko-KR"/>
              </w:rPr>
            </w:pPr>
            <w:r w:rsidRPr="009C5807">
              <w:t>-21.5</w:t>
            </w:r>
            <w:r w:rsidRPr="009C5807">
              <w:rPr>
                <w:rFonts w:hint="eastAsia"/>
              </w:rPr>
              <w:t>≤</w:t>
            </w:r>
            <w:r w:rsidRPr="009C5807">
              <w:t>SINR&lt;-21</w:t>
            </w:r>
          </w:p>
        </w:tc>
        <w:tc>
          <w:tcPr>
            <w:tcW w:w="2155" w:type="dxa"/>
          </w:tcPr>
          <w:p w14:paraId="557345F2" w14:textId="77777777" w:rsidR="0043784E" w:rsidRPr="009C5807" w:rsidRDefault="0043784E" w:rsidP="0043784E">
            <w:pPr>
              <w:pStyle w:val="TAL"/>
            </w:pPr>
            <w:r w:rsidRPr="009C5807">
              <w:t>-21.5</w:t>
            </w:r>
            <w:r w:rsidRPr="009C5807">
              <w:rPr>
                <w:rFonts w:hint="eastAsia"/>
              </w:rPr>
              <w:t>≤</w:t>
            </w:r>
            <w:r w:rsidRPr="009C5807">
              <w:t>SINR&lt;-21</w:t>
            </w:r>
          </w:p>
        </w:tc>
        <w:tc>
          <w:tcPr>
            <w:tcW w:w="567" w:type="dxa"/>
            <w:shd w:val="clear" w:color="auto" w:fill="auto"/>
            <w:noWrap/>
            <w:hideMark/>
          </w:tcPr>
          <w:p w14:paraId="424F40BC" w14:textId="77777777" w:rsidR="0043784E" w:rsidRPr="009C5807" w:rsidRDefault="0043784E" w:rsidP="0043784E">
            <w:pPr>
              <w:pStyle w:val="TAL"/>
              <w:rPr>
                <w:lang w:eastAsia="ko-KR"/>
              </w:rPr>
            </w:pPr>
            <w:r w:rsidRPr="009C5807">
              <w:t>dB</w:t>
            </w:r>
          </w:p>
        </w:tc>
      </w:tr>
      <w:tr w:rsidR="0043784E" w:rsidRPr="009C5807" w14:paraId="7890DE5D" w14:textId="77777777" w:rsidTr="000A6B87">
        <w:trPr>
          <w:trHeight w:val="300"/>
          <w:jc w:val="center"/>
        </w:trPr>
        <w:tc>
          <w:tcPr>
            <w:tcW w:w="1640" w:type="dxa"/>
            <w:shd w:val="clear" w:color="auto" w:fill="auto"/>
            <w:noWrap/>
            <w:hideMark/>
          </w:tcPr>
          <w:p w14:paraId="6487052B" w14:textId="77777777" w:rsidR="0043784E" w:rsidRPr="009C5807" w:rsidRDefault="0043784E" w:rsidP="0043784E">
            <w:pPr>
              <w:pStyle w:val="TAL"/>
              <w:rPr>
                <w:lang w:eastAsia="ko-KR"/>
              </w:rPr>
            </w:pPr>
            <w:r w:rsidRPr="009C5807">
              <w:rPr>
                <w:lang w:eastAsia="ko-KR"/>
              </w:rPr>
              <w:t>..</w:t>
            </w:r>
          </w:p>
        </w:tc>
        <w:tc>
          <w:tcPr>
            <w:tcW w:w="2154" w:type="dxa"/>
            <w:shd w:val="clear" w:color="auto" w:fill="auto"/>
            <w:noWrap/>
            <w:hideMark/>
          </w:tcPr>
          <w:p w14:paraId="2ADE1E1C" w14:textId="77777777" w:rsidR="0043784E" w:rsidRPr="009C5807" w:rsidRDefault="0043784E" w:rsidP="0043784E">
            <w:pPr>
              <w:pStyle w:val="TAL"/>
              <w:rPr>
                <w:lang w:eastAsia="ko-KR"/>
              </w:rPr>
            </w:pPr>
            <w:r w:rsidRPr="009C5807">
              <w:rPr>
                <w:lang w:eastAsia="ko-KR"/>
              </w:rPr>
              <w:t>..</w:t>
            </w:r>
          </w:p>
        </w:tc>
        <w:tc>
          <w:tcPr>
            <w:tcW w:w="2155" w:type="dxa"/>
          </w:tcPr>
          <w:p w14:paraId="2635E9B2" w14:textId="77777777" w:rsidR="0043784E" w:rsidRPr="009C5807" w:rsidRDefault="0043784E" w:rsidP="0043784E">
            <w:pPr>
              <w:pStyle w:val="TAL"/>
              <w:rPr>
                <w:lang w:eastAsia="ko-KR"/>
              </w:rPr>
            </w:pPr>
            <w:r w:rsidRPr="009C5807">
              <w:rPr>
                <w:lang w:eastAsia="ko-KR"/>
              </w:rPr>
              <w:t>..</w:t>
            </w:r>
          </w:p>
        </w:tc>
        <w:tc>
          <w:tcPr>
            <w:tcW w:w="567" w:type="dxa"/>
            <w:shd w:val="clear" w:color="auto" w:fill="auto"/>
            <w:noWrap/>
            <w:hideMark/>
          </w:tcPr>
          <w:p w14:paraId="7D531D1D" w14:textId="77777777" w:rsidR="0043784E" w:rsidRPr="009C5807" w:rsidRDefault="0043784E" w:rsidP="0043784E">
            <w:pPr>
              <w:pStyle w:val="TAL"/>
              <w:rPr>
                <w:lang w:eastAsia="ko-KR"/>
              </w:rPr>
            </w:pPr>
            <w:r w:rsidRPr="009C5807">
              <w:rPr>
                <w:lang w:eastAsia="ko-KR"/>
              </w:rPr>
              <w:t>…</w:t>
            </w:r>
          </w:p>
        </w:tc>
      </w:tr>
      <w:tr w:rsidR="0043784E" w:rsidRPr="009C5807" w14:paraId="234DF921" w14:textId="77777777" w:rsidTr="000A6B87">
        <w:trPr>
          <w:trHeight w:val="300"/>
          <w:jc w:val="center"/>
        </w:trPr>
        <w:tc>
          <w:tcPr>
            <w:tcW w:w="1640" w:type="dxa"/>
            <w:shd w:val="clear" w:color="auto" w:fill="auto"/>
            <w:noWrap/>
            <w:hideMark/>
          </w:tcPr>
          <w:p w14:paraId="68AF874D" w14:textId="77777777" w:rsidR="0043784E" w:rsidRPr="009C5807" w:rsidRDefault="0043784E" w:rsidP="0043784E">
            <w:pPr>
              <w:pStyle w:val="TAL"/>
              <w:rPr>
                <w:lang w:eastAsia="ko-KR"/>
              </w:rPr>
            </w:pPr>
            <w:r w:rsidRPr="009C5807">
              <w:t>SINR_123</w:t>
            </w:r>
          </w:p>
        </w:tc>
        <w:tc>
          <w:tcPr>
            <w:tcW w:w="2154" w:type="dxa"/>
            <w:shd w:val="clear" w:color="auto" w:fill="auto"/>
            <w:noWrap/>
            <w:hideMark/>
          </w:tcPr>
          <w:p w14:paraId="30E67602" w14:textId="436268AA" w:rsidR="0043784E" w:rsidRPr="009C5807" w:rsidRDefault="0043784E" w:rsidP="0043784E">
            <w:pPr>
              <w:pStyle w:val="TAL"/>
              <w:rPr>
                <w:lang w:eastAsia="ko-KR"/>
              </w:rPr>
            </w:pPr>
            <w:r w:rsidRPr="009C5807">
              <w:t>38</w:t>
            </w:r>
            <w:r w:rsidRPr="009C5807">
              <w:rPr>
                <w:rFonts w:hint="eastAsia"/>
              </w:rPr>
              <w:t>≤</w:t>
            </w:r>
            <w:r w:rsidRPr="009C5807">
              <w:t>SINR&lt;38.5</w:t>
            </w:r>
          </w:p>
        </w:tc>
        <w:tc>
          <w:tcPr>
            <w:tcW w:w="2155" w:type="dxa"/>
          </w:tcPr>
          <w:p w14:paraId="1449E6D2" w14:textId="77777777" w:rsidR="0043784E" w:rsidRPr="009C5807" w:rsidRDefault="0043784E" w:rsidP="0043784E">
            <w:pPr>
              <w:pStyle w:val="TAL"/>
            </w:pPr>
            <w:r w:rsidRPr="009C5807">
              <w:t>38</w:t>
            </w:r>
            <w:r w:rsidRPr="009C5807">
              <w:rPr>
                <w:rFonts w:hint="eastAsia"/>
              </w:rPr>
              <w:t>≤</w:t>
            </w:r>
            <w:r w:rsidRPr="009C5807">
              <w:t>SINR&lt;38.5</w:t>
            </w:r>
          </w:p>
        </w:tc>
        <w:tc>
          <w:tcPr>
            <w:tcW w:w="567" w:type="dxa"/>
            <w:shd w:val="clear" w:color="auto" w:fill="auto"/>
            <w:noWrap/>
            <w:hideMark/>
          </w:tcPr>
          <w:p w14:paraId="7228D3B0" w14:textId="77777777" w:rsidR="0043784E" w:rsidRPr="009C5807" w:rsidRDefault="0043784E" w:rsidP="0043784E">
            <w:pPr>
              <w:pStyle w:val="TAL"/>
              <w:rPr>
                <w:lang w:eastAsia="ko-KR"/>
              </w:rPr>
            </w:pPr>
            <w:r w:rsidRPr="009C5807">
              <w:t>dB</w:t>
            </w:r>
          </w:p>
        </w:tc>
      </w:tr>
      <w:tr w:rsidR="0043784E" w:rsidRPr="009C5807" w14:paraId="77555DF9" w14:textId="77777777" w:rsidTr="000A6B87">
        <w:trPr>
          <w:trHeight w:val="300"/>
          <w:jc w:val="center"/>
        </w:trPr>
        <w:tc>
          <w:tcPr>
            <w:tcW w:w="1640" w:type="dxa"/>
            <w:shd w:val="clear" w:color="auto" w:fill="auto"/>
            <w:noWrap/>
            <w:hideMark/>
          </w:tcPr>
          <w:p w14:paraId="015B39F0" w14:textId="77777777" w:rsidR="0043784E" w:rsidRPr="009C5807" w:rsidRDefault="0043784E" w:rsidP="0043784E">
            <w:pPr>
              <w:pStyle w:val="TAL"/>
              <w:rPr>
                <w:lang w:eastAsia="ko-KR"/>
              </w:rPr>
            </w:pPr>
            <w:r w:rsidRPr="009C5807">
              <w:t>SINR_124</w:t>
            </w:r>
          </w:p>
        </w:tc>
        <w:tc>
          <w:tcPr>
            <w:tcW w:w="2154" w:type="dxa"/>
            <w:shd w:val="clear" w:color="auto" w:fill="auto"/>
            <w:noWrap/>
            <w:hideMark/>
          </w:tcPr>
          <w:p w14:paraId="23CA6296" w14:textId="31560977" w:rsidR="0043784E" w:rsidRPr="009C5807" w:rsidRDefault="0043784E" w:rsidP="0043784E">
            <w:pPr>
              <w:pStyle w:val="TAL"/>
              <w:rPr>
                <w:lang w:eastAsia="ko-KR"/>
              </w:rPr>
            </w:pPr>
            <w:r w:rsidRPr="009C5807">
              <w:t>38.5</w:t>
            </w:r>
            <w:r w:rsidRPr="009C5807">
              <w:rPr>
                <w:rFonts w:hint="eastAsia"/>
              </w:rPr>
              <w:t>≤</w:t>
            </w:r>
            <w:r w:rsidRPr="009C5807">
              <w:t>SINR&lt;39</w:t>
            </w:r>
          </w:p>
        </w:tc>
        <w:tc>
          <w:tcPr>
            <w:tcW w:w="2155" w:type="dxa"/>
          </w:tcPr>
          <w:p w14:paraId="2634E964" w14:textId="77777777" w:rsidR="0043784E" w:rsidRPr="009C5807" w:rsidRDefault="0043784E" w:rsidP="0043784E">
            <w:pPr>
              <w:pStyle w:val="TAL"/>
            </w:pPr>
            <w:r w:rsidRPr="009C5807">
              <w:t>38.5</w:t>
            </w:r>
            <w:r w:rsidRPr="009C5807">
              <w:rPr>
                <w:rFonts w:hint="eastAsia"/>
              </w:rPr>
              <w:t>≤</w:t>
            </w:r>
            <w:r w:rsidRPr="009C5807">
              <w:t>SINR&lt;39</w:t>
            </w:r>
          </w:p>
        </w:tc>
        <w:tc>
          <w:tcPr>
            <w:tcW w:w="567" w:type="dxa"/>
            <w:shd w:val="clear" w:color="auto" w:fill="auto"/>
            <w:noWrap/>
            <w:hideMark/>
          </w:tcPr>
          <w:p w14:paraId="56EA5896" w14:textId="77777777" w:rsidR="0043784E" w:rsidRPr="009C5807" w:rsidRDefault="0043784E" w:rsidP="0043784E">
            <w:pPr>
              <w:pStyle w:val="TAL"/>
              <w:rPr>
                <w:lang w:eastAsia="ko-KR"/>
              </w:rPr>
            </w:pPr>
            <w:r w:rsidRPr="009C5807">
              <w:t>dB</w:t>
            </w:r>
          </w:p>
        </w:tc>
      </w:tr>
      <w:tr w:rsidR="0043784E" w:rsidRPr="009C5807" w14:paraId="0F8B03DA" w14:textId="77777777" w:rsidTr="000A6B87">
        <w:trPr>
          <w:trHeight w:val="300"/>
          <w:jc w:val="center"/>
        </w:trPr>
        <w:tc>
          <w:tcPr>
            <w:tcW w:w="1640" w:type="dxa"/>
            <w:shd w:val="clear" w:color="auto" w:fill="auto"/>
            <w:noWrap/>
            <w:hideMark/>
          </w:tcPr>
          <w:p w14:paraId="21031C22" w14:textId="77777777" w:rsidR="0043784E" w:rsidRPr="009C5807" w:rsidRDefault="0043784E" w:rsidP="0043784E">
            <w:pPr>
              <w:pStyle w:val="TAL"/>
              <w:rPr>
                <w:lang w:eastAsia="ko-KR"/>
              </w:rPr>
            </w:pPr>
            <w:r w:rsidRPr="009C5807">
              <w:t>SINR_125</w:t>
            </w:r>
          </w:p>
        </w:tc>
        <w:tc>
          <w:tcPr>
            <w:tcW w:w="2154" w:type="dxa"/>
            <w:shd w:val="clear" w:color="auto" w:fill="auto"/>
            <w:noWrap/>
            <w:hideMark/>
          </w:tcPr>
          <w:p w14:paraId="0F5B15CD" w14:textId="4CB5ED8D" w:rsidR="0043784E" w:rsidRPr="009C5807" w:rsidRDefault="0043784E" w:rsidP="0043784E">
            <w:pPr>
              <w:pStyle w:val="TAL"/>
              <w:rPr>
                <w:lang w:eastAsia="ko-KR"/>
              </w:rPr>
            </w:pPr>
            <w:r w:rsidRPr="009C5807">
              <w:t>39</w:t>
            </w:r>
            <w:r w:rsidRPr="009C5807">
              <w:rPr>
                <w:rFonts w:hint="eastAsia"/>
              </w:rPr>
              <w:t>≤</w:t>
            </w:r>
            <w:r w:rsidRPr="009C5807">
              <w:t>SINR&lt;39.5</w:t>
            </w:r>
          </w:p>
        </w:tc>
        <w:tc>
          <w:tcPr>
            <w:tcW w:w="2155" w:type="dxa"/>
          </w:tcPr>
          <w:p w14:paraId="34601DF5" w14:textId="77777777" w:rsidR="0043784E" w:rsidRPr="009C5807" w:rsidRDefault="0043784E" w:rsidP="0043784E">
            <w:pPr>
              <w:pStyle w:val="TAL"/>
            </w:pPr>
            <w:r w:rsidRPr="009C5807">
              <w:t>39</w:t>
            </w:r>
            <w:r w:rsidRPr="009C5807">
              <w:rPr>
                <w:rFonts w:hint="eastAsia"/>
              </w:rPr>
              <w:t>≤</w:t>
            </w:r>
            <w:r w:rsidRPr="009C5807">
              <w:t>SINR&lt;39.5</w:t>
            </w:r>
          </w:p>
        </w:tc>
        <w:tc>
          <w:tcPr>
            <w:tcW w:w="567" w:type="dxa"/>
            <w:shd w:val="clear" w:color="auto" w:fill="auto"/>
            <w:noWrap/>
            <w:hideMark/>
          </w:tcPr>
          <w:p w14:paraId="666A1A97" w14:textId="77777777" w:rsidR="0043784E" w:rsidRPr="009C5807" w:rsidRDefault="0043784E" w:rsidP="0043784E">
            <w:pPr>
              <w:pStyle w:val="TAL"/>
              <w:rPr>
                <w:lang w:eastAsia="ko-KR"/>
              </w:rPr>
            </w:pPr>
            <w:r w:rsidRPr="009C5807">
              <w:t>dB</w:t>
            </w:r>
          </w:p>
        </w:tc>
      </w:tr>
      <w:tr w:rsidR="0043784E" w:rsidRPr="009C5807" w14:paraId="3D368FE2" w14:textId="77777777" w:rsidTr="000A6B87">
        <w:trPr>
          <w:trHeight w:val="300"/>
          <w:jc w:val="center"/>
        </w:trPr>
        <w:tc>
          <w:tcPr>
            <w:tcW w:w="1640" w:type="dxa"/>
            <w:shd w:val="clear" w:color="auto" w:fill="auto"/>
            <w:noWrap/>
            <w:hideMark/>
          </w:tcPr>
          <w:p w14:paraId="631F725F" w14:textId="77777777" w:rsidR="0043784E" w:rsidRPr="009C5807" w:rsidRDefault="0043784E" w:rsidP="0043784E">
            <w:pPr>
              <w:pStyle w:val="TAL"/>
              <w:rPr>
                <w:lang w:eastAsia="ko-KR"/>
              </w:rPr>
            </w:pPr>
            <w:r w:rsidRPr="009C5807">
              <w:t>SINR_126</w:t>
            </w:r>
          </w:p>
        </w:tc>
        <w:tc>
          <w:tcPr>
            <w:tcW w:w="2154" w:type="dxa"/>
            <w:shd w:val="clear" w:color="auto" w:fill="auto"/>
            <w:noWrap/>
            <w:hideMark/>
          </w:tcPr>
          <w:p w14:paraId="48739ED9" w14:textId="7A671376" w:rsidR="0043784E" w:rsidRPr="009C5807" w:rsidRDefault="0043784E" w:rsidP="0043784E">
            <w:pPr>
              <w:pStyle w:val="TAL"/>
              <w:rPr>
                <w:lang w:eastAsia="ko-KR"/>
              </w:rPr>
            </w:pPr>
            <w:r w:rsidRPr="009C5807">
              <w:t>39.5</w:t>
            </w:r>
            <w:r w:rsidRPr="009C5807">
              <w:rPr>
                <w:rFonts w:hint="eastAsia"/>
              </w:rPr>
              <w:t>≤</w:t>
            </w:r>
            <w:r w:rsidRPr="009C5807">
              <w:t>SINR&lt;40</w:t>
            </w:r>
          </w:p>
        </w:tc>
        <w:tc>
          <w:tcPr>
            <w:tcW w:w="2155" w:type="dxa"/>
          </w:tcPr>
          <w:p w14:paraId="16A1B9BC" w14:textId="77777777" w:rsidR="0043784E" w:rsidRPr="009C5807" w:rsidRDefault="0043784E" w:rsidP="0043784E">
            <w:pPr>
              <w:pStyle w:val="TAL"/>
            </w:pPr>
            <w:r w:rsidRPr="009C5807">
              <w:t>39.5</w:t>
            </w:r>
            <w:r w:rsidRPr="009C5807">
              <w:rPr>
                <w:rFonts w:hint="eastAsia"/>
              </w:rPr>
              <w:t>≤</w:t>
            </w:r>
            <w:r w:rsidRPr="009C5807">
              <w:t>SINR&lt;40</w:t>
            </w:r>
          </w:p>
        </w:tc>
        <w:tc>
          <w:tcPr>
            <w:tcW w:w="567" w:type="dxa"/>
            <w:shd w:val="clear" w:color="auto" w:fill="auto"/>
            <w:noWrap/>
            <w:hideMark/>
          </w:tcPr>
          <w:p w14:paraId="555F1F09" w14:textId="77777777" w:rsidR="0043784E" w:rsidRPr="009C5807" w:rsidRDefault="0043784E" w:rsidP="0043784E">
            <w:pPr>
              <w:pStyle w:val="TAL"/>
              <w:rPr>
                <w:lang w:eastAsia="ko-KR"/>
              </w:rPr>
            </w:pPr>
            <w:r w:rsidRPr="009C5807">
              <w:t>dB</w:t>
            </w:r>
          </w:p>
        </w:tc>
      </w:tr>
      <w:tr w:rsidR="0043784E" w:rsidRPr="009C5807" w14:paraId="223F0E81" w14:textId="77777777" w:rsidTr="000A6B87">
        <w:trPr>
          <w:trHeight w:val="300"/>
          <w:jc w:val="center"/>
        </w:trPr>
        <w:tc>
          <w:tcPr>
            <w:tcW w:w="1640" w:type="dxa"/>
            <w:shd w:val="clear" w:color="auto" w:fill="auto"/>
            <w:noWrap/>
            <w:hideMark/>
          </w:tcPr>
          <w:p w14:paraId="713AB55A" w14:textId="77777777" w:rsidR="0043784E" w:rsidRPr="009C5807" w:rsidRDefault="0043784E" w:rsidP="0043784E">
            <w:pPr>
              <w:pStyle w:val="TAL"/>
              <w:rPr>
                <w:lang w:eastAsia="ko-KR"/>
              </w:rPr>
            </w:pPr>
            <w:r w:rsidRPr="009C5807">
              <w:t>SINR_127</w:t>
            </w:r>
          </w:p>
        </w:tc>
        <w:tc>
          <w:tcPr>
            <w:tcW w:w="2154" w:type="dxa"/>
            <w:shd w:val="clear" w:color="auto" w:fill="auto"/>
            <w:noWrap/>
            <w:hideMark/>
          </w:tcPr>
          <w:p w14:paraId="744C3F3E" w14:textId="5F627C84" w:rsidR="0043784E" w:rsidRPr="009C5807" w:rsidRDefault="0043784E" w:rsidP="0043784E">
            <w:pPr>
              <w:pStyle w:val="TAL"/>
              <w:rPr>
                <w:lang w:eastAsia="ko-KR"/>
              </w:rPr>
            </w:pPr>
            <w:r w:rsidRPr="009C5807">
              <w:t>40</w:t>
            </w:r>
            <w:r w:rsidRPr="009C5807">
              <w:rPr>
                <w:rFonts w:hint="eastAsia"/>
              </w:rPr>
              <w:t>≤</w:t>
            </w:r>
            <w:r w:rsidRPr="009C5807">
              <w:t>SINR</w:t>
            </w:r>
          </w:p>
        </w:tc>
        <w:tc>
          <w:tcPr>
            <w:tcW w:w="2155" w:type="dxa"/>
          </w:tcPr>
          <w:p w14:paraId="2C232FFA" w14:textId="77777777" w:rsidR="0043784E" w:rsidRPr="009C5807" w:rsidRDefault="0043784E" w:rsidP="0043784E">
            <w:pPr>
              <w:pStyle w:val="TAL"/>
            </w:pPr>
            <w:r w:rsidRPr="009C5807">
              <w:t>40</w:t>
            </w:r>
            <w:r w:rsidRPr="009C5807">
              <w:rPr>
                <w:rFonts w:hint="eastAsia"/>
              </w:rPr>
              <w:t>≤</w:t>
            </w:r>
            <w:r w:rsidRPr="009C5807">
              <w:t>SINR</w:t>
            </w:r>
          </w:p>
        </w:tc>
        <w:tc>
          <w:tcPr>
            <w:tcW w:w="567" w:type="dxa"/>
            <w:shd w:val="clear" w:color="auto" w:fill="auto"/>
            <w:noWrap/>
            <w:hideMark/>
          </w:tcPr>
          <w:p w14:paraId="5CF44670" w14:textId="77777777" w:rsidR="0043784E" w:rsidRPr="009C5807" w:rsidRDefault="0043784E" w:rsidP="0043784E">
            <w:pPr>
              <w:pStyle w:val="TAL"/>
              <w:rPr>
                <w:lang w:eastAsia="ko-KR"/>
              </w:rPr>
            </w:pPr>
            <w:r w:rsidRPr="009C5807">
              <w:t>dB</w:t>
            </w:r>
          </w:p>
        </w:tc>
      </w:tr>
    </w:tbl>
    <w:p w14:paraId="681C4034" w14:textId="77777777" w:rsidR="0043784E" w:rsidRDefault="0043784E" w:rsidP="000A6B87">
      <w:pPr>
        <w:rPr>
          <w:noProof/>
          <w:lang w:eastAsia="zh-CN"/>
        </w:rPr>
      </w:pPr>
    </w:p>
    <w:p w14:paraId="1ED806D3" w14:textId="77777777" w:rsidR="0043784E" w:rsidRPr="009C5807" w:rsidRDefault="0043784E" w:rsidP="0043784E">
      <w:pPr>
        <w:pStyle w:val="TH"/>
      </w:pPr>
      <w:r w:rsidRPr="009C5807">
        <w:t>Table 10.1.16.1-2: Differential SS-SINR and CSI-SINR measurement (for L1 reporting</w:t>
      </w:r>
      <w:r>
        <w:rPr>
          <w:rFonts w:hint="eastAsia"/>
          <w:lang w:eastAsia="zh-CN"/>
        </w:rPr>
        <w:t xml:space="preserve"> 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lastRenderedPageBreak/>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9"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9"/>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300" w:name="_Toc5952725"/>
      <w:r w:rsidRPr="009C5807">
        <w:rPr>
          <w:rFonts w:ascii="Arial" w:hAnsi="Arial"/>
          <w:sz w:val="24"/>
          <w:lang w:val="en-US"/>
        </w:rPr>
        <w:t>10.1.21.1</w:t>
      </w:r>
      <w:r w:rsidRPr="009C5807">
        <w:rPr>
          <w:rFonts w:ascii="Arial" w:hAnsi="Arial"/>
          <w:sz w:val="24"/>
          <w:lang w:val="en-US"/>
        </w:rPr>
        <w:tab/>
        <w:t>SFTD acuracy requirements for NE-DC</w:t>
      </w:r>
      <w:bookmarkEnd w:id="300"/>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1B77FA2" w14:textId="604FCE76" w:rsidR="009149FB" w:rsidRPr="00AF7C4C" w:rsidRDefault="009149FB" w:rsidP="009323E2">
      <w:r w:rsidRPr="00FD3640">
        <w:t xml:space="preserve">The requirements in Clause 10.1.23 shall apply, provided the UE has received </w:t>
      </w:r>
      <w:r w:rsidRPr="00FD3640">
        <w:rPr>
          <w:i/>
          <w:iCs/>
          <w:snapToGrid w:val="0"/>
        </w:rPr>
        <w:t>nr-DL-TDOA-RequestLocationInformation</w:t>
      </w:r>
      <w:r w:rsidRPr="00FD3640">
        <w:t xml:space="preserve"> message from LMF via LPP [</w:t>
      </w:r>
      <w:r>
        <w:t>34</w:t>
      </w:r>
      <w:r w:rsidRPr="00FD3640">
        <w:t>] requesting the UE to report one or more DL RSTD measurements defined in TS 38.215 [4].</w:t>
      </w:r>
    </w:p>
    <w:p w14:paraId="5F0EDC05" w14:textId="1FF39345" w:rsidR="009323E2" w:rsidRDefault="009323E2" w:rsidP="009323E2">
      <w:pPr>
        <w:pStyle w:val="Heading4"/>
      </w:pPr>
      <w:r w:rsidRPr="00512252">
        <w:lastRenderedPageBreak/>
        <w:t>10.</w:t>
      </w:r>
      <w:r>
        <w:t>1.23</w:t>
      </w:r>
      <w:r w:rsidRPr="00DF3FF6">
        <w:t>.</w:t>
      </w:r>
      <w:r>
        <w:t>2</w:t>
      </w:r>
      <w:r w:rsidRPr="00DF3FF6">
        <w:tab/>
      </w:r>
      <w:r>
        <w:t>Measurement Accuracy Requirements</w:t>
      </w:r>
    </w:p>
    <w:p w14:paraId="77C41081" w14:textId="77777777" w:rsidR="009149FB" w:rsidRPr="000C792B" w:rsidRDefault="009149FB" w:rsidP="009149FB">
      <w:pPr>
        <w:rPr>
          <w:rFonts w:eastAsiaTheme="minorEastAsia"/>
        </w:rPr>
      </w:pPr>
      <w:r w:rsidRPr="000C792B">
        <w:rPr>
          <w:rFonts w:eastAsiaTheme="minorEastAsia"/>
        </w:rPr>
        <w:t xml:space="preserve">The RSTD measurement reported by the UE shall fulfil the accuracy requirements defined in Table 10.1.23.2-1 for AWGN channel and Table 10.1.23.2-3 for fading channel for FR1, provided that the following conditions are met. </w:t>
      </w:r>
    </w:p>
    <w:p w14:paraId="37BA2CB6" w14:textId="77777777" w:rsidR="009149FB" w:rsidRPr="000C792B" w:rsidRDefault="009149FB" w:rsidP="009149FB">
      <w:pPr>
        <w:pStyle w:val="B10"/>
        <w:rPr>
          <w:rFonts w:cs="v4.2.0"/>
        </w:rPr>
      </w:pPr>
      <w:r w:rsidRPr="000C792B">
        <w:t>-</w:t>
      </w:r>
      <w:r w:rsidRPr="000C792B">
        <w:tab/>
        <w:t>Conditions defined in clause 7.3 of TS 38.101-1 [18] for reference sensitivity are fulfilled.</w:t>
      </w:r>
    </w:p>
    <w:p w14:paraId="7C5201BA" w14:textId="77777777" w:rsidR="009149FB" w:rsidRPr="000C792B" w:rsidRDefault="009149FB" w:rsidP="009149FB">
      <w:pPr>
        <w:pStyle w:val="B10"/>
      </w:pPr>
      <w:r w:rsidRPr="000C792B">
        <w:t>-</w:t>
      </w:r>
      <w:r w:rsidRPr="000C792B">
        <w:tab/>
        <w:t xml:space="preserve">Conditions for RSTD measurements are fulfilled according to Annex B.2.z for a corresponding Band </w:t>
      </w:r>
      <w:r w:rsidRPr="000C792B">
        <w:rPr>
          <w:rFonts w:cs="v4.2.0"/>
          <w:lang w:eastAsia="ko-KR"/>
        </w:rPr>
        <w:t>for each relevant PRS resource configured for measurement</w:t>
      </w:r>
      <w:r w:rsidRPr="000C792B">
        <w:t>.</w:t>
      </w:r>
    </w:p>
    <w:p w14:paraId="711944F0" w14:textId="77777777" w:rsidR="009149FB" w:rsidRPr="000C792B" w:rsidRDefault="009149FB" w:rsidP="009149FB">
      <w:pPr>
        <w:rPr>
          <w:rFonts w:eastAsiaTheme="minorEastAsia"/>
        </w:rPr>
      </w:pPr>
      <w:r w:rsidRPr="000C792B">
        <w:rPr>
          <w:rFonts w:eastAsiaTheme="minorEastAsia"/>
        </w:rPr>
        <w:t xml:space="preserve">The RSTD measurement reported by the UE shall fulfil the accuracy requirements defined in Table 10.1.23.2-2 for AWGN channel and Table 10.1.23.2-4 for fading channel for FR2, provided that the following conditions are met. </w:t>
      </w:r>
    </w:p>
    <w:p w14:paraId="71769B81" w14:textId="77777777" w:rsidR="009149FB" w:rsidRPr="000C792B" w:rsidRDefault="009149FB" w:rsidP="009149FB">
      <w:pPr>
        <w:ind w:left="568" w:hanging="284"/>
        <w:rPr>
          <w:rFonts w:eastAsiaTheme="minorEastAsia" w:cs="v4.2.0"/>
        </w:rPr>
      </w:pPr>
      <w:r w:rsidRPr="000C792B">
        <w:rPr>
          <w:rFonts w:eastAsiaTheme="minorEastAsia"/>
        </w:rPr>
        <w:t>-</w:t>
      </w:r>
      <w:r w:rsidRPr="000C792B">
        <w:rPr>
          <w:rFonts w:eastAsiaTheme="minorEastAsia"/>
        </w:rPr>
        <w:tab/>
        <w:t>Conditions defined in clause 7.3 of TS 38.101-2 [19] for reference sensitivity are fulfilled.</w:t>
      </w:r>
    </w:p>
    <w:p w14:paraId="6E38887D" w14:textId="77777777" w:rsidR="009149FB" w:rsidRPr="000C792B" w:rsidRDefault="009149FB" w:rsidP="009149FB">
      <w:pPr>
        <w:ind w:left="568" w:hanging="284"/>
        <w:rPr>
          <w:rFonts w:eastAsiaTheme="minorEastAsia"/>
        </w:rPr>
      </w:pPr>
      <w:r w:rsidRPr="000C792B">
        <w:rPr>
          <w:rFonts w:eastAsiaTheme="minorEastAsia"/>
        </w:rPr>
        <w:t>-</w:t>
      </w:r>
      <w:r w:rsidRPr="000C792B">
        <w:rPr>
          <w:rFonts w:eastAsiaTheme="minorEastAsia"/>
        </w:rPr>
        <w:tab/>
        <w:t xml:space="preserve">Conditions for RSTD measurements are fulfilled according to Annex B.2.z for a corresponding Band </w:t>
      </w:r>
      <w:r w:rsidRPr="000C792B">
        <w:rPr>
          <w:rFonts w:eastAsiaTheme="minorEastAsia" w:cs="v4.2.0"/>
          <w:lang w:eastAsia="ko-KR"/>
        </w:rPr>
        <w:t>for each relevant PRS resource configured for measurement</w:t>
      </w:r>
      <w:r w:rsidRPr="000C792B">
        <w:rPr>
          <w:rFonts w:eastAsiaTheme="minorEastAsia"/>
        </w:rPr>
        <w:t>.</w:t>
      </w:r>
    </w:p>
    <w:p w14:paraId="09D92185" w14:textId="77777777" w:rsidR="009149FB" w:rsidRPr="000C792B" w:rsidRDefault="009149FB" w:rsidP="009149FB">
      <w:pPr>
        <w:rPr>
          <w:rFonts w:eastAsiaTheme="minorEastAsia"/>
        </w:rPr>
      </w:pPr>
      <w:r w:rsidRPr="000C792B">
        <w:rPr>
          <w:rFonts w:eastAsiaTheme="minorEastAsia"/>
        </w:rPr>
        <w:t xml:space="preserve">Note: The requriements for fading channel in this clause are derived based on TDL-A (30 ns delay spread, 5Hz) and TDL-C (60 ns delay spread, 300 Hz) channel models for FR1 and FR2 respectively. </w:t>
      </w:r>
    </w:p>
    <w:p w14:paraId="69E79367" w14:textId="77777777" w:rsidR="009149FB" w:rsidRPr="000C792B" w:rsidRDefault="009149FB" w:rsidP="009149FB">
      <w:pPr>
        <w:rPr>
          <w:rFonts w:eastAsiaTheme="minorEastAsia"/>
          <w:lang w:val="en-US"/>
        </w:rPr>
      </w:pPr>
      <w:r w:rsidRPr="000C792B">
        <w:rPr>
          <w:rFonts w:eastAsiaTheme="minorEastAsia"/>
          <w:lang w:val="en-US"/>
        </w:rPr>
        <w:t xml:space="preserve">When UE measures RSTD on PRS resources belonging to different PFLs, then the RSTD accuracy is defined as the accuracy corresponding to the largest accuracy value among different PFLs. </w:t>
      </w:r>
    </w:p>
    <w:p w14:paraId="740EB713" w14:textId="77777777" w:rsidR="009149FB" w:rsidRPr="000C792B" w:rsidRDefault="009149FB" w:rsidP="009149FB">
      <w:pPr>
        <w:rPr>
          <w:rFonts w:eastAsiaTheme="minorEastAsia"/>
          <w:lang w:val="en-US"/>
        </w:rPr>
      </w:pPr>
      <w:r w:rsidRPr="000C792B">
        <w:rPr>
          <w:rFonts w:eastAsiaTheme="minorEastAsia"/>
          <w:lang w:val="en-US"/>
        </w:rPr>
        <w:t>[</w:t>
      </w:r>
      <w:r w:rsidRPr="009461D5">
        <w:rPr>
          <w:rFonts w:eastAsiaTheme="minorEastAsia"/>
          <w:i/>
          <w:iCs/>
          <w:lang w:val="en-US"/>
        </w:rPr>
        <w:t>Editor notes: The margins for measurements on different PFLs shall be considered in the group delay margin</w:t>
      </w:r>
      <w:r w:rsidRPr="000C792B">
        <w:rPr>
          <w:rFonts w:eastAsiaTheme="minorEastAsia"/>
          <w:i/>
          <w:iCs/>
          <w:lang w:val="en-US"/>
        </w:rPr>
        <w:t>]</w:t>
      </w:r>
    </w:p>
    <w:p w14:paraId="739239E0" w14:textId="77777777" w:rsidR="009149FB" w:rsidRPr="009461D5" w:rsidRDefault="009149FB" w:rsidP="009149FB">
      <w:pPr>
        <w:rPr>
          <w:rFonts w:eastAsiaTheme="minorEastAsia"/>
          <w:lang w:val="en-US"/>
        </w:rPr>
      </w:pPr>
    </w:p>
    <w:p w14:paraId="4BC34ED2" w14:textId="77777777" w:rsidR="009149FB" w:rsidRPr="000C792B" w:rsidRDefault="009149FB" w:rsidP="009149FB">
      <w:pPr>
        <w:pStyle w:val="TH"/>
      </w:pPr>
      <w:r w:rsidRPr="000C792B">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9149FB" w:rsidRPr="000C792B" w14:paraId="552E1CAF" w14:textId="77777777" w:rsidTr="000A6B87">
        <w:trPr>
          <w:jc w:val="center"/>
        </w:trPr>
        <w:tc>
          <w:tcPr>
            <w:tcW w:w="959" w:type="dxa"/>
            <w:vMerge w:val="restart"/>
            <w:vAlign w:val="center"/>
            <w:hideMark/>
          </w:tcPr>
          <w:p w14:paraId="1EB39F4A" w14:textId="77777777" w:rsidR="009149FB" w:rsidRPr="000C792B" w:rsidRDefault="009149FB" w:rsidP="009149FB">
            <w:pPr>
              <w:pStyle w:val="TAH"/>
            </w:pPr>
            <w:r w:rsidRPr="000C792B">
              <w:t>Accuracy</w:t>
            </w:r>
          </w:p>
        </w:tc>
        <w:tc>
          <w:tcPr>
            <w:tcW w:w="9105" w:type="dxa"/>
            <w:gridSpan w:val="7"/>
            <w:vAlign w:val="center"/>
            <w:hideMark/>
          </w:tcPr>
          <w:p w14:paraId="6BF29AEB" w14:textId="77777777" w:rsidR="009149FB" w:rsidRPr="000C792B" w:rsidRDefault="009149FB" w:rsidP="009149FB">
            <w:pPr>
              <w:pStyle w:val="TAH"/>
            </w:pPr>
            <w:r w:rsidRPr="000C792B">
              <w:t>Conditions</w:t>
            </w:r>
          </w:p>
        </w:tc>
      </w:tr>
      <w:tr w:rsidR="009149FB" w:rsidRPr="000C792B" w14:paraId="61986D7B" w14:textId="77777777" w:rsidTr="000A6B87">
        <w:trPr>
          <w:jc w:val="center"/>
        </w:trPr>
        <w:tc>
          <w:tcPr>
            <w:tcW w:w="959" w:type="dxa"/>
            <w:vMerge/>
            <w:vAlign w:val="center"/>
            <w:hideMark/>
          </w:tcPr>
          <w:p w14:paraId="650F5464" w14:textId="77777777" w:rsidR="009149FB" w:rsidRPr="000C792B" w:rsidRDefault="009149FB" w:rsidP="009149FB">
            <w:pPr>
              <w:pStyle w:val="TAH"/>
            </w:pPr>
          </w:p>
        </w:tc>
        <w:tc>
          <w:tcPr>
            <w:tcW w:w="1163" w:type="dxa"/>
            <w:vMerge w:val="restart"/>
            <w:vAlign w:val="center"/>
            <w:hideMark/>
          </w:tcPr>
          <w:p w14:paraId="182572F9" w14:textId="77777777" w:rsidR="009149FB" w:rsidRPr="000C792B" w:rsidRDefault="009149FB" w:rsidP="009149FB">
            <w:pPr>
              <w:pStyle w:val="TAH"/>
            </w:pPr>
            <w:r w:rsidRPr="000C792B">
              <w:t>PRS Ês/Iot</w:t>
            </w:r>
          </w:p>
        </w:tc>
        <w:tc>
          <w:tcPr>
            <w:tcW w:w="992" w:type="dxa"/>
            <w:vMerge w:val="restart"/>
            <w:vAlign w:val="center"/>
            <w:hideMark/>
          </w:tcPr>
          <w:p w14:paraId="6FB86A7C" w14:textId="77777777" w:rsidR="009149FB" w:rsidRPr="000C792B" w:rsidRDefault="009149FB" w:rsidP="009149FB">
            <w:pPr>
              <w:pStyle w:val="TAH"/>
              <w:rPr>
                <w:lang w:eastAsia="zh-CN"/>
              </w:rPr>
            </w:pPr>
            <w:r w:rsidRPr="000C792B">
              <w:t>PRS SCS</w:t>
            </w:r>
          </w:p>
        </w:tc>
        <w:tc>
          <w:tcPr>
            <w:tcW w:w="1134" w:type="dxa"/>
            <w:vMerge w:val="restart"/>
            <w:vAlign w:val="center"/>
            <w:hideMark/>
          </w:tcPr>
          <w:p w14:paraId="10DA0173" w14:textId="77777777" w:rsidR="009149FB" w:rsidRPr="000C792B" w:rsidRDefault="009149FB" w:rsidP="009149FB">
            <w:pPr>
              <w:pStyle w:val="TAH"/>
              <w:rPr>
                <w:lang w:eastAsia="zh-CN"/>
              </w:rPr>
            </w:pPr>
            <w:r w:rsidRPr="000C792B">
              <w:rPr>
                <w:lang w:eastAsia="zh-CN"/>
              </w:rPr>
              <w:t>PRS bandwidth</w:t>
            </w:r>
          </w:p>
          <w:p w14:paraId="1676498F" w14:textId="77777777" w:rsidR="009149FB" w:rsidRPr="000C792B" w:rsidRDefault="009149FB" w:rsidP="009149FB">
            <w:pPr>
              <w:pStyle w:val="TAH"/>
            </w:pPr>
            <w:r w:rsidRPr="000C792B">
              <w:rPr>
                <w:vertAlign w:val="superscript"/>
              </w:rPr>
              <w:t>Note 1</w:t>
            </w:r>
          </w:p>
        </w:tc>
        <w:tc>
          <w:tcPr>
            <w:tcW w:w="1367" w:type="dxa"/>
            <w:vMerge w:val="restart"/>
            <w:vAlign w:val="center"/>
            <w:hideMark/>
          </w:tcPr>
          <w:p w14:paraId="52F0AFF1" w14:textId="77777777" w:rsidR="009149FB" w:rsidRPr="000C792B" w:rsidRDefault="009149FB" w:rsidP="009149FB">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769A84D8" w14:textId="77777777" w:rsidR="009149FB" w:rsidRPr="000C792B" w:rsidRDefault="009149FB" w:rsidP="009149FB">
            <w:pPr>
              <w:pStyle w:val="TAH"/>
              <w:rPr>
                <w:lang w:eastAsia="zh-CN"/>
              </w:rPr>
            </w:pPr>
            <w:r w:rsidRPr="000C792B">
              <w:rPr>
                <w:vertAlign w:val="superscript"/>
              </w:rPr>
              <w:t>Note 2</w:t>
            </w:r>
          </w:p>
        </w:tc>
        <w:tc>
          <w:tcPr>
            <w:tcW w:w="4449" w:type="dxa"/>
            <w:gridSpan w:val="3"/>
            <w:vAlign w:val="center"/>
            <w:hideMark/>
          </w:tcPr>
          <w:p w14:paraId="20E73993" w14:textId="77777777" w:rsidR="009149FB" w:rsidRPr="000C792B" w:rsidRDefault="009149FB" w:rsidP="009149FB">
            <w:pPr>
              <w:pStyle w:val="TAH"/>
            </w:pPr>
            <w:r w:rsidRPr="000C792B">
              <w:t>Io</w:t>
            </w:r>
            <w:r w:rsidRPr="000C792B">
              <w:rPr>
                <w:vertAlign w:val="superscript"/>
                <w:lang w:eastAsia="zh-CN"/>
              </w:rPr>
              <w:t xml:space="preserve"> Note 3</w:t>
            </w:r>
            <w:r w:rsidRPr="000C792B">
              <w:t xml:space="preserve"> range</w:t>
            </w:r>
          </w:p>
        </w:tc>
      </w:tr>
      <w:tr w:rsidR="009149FB" w:rsidRPr="000C792B" w14:paraId="2CEBFE67" w14:textId="77777777" w:rsidTr="000A6B87">
        <w:trPr>
          <w:jc w:val="center"/>
        </w:trPr>
        <w:tc>
          <w:tcPr>
            <w:tcW w:w="959" w:type="dxa"/>
            <w:vMerge/>
            <w:vAlign w:val="center"/>
            <w:hideMark/>
          </w:tcPr>
          <w:p w14:paraId="2FACE08D" w14:textId="77777777" w:rsidR="009149FB" w:rsidRPr="000C792B" w:rsidRDefault="009149FB" w:rsidP="009149FB">
            <w:pPr>
              <w:pStyle w:val="TAH"/>
            </w:pPr>
          </w:p>
        </w:tc>
        <w:tc>
          <w:tcPr>
            <w:tcW w:w="1163" w:type="dxa"/>
            <w:vMerge/>
            <w:vAlign w:val="center"/>
            <w:hideMark/>
          </w:tcPr>
          <w:p w14:paraId="162F4509" w14:textId="77777777" w:rsidR="009149FB" w:rsidRPr="000C792B" w:rsidRDefault="009149FB" w:rsidP="009149FB">
            <w:pPr>
              <w:pStyle w:val="TAH"/>
            </w:pPr>
          </w:p>
        </w:tc>
        <w:tc>
          <w:tcPr>
            <w:tcW w:w="992" w:type="dxa"/>
            <w:vMerge/>
            <w:vAlign w:val="center"/>
            <w:hideMark/>
          </w:tcPr>
          <w:p w14:paraId="2E782C82" w14:textId="77777777" w:rsidR="009149FB" w:rsidRPr="000C792B" w:rsidRDefault="009149FB" w:rsidP="009149FB">
            <w:pPr>
              <w:pStyle w:val="TAH"/>
              <w:rPr>
                <w:lang w:eastAsia="zh-CN"/>
              </w:rPr>
            </w:pPr>
          </w:p>
        </w:tc>
        <w:tc>
          <w:tcPr>
            <w:tcW w:w="1134" w:type="dxa"/>
            <w:vMerge/>
            <w:vAlign w:val="center"/>
            <w:hideMark/>
          </w:tcPr>
          <w:p w14:paraId="53504095" w14:textId="77777777" w:rsidR="009149FB" w:rsidRPr="000C792B" w:rsidRDefault="009149FB" w:rsidP="009149FB">
            <w:pPr>
              <w:pStyle w:val="TAH"/>
            </w:pPr>
          </w:p>
        </w:tc>
        <w:tc>
          <w:tcPr>
            <w:tcW w:w="1367" w:type="dxa"/>
            <w:vMerge/>
            <w:vAlign w:val="center"/>
            <w:hideMark/>
          </w:tcPr>
          <w:p w14:paraId="48CA674D" w14:textId="77777777" w:rsidR="009149FB" w:rsidRPr="000C792B" w:rsidRDefault="009149FB" w:rsidP="009149FB">
            <w:pPr>
              <w:pStyle w:val="TAH"/>
              <w:rPr>
                <w:lang w:eastAsia="zh-CN"/>
              </w:rPr>
            </w:pPr>
          </w:p>
        </w:tc>
        <w:tc>
          <w:tcPr>
            <w:tcW w:w="2040" w:type="dxa"/>
            <w:vAlign w:val="center"/>
            <w:hideMark/>
          </w:tcPr>
          <w:p w14:paraId="17E9C047" w14:textId="77777777" w:rsidR="009149FB" w:rsidRPr="000C792B" w:rsidRDefault="009149FB" w:rsidP="009149FB">
            <w:pPr>
              <w:pStyle w:val="TAH"/>
            </w:pPr>
            <w:r w:rsidRPr="000C792B">
              <w:t>NR operating band groups</w:t>
            </w:r>
            <w:r w:rsidRPr="000C792B">
              <w:rPr>
                <w:vertAlign w:val="superscript"/>
              </w:rPr>
              <w:t xml:space="preserve"> Note 4</w:t>
            </w:r>
          </w:p>
        </w:tc>
        <w:tc>
          <w:tcPr>
            <w:tcW w:w="1134" w:type="dxa"/>
            <w:vAlign w:val="center"/>
            <w:hideMark/>
          </w:tcPr>
          <w:p w14:paraId="7D822C52" w14:textId="77777777" w:rsidR="009149FB" w:rsidRPr="000C792B" w:rsidRDefault="009149FB" w:rsidP="009149FB">
            <w:pPr>
              <w:pStyle w:val="TAH"/>
            </w:pPr>
            <w:r w:rsidRPr="000C792B">
              <w:t xml:space="preserve">Minimum Io </w:t>
            </w:r>
          </w:p>
        </w:tc>
        <w:tc>
          <w:tcPr>
            <w:tcW w:w="1275" w:type="dxa"/>
            <w:vAlign w:val="center"/>
            <w:hideMark/>
          </w:tcPr>
          <w:p w14:paraId="05EB3F67" w14:textId="77777777" w:rsidR="009149FB" w:rsidRPr="000C792B" w:rsidRDefault="009149FB" w:rsidP="009149FB">
            <w:pPr>
              <w:pStyle w:val="TAH"/>
            </w:pPr>
            <w:r w:rsidRPr="000C792B">
              <w:t>Maximum Io</w:t>
            </w:r>
          </w:p>
        </w:tc>
      </w:tr>
      <w:tr w:rsidR="009149FB" w:rsidRPr="000C792B" w14:paraId="63AD0E1B" w14:textId="77777777" w:rsidTr="000A6B87">
        <w:trPr>
          <w:jc w:val="center"/>
        </w:trPr>
        <w:tc>
          <w:tcPr>
            <w:tcW w:w="959" w:type="dxa"/>
            <w:vAlign w:val="center"/>
            <w:hideMark/>
          </w:tcPr>
          <w:p w14:paraId="748B80CB" w14:textId="77777777" w:rsidR="009149FB" w:rsidRPr="000C792B" w:rsidRDefault="009149FB" w:rsidP="009149FB">
            <w:pPr>
              <w:pStyle w:val="TAH"/>
            </w:pPr>
            <w:r w:rsidRPr="000C792B">
              <w:t>Tc</w:t>
            </w:r>
            <w:r w:rsidRPr="000C792B">
              <w:rPr>
                <w:vertAlign w:val="superscript"/>
                <w:lang w:eastAsia="zh-CN"/>
              </w:rPr>
              <w:t xml:space="preserve"> Note 5</w:t>
            </w:r>
          </w:p>
        </w:tc>
        <w:tc>
          <w:tcPr>
            <w:tcW w:w="1163" w:type="dxa"/>
            <w:vAlign w:val="center"/>
            <w:hideMark/>
          </w:tcPr>
          <w:p w14:paraId="26D8E19C" w14:textId="77777777" w:rsidR="009149FB" w:rsidRPr="000C792B" w:rsidRDefault="009149FB" w:rsidP="009149FB">
            <w:pPr>
              <w:pStyle w:val="TAH"/>
            </w:pPr>
            <w:r w:rsidRPr="000C792B">
              <w:t>dB</w:t>
            </w:r>
          </w:p>
        </w:tc>
        <w:tc>
          <w:tcPr>
            <w:tcW w:w="992" w:type="dxa"/>
            <w:vAlign w:val="center"/>
            <w:hideMark/>
          </w:tcPr>
          <w:p w14:paraId="6953ECDE" w14:textId="77777777" w:rsidR="009149FB" w:rsidRPr="000C792B" w:rsidRDefault="009149FB" w:rsidP="009149FB">
            <w:pPr>
              <w:pStyle w:val="TAH"/>
              <w:rPr>
                <w:lang w:eastAsia="zh-CN"/>
              </w:rPr>
            </w:pPr>
            <w:r w:rsidRPr="000C792B">
              <w:rPr>
                <w:lang w:eastAsia="zh-CN"/>
              </w:rPr>
              <w:t>kHz</w:t>
            </w:r>
          </w:p>
        </w:tc>
        <w:tc>
          <w:tcPr>
            <w:tcW w:w="1134" w:type="dxa"/>
            <w:vAlign w:val="center"/>
            <w:hideMark/>
          </w:tcPr>
          <w:p w14:paraId="53B300A0" w14:textId="77777777" w:rsidR="009149FB" w:rsidRPr="000C792B" w:rsidRDefault="009149FB" w:rsidP="009149FB">
            <w:pPr>
              <w:pStyle w:val="TAH"/>
            </w:pPr>
            <w:r w:rsidRPr="000C792B">
              <w:t>RB</w:t>
            </w:r>
          </w:p>
        </w:tc>
        <w:tc>
          <w:tcPr>
            <w:tcW w:w="1367" w:type="dxa"/>
            <w:vAlign w:val="center"/>
          </w:tcPr>
          <w:p w14:paraId="152BDD42" w14:textId="77777777" w:rsidR="009149FB" w:rsidRPr="000C792B" w:rsidRDefault="009149FB" w:rsidP="009149FB">
            <w:pPr>
              <w:pStyle w:val="TAH"/>
            </w:pPr>
          </w:p>
        </w:tc>
        <w:tc>
          <w:tcPr>
            <w:tcW w:w="2040" w:type="dxa"/>
            <w:vAlign w:val="center"/>
          </w:tcPr>
          <w:p w14:paraId="4ED3EC5E" w14:textId="77777777" w:rsidR="009149FB" w:rsidRPr="000C792B" w:rsidRDefault="009149FB" w:rsidP="009149FB">
            <w:pPr>
              <w:pStyle w:val="TAH"/>
            </w:pPr>
          </w:p>
        </w:tc>
        <w:tc>
          <w:tcPr>
            <w:tcW w:w="1134" w:type="dxa"/>
            <w:vAlign w:val="center"/>
            <w:hideMark/>
          </w:tcPr>
          <w:p w14:paraId="331F9F40" w14:textId="77777777" w:rsidR="009149FB" w:rsidRPr="000C792B" w:rsidRDefault="009149FB" w:rsidP="009149FB">
            <w:pPr>
              <w:pStyle w:val="TAH"/>
            </w:pPr>
            <w:r w:rsidRPr="000C792B">
              <w:t>dBm/SCS</w:t>
            </w:r>
            <w:r w:rsidRPr="000C792B">
              <w:rPr>
                <w:vertAlign w:val="superscript"/>
                <w:lang w:eastAsia="zh-CN"/>
              </w:rPr>
              <w:t xml:space="preserve"> </w:t>
            </w:r>
          </w:p>
        </w:tc>
        <w:tc>
          <w:tcPr>
            <w:tcW w:w="1275" w:type="dxa"/>
            <w:vAlign w:val="center"/>
            <w:hideMark/>
          </w:tcPr>
          <w:p w14:paraId="5F2D3091" w14:textId="77777777" w:rsidR="009149FB" w:rsidRPr="000C792B" w:rsidRDefault="009149FB" w:rsidP="009149FB">
            <w:pPr>
              <w:pStyle w:val="TAH"/>
            </w:pPr>
            <w:r w:rsidRPr="000C792B">
              <w:t>dBm/BW</w:t>
            </w:r>
            <w:r w:rsidRPr="000C792B">
              <w:rPr>
                <w:vertAlign w:val="subscript"/>
              </w:rPr>
              <w:t>Channel</w:t>
            </w:r>
          </w:p>
        </w:tc>
      </w:tr>
      <w:tr w:rsidR="009149FB" w:rsidRPr="000C792B" w14:paraId="2828CE22" w14:textId="77777777" w:rsidTr="000A6B87">
        <w:trPr>
          <w:jc w:val="center"/>
        </w:trPr>
        <w:tc>
          <w:tcPr>
            <w:tcW w:w="959" w:type="dxa"/>
            <w:vMerge w:val="restart"/>
            <w:vAlign w:val="center"/>
            <w:hideMark/>
          </w:tcPr>
          <w:p w14:paraId="0102FD13"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[132] +</w:t>
            </w:r>
            <w:r w:rsidRPr="000C792B">
              <w:rPr>
                <w:rFonts w:ascii="SimSun" w:hAnsi="SimSun" w:cs="Arial" w:hint="eastAsia"/>
                <w:sz w:val="18"/>
                <w:lang w:eastAsia="zh-CN"/>
              </w:rPr>
              <w:t>Δ</w:t>
            </w:r>
            <w:r w:rsidRPr="000C792B">
              <w:rPr>
                <w:rFonts w:ascii="Arial" w:eastAsiaTheme="minorEastAsia" w:hAnsi="Arial" w:cs="Arial"/>
                <w:sz w:val="16"/>
                <w:szCs w:val="16"/>
                <w:vertAlign w:val="superscript"/>
                <w:lang w:eastAsia="zh-CN"/>
              </w:rPr>
              <w:t>Note 7</w:t>
            </w:r>
          </w:p>
        </w:tc>
        <w:tc>
          <w:tcPr>
            <w:tcW w:w="1163" w:type="dxa"/>
            <w:vMerge w:val="restart"/>
            <w:vAlign w:val="center"/>
          </w:tcPr>
          <w:p w14:paraId="6AB37E8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(PRS Ês/Iot)</w:t>
            </w:r>
            <w:r w:rsidRPr="000C792B">
              <w:rPr>
                <w:rFonts w:ascii="Arial" w:eastAsiaTheme="minorEastAsia" w:hAnsi="Arial" w:cs="Arial"/>
                <w:sz w:val="18"/>
                <w:vertAlign w:val="subscript"/>
              </w:rPr>
              <w:t xml:space="preserve">ref </w:t>
            </w:r>
            <w:r w:rsidRPr="000C792B">
              <w:rPr>
                <w:rFonts w:ascii="Arial" w:eastAsiaTheme="minorEastAsia" w:hAnsi="Arial" w:cs="Arial"/>
                <w:sz w:val="18"/>
              </w:rPr>
              <w:t>≥-6dB</w:t>
            </w:r>
          </w:p>
          <w:p w14:paraId="03098C23" w14:textId="77777777" w:rsidR="009149FB" w:rsidRPr="000C792B" w:rsidRDefault="009149FB" w:rsidP="000A6B87">
            <w:pPr>
              <w:keepNext/>
              <w:keepLines/>
              <w:spacing w:after="0"/>
              <w:jc w:val="center"/>
              <w:rPr>
                <w:rFonts w:ascii="Arial" w:eastAsiaTheme="minorEastAsia" w:hAnsi="Arial" w:cs="Arial"/>
                <w:sz w:val="18"/>
              </w:rPr>
            </w:pPr>
          </w:p>
          <w:p w14:paraId="2051D52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xml:space="preserve"> (PRS Ês/Iot)</w:t>
            </w:r>
            <w:r w:rsidRPr="000C792B">
              <w:rPr>
                <w:rFonts w:ascii="Arial" w:eastAsiaTheme="minorEastAsia" w:hAnsi="Arial" w:cs="Arial"/>
                <w:i/>
                <w:sz w:val="18"/>
                <w:vertAlign w:val="subscript"/>
              </w:rPr>
              <w:t>i</w:t>
            </w:r>
            <w:r w:rsidRPr="000C792B">
              <w:rPr>
                <w:rFonts w:ascii="Arial" w:eastAsiaTheme="minorEastAsia" w:hAnsi="Arial" w:cs="Arial"/>
                <w:sz w:val="18"/>
              </w:rPr>
              <w:t xml:space="preserve"> ≥-13dB</w:t>
            </w:r>
          </w:p>
        </w:tc>
        <w:tc>
          <w:tcPr>
            <w:tcW w:w="992" w:type="dxa"/>
            <w:vMerge w:val="restart"/>
            <w:vAlign w:val="center"/>
            <w:hideMark/>
          </w:tcPr>
          <w:p w14:paraId="7E6B5372" w14:textId="77777777" w:rsidR="009149FB" w:rsidRPr="000C792B" w:rsidRDefault="009149FB" w:rsidP="000A6B87">
            <w:pPr>
              <w:keepNext/>
              <w:keepLines/>
              <w:spacing w:after="0"/>
              <w:jc w:val="center"/>
              <w:rPr>
                <w:rFonts w:ascii="Arial" w:eastAsiaTheme="minorEastAsia" w:hAnsi="Arial" w:cs="Arial"/>
                <w:sz w:val="18"/>
                <w:lang w:val="sv-SE" w:eastAsia="zh-CN"/>
              </w:rPr>
            </w:pPr>
            <w:r w:rsidRPr="000C792B">
              <w:rPr>
                <w:rFonts w:ascii="Arial" w:eastAsiaTheme="minorEastAsia" w:hAnsi="Arial" w:cs="Arial"/>
                <w:sz w:val="18"/>
                <w:lang w:val="sv-SE" w:eastAsia="zh-CN"/>
              </w:rPr>
              <w:t>15</w:t>
            </w:r>
          </w:p>
        </w:tc>
        <w:tc>
          <w:tcPr>
            <w:tcW w:w="1134" w:type="dxa"/>
            <w:vMerge w:val="restart"/>
            <w:vAlign w:val="center"/>
            <w:hideMark/>
          </w:tcPr>
          <w:p w14:paraId="766D2D2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hideMark/>
          </w:tcPr>
          <w:p w14:paraId="556B25C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hideMark/>
          </w:tcPr>
          <w:p w14:paraId="0A957567"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22C59AA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hideMark/>
          </w:tcPr>
          <w:p w14:paraId="11CBC9C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-121</w:t>
            </w:r>
          </w:p>
        </w:tc>
        <w:tc>
          <w:tcPr>
            <w:tcW w:w="1275" w:type="dxa"/>
            <w:vAlign w:val="center"/>
            <w:hideMark/>
          </w:tcPr>
          <w:p w14:paraId="52086C1F"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-50</w:t>
            </w:r>
          </w:p>
        </w:tc>
      </w:tr>
      <w:tr w:rsidR="009149FB" w:rsidRPr="000C792B" w14:paraId="45988703" w14:textId="77777777" w:rsidTr="000A6B87">
        <w:trPr>
          <w:jc w:val="center"/>
        </w:trPr>
        <w:tc>
          <w:tcPr>
            <w:tcW w:w="959" w:type="dxa"/>
            <w:vMerge/>
            <w:vAlign w:val="center"/>
            <w:hideMark/>
          </w:tcPr>
          <w:p w14:paraId="4078C545"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434B683"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254AC69D"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0B234CD"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0FA0660E"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1777E8C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hideMark/>
          </w:tcPr>
          <w:p w14:paraId="6E2ABF6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-120.5</w:t>
            </w:r>
          </w:p>
        </w:tc>
        <w:tc>
          <w:tcPr>
            <w:tcW w:w="1275" w:type="dxa"/>
            <w:hideMark/>
          </w:tcPr>
          <w:p w14:paraId="78FE0F2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95D3A4A" w14:textId="77777777" w:rsidTr="000A6B87">
        <w:trPr>
          <w:jc w:val="center"/>
        </w:trPr>
        <w:tc>
          <w:tcPr>
            <w:tcW w:w="959" w:type="dxa"/>
            <w:vMerge/>
            <w:vAlign w:val="center"/>
            <w:hideMark/>
          </w:tcPr>
          <w:p w14:paraId="07806652"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63E1FE4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6FE5B7BF"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5AC70A2E"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20DE60DA"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0E36526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hideMark/>
          </w:tcPr>
          <w:p w14:paraId="55031C2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-120</w:t>
            </w:r>
          </w:p>
        </w:tc>
        <w:tc>
          <w:tcPr>
            <w:tcW w:w="1275" w:type="dxa"/>
            <w:hideMark/>
          </w:tcPr>
          <w:p w14:paraId="735B872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A3C5A72" w14:textId="77777777" w:rsidTr="000A6B87">
        <w:trPr>
          <w:jc w:val="center"/>
        </w:trPr>
        <w:tc>
          <w:tcPr>
            <w:tcW w:w="959" w:type="dxa"/>
            <w:vMerge/>
            <w:vAlign w:val="center"/>
            <w:hideMark/>
          </w:tcPr>
          <w:p w14:paraId="2891EF3E"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0193E682"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21FEB98F"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4215C7F"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4EE6464C"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73239EC8"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hideMark/>
          </w:tcPr>
          <w:p w14:paraId="388F624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-119.5</w:t>
            </w:r>
          </w:p>
        </w:tc>
        <w:tc>
          <w:tcPr>
            <w:tcW w:w="1275" w:type="dxa"/>
            <w:hideMark/>
          </w:tcPr>
          <w:p w14:paraId="6FBB29B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46FFFFA" w14:textId="77777777" w:rsidTr="000A6B87">
        <w:trPr>
          <w:jc w:val="center"/>
        </w:trPr>
        <w:tc>
          <w:tcPr>
            <w:tcW w:w="959" w:type="dxa"/>
            <w:vMerge/>
            <w:vAlign w:val="center"/>
            <w:hideMark/>
          </w:tcPr>
          <w:p w14:paraId="7866C91D"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1A3E4790"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624C13B0"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1B9C1F81"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4F71662A"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C692BFA"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hideMark/>
          </w:tcPr>
          <w:p w14:paraId="79C9040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-119</w:t>
            </w:r>
          </w:p>
        </w:tc>
        <w:tc>
          <w:tcPr>
            <w:tcW w:w="1275" w:type="dxa"/>
            <w:hideMark/>
          </w:tcPr>
          <w:p w14:paraId="2FACD4E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7994864" w14:textId="77777777" w:rsidTr="000A6B87">
        <w:trPr>
          <w:jc w:val="center"/>
        </w:trPr>
        <w:tc>
          <w:tcPr>
            <w:tcW w:w="959" w:type="dxa"/>
            <w:vMerge/>
            <w:vAlign w:val="center"/>
            <w:hideMark/>
          </w:tcPr>
          <w:p w14:paraId="27BBE8C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6EDE9ED1"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6D7FA76B"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55469880"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0553E3F"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31419EE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hideMark/>
          </w:tcPr>
          <w:p w14:paraId="3D79B73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-118.5</w:t>
            </w:r>
          </w:p>
        </w:tc>
        <w:tc>
          <w:tcPr>
            <w:tcW w:w="1275" w:type="dxa"/>
            <w:hideMark/>
          </w:tcPr>
          <w:p w14:paraId="0177AFA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2A3F3B02" w14:textId="77777777" w:rsidTr="000A6B87">
        <w:trPr>
          <w:jc w:val="center"/>
        </w:trPr>
        <w:tc>
          <w:tcPr>
            <w:tcW w:w="959" w:type="dxa"/>
            <w:vMerge/>
            <w:vAlign w:val="center"/>
            <w:hideMark/>
          </w:tcPr>
          <w:p w14:paraId="7E7B182A"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535B07E1"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664A300F"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72289D0"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30DCCA7"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1370DF3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hideMark/>
          </w:tcPr>
          <w:p w14:paraId="6C2FEB7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w:t>
            </w:r>
          </w:p>
        </w:tc>
        <w:tc>
          <w:tcPr>
            <w:tcW w:w="1275" w:type="dxa"/>
            <w:hideMark/>
          </w:tcPr>
          <w:p w14:paraId="05690DB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097C0225" w14:textId="77777777" w:rsidTr="000A6B87">
        <w:trPr>
          <w:jc w:val="center"/>
        </w:trPr>
        <w:tc>
          <w:tcPr>
            <w:tcW w:w="959" w:type="dxa"/>
            <w:vMerge/>
            <w:vAlign w:val="center"/>
            <w:hideMark/>
          </w:tcPr>
          <w:p w14:paraId="56C7914B"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411DD4B8"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07674F4"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B7193E0"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5F42CD0B"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20C1029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hideMark/>
          </w:tcPr>
          <w:p w14:paraId="278CAA9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-117.5</w:t>
            </w:r>
          </w:p>
        </w:tc>
        <w:tc>
          <w:tcPr>
            <w:tcW w:w="1275" w:type="dxa"/>
            <w:hideMark/>
          </w:tcPr>
          <w:p w14:paraId="5A79B0A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C6CEA08" w14:textId="77777777" w:rsidTr="000A6B87">
        <w:trPr>
          <w:jc w:val="center"/>
        </w:trPr>
        <w:tc>
          <w:tcPr>
            <w:tcW w:w="959" w:type="dxa"/>
            <w:hideMark/>
          </w:tcPr>
          <w:p w14:paraId="756AED6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[98] +</w:t>
            </w:r>
            <w:r w:rsidRPr="000C792B">
              <w:rPr>
                <w:rFonts w:ascii="SimSun" w:hAnsi="SimSun" w:cs="Arial" w:hint="eastAsia"/>
                <w:sz w:val="18"/>
                <w:lang w:eastAsia="zh-CN"/>
              </w:rPr>
              <w:t>Δ</w:t>
            </w:r>
          </w:p>
        </w:tc>
        <w:tc>
          <w:tcPr>
            <w:tcW w:w="1163" w:type="dxa"/>
            <w:vMerge/>
            <w:vAlign w:val="center"/>
            <w:hideMark/>
          </w:tcPr>
          <w:p w14:paraId="222174F6"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7890C938"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hideMark/>
          </w:tcPr>
          <w:p w14:paraId="658470F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[52]</w:t>
            </w:r>
          </w:p>
        </w:tc>
        <w:tc>
          <w:tcPr>
            <w:tcW w:w="1367" w:type="dxa"/>
            <w:vAlign w:val="center"/>
            <w:hideMark/>
          </w:tcPr>
          <w:p w14:paraId="24EE84E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hideMark/>
          </w:tcPr>
          <w:p w14:paraId="6D6C7AB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hideMark/>
          </w:tcPr>
          <w:p w14:paraId="75AC833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hideMark/>
          </w:tcPr>
          <w:p w14:paraId="7631B80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7EA371EE" w14:textId="77777777" w:rsidTr="000A6B87">
        <w:trPr>
          <w:jc w:val="center"/>
        </w:trPr>
        <w:tc>
          <w:tcPr>
            <w:tcW w:w="959" w:type="dxa"/>
            <w:hideMark/>
          </w:tcPr>
          <w:p w14:paraId="295B35DC"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[42] +</w:t>
            </w:r>
            <w:r w:rsidRPr="000C792B">
              <w:rPr>
                <w:rFonts w:ascii="SimSun" w:hAnsi="SimSun" w:cs="Arial" w:hint="eastAsia"/>
                <w:sz w:val="18"/>
                <w:lang w:eastAsia="zh-CN"/>
              </w:rPr>
              <w:t>Δ</w:t>
            </w:r>
          </w:p>
        </w:tc>
        <w:tc>
          <w:tcPr>
            <w:tcW w:w="1163" w:type="dxa"/>
            <w:vMerge/>
            <w:vAlign w:val="center"/>
            <w:hideMark/>
          </w:tcPr>
          <w:p w14:paraId="2B2E03A1"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1F4DEEA3"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hideMark/>
          </w:tcPr>
          <w:p w14:paraId="0BC8B11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[104]</w:t>
            </w:r>
          </w:p>
        </w:tc>
        <w:tc>
          <w:tcPr>
            <w:tcW w:w="1367" w:type="dxa"/>
            <w:vAlign w:val="center"/>
            <w:hideMark/>
          </w:tcPr>
          <w:p w14:paraId="2D3DA87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hideMark/>
          </w:tcPr>
          <w:p w14:paraId="3174245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hideMark/>
          </w:tcPr>
          <w:p w14:paraId="4FA3BC6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hideMark/>
          </w:tcPr>
          <w:p w14:paraId="5780AE1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2A4656FC" w14:textId="77777777" w:rsidTr="000A6B87">
        <w:trPr>
          <w:jc w:val="center"/>
        </w:trPr>
        <w:tc>
          <w:tcPr>
            <w:tcW w:w="959" w:type="dxa"/>
            <w:vMerge w:val="restart"/>
            <w:vAlign w:val="center"/>
            <w:hideMark/>
          </w:tcPr>
          <w:p w14:paraId="5F56C5E6"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TBD +</w:t>
            </w:r>
            <w:r w:rsidRPr="000C792B">
              <w:rPr>
                <w:rFonts w:ascii="SimSun" w:hAnsi="SimSun" w:cs="Arial" w:hint="eastAsia"/>
                <w:sz w:val="18"/>
                <w:lang w:eastAsia="zh-CN"/>
              </w:rPr>
              <w:t>Δ</w:t>
            </w:r>
          </w:p>
        </w:tc>
        <w:tc>
          <w:tcPr>
            <w:tcW w:w="1163" w:type="dxa"/>
            <w:vMerge/>
            <w:vAlign w:val="center"/>
            <w:hideMark/>
          </w:tcPr>
          <w:p w14:paraId="1EF2EDEF" w14:textId="77777777" w:rsidR="009149FB" w:rsidRPr="000C792B" w:rsidRDefault="009149FB" w:rsidP="000A6B87">
            <w:pPr>
              <w:spacing w:after="0"/>
              <w:rPr>
                <w:rFonts w:ascii="Arial" w:eastAsiaTheme="minorEastAsia" w:hAnsi="Arial" w:cs="Arial"/>
                <w:sz w:val="18"/>
                <w:lang w:val="sv-SE"/>
              </w:rPr>
            </w:pPr>
          </w:p>
        </w:tc>
        <w:tc>
          <w:tcPr>
            <w:tcW w:w="992" w:type="dxa"/>
            <w:vMerge w:val="restart"/>
            <w:vAlign w:val="center"/>
            <w:hideMark/>
          </w:tcPr>
          <w:p w14:paraId="689EBA72" w14:textId="77777777" w:rsidR="009149FB" w:rsidRPr="000C792B" w:rsidRDefault="009149FB" w:rsidP="000A6B87">
            <w:pPr>
              <w:keepNext/>
              <w:keepLines/>
              <w:spacing w:after="0"/>
              <w:jc w:val="center"/>
              <w:rPr>
                <w:rFonts w:ascii="Arial" w:eastAsiaTheme="minorEastAsia" w:hAnsi="Arial" w:cs="Arial"/>
                <w:sz w:val="18"/>
                <w:lang w:val="sv-SE" w:eastAsia="zh-CN"/>
              </w:rPr>
            </w:pPr>
            <w:r w:rsidRPr="000C792B">
              <w:rPr>
                <w:rFonts w:ascii="Arial" w:eastAsiaTheme="minorEastAsia" w:hAnsi="Arial" w:cs="Arial"/>
                <w:sz w:val="18"/>
                <w:lang w:val="sv-SE" w:eastAsia="zh-CN"/>
              </w:rPr>
              <w:t xml:space="preserve">30 </w:t>
            </w:r>
          </w:p>
        </w:tc>
        <w:tc>
          <w:tcPr>
            <w:tcW w:w="1134" w:type="dxa"/>
            <w:vMerge w:val="restart"/>
            <w:vAlign w:val="center"/>
            <w:hideMark/>
          </w:tcPr>
          <w:p w14:paraId="2C63925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hideMark/>
          </w:tcPr>
          <w:p w14:paraId="02F1CEC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hideMark/>
          </w:tcPr>
          <w:p w14:paraId="119754FC"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75A3F81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hideMark/>
          </w:tcPr>
          <w:p w14:paraId="2E71E2E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w:t>
            </w:r>
          </w:p>
        </w:tc>
        <w:tc>
          <w:tcPr>
            <w:tcW w:w="1275" w:type="dxa"/>
            <w:vAlign w:val="center"/>
            <w:hideMark/>
          </w:tcPr>
          <w:p w14:paraId="621A694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AC47A17" w14:textId="77777777" w:rsidTr="000A6B87">
        <w:trPr>
          <w:jc w:val="center"/>
        </w:trPr>
        <w:tc>
          <w:tcPr>
            <w:tcW w:w="959" w:type="dxa"/>
            <w:vMerge/>
            <w:vAlign w:val="center"/>
            <w:hideMark/>
          </w:tcPr>
          <w:p w14:paraId="6783DB3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487E76E5"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6A410D3"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F263C21"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08DD90CA"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37083DD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hideMark/>
          </w:tcPr>
          <w:p w14:paraId="5239649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-117.5</w:t>
            </w:r>
          </w:p>
        </w:tc>
        <w:tc>
          <w:tcPr>
            <w:tcW w:w="1275" w:type="dxa"/>
            <w:hideMark/>
          </w:tcPr>
          <w:p w14:paraId="7ED55FA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29600BB" w14:textId="77777777" w:rsidTr="000A6B87">
        <w:trPr>
          <w:jc w:val="center"/>
        </w:trPr>
        <w:tc>
          <w:tcPr>
            <w:tcW w:w="959" w:type="dxa"/>
            <w:vMerge/>
            <w:vAlign w:val="center"/>
            <w:hideMark/>
          </w:tcPr>
          <w:p w14:paraId="3E8CA324"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345B6D4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27CF8EB"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7F660FF5"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097F19E0"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6C10613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hideMark/>
          </w:tcPr>
          <w:p w14:paraId="4B6D853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w:t>
            </w:r>
          </w:p>
        </w:tc>
        <w:tc>
          <w:tcPr>
            <w:tcW w:w="1275" w:type="dxa"/>
            <w:hideMark/>
          </w:tcPr>
          <w:p w14:paraId="439B945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2523998E" w14:textId="77777777" w:rsidTr="000A6B87">
        <w:trPr>
          <w:jc w:val="center"/>
        </w:trPr>
        <w:tc>
          <w:tcPr>
            <w:tcW w:w="959" w:type="dxa"/>
            <w:vMerge/>
            <w:vAlign w:val="center"/>
            <w:hideMark/>
          </w:tcPr>
          <w:p w14:paraId="0FA6D1D7"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0DCCD8A9"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06A07DAD"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560204C0"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267D2EB7"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2B75EAB7"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hideMark/>
          </w:tcPr>
          <w:p w14:paraId="65BA25D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-116.5</w:t>
            </w:r>
          </w:p>
        </w:tc>
        <w:tc>
          <w:tcPr>
            <w:tcW w:w="1275" w:type="dxa"/>
            <w:hideMark/>
          </w:tcPr>
          <w:p w14:paraId="314AFEF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9231F41" w14:textId="77777777" w:rsidTr="000A6B87">
        <w:trPr>
          <w:jc w:val="center"/>
        </w:trPr>
        <w:tc>
          <w:tcPr>
            <w:tcW w:w="959" w:type="dxa"/>
            <w:vMerge/>
            <w:vAlign w:val="center"/>
            <w:hideMark/>
          </w:tcPr>
          <w:p w14:paraId="61C697ED"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1ABF59E8"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9E8E7F5"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37177134"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95EB182"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60CC84FE"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hideMark/>
          </w:tcPr>
          <w:p w14:paraId="2116EA0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-116</w:t>
            </w:r>
          </w:p>
        </w:tc>
        <w:tc>
          <w:tcPr>
            <w:tcW w:w="1275" w:type="dxa"/>
            <w:hideMark/>
          </w:tcPr>
          <w:p w14:paraId="071CDBA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024D229E" w14:textId="77777777" w:rsidTr="000A6B87">
        <w:trPr>
          <w:jc w:val="center"/>
        </w:trPr>
        <w:tc>
          <w:tcPr>
            <w:tcW w:w="959" w:type="dxa"/>
            <w:vMerge/>
            <w:vAlign w:val="center"/>
            <w:hideMark/>
          </w:tcPr>
          <w:p w14:paraId="53730A68"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F63131E"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16E14FDA"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5CC10BAD"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74E9CF80"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8CA51A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hideMark/>
          </w:tcPr>
          <w:p w14:paraId="14ABE3D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-115.5</w:t>
            </w:r>
          </w:p>
        </w:tc>
        <w:tc>
          <w:tcPr>
            <w:tcW w:w="1275" w:type="dxa"/>
            <w:hideMark/>
          </w:tcPr>
          <w:p w14:paraId="214F827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102F1E8" w14:textId="77777777" w:rsidTr="000A6B87">
        <w:trPr>
          <w:jc w:val="center"/>
        </w:trPr>
        <w:tc>
          <w:tcPr>
            <w:tcW w:w="959" w:type="dxa"/>
            <w:vMerge/>
            <w:vAlign w:val="center"/>
            <w:hideMark/>
          </w:tcPr>
          <w:p w14:paraId="6435C5E3"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DF58209"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4E8A8BAE"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341D6828"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6731871E"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721979C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hideMark/>
          </w:tcPr>
          <w:p w14:paraId="5661354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w:t>
            </w:r>
          </w:p>
        </w:tc>
        <w:tc>
          <w:tcPr>
            <w:tcW w:w="1275" w:type="dxa"/>
            <w:hideMark/>
          </w:tcPr>
          <w:p w14:paraId="6A47011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34AAABB7" w14:textId="77777777" w:rsidTr="000A6B87">
        <w:trPr>
          <w:jc w:val="center"/>
        </w:trPr>
        <w:tc>
          <w:tcPr>
            <w:tcW w:w="959" w:type="dxa"/>
            <w:vMerge/>
            <w:vAlign w:val="center"/>
            <w:hideMark/>
          </w:tcPr>
          <w:p w14:paraId="29071D7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1102ED79"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85D031D"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634D464D"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268EDEDA"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520813B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hideMark/>
          </w:tcPr>
          <w:p w14:paraId="1AE9D22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-114.5</w:t>
            </w:r>
          </w:p>
        </w:tc>
        <w:tc>
          <w:tcPr>
            <w:tcW w:w="1275" w:type="dxa"/>
            <w:hideMark/>
          </w:tcPr>
          <w:p w14:paraId="173057F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DD32831" w14:textId="77777777" w:rsidTr="000A6B87">
        <w:trPr>
          <w:jc w:val="center"/>
        </w:trPr>
        <w:tc>
          <w:tcPr>
            <w:tcW w:w="959" w:type="dxa"/>
          </w:tcPr>
          <w:p w14:paraId="128A6C4A"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[48] +</w:t>
            </w:r>
            <w:r w:rsidRPr="000C792B">
              <w:rPr>
                <w:rFonts w:ascii="SimSun" w:hAnsi="SimSun" w:cs="Arial" w:hint="eastAsia"/>
                <w:sz w:val="18"/>
                <w:lang w:eastAsia="zh-CN"/>
              </w:rPr>
              <w:t>Δ</w:t>
            </w:r>
          </w:p>
        </w:tc>
        <w:tc>
          <w:tcPr>
            <w:tcW w:w="1163" w:type="dxa"/>
            <w:vMerge/>
            <w:vAlign w:val="center"/>
          </w:tcPr>
          <w:p w14:paraId="6369206F"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530E1C16"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5F58690F"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[48]</w:t>
            </w:r>
          </w:p>
        </w:tc>
        <w:tc>
          <w:tcPr>
            <w:tcW w:w="1367" w:type="dxa"/>
            <w:vAlign w:val="center"/>
          </w:tcPr>
          <w:p w14:paraId="5DC341F5"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26C64838" w14:textId="77777777" w:rsidR="009149FB" w:rsidRPr="000C792B" w:rsidRDefault="009149FB" w:rsidP="000A6B87">
            <w:pPr>
              <w:keepNext/>
              <w:keepLines/>
              <w:spacing w:after="0"/>
              <w:jc w:val="center"/>
              <w:rPr>
                <w:rFonts w:ascii="Arial" w:eastAsiaTheme="minorEastAsia" w:hAnsi="Arial"/>
                <w:sz w:val="18"/>
                <w:lang w:eastAsia="zh-CN"/>
              </w:rPr>
            </w:pPr>
            <w:r w:rsidRPr="000C792B">
              <w:rPr>
                <w:rFonts w:ascii="Arial" w:eastAsiaTheme="minorEastAsia" w:hAnsi="Arial" w:cs="Arial"/>
                <w:sz w:val="18"/>
              </w:rPr>
              <w:t>Note 6</w:t>
            </w:r>
          </w:p>
        </w:tc>
        <w:tc>
          <w:tcPr>
            <w:tcW w:w="1134" w:type="dxa"/>
            <w:vAlign w:val="center"/>
          </w:tcPr>
          <w:p w14:paraId="1FCD5B9F" w14:textId="77777777" w:rsidR="009149FB" w:rsidRPr="000C792B" w:rsidRDefault="009149FB" w:rsidP="000A6B87">
            <w:pPr>
              <w:keepNext/>
              <w:keepLines/>
              <w:spacing w:after="0"/>
              <w:jc w:val="center"/>
              <w:rPr>
                <w:rFonts w:ascii="Arial" w:eastAsiaTheme="minorEastAsia" w:hAnsi="Arial"/>
                <w:sz w:val="18"/>
              </w:rPr>
            </w:pPr>
            <w:r w:rsidRPr="000C792B">
              <w:rPr>
                <w:rFonts w:ascii="Arial" w:eastAsiaTheme="minorEastAsia" w:hAnsi="Arial" w:cs="Arial"/>
                <w:sz w:val="18"/>
              </w:rPr>
              <w:t>Note 6</w:t>
            </w:r>
          </w:p>
        </w:tc>
        <w:tc>
          <w:tcPr>
            <w:tcW w:w="1275" w:type="dxa"/>
            <w:vAlign w:val="center"/>
          </w:tcPr>
          <w:p w14:paraId="24409CFC"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rPr>
              <w:t>Note 6</w:t>
            </w:r>
          </w:p>
        </w:tc>
      </w:tr>
      <w:tr w:rsidR="009149FB" w:rsidRPr="000C792B" w14:paraId="21021B69" w14:textId="77777777" w:rsidTr="000A6B87">
        <w:trPr>
          <w:jc w:val="center"/>
        </w:trPr>
        <w:tc>
          <w:tcPr>
            <w:tcW w:w="959" w:type="dxa"/>
          </w:tcPr>
          <w:p w14:paraId="08B9C5EF"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lastRenderedPageBreak/>
              <w:t>[24] +</w:t>
            </w:r>
            <w:r w:rsidRPr="000C792B">
              <w:rPr>
                <w:rFonts w:ascii="SimSun" w:hAnsi="SimSun" w:cs="Arial" w:hint="eastAsia"/>
                <w:sz w:val="18"/>
                <w:lang w:eastAsia="zh-CN"/>
              </w:rPr>
              <w:t>Δ</w:t>
            </w:r>
          </w:p>
        </w:tc>
        <w:tc>
          <w:tcPr>
            <w:tcW w:w="1163" w:type="dxa"/>
            <w:vMerge/>
            <w:vAlign w:val="center"/>
          </w:tcPr>
          <w:p w14:paraId="59EB050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282D38B6"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69E55D0E"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[132]</w:t>
            </w:r>
          </w:p>
        </w:tc>
        <w:tc>
          <w:tcPr>
            <w:tcW w:w="1367" w:type="dxa"/>
            <w:vAlign w:val="center"/>
          </w:tcPr>
          <w:p w14:paraId="1F2FD21B"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089C1E7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tcPr>
          <w:p w14:paraId="684A829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tcPr>
          <w:p w14:paraId="0D80CB4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1EBA6504" w14:textId="77777777" w:rsidTr="000A6B87">
        <w:trPr>
          <w:trHeight w:val="27"/>
          <w:jc w:val="center"/>
        </w:trPr>
        <w:tc>
          <w:tcPr>
            <w:tcW w:w="959" w:type="dxa"/>
            <w:vMerge w:val="restart"/>
          </w:tcPr>
          <w:p w14:paraId="68E257B8"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[50] +</w:t>
            </w:r>
            <w:r w:rsidRPr="000C792B">
              <w:rPr>
                <w:rFonts w:ascii="SimSun" w:hAnsi="SimSun" w:cs="Arial" w:hint="eastAsia"/>
                <w:sz w:val="18"/>
                <w:lang w:eastAsia="zh-CN"/>
              </w:rPr>
              <w:t>Δ</w:t>
            </w:r>
          </w:p>
          <w:p w14:paraId="4E4C201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5978AC16" w14:textId="77777777" w:rsidR="009149FB" w:rsidRPr="000C792B" w:rsidRDefault="009149FB" w:rsidP="000A6B87">
            <w:pPr>
              <w:spacing w:after="0"/>
              <w:rPr>
                <w:rFonts w:ascii="Arial" w:eastAsiaTheme="minorEastAsia" w:hAnsi="Arial" w:cs="Arial"/>
                <w:sz w:val="18"/>
                <w:lang w:val="sv-SE"/>
              </w:rPr>
            </w:pPr>
          </w:p>
        </w:tc>
        <w:tc>
          <w:tcPr>
            <w:tcW w:w="992" w:type="dxa"/>
            <w:vMerge w:val="restart"/>
            <w:vAlign w:val="center"/>
          </w:tcPr>
          <w:p w14:paraId="056EA0A3" w14:textId="77777777" w:rsidR="009149FB" w:rsidRPr="000C792B" w:rsidRDefault="009149FB" w:rsidP="000A6B87">
            <w:pPr>
              <w:spacing w:after="0"/>
              <w:jc w:val="center"/>
              <w:rPr>
                <w:rFonts w:ascii="Arial" w:eastAsiaTheme="minorEastAsia" w:hAnsi="Arial" w:cs="Arial"/>
                <w:sz w:val="18"/>
                <w:lang w:val="sv-SE" w:eastAsia="zh-CN"/>
              </w:rPr>
            </w:pPr>
            <w:r w:rsidRPr="000C792B">
              <w:rPr>
                <w:rFonts w:ascii="Arial" w:eastAsiaTheme="minorEastAsia" w:hAnsi="Arial" w:cs="Arial" w:hint="eastAsia"/>
                <w:sz w:val="18"/>
                <w:lang w:val="sv-SE" w:eastAsia="zh-CN"/>
              </w:rPr>
              <w:t>6</w:t>
            </w:r>
            <w:r w:rsidRPr="000C792B">
              <w:rPr>
                <w:rFonts w:ascii="Arial" w:eastAsiaTheme="minorEastAsia" w:hAnsi="Arial" w:cs="Arial"/>
                <w:sz w:val="18"/>
                <w:lang w:val="sv-SE" w:eastAsia="zh-CN"/>
              </w:rPr>
              <w:t>0</w:t>
            </w:r>
          </w:p>
        </w:tc>
        <w:tc>
          <w:tcPr>
            <w:tcW w:w="1134" w:type="dxa"/>
            <w:vMerge w:val="restart"/>
            <w:vAlign w:val="center"/>
          </w:tcPr>
          <w:p w14:paraId="00153C20"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tcPr>
          <w:p w14:paraId="49B03FDC"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tcPr>
          <w:p w14:paraId="098EC985"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45D5B85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tcPr>
          <w:p w14:paraId="330D2D2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w:t>
            </w:r>
          </w:p>
        </w:tc>
        <w:tc>
          <w:tcPr>
            <w:tcW w:w="1275" w:type="dxa"/>
            <w:vAlign w:val="center"/>
          </w:tcPr>
          <w:p w14:paraId="1B8A2BA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0F72D0CD" w14:textId="77777777" w:rsidTr="000A6B87">
        <w:trPr>
          <w:trHeight w:val="22"/>
          <w:jc w:val="center"/>
        </w:trPr>
        <w:tc>
          <w:tcPr>
            <w:tcW w:w="959" w:type="dxa"/>
            <w:vMerge/>
          </w:tcPr>
          <w:p w14:paraId="6FC203C5"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01179B0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01A3E638"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07C39112"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74A10A48"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61145A3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tcPr>
          <w:p w14:paraId="64D5229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-114.5</w:t>
            </w:r>
          </w:p>
        </w:tc>
        <w:tc>
          <w:tcPr>
            <w:tcW w:w="1275" w:type="dxa"/>
          </w:tcPr>
          <w:p w14:paraId="5F9C6F9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F64D5BD" w14:textId="77777777" w:rsidTr="000A6B87">
        <w:trPr>
          <w:trHeight w:val="22"/>
          <w:jc w:val="center"/>
        </w:trPr>
        <w:tc>
          <w:tcPr>
            <w:tcW w:w="959" w:type="dxa"/>
            <w:vMerge/>
          </w:tcPr>
          <w:p w14:paraId="42C0F821"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7FFBD18B"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7AA2AD3D"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4DDD0528"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331B9D15"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4566086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tcPr>
          <w:p w14:paraId="765CD56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w:t>
            </w:r>
          </w:p>
        </w:tc>
        <w:tc>
          <w:tcPr>
            <w:tcW w:w="1275" w:type="dxa"/>
          </w:tcPr>
          <w:p w14:paraId="6273613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283CA8A8" w14:textId="77777777" w:rsidTr="000A6B87">
        <w:trPr>
          <w:trHeight w:val="22"/>
          <w:jc w:val="center"/>
        </w:trPr>
        <w:tc>
          <w:tcPr>
            <w:tcW w:w="959" w:type="dxa"/>
            <w:vMerge/>
          </w:tcPr>
          <w:p w14:paraId="5A68A94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7C33A957"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64F45B8D"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0D690E43"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1254D23F"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5B126D50"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tcPr>
          <w:p w14:paraId="6CF8794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-113.5</w:t>
            </w:r>
          </w:p>
        </w:tc>
        <w:tc>
          <w:tcPr>
            <w:tcW w:w="1275" w:type="dxa"/>
          </w:tcPr>
          <w:p w14:paraId="1351126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3BCD724E" w14:textId="77777777" w:rsidTr="000A6B87">
        <w:trPr>
          <w:trHeight w:val="22"/>
          <w:jc w:val="center"/>
        </w:trPr>
        <w:tc>
          <w:tcPr>
            <w:tcW w:w="959" w:type="dxa"/>
            <w:vMerge/>
          </w:tcPr>
          <w:p w14:paraId="3A1EEC54"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4F5D2E4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44C62D5E"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01C7507C"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566756A6"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55740196"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tcPr>
          <w:p w14:paraId="5E6DBBD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w:t>
            </w:r>
          </w:p>
        </w:tc>
        <w:tc>
          <w:tcPr>
            <w:tcW w:w="1275" w:type="dxa"/>
          </w:tcPr>
          <w:p w14:paraId="32CB497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2AEEC0D" w14:textId="77777777" w:rsidTr="000A6B87">
        <w:trPr>
          <w:trHeight w:val="22"/>
          <w:jc w:val="center"/>
        </w:trPr>
        <w:tc>
          <w:tcPr>
            <w:tcW w:w="959" w:type="dxa"/>
            <w:vMerge/>
          </w:tcPr>
          <w:p w14:paraId="53A6F6A6"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47510FC0"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0BD6239A"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31207F2C"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46BB859D"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2301AE9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tcPr>
          <w:p w14:paraId="129335B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-113.5</w:t>
            </w:r>
          </w:p>
        </w:tc>
        <w:tc>
          <w:tcPr>
            <w:tcW w:w="1275" w:type="dxa"/>
          </w:tcPr>
          <w:p w14:paraId="3481629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F8A71BF" w14:textId="77777777" w:rsidTr="000A6B87">
        <w:trPr>
          <w:trHeight w:val="22"/>
          <w:jc w:val="center"/>
        </w:trPr>
        <w:tc>
          <w:tcPr>
            <w:tcW w:w="959" w:type="dxa"/>
            <w:vMerge/>
          </w:tcPr>
          <w:p w14:paraId="6BA2A256"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593AA17F"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3952607A"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284BEBE8"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03A5F6FB"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1100AA8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tcPr>
          <w:p w14:paraId="619B422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w:t>
            </w:r>
          </w:p>
        </w:tc>
        <w:tc>
          <w:tcPr>
            <w:tcW w:w="1275" w:type="dxa"/>
          </w:tcPr>
          <w:p w14:paraId="1C46B49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7E96658" w14:textId="77777777" w:rsidTr="000A6B87">
        <w:trPr>
          <w:trHeight w:val="22"/>
          <w:jc w:val="center"/>
        </w:trPr>
        <w:tc>
          <w:tcPr>
            <w:tcW w:w="959" w:type="dxa"/>
            <w:vMerge/>
          </w:tcPr>
          <w:p w14:paraId="5D3AA060"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2D27639C"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5B251E41"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3A068180"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26A2D5D5"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4FF2070C" w14:textId="77777777" w:rsidR="009149FB" w:rsidRPr="000C792B" w:rsidRDefault="009149FB" w:rsidP="000A6B87">
            <w:pPr>
              <w:keepNext/>
              <w:keepLines/>
              <w:spacing w:after="0"/>
              <w:jc w:val="center"/>
              <w:rPr>
                <w:rFonts w:ascii="Arial" w:eastAsiaTheme="minorEastAsia" w:hAnsi="Arial"/>
                <w:sz w:val="18"/>
                <w:lang w:eastAsia="zh-CN"/>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tcPr>
          <w:p w14:paraId="130539D1" w14:textId="77777777" w:rsidR="009149FB" w:rsidRPr="000C792B" w:rsidRDefault="009149FB" w:rsidP="000A6B87">
            <w:pPr>
              <w:keepNext/>
              <w:keepLines/>
              <w:spacing w:after="0"/>
              <w:jc w:val="center"/>
              <w:rPr>
                <w:rFonts w:ascii="Arial" w:eastAsiaTheme="minorEastAsia" w:hAnsi="Arial"/>
                <w:sz w:val="18"/>
              </w:rPr>
            </w:pPr>
            <w:r w:rsidRPr="000C792B">
              <w:rPr>
                <w:rFonts w:ascii="Arial" w:eastAsiaTheme="minorEastAsia" w:hAnsi="Arial"/>
                <w:sz w:val="18"/>
              </w:rPr>
              <w:t>-111.5</w:t>
            </w:r>
          </w:p>
        </w:tc>
        <w:tc>
          <w:tcPr>
            <w:tcW w:w="1275" w:type="dxa"/>
          </w:tcPr>
          <w:p w14:paraId="4A87D454"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-50</w:t>
            </w:r>
          </w:p>
        </w:tc>
      </w:tr>
      <w:tr w:rsidR="009149FB" w:rsidRPr="000C792B" w14:paraId="0FDAD88B" w14:textId="77777777" w:rsidTr="000A6B87">
        <w:trPr>
          <w:jc w:val="center"/>
        </w:trPr>
        <w:tc>
          <w:tcPr>
            <w:tcW w:w="959" w:type="dxa"/>
          </w:tcPr>
          <w:p w14:paraId="300810EA"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[24] +</w:t>
            </w:r>
            <w:r w:rsidRPr="000C792B">
              <w:rPr>
                <w:rFonts w:ascii="SimSun" w:hAnsi="SimSun" w:cs="Arial" w:hint="eastAsia"/>
                <w:sz w:val="18"/>
                <w:lang w:eastAsia="zh-CN"/>
              </w:rPr>
              <w:t>Δ</w:t>
            </w:r>
          </w:p>
        </w:tc>
        <w:tc>
          <w:tcPr>
            <w:tcW w:w="1163" w:type="dxa"/>
            <w:vMerge/>
            <w:vAlign w:val="center"/>
          </w:tcPr>
          <w:p w14:paraId="407DBDC5"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32E60376"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3D1F97FD"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[64]</w:t>
            </w:r>
          </w:p>
        </w:tc>
        <w:tc>
          <w:tcPr>
            <w:tcW w:w="1367" w:type="dxa"/>
            <w:vAlign w:val="center"/>
          </w:tcPr>
          <w:p w14:paraId="0016A1C0"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7F47F83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tcPr>
          <w:p w14:paraId="070B7D4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tcPr>
          <w:p w14:paraId="5ED0EB2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64F58768" w14:textId="77777777" w:rsidTr="000A6B87">
        <w:trPr>
          <w:jc w:val="center"/>
        </w:trPr>
        <w:tc>
          <w:tcPr>
            <w:tcW w:w="959" w:type="dxa"/>
          </w:tcPr>
          <w:p w14:paraId="59B21301"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[10] +</w:t>
            </w:r>
            <w:r w:rsidRPr="000C792B">
              <w:rPr>
                <w:rFonts w:ascii="SimSun" w:hAnsi="SimSun" w:cs="Arial" w:hint="eastAsia"/>
                <w:sz w:val="18"/>
                <w:lang w:eastAsia="zh-CN"/>
              </w:rPr>
              <w:t>Δ</w:t>
            </w:r>
          </w:p>
        </w:tc>
        <w:tc>
          <w:tcPr>
            <w:tcW w:w="1163" w:type="dxa"/>
            <w:vMerge/>
            <w:vAlign w:val="center"/>
          </w:tcPr>
          <w:p w14:paraId="1F8FE448"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6E356C9B"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129456F8"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[132]</w:t>
            </w:r>
          </w:p>
        </w:tc>
        <w:tc>
          <w:tcPr>
            <w:tcW w:w="1367" w:type="dxa"/>
            <w:vAlign w:val="center"/>
          </w:tcPr>
          <w:p w14:paraId="5FD927DB"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28DAEC8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tcPr>
          <w:p w14:paraId="71AFD29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tcPr>
          <w:p w14:paraId="012E36B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4B3175F7" w14:textId="77777777" w:rsidTr="000A6B87">
        <w:trPr>
          <w:jc w:val="center"/>
        </w:trPr>
        <w:tc>
          <w:tcPr>
            <w:tcW w:w="10064" w:type="dxa"/>
            <w:gridSpan w:val="8"/>
            <w:vAlign w:val="center"/>
            <w:hideMark/>
          </w:tcPr>
          <w:p w14:paraId="3A588FD4" w14:textId="77777777" w:rsidR="009149FB" w:rsidRPr="000C792B" w:rsidRDefault="009149FB" w:rsidP="009149FB">
            <w:pPr>
              <w:pStyle w:val="TAN"/>
            </w:pPr>
            <w:r w:rsidRPr="000C792B">
              <w:t>NOTE 1:</w:t>
            </w:r>
            <w:r w:rsidRPr="000C792B">
              <w:tab/>
              <w:t>Minimum PRS bandwidth, which is minimum of the PRS bandwidths of the reference resource and the measured neighbour resource i.</w:t>
            </w:r>
          </w:p>
          <w:p w14:paraId="72927E4C" w14:textId="77777777" w:rsidR="009149FB" w:rsidRPr="000C792B" w:rsidRDefault="009149FB" w:rsidP="009149FB">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790411FB" w14:textId="77777777" w:rsidR="009149FB" w:rsidRPr="000C792B" w:rsidRDefault="009149FB" w:rsidP="009149FB">
            <w:pPr>
              <w:pStyle w:val="TAN"/>
            </w:pPr>
            <w:r w:rsidRPr="000C792B">
              <w:t>N</w:t>
            </w:r>
            <w:r w:rsidRPr="000C792B">
              <w:rPr>
                <w:lang w:eastAsia="zh-CN"/>
              </w:rPr>
              <w:t>OTE</w:t>
            </w:r>
            <w:r w:rsidRPr="000C792B">
              <w:t xml:space="preserve"> 3:</w:t>
            </w:r>
            <w:r w:rsidRPr="000C792B">
              <w:tab/>
              <w:t>Io is assumed to have constant EPRE across the bandwidth.</w:t>
            </w:r>
          </w:p>
          <w:p w14:paraId="2C32CB70" w14:textId="77777777" w:rsidR="009149FB" w:rsidRPr="000C792B" w:rsidRDefault="009149FB" w:rsidP="009149FB">
            <w:pPr>
              <w:pStyle w:val="TAN"/>
            </w:pPr>
            <w:r w:rsidRPr="000C792B">
              <w:t>N</w:t>
            </w:r>
            <w:r w:rsidRPr="000C792B">
              <w:rPr>
                <w:lang w:eastAsia="zh-CN"/>
              </w:rPr>
              <w:t>OTE</w:t>
            </w:r>
            <w:r w:rsidRPr="000C792B">
              <w:t xml:space="preserve"> 4:</w:t>
            </w:r>
            <w:r w:rsidRPr="000C792B">
              <w:tab/>
              <w:t>NR operating band groups in FR1 are as defined in clause 3.5.2.</w:t>
            </w:r>
          </w:p>
          <w:p w14:paraId="33B347E7" w14:textId="77777777" w:rsidR="009149FB" w:rsidRPr="000C792B" w:rsidRDefault="009149FB" w:rsidP="009149FB">
            <w:pPr>
              <w:pStyle w:val="TAN"/>
            </w:pPr>
            <w:r w:rsidRPr="000C792B">
              <w:t>N</w:t>
            </w:r>
            <w:r w:rsidRPr="000C792B">
              <w:rPr>
                <w:lang w:eastAsia="zh-CN"/>
              </w:rPr>
              <w:t>OTE</w:t>
            </w:r>
            <w:r w:rsidRPr="000C792B">
              <w:t xml:space="preserve"> 5:</w:t>
            </w:r>
            <w:r w:rsidRPr="000C792B">
              <w:tab/>
              <w:t>Tc is the basic timing unit defined in TS 38.211 [6].</w:t>
            </w:r>
          </w:p>
          <w:p w14:paraId="7FDA35F1" w14:textId="77777777" w:rsidR="009149FB" w:rsidRPr="000C792B" w:rsidRDefault="009149FB" w:rsidP="009149FB">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71545443" w14:textId="77777777" w:rsidR="009149FB" w:rsidRPr="000C792B" w:rsidRDefault="009149FB" w:rsidP="009149FB">
            <w:pPr>
              <w:pStyle w:val="TAN"/>
            </w:pPr>
            <w:r w:rsidRPr="000C792B">
              <w:t>NOTE 7:</w:t>
            </w:r>
            <w:r w:rsidRPr="000C792B">
              <w:tab/>
            </w:r>
            <w:r w:rsidRPr="000C792B">
              <w:rPr>
                <w:rFonts w:hint="eastAsia"/>
                <w:lang w:val="en-US"/>
              </w:rPr>
              <w:t>Δ</w:t>
            </w:r>
            <w:r w:rsidRPr="000C792B">
              <w:t>=TBD.</w:t>
            </w:r>
          </w:p>
        </w:tc>
      </w:tr>
    </w:tbl>
    <w:p w14:paraId="438766A9" w14:textId="77777777" w:rsidR="009149FB" w:rsidRPr="000C792B" w:rsidRDefault="009149FB" w:rsidP="009149FB">
      <w:pPr>
        <w:keepNext/>
        <w:keepLines/>
        <w:spacing w:before="60"/>
        <w:jc w:val="center"/>
        <w:rPr>
          <w:rFonts w:ascii="Arial" w:eastAsiaTheme="minorEastAsia" w:hAnsi="Arial"/>
          <w:b/>
        </w:rPr>
      </w:pPr>
    </w:p>
    <w:p w14:paraId="3C7A4ABF" w14:textId="77777777" w:rsidR="009149FB" w:rsidRPr="000C792B" w:rsidRDefault="009149FB" w:rsidP="009149FB">
      <w:pPr>
        <w:pStyle w:val="TH"/>
      </w:pPr>
      <w:r w:rsidRPr="000C792B">
        <w:t>Table 10.1.23.2-2: RSTD absolute accuracy in FR2 for AWGN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9149FB" w:rsidRPr="000C792B" w14:paraId="50001DBE" w14:textId="77777777" w:rsidTr="000A6B8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3A9243B3" w14:textId="77777777" w:rsidR="009149FB" w:rsidRPr="000C792B" w:rsidRDefault="009149FB" w:rsidP="009149FB">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83BFA5A" w14:textId="77777777" w:rsidR="009149FB" w:rsidRPr="000C792B" w:rsidRDefault="009149FB" w:rsidP="009149FB">
            <w:pPr>
              <w:pStyle w:val="TAH"/>
            </w:pPr>
            <w:r w:rsidRPr="000C792B">
              <w:t>Conditions</w:t>
            </w:r>
          </w:p>
        </w:tc>
      </w:tr>
      <w:tr w:rsidR="009149FB" w:rsidRPr="000C792B" w14:paraId="5A309AAF" w14:textId="77777777" w:rsidTr="000A6B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F81F411" w14:textId="77777777" w:rsidR="009149FB" w:rsidRPr="000C792B" w:rsidRDefault="009149FB" w:rsidP="009149FB">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77CF530" w14:textId="77777777" w:rsidR="009149FB" w:rsidRPr="000C792B" w:rsidRDefault="009149FB" w:rsidP="009149FB">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D6F113" w14:textId="77777777" w:rsidR="009149FB" w:rsidRPr="000C792B" w:rsidRDefault="009149FB" w:rsidP="009149FB">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3EB6068" w14:textId="77777777" w:rsidR="009149FB" w:rsidRPr="000C792B" w:rsidRDefault="009149FB" w:rsidP="009149FB">
            <w:pPr>
              <w:pStyle w:val="TAH"/>
              <w:rPr>
                <w:lang w:eastAsia="zh-CN"/>
              </w:rPr>
            </w:pPr>
            <w:r w:rsidRPr="000C792B">
              <w:rPr>
                <w:lang w:eastAsia="zh-CN"/>
              </w:rPr>
              <w:t>PRS bandwidth</w:t>
            </w:r>
          </w:p>
          <w:p w14:paraId="27DE7563" w14:textId="77777777" w:rsidR="009149FB" w:rsidRPr="000C792B" w:rsidRDefault="009149FB" w:rsidP="009149FB">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C4A1755" w14:textId="77777777" w:rsidR="009149FB" w:rsidRPr="000C792B" w:rsidRDefault="009149FB" w:rsidP="009149FB">
            <w:pPr>
              <w:pStyle w:val="TAH"/>
              <w:rPr>
                <w:lang w:eastAsia="zh-CN"/>
              </w:rPr>
            </w:pPr>
            <w:r w:rsidRPr="000C792B">
              <w:rPr>
                <w:lang w:eastAsia="zh-CN"/>
              </w:rPr>
              <w:t xml:space="preserve">PRS resource repetition </w:t>
            </w:r>
          </w:p>
          <w:p w14:paraId="616DCC7A" w14:textId="77777777" w:rsidR="009149FB" w:rsidRPr="000C792B" w:rsidRDefault="009149FB" w:rsidP="009149FB">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4A51CA" w14:textId="77777777" w:rsidR="009149FB" w:rsidRPr="000C792B" w:rsidRDefault="009149FB" w:rsidP="009149FB">
            <w:pPr>
              <w:pStyle w:val="TAH"/>
            </w:pPr>
            <w:r w:rsidRPr="000C792B">
              <w:t>Io</w:t>
            </w:r>
            <w:r w:rsidRPr="000C792B">
              <w:rPr>
                <w:vertAlign w:val="superscript"/>
                <w:lang w:eastAsia="zh-CN"/>
              </w:rPr>
              <w:t xml:space="preserve"> Note 3</w:t>
            </w:r>
            <w:r w:rsidRPr="000C792B">
              <w:t xml:space="preserve"> range</w:t>
            </w:r>
          </w:p>
        </w:tc>
      </w:tr>
      <w:tr w:rsidR="009149FB" w:rsidRPr="000C792B" w14:paraId="21BD4B54" w14:textId="77777777" w:rsidTr="000A6B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5AAFF6C" w14:textId="77777777" w:rsidR="009149FB" w:rsidRPr="000C792B" w:rsidRDefault="009149FB" w:rsidP="009149FB">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C158F86" w14:textId="77777777" w:rsidR="009149FB" w:rsidRPr="000C792B" w:rsidRDefault="009149FB" w:rsidP="009149FB">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422FF7D9" w14:textId="77777777" w:rsidR="009149FB" w:rsidRPr="000C792B" w:rsidRDefault="009149FB" w:rsidP="009149FB">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441673" w14:textId="77777777" w:rsidR="009149FB" w:rsidRPr="000C792B" w:rsidRDefault="009149FB" w:rsidP="009149FB">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1E12B7" w14:textId="77777777" w:rsidR="009149FB" w:rsidRPr="000C792B" w:rsidRDefault="009149FB" w:rsidP="009149FB">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CC0E79E" w14:textId="77777777" w:rsidR="009149FB" w:rsidRPr="000C792B" w:rsidRDefault="009149FB" w:rsidP="009149FB">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0F82A33E" w14:textId="77777777" w:rsidR="009149FB" w:rsidRPr="000C792B" w:rsidRDefault="009149FB" w:rsidP="009149FB">
            <w:pPr>
              <w:pStyle w:val="TAH"/>
            </w:pPr>
            <w:r w:rsidRPr="000C792B">
              <w:t>Maximum Io</w:t>
            </w:r>
          </w:p>
        </w:tc>
      </w:tr>
      <w:tr w:rsidR="009149FB" w:rsidRPr="000C792B" w14:paraId="62EBB373"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5FFAC21" w14:textId="77777777" w:rsidR="009149FB" w:rsidRPr="000C792B" w:rsidRDefault="009149FB" w:rsidP="009149FB">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C7B6D4A" w14:textId="77777777" w:rsidR="009149FB" w:rsidRPr="000C792B" w:rsidRDefault="009149FB" w:rsidP="009149FB">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561CA119" w14:textId="77777777" w:rsidR="009149FB" w:rsidRPr="000C792B" w:rsidRDefault="009149FB" w:rsidP="009149FB">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35D279B" w14:textId="77777777" w:rsidR="009149FB" w:rsidRPr="000C792B" w:rsidRDefault="009149FB" w:rsidP="009149FB">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47C531E3" w14:textId="77777777" w:rsidR="009149FB" w:rsidRPr="000C792B" w:rsidRDefault="009149FB" w:rsidP="009149FB">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3179D5D" w14:textId="77777777" w:rsidR="009149FB" w:rsidRPr="000C792B" w:rsidRDefault="009149FB" w:rsidP="009149FB">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BFCF90F" w14:textId="77777777" w:rsidR="009149FB" w:rsidRPr="000C792B" w:rsidRDefault="009149FB" w:rsidP="009149FB">
            <w:pPr>
              <w:pStyle w:val="TAH"/>
            </w:pPr>
            <w:r w:rsidRPr="000C792B">
              <w:t>dBm/BW</w:t>
            </w:r>
            <w:r w:rsidRPr="000C792B">
              <w:rPr>
                <w:vertAlign w:val="subscript"/>
              </w:rPr>
              <w:t>Channel</w:t>
            </w:r>
          </w:p>
        </w:tc>
      </w:tr>
      <w:tr w:rsidR="009149FB" w:rsidRPr="000C792B" w14:paraId="009924B7"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7503E7D"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[35] +</w:t>
            </w:r>
            <w:r w:rsidRPr="000C792B">
              <w:rPr>
                <w:rFonts w:ascii="SimSun" w:hAnsi="SimSun" w:cs="Arial" w:hint="eastAsia"/>
                <w:sz w:val="18"/>
                <w:lang w:eastAsia="zh-CN"/>
              </w:rPr>
              <w:t>Δ</w:t>
            </w:r>
            <w:r w:rsidRPr="000C792B">
              <w:rPr>
                <w:rFonts w:ascii="Arial"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2C79F09E" w14:textId="77777777" w:rsidR="009149FB" w:rsidRPr="000C792B" w:rsidRDefault="009149FB" w:rsidP="000A6B87">
            <w:pPr>
              <w:spacing w:after="0"/>
              <w:rPr>
                <w:rFonts w:ascii="Arial" w:hAnsi="Arial" w:cs="Arial"/>
                <w:sz w:val="18"/>
              </w:rPr>
            </w:pPr>
            <w:r w:rsidRPr="000C792B">
              <w:rPr>
                <w:rFonts w:ascii="Arial" w:hAnsi="Arial" w:cs="Arial"/>
                <w:sz w:val="18"/>
              </w:rPr>
              <w:t>(PRS Ês/Iot)</w:t>
            </w:r>
            <w:r w:rsidRPr="000C792B">
              <w:rPr>
                <w:rFonts w:ascii="Arial" w:hAnsi="Arial" w:cs="Arial"/>
                <w:sz w:val="18"/>
                <w:vertAlign w:val="subscript"/>
              </w:rPr>
              <w:t xml:space="preserve">ref </w:t>
            </w:r>
            <w:r w:rsidRPr="000C792B">
              <w:rPr>
                <w:rFonts w:ascii="Arial" w:hAnsi="Arial" w:cs="Arial"/>
                <w:sz w:val="18"/>
              </w:rPr>
              <w:t>≥-6dB</w:t>
            </w:r>
          </w:p>
          <w:p w14:paraId="5D10A182" w14:textId="77777777" w:rsidR="009149FB" w:rsidRPr="000C792B" w:rsidRDefault="009149FB" w:rsidP="000A6B87">
            <w:pPr>
              <w:spacing w:after="0"/>
              <w:rPr>
                <w:rFonts w:ascii="Arial" w:hAnsi="Arial" w:cs="Arial"/>
                <w:sz w:val="18"/>
              </w:rPr>
            </w:pPr>
          </w:p>
          <w:p w14:paraId="6210D656" w14:textId="77777777" w:rsidR="009149FB" w:rsidRPr="000C792B" w:rsidRDefault="009149FB" w:rsidP="000A6B87">
            <w:pPr>
              <w:spacing w:after="0"/>
              <w:rPr>
                <w:rFonts w:ascii="Arial" w:hAnsi="Arial" w:cs="Arial"/>
                <w:b/>
                <w:sz w:val="16"/>
                <w:szCs w:val="16"/>
              </w:rPr>
            </w:pPr>
            <w:r w:rsidRPr="000C792B">
              <w:rPr>
                <w:rFonts w:ascii="Arial" w:hAnsi="Arial" w:cs="Arial"/>
                <w:sz w:val="18"/>
              </w:rPr>
              <w:t xml:space="preserve"> (PRS Ês/Iot)</w:t>
            </w:r>
            <w:r w:rsidRPr="000C792B">
              <w:rPr>
                <w:rFonts w:ascii="Arial" w:hAnsi="Arial" w:cs="Arial"/>
                <w:i/>
                <w:sz w:val="18"/>
                <w:vertAlign w:val="subscript"/>
              </w:rPr>
              <w:t>i</w:t>
            </w:r>
            <w:r w:rsidRPr="000C792B">
              <w:rPr>
                <w:rFonts w:ascii="Arial"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3AFB807A"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hint="eastAsia"/>
                <w:sz w:val="18"/>
                <w:lang w:eastAsia="zh-CN"/>
              </w:rPr>
              <w:t>6</w:t>
            </w:r>
            <w:r w:rsidRPr="000C792B">
              <w:rPr>
                <w:rFonts w:ascii="Arial"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5D7C9CFD"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109F797E" w14:textId="77777777" w:rsidR="009149FB" w:rsidRPr="000C792B" w:rsidRDefault="009149FB" w:rsidP="000A6B87">
            <w:pPr>
              <w:keepNext/>
              <w:keepLines/>
              <w:spacing w:after="0"/>
              <w:jc w:val="center"/>
              <w:rPr>
                <w:rFonts w:ascii="Arial" w:hAnsi="Arial" w:cs="Arial"/>
                <w:b/>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5104999C"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885D069"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-50</w:t>
            </w:r>
          </w:p>
        </w:tc>
      </w:tr>
      <w:tr w:rsidR="009149FB" w:rsidRPr="000C792B" w14:paraId="0D7A9AC9"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E22286C"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[24]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tcPr>
          <w:p w14:paraId="4F756398" w14:textId="77777777" w:rsidR="009149FB" w:rsidRPr="000C792B" w:rsidRDefault="009149FB" w:rsidP="000A6B87">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657A9193" w14:textId="77777777" w:rsidR="009149FB" w:rsidRPr="000C792B" w:rsidRDefault="009149FB" w:rsidP="000A6B87">
            <w:pPr>
              <w:keepNext/>
              <w:keepLines/>
              <w:spacing w:after="0"/>
              <w:jc w:val="center"/>
              <w:rPr>
                <w:rFonts w:ascii="Arial"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A2FA459"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00C0AC0C" w14:textId="77777777" w:rsidR="009149FB" w:rsidRPr="000C792B" w:rsidRDefault="009149FB" w:rsidP="000A6B87">
            <w:pPr>
              <w:keepNext/>
              <w:keepLines/>
              <w:spacing w:after="0"/>
              <w:jc w:val="center"/>
              <w:rPr>
                <w:rFonts w:ascii="Arial" w:hAnsi="Arial" w:cs="Arial"/>
                <w:b/>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7A95074C"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4245DEA1"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Note 5</w:t>
            </w:r>
          </w:p>
        </w:tc>
      </w:tr>
      <w:tr w:rsidR="009149FB" w:rsidRPr="000C792B" w14:paraId="3DCA0C37"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390D1C2"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[11]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tcPr>
          <w:p w14:paraId="55CBD6EB" w14:textId="77777777" w:rsidR="009149FB" w:rsidRPr="000C792B" w:rsidRDefault="009149FB" w:rsidP="000A6B87">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0800CE3D" w14:textId="77777777" w:rsidR="009149FB" w:rsidRPr="000C792B" w:rsidRDefault="009149FB" w:rsidP="000A6B87">
            <w:pPr>
              <w:keepNext/>
              <w:keepLines/>
              <w:spacing w:after="0"/>
              <w:jc w:val="center"/>
              <w:rPr>
                <w:rFonts w:ascii="Arial"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1F4BDF9"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4528BBB2"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46B56505"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7F143FD"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6A5DC299" w14:textId="77777777" w:rsidTr="000A6B8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0B436284"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[24]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hideMark/>
          </w:tcPr>
          <w:p w14:paraId="33270ED6" w14:textId="77777777" w:rsidR="009149FB" w:rsidRPr="000C792B" w:rsidRDefault="009149FB" w:rsidP="000A6B87">
            <w:pPr>
              <w:spacing w:after="0"/>
              <w:rPr>
                <w:rFonts w:ascii="Arial"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C70FA03" w14:textId="77777777" w:rsidR="009149FB" w:rsidRPr="000C792B" w:rsidRDefault="009149FB" w:rsidP="000A6B87">
            <w:pPr>
              <w:keepNext/>
              <w:keepLines/>
              <w:spacing w:after="0"/>
              <w:jc w:val="center"/>
              <w:rPr>
                <w:rFonts w:ascii="Arial" w:hAnsi="Arial" w:cs="Arial"/>
                <w:sz w:val="18"/>
                <w:lang w:val="sv-SE" w:eastAsia="zh-CN"/>
              </w:rPr>
            </w:pPr>
            <w:r w:rsidRPr="000C792B">
              <w:rPr>
                <w:rFonts w:ascii="Arial"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15342FDE"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0E1D04FC"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nil"/>
              <w:right w:val="single" w:sz="6" w:space="0" w:color="auto"/>
            </w:tcBorders>
            <w:vAlign w:val="center"/>
            <w:hideMark/>
          </w:tcPr>
          <w:p w14:paraId="0A54E6E8" w14:textId="77777777" w:rsidR="009149FB" w:rsidRPr="000C792B" w:rsidRDefault="009149FB" w:rsidP="000A6B87">
            <w:pPr>
              <w:keepNext/>
              <w:keepLines/>
              <w:spacing w:after="0"/>
              <w:jc w:val="center"/>
              <w:rPr>
                <w:rFonts w:ascii="Arial" w:hAnsi="Arial" w:cs="Arial"/>
                <w:sz w:val="18"/>
              </w:rPr>
            </w:pPr>
            <w:r w:rsidRPr="000C792B">
              <w:rPr>
                <w:rFonts w:ascii="Arial"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62AFDF6"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-50</w:t>
            </w:r>
          </w:p>
        </w:tc>
      </w:tr>
      <w:tr w:rsidR="009149FB" w:rsidRPr="000C792B" w14:paraId="34359CCF"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tcPr>
          <w:p w14:paraId="29FF47B7"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[13] +</w:t>
            </w:r>
            <w:r w:rsidRPr="000C792B">
              <w:rPr>
                <w:rFonts w:ascii="SimSun" w:hAnsi="SimSun" w:cs="Arial" w:hint="eastAsia"/>
                <w:sz w:val="18"/>
                <w:lang w:eastAsia="zh-CN"/>
              </w:rPr>
              <w:t>Δ</w:t>
            </w:r>
          </w:p>
        </w:tc>
        <w:tc>
          <w:tcPr>
            <w:tcW w:w="0" w:type="auto"/>
            <w:vMerge/>
            <w:tcBorders>
              <w:left w:val="single" w:sz="6" w:space="0" w:color="auto"/>
              <w:bottom w:val="nil"/>
              <w:right w:val="single" w:sz="4" w:space="0" w:color="auto"/>
            </w:tcBorders>
            <w:vAlign w:val="center"/>
          </w:tcPr>
          <w:p w14:paraId="416F130B" w14:textId="77777777" w:rsidR="009149FB" w:rsidRPr="000C792B" w:rsidRDefault="009149FB" w:rsidP="000A6B87">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5D3A657C" w14:textId="77777777" w:rsidR="009149FB" w:rsidRPr="000C792B" w:rsidRDefault="009149FB" w:rsidP="000A6B87">
            <w:pPr>
              <w:spacing w:after="0"/>
              <w:rPr>
                <w:rFonts w:ascii="Arial"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45433BE"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4D51D6DD"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57ACCA21"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1AD338C5"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2F8909F9"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hideMark/>
          </w:tcPr>
          <w:p w14:paraId="07CD705E"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[6] +</w:t>
            </w:r>
            <w:r w:rsidRPr="000C792B">
              <w:rPr>
                <w:rFonts w:ascii="SimSun" w:hAnsi="SimSun" w:cs="Arial" w:hint="eastAsia"/>
                <w:sz w:val="18"/>
                <w:lang w:eastAsia="zh-CN"/>
              </w:rPr>
              <w:t>Δ</w:t>
            </w:r>
          </w:p>
        </w:tc>
        <w:tc>
          <w:tcPr>
            <w:tcW w:w="0" w:type="auto"/>
            <w:vMerge/>
            <w:tcBorders>
              <w:left w:val="single" w:sz="6" w:space="0" w:color="auto"/>
              <w:bottom w:val="nil"/>
              <w:right w:val="single" w:sz="4" w:space="0" w:color="auto"/>
            </w:tcBorders>
            <w:vAlign w:val="center"/>
            <w:hideMark/>
          </w:tcPr>
          <w:p w14:paraId="6F5C7E58" w14:textId="77777777" w:rsidR="009149FB" w:rsidRPr="000C792B" w:rsidRDefault="009149FB" w:rsidP="000A6B87">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A67D8A6" w14:textId="77777777" w:rsidR="009149FB" w:rsidRPr="000C792B" w:rsidRDefault="009149FB" w:rsidP="000A6B87">
            <w:pPr>
              <w:spacing w:after="0"/>
              <w:rPr>
                <w:rFonts w:ascii="Arial"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CEF3AB0"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50AB385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39E6476"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7E80D56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1D1CF806" w14:textId="77777777" w:rsidTr="000A6B8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75058AB" w14:textId="77777777" w:rsidR="009149FB" w:rsidRPr="000C792B" w:rsidRDefault="009149FB" w:rsidP="009149FB">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20666F57" w14:textId="77777777" w:rsidR="009149FB" w:rsidRPr="000C792B" w:rsidRDefault="009149FB" w:rsidP="009149FB">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14CA2092" w14:textId="77777777" w:rsidR="009149FB" w:rsidRPr="000C792B" w:rsidRDefault="009149FB" w:rsidP="009149FB">
            <w:pPr>
              <w:pStyle w:val="TAN"/>
            </w:pPr>
            <w:r w:rsidRPr="000C792B">
              <w:t>N</w:t>
            </w:r>
            <w:r w:rsidRPr="000C792B">
              <w:rPr>
                <w:lang w:eastAsia="zh-CN"/>
              </w:rPr>
              <w:t>OTE</w:t>
            </w:r>
            <w:r w:rsidRPr="000C792B">
              <w:t xml:space="preserve"> 3:</w:t>
            </w:r>
            <w:r w:rsidRPr="000C792B">
              <w:tab/>
              <w:t>Io is assumed to have constant EPRE across the bandwidth.</w:t>
            </w:r>
          </w:p>
          <w:p w14:paraId="29502ADA" w14:textId="77777777" w:rsidR="009149FB" w:rsidRPr="000C792B" w:rsidRDefault="009149FB" w:rsidP="009149FB">
            <w:pPr>
              <w:pStyle w:val="TAN"/>
            </w:pPr>
            <w:r w:rsidRPr="000C792B">
              <w:t>NOTE 4:</w:t>
            </w:r>
            <w:r w:rsidRPr="000C792B">
              <w:tab/>
              <w:t>Tc is the basic timing unit defined in TS 38.211 [6].</w:t>
            </w:r>
          </w:p>
          <w:p w14:paraId="0388AE50" w14:textId="77777777" w:rsidR="009149FB" w:rsidRPr="000C792B" w:rsidRDefault="009149FB" w:rsidP="009149FB">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2D93E09F" w14:textId="77777777" w:rsidR="009149FB" w:rsidRPr="000C792B" w:rsidRDefault="009149FB" w:rsidP="009149FB">
            <w:pPr>
              <w:pStyle w:val="TAN"/>
            </w:pPr>
            <w:r w:rsidRPr="000C792B">
              <w:t>NOTE 6:</w:t>
            </w:r>
            <w:r w:rsidRPr="000C792B">
              <w:tab/>
            </w:r>
            <w:r w:rsidRPr="000C792B">
              <w:rPr>
                <w:rFonts w:hint="eastAsia"/>
                <w:lang w:val="en-US"/>
              </w:rPr>
              <w:t>Δ</w:t>
            </w:r>
            <w:r w:rsidRPr="000C792B">
              <w:t>=TBD.</w:t>
            </w:r>
          </w:p>
        </w:tc>
      </w:tr>
    </w:tbl>
    <w:p w14:paraId="7B63C3DC" w14:textId="77777777" w:rsidR="009149FB" w:rsidRPr="000C792B" w:rsidRDefault="009149FB" w:rsidP="009149FB">
      <w:pPr>
        <w:rPr>
          <w:rFonts w:eastAsiaTheme="minorEastAsia"/>
        </w:rPr>
      </w:pPr>
    </w:p>
    <w:p w14:paraId="3D5DCC47" w14:textId="77777777" w:rsidR="009149FB" w:rsidRPr="000C792B" w:rsidRDefault="009149FB" w:rsidP="009149FB">
      <w:pPr>
        <w:pStyle w:val="TH"/>
      </w:pPr>
      <w:r w:rsidRPr="000C792B">
        <w:lastRenderedPageBreak/>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9149FB" w:rsidRPr="000C792B" w14:paraId="7B25C968" w14:textId="77777777" w:rsidTr="000A6B87">
        <w:trPr>
          <w:jc w:val="center"/>
        </w:trPr>
        <w:tc>
          <w:tcPr>
            <w:tcW w:w="959" w:type="dxa"/>
            <w:vMerge w:val="restart"/>
            <w:vAlign w:val="center"/>
            <w:hideMark/>
          </w:tcPr>
          <w:p w14:paraId="52729549" w14:textId="77777777" w:rsidR="009149FB" w:rsidRPr="000C792B" w:rsidRDefault="009149FB" w:rsidP="009149FB">
            <w:pPr>
              <w:pStyle w:val="TAH"/>
            </w:pPr>
            <w:r w:rsidRPr="000C792B">
              <w:t>Accuracy</w:t>
            </w:r>
          </w:p>
        </w:tc>
        <w:tc>
          <w:tcPr>
            <w:tcW w:w="9105" w:type="dxa"/>
            <w:gridSpan w:val="7"/>
            <w:vAlign w:val="center"/>
            <w:hideMark/>
          </w:tcPr>
          <w:p w14:paraId="10D5F507" w14:textId="77777777" w:rsidR="009149FB" w:rsidRPr="000C792B" w:rsidRDefault="009149FB" w:rsidP="009149FB">
            <w:pPr>
              <w:pStyle w:val="TAH"/>
            </w:pPr>
            <w:r w:rsidRPr="000C792B">
              <w:t>Conditions</w:t>
            </w:r>
          </w:p>
        </w:tc>
      </w:tr>
      <w:tr w:rsidR="009149FB" w:rsidRPr="000C792B" w14:paraId="20190A64" w14:textId="77777777" w:rsidTr="000A6B87">
        <w:trPr>
          <w:jc w:val="center"/>
        </w:trPr>
        <w:tc>
          <w:tcPr>
            <w:tcW w:w="959" w:type="dxa"/>
            <w:vMerge/>
            <w:vAlign w:val="center"/>
            <w:hideMark/>
          </w:tcPr>
          <w:p w14:paraId="73ACA000" w14:textId="77777777" w:rsidR="009149FB" w:rsidRPr="000C792B" w:rsidRDefault="009149FB" w:rsidP="009149FB">
            <w:pPr>
              <w:pStyle w:val="TAH"/>
            </w:pPr>
          </w:p>
        </w:tc>
        <w:tc>
          <w:tcPr>
            <w:tcW w:w="1163" w:type="dxa"/>
            <w:vMerge w:val="restart"/>
            <w:vAlign w:val="center"/>
            <w:hideMark/>
          </w:tcPr>
          <w:p w14:paraId="40831EB4" w14:textId="77777777" w:rsidR="009149FB" w:rsidRPr="000C792B" w:rsidRDefault="009149FB" w:rsidP="009149FB">
            <w:pPr>
              <w:pStyle w:val="TAH"/>
            </w:pPr>
            <w:r w:rsidRPr="000C792B">
              <w:t>PRS Ês/Iot</w:t>
            </w:r>
          </w:p>
        </w:tc>
        <w:tc>
          <w:tcPr>
            <w:tcW w:w="992" w:type="dxa"/>
            <w:vMerge w:val="restart"/>
            <w:vAlign w:val="center"/>
            <w:hideMark/>
          </w:tcPr>
          <w:p w14:paraId="013DBF3A" w14:textId="77777777" w:rsidR="009149FB" w:rsidRPr="000C792B" w:rsidRDefault="009149FB" w:rsidP="009149FB">
            <w:pPr>
              <w:pStyle w:val="TAH"/>
              <w:rPr>
                <w:lang w:eastAsia="zh-CN"/>
              </w:rPr>
            </w:pPr>
            <w:r w:rsidRPr="000C792B">
              <w:t>PRS SCS</w:t>
            </w:r>
          </w:p>
        </w:tc>
        <w:tc>
          <w:tcPr>
            <w:tcW w:w="1134" w:type="dxa"/>
            <w:vMerge w:val="restart"/>
            <w:vAlign w:val="center"/>
            <w:hideMark/>
          </w:tcPr>
          <w:p w14:paraId="38DDD3C3" w14:textId="77777777" w:rsidR="009149FB" w:rsidRPr="000C792B" w:rsidRDefault="009149FB" w:rsidP="009149FB">
            <w:pPr>
              <w:pStyle w:val="TAH"/>
              <w:rPr>
                <w:lang w:eastAsia="zh-CN"/>
              </w:rPr>
            </w:pPr>
            <w:r w:rsidRPr="000C792B">
              <w:rPr>
                <w:lang w:eastAsia="zh-CN"/>
              </w:rPr>
              <w:t>PRS bandwidth</w:t>
            </w:r>
          </w:p>
          <w:p w14:paraId="3111A274" w14:textId="77777777" w:rsidR="009149FB" w:rsidRPr="000C792B" w:rsidRDefault="009149FB" w:rsidP="009149FB">
            <w:pPr>
              <w:pStyle w:val="TAH"/>
            </w:pPr>
            <w:r w:rsidRPr="000C792B">
              <w:rPr>
                <w:vertAlign w:val="superscript"/>
              </w:rPr>
              <w:t>Note 1</w:t>
            </w:r>
          </w:p>
        </w:tc>
        <w:tc>
          <w:tcPr>
            <w:tcW w:w="1367" w:type="dxa"/>
            <w:vMerge w:val="restart"/>
            <w:vAlign w:val="center"/>
            <w:hideMark/>
          </w:tcPr>
          <w:p w14:paraId="0C920D71" w14:textId="77777777" w:rsidR="009149FB" w:rsidRPr="000C792B" w:rsidRDefault="009149FB" w:rsidP="009149FB">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5A1A5E99" w14:textId="77777777" w:rsidR="009149FB" w:rsidRPr="000C792B" w:rsidRDefault="009149FB" w:rsidP="009149FB">
            <w:pPr>
              <w:pStyle w:val="TAH"/>
              <w:rPr>
                <w:lang w:eastAsia="zh-CN"/>
              </w:rPr>
            </w:pPr>
            <w:r w:rsidRPr="000C792B">
              <w:rPr>
                <w:vertAlign w:val="superscript"/>
              </w:rPr>
              <w:t>Note 2</w:t>
            </w:r>
          </w:p>
        </w:tc>
        <w:tc>
          <w:tcPr>
            <w:tcW w:w="4449" w:type="dxa"/>
            <w:gridSpan w:val="3"/>
            <w:vAlign w:val="center"/>
            <w:hideMark/>
          </w:tcPr>
          <w:p w14:paraId="40ABF66A" w14:textId="77777777" w:rsidR="009149FB" w:rsidRPr="000C792B" w:rsidRDefault="009149FB" w:rsidP="009149FB">
            <w:pPr>
              <w:pStyle w:val="TAH"/>
            </w:pPr>
            <w:r w:rsidRPr="000C792B">
              <w:t>Io</w:t>
            </w:r>
            <w:r w:rsidRPr="000C792B">
              <w:rPr>
                <w:vertAlign w:val="superscript"/>
                <w:lang w:eastAsia="zh-CN"/>
              </w:rPr>
              <w:t xml:space="preserve"> Note 3</w:t>
            </w:r>
            <w:r w:rsidRPr="000C792B">
              <w:t xml:space="preserve"> range</w:t>
            </w:r>
          </w:p>
        </w:tc>
      </w:tr>
      <w:tr w:rsidR="009149FB" w:rsidRPr="000C792B" w14:paraId="21B6E8DF" w14:textId="77777777" w:rsidTr="000A6B87">
        <w:trPr>
          <w:jc w:val="center"/>
        </w:trPr>
        <w:tc>
          <w:tcPr>
            <w:tcW w:w="959" w:type="dxa"/>
            <w:vMerge/>
            <w:vAlign w:val="center"/>
            <w:hideMark/>
          </w:tcPr>
          <w:p w14:paraId="7BB0558C" w14:textId="77777777" w:rsidR="009149FB" w:rsidRPr="000C792B" w:rsidRDefault="009149FB" w:rsidP="009149FB">
            <w:pPr>
              <w:pStyle w:val="TAH"/>
            </w:pPr>
          </w:p>
        </w:tc>
        <w:tc>
          <w:tcPr>
            <w:tcW w:w="1163" w:type="dxa"/>
            <w:vMerge/>
            <w:vAlign w:val="center"/>
            <w:hideMark/>
          </w:tcPr>
          <w:p w14:paraId="36CED70B" w14:textId="77777777" w:rsidR="009149FB" w:rsidRPr="000C792B" w:rsidRDefault="009149FB" w:rsidP="009149FB">
            <w:pPr>
              <w:pStyle w:val="TAH"/>
            </w:pPr>
          </w:p>
        </w:tc>
        <w:tc>
          <w:tcPr>
            <w:tcW w:w="992" w:type="dxa"/>
            <w:vMerge/>
            <w:vAlign w:val="center"/>
            <w:hideMark/>
          </w:tcPr>
          <w:p w14:paraId="381C8C26" w14:textId="77777777" w:rsidR="009149FB" w:rsidRPr="000C792B" w:rsidRDefault="009149FB" w:rsidP="009149FB">
            <w:pPr>
              <w:pStyle w:val="TAH"/>
              <w:rPr>
                <w:lang w:eastAsia="zh-CN"/>
              </w:rPr>
            </w:pPr>
          </w:p>
        </w:tc>
        <w:tc>
          <w:tcPr>
            <w:tcW w:w="1134" w:type="dxa"/>
            <w:vMerge/>
            <w:vAlign w:val="center"/>
            <w:hideMark/>
          </w:tcPr>
          <w:p w14:paraId="3A396EC3" w14:textId="77777777" w:rsidR="009149FB" w:rsidRPr="000C792B" w:rsidRDefault="009149FB" w:rsidP="009149FB">
            <w:pPr>
              <w:pStyle w:val="TAH"/>
            </w:pPr>
          </w:p>
        </w:tc>
        <w:tc>
          <w:tcPr>
            <w:tcW w:w="1367" w:type="dxa"/>
            <w:vMerge/>
            <w:vAlign w:val="center"/>
            <w:hideMark/>
          </w:tcPr>
          <w:p w14:paraId="485B0A54" w14:textId="77777777" w:rsidR="009149FB" w:rsidRPr="000C792B" w:rsidRDefault="009149FB" w:rsidP="009149FB">
            <w:pPr>
              <w:pStyle w:val="TAH"/>
              <w:rPr>
                <w:lang w:eastAsia="zh-CN"/>
              </w:rPr>
            </w:pPr>
          </w:p>
        </w:tc>
        <w:tc>
          <w:tcPr>
            <w:tcW w:w="2040" w:type="dxa"/>
            <w:vAlign w:val="center"/>
            <w:hideMark/>
          </w:tcPr>
          <w:p w14:paraId="67A80A09" w14:textId="77777777" w:rsidR="009149FB" w:rsidRPr="000C792B" w:rsidRDefault="009149FB" w:rsidP="009149FB">
            <w:pPr>
              <w:pStyle w:val="TAH"/>
            </w:pPr>
            <w:r w:rsidRPr="000C792B">
              <w:t>NR operating band groups</w:t>
            </w:r>
            <w:r w:rsidRPr="000C792B">
              <w:rPr>
                <w:vertAlign w:val="superscript"/>
              </w:rPr>
              <w:t xml:space="preserve"> Note 4</w:t>
            </w:r>
          </w:p>
        </w:tc>
        <w:tc>
          <w:tcPr>
            <w:tcW w:w="1134" w:type="dxa"/>
            <w:vAlign w:val="center"/>
            <w:hideMark/>
          </w:tcPr>
          <w:p w14:paraId="3495ED16" w14:textId="77777777" w:rsidR="009149FB" w:rsidRPr="000C792B" w:rsidRDefault="009149FB" w:rsidP="009149FB">
            <w:pPr>
              <w:pStyle w:val="TAH"/>
            </w:pPr>
            <w:r w:rsidRPr="000C792B">
              <w:t xml:space="preserve">Minimum Io </w:t>
            </w:r>
          </w:p>
        </w:tc>
        <w:tc>
          <w:tcPr>
            <w:tcW w:w="1275" w:type="dxa"/>
            <w:vAlign w:val="center"/>
            <w:hideMark/>
          </w:tcPr>
          <w:p w14:paraId="76B53B75" w14:textId="77777777" w:rsidR="009149FB" w:rsidRPr="000C792B" w:rsidRDefault="009149FB" w:rsidP="009149FB">
            <w:pPr>
              <w:pStyle w:val="TAH"/>
            </w:pPr>
            <w:r w:rsidRPr="000C792B">
              <w:t>Maximum Io</w:t>
            </w:r>
          </w:p>
        </w:tc>
      </w:tr>
      <w:tr w:rsidR="009149FB" w:rsidRPr="000C792B" w14:paraId="3D4429CB" w14:textId="77777777" w:rsidTr="000A6B87">
        <w:trPr>
          <w:jc w:val="center"/>
        </w:trPr>
        <w:tc>
          <w:tcPr>
            <w:tcW w:w="959" w:type="dxa"/>
            <w:vAlign w:val="center"/>
            <w:hideMark/>
          </w:tcPr>
          <w:p w14:paraId="0110861D" w14:textId="77777777" w:rsidR="009149FB" w:rsidRPr="000C792B" w:rsidRDefault="009149FB" w:rsidP="009149FB">
            <w:pPr>
              <w:pStyle w:val="TAH"/>
            </w:pPr>
            <w:r w:rsidRPr="000C792B">
              <w:t>Tc</w:t>
            </w:r>
            <w:r w:rsidRPr="000C792B">
              <w:rPr>
                <w:vertAlign w:val="superscript"/>
                <w:lang w:eastAsia="zh-CN"/>
              </w:rPr>
              <w:t xml:space="preserve"> Note 5</w:t>
            </w:r>
          </w:p>
        </w:tc>
        <w:tc>
          <w:tcPr>
            <w:tcW w:w="1163" w:type="dxa"/>
            <w:vAlign w:val="center"/>
            <w:hideMark/>
          </w:tcPr>
          <w:p w14:paraId="71F5A481" w14:textId="77777777" w:rsidR="009149FB" w:rsidRPr="000C792B" w:rsidRDefault="009149FB" w:rsidP="009149FB">
            <w:pPr>
              <w:pStyle w:val="TAH"/>
            </w:pPr>
            <w:r w:rsidRPr="000C792B">
              <w:t>dB</w:t>
            </w:r>
          </w:p>
        </w:tc>
        <w:tc>
          <w:tcPr>
            <w:tcW w:w="992" w:type="dxa"/>
            <w:vAlign w:val="center"/>
            <w:hideMark/>
          </w:tcPr>
          <w:p w14:paraId="77B4DBE0" w14:textId="77777777" w:rsidR="009149FB" w:rsidRPr="000C792B" w:rsidRDefault="009149FB" w:rsidP="009149FB">
            <w:pPr>
              <w:pStyle w:val="TAH"/>
              <w:rPr>
                <w:lang w:eastAsia="zh-CN"/>
              </w:rPr>
            </w:pPr>
            <w:r w:rsidRPr="000C792B">
              <w:rPr>
                <w:lang w:eastAsia="zh-CN"/>
              </w:rPr>
              <w:t>kHz</w:t>
            </w:r>
          </w:p>
        </w:tc>
        <w:tc>
          <w:tcPr>
            <w:tcW w:w="1134" w:type="dxa"/>
            <w:vAlign w:val="center"/>
            <w:hideMark/>
          </w:tcPr>
          <w:p w14:paraId="70642538" w14:textId="77777777" w:rsidR="009149FB" w:rsidRPr="000C792B" w:rsidRDefault="009149FB" w:rsidP="009149FB">
            <w:pPr>
              <w:pStyle w:val="TAH"/>
            </w:pPr>
            <w:r w:rsidRPr="000C792B">
              <w:t>RB</w:t>
            </w:r>
          </w:p>
        </w:tc>
        <w:tc>
          <w:tcPr>
            <w:tcW w:w="1367" w:type="dxa"/>
            <w:vAlign w:val="center"/>
          </w:tcPr>
          <w:p w14:paraId="4CF4D77E" w14:textId="77777777" w:rsidR="009149FB" w:rsidRPr="000C792B" w:rsidRDefault="009149FB" w:rsidP="009149FB">
            <w:pPr>
              <w:pStyle w:val="TAH"/>
            </w:pPr>
          </w:p>
        </w:tc>
        <w:tc>
          <w:tcPr>
            <w:tcW w:w="2040" w:type="dxa"/>
            <w:vAlign w:val="center"/>
          </w:tcPr>
          <w:p w14:paraId="67FBEA3E" w14:textId="77777777" w:rsidR="009149FB" w:rsidRPr="000C792B" w:rsidRDefault="009149FB" w:rsidP="009149FB">
            <w:pPr>
              <w:pStyle w:val="TAH"/>
            </w:pPr>
          </w:p>
        </w:tc>
        <w:tc>
          <w:tcPr>
            <w:tcW w:w="1134" w:type="dxa"/>
            <w:vAlign w:val="center"/>
            <w:hideMark/>
          </w:tcPr>
          <w:p w14:paraId="465634D3" w14:textId="77777777" w:rsidR="009149FB" w:rsidRPr="000C792B" w:rsidRDefault="009149FB" w:rsidP="009149FB">
            <w:pPr>
              <w:pStyle w:val="TAH"/>
            </w:pPr>
            <w:r w:rsidRPr="000C792B">
              <w:t>dBm/SCS</w:t>
            </w:r>
            <w:r w:rsidRPr="000C792B">
              <w:rPr>
                <w:vertAlign w:val="superscript"/>
                <w:lang w:eastAsia="zh-CN"/>
              </w:rPr>
              <w:t xml:space="preserve"> </w:t>
            </w:r>
          </w:p>
        </w:tc>
        <w:tc>
          <w:tcPr>
            <w:tcW w:w="1275" w:type="dxa"/>
            <w:vAlign w:val="center"/>
            <w:hideMark/>
          </w:tcPr>
          <w:p w14:paraId="7435567F" w14:textId="77777777" w:rsidR="009149FB" w:rsidRPr="000C792B" w:rsidRDefault="009149FB" w:rsidP="009149FB">
            <w:pPr>
              <w:pStyle w:val="TAH"/>
            </w:pPr>
            <w:r w:rsidRPr="000C792B">
              <w:t>dBm/BW</w:t>
            </w:r>
            <w:r w:rsidRPr="000C792B">
              <w:rPr>
                <w:vertAlign w:val="subscript"/>
              </w:rPr>
              <w:t>Channel</w:t>
            </w:r>
          </w:p>
        </w:tc>
      </w:tr>
      <w:tr w:rsidR="009149FB" w:rsidRPr="000C792B" w14:paraId="0262689D" w14:textId="77777777" w:rsidTr="000A6B87">
        <w:trPr>
          <w:jc w:val="center"/>
        </w:trPr>
        <w:tc>
          <w:tcPr>
            <w:tcW w:w="959" w:type="dxa"/>
            <w:vMerge w:val="restart"/>
            <w:vAlign w:val="center"/>
            <w:hideMark/>
          </w:tcPr>
          <w:p w14:paraId="7B041AB2"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[247] +</w:t>
            </w:r>
            <w:r w:rsidRPr="000C792B">
              <w:rPr>
                <w:rFonts w:ascii="SimSun" w:hAnsi="SimSun" w:cs="Arial" w:hint="eastAsia"/>
                <w:sz w:val="18"/>
                <w:lang w:eastAsia="zh-CN"/>
              </w:rPr>
              <w:t>Δ</w:t>
            </w:r>
            <w:r w:rsidRPr="000C792B">
              <w:rPr>
                <w:rFonts w:ascii="Arial" w:eastAsiaTheme="minorEastAsia" w:hAnsi="Arial" w:cs="Arial"/>
                <w:sz w:val="16"/>
                <w:szCs w:val="16"/>
                <w:vertAlign w:val="superscript"/>
                <w:lang w:eastAsia="zh-CN"/>
              </w:rPr>
              <w:t>Note 7</w:t>
            </w:r>
          </w:p>
        </w:tc>
        <w:tc>
          <w:tcPr>
            <w:tcW w:w="1163" w:type="dxa"/>
            <w:vMerge w:val="restart"/>
            <w:vAlign w:val="center"/>
          </w:tcPr>
          <w:p w14:paraId="6781299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(PRS Ês/Iot)</w:t>
            </w:r>
            <w:r w:rsidRPr="000C792B">
              <w:rPr>
                <w:rFonts w:ascii="Arial" w:eastAsiaTheme="minorEastAsia" w:hAnsi="Arial" w:cs="Arial"/>
                <w:sz w:val="18"/>
                <w:vertAlign w:val="subscript"/>
              </w:rPr>
              <w:t xml:space="preserve">ref </w:t>
            </w:r>
            <w:r w:rsidRPr="000C792B">
              <w:rPr>
                <w:rFonts w:ascii="Arial" w:eastAsiaTheme="minorEastAsia" w:hAnsi="Arial" w:cs="Arial"/>
                <w:sz w:val="18"/>
              </w:rPr>
              <w:t>≥-6dB</w:t>
            </w:r>
          </w:p>
          <w:p w14:paraId="612509FA" w14:textId="77777777" w:rsidR="009149FB" w:rsidRPr="000C792B" w:rsidRDefault="009149FB" w:rsidP="000A6B87">
            <w:pPr>
              <w:keepNext/>
              <w:keepLines/>
              <w:spacing w:after="0"/>
              <w:jc w:val="center"/>
              <w:rPr>
                <w:rFonts w:ascii="Arial" w:eastAsiaTheme="minorEastAsia" w:hAnsi="Arial" w:cs="Arial"/>
                <w:sz w:val="18"/>
              </w:rPr>
            </w:pPr>
          </w:p>
          <w:p w14:paraId="64FC954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xml:space="preserve"> (PRS Ês/Iot)</w:t>
            </w:r>
            <w:r w:rsidRPr="000C792B">
              <w:rPr>
                <w:rFonts w:ascii="Arial" w:eastAsiaTheme="minorEastAsia" w:hAnsi="Arial" w:cs="Arial"/>
                <w:i/>
                <w:sz w:val="18"/>
                <w:vertAlign w:val="subscript"/>
              </w:rPr>
              <w:t>i</w:t>
            </w:r>
            <w:r w:rsidRPr="000C792B">
              <w:rPr>
                <w:rFonts w:ascii="Arial" w:eastAsiaTheme="minorEastAsia" w:hAnsi="Arial" w:cs="Arial"/>
                <w:sz w:val="18"/>
              </w:rPr>
              <w:t xml:space="preserve"> ≥-13dB</w:t>
            </w:r>
          </w:p>
        </w:tc>
        <w:tc>
          <w:tcPr>
            <w:tcW w:w="992" w:type="dxa"/>
            <w:vMerge w:val="restart"/>
            <w:vAlign w:val="center"/>
            <w:hideMark/>
          </w:tcPr>
          <w:p w14:paraId="48F7E6B6" w14:textId="77777777" w:rsidR="009149FB" w:rsidRPr="000C792B" w:rsidRDefault="009149FB" w:rsidP="000A6B87">
            <w:pPr>
              <w:keepNext/>
              <w:keepLines/>
              <w:spacing w:after="0"/>
              <w:jc w:val="center"/>
              <w:rPr>
                <w:rFonts w:ascii="Arial" w:eastAsiaTheme="minorEastAsia" w:hAnsi="Arial" w:cs="Arial"/>
                <w:sz w:val="18"/>
                <w:lang w:val="sv-SE" w:eastAsia="zh-CN"/>
              </w:rPr>
            </w:pPr>
            <w:r w:rsidRPr="000C792B">
              <w:rPr>
                <w:rFonts w:ascii="Arial" w:eastAsiaTheme="minorEastAsia" w:hAnsi="Arial" w:cs="Arial"/>
                <w:sz w:val="18"/>
                <w:lang w:val="sv-SE" w:eastAsia="zh-CN"/>
              </w:rPr>
              <w:t>15</w:t>
            </w:r>
          </w:p>
        </w:tc>
        <w:tc>
          <w:tcPr>
            <w:tcW w:w="1134" w:type="dxa"/>
            <w:vMerge w:val="restart"/>
            <w:vAlign w:val="center"/>
            <w:hideMark/>
          </w:tcPr>
          <w:p w14:paraId="695AC21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hideMark/>
          </w:tcPr>
          <w:p w14:paraId="59D59EE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hideMark/>
          </w:tcPr>
          <w:p w14:paraId="733D47D3"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10F94FE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hideMark/>
          </w:tcPr>
          <w:p w14:paraId="477C350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-121</w:t>
            </w:r>
          </w:p>
        </w:tc>
        <w:tc>
          <w:tcPr>
            <w:tcW w:w="1275" w:type="dxa"/>
            <w:vAlign w:val="center"/>
            <w:hideMark/>
          </w:tcPr>
          <w:p w14:paraId="030C1A87"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-50</w:t>
            </w:r>
          </w:p>
        </w:tc>
      </w:tr>
      <w:tr w:rsidR="009149FB" w:rsidRPr="000C792B" w14:paraId="40147E37" w14:textId="77777777" w:rsidTr="000A6B87">
        <w:trPr>
          <w:jc w:val="center"/>
        </w:trPr>
        <w:tc>
          <w:tcPr>
            <w:tcW w:w="959" w:type="dxa"/>
            <w:vMerge/>
            <w:vAlign w:val="center"/>
            <w:hideMark/>
          </w:tcPr>
          <w:p w14:paraId="14541207"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844497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6EC42667"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76023E11"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4F140DBB"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F5FAD0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hideMark/>
          </w:tcPr>
          <w:p w14:paraId="247CD2B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-120.5</w:t>
            </w:r>
          </w:p>
        </w:tc>
        <w:tc>
          <w:tcPr>
            <w:tcW w:w="1275" w:type="dxa"/>
            <w:hideMark/>
          </w:tcPr>
          <w:p w14:paraId="63AB5CD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AED7143" w14:textId="77777777" w:rsidTr="000A6B87">
        <w:trPr>
          <w:jc w:val="center"/>
        </w:trPr>
        <w:tc>
          <w:tcPr>
            <w:tcW w:w="959" w:type="dxa"/>
            <w:vMerge/>
            <w:vAlign w:val="center"/>
            <w:hideMark/>
          </w:tcPr>
          <w:p w14:paraId="6D3AD7F9"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057C5D0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0F0A7D4A"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207530E3"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4AE1465C"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3F5525B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hideMark/>
          </w:tcPr>
          <w:p w14:paraId="4094C5B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-120</w:t>
            </w:r>
          </w:p>
        </w:tc>
        <w:tc>
          <w:tcPr>
            <w:tcW w:w="1275" w:type="dxa"/>
            <w:hideMark/>
          </w:tcPr>
          <w:p w14:paraId="26717DA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D1CCAEE" w14:textId="77777777" w:rsidTr="000A6B87">
        <w:trPr>
          <w:jc w:val="center"/>
        </w:trPr>
        <w:tc>
          <w:tcPr>
            <w:tcW w:w="959" w:type="dxa"/>
            <w:vMerge/>
            <w:vAlign w:val="center"/>
            <w:hideMark/>
          </w:tcPr>
          <w:p w14:paraId="321F0722"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6B617D7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161811F5"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3475AD0F"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217CF61D"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51FA6BF5"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hideMark/>
          </w:tcPr>
          <w:p w14:paraId="0F0C836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-119.5</w:t>
            </w:r>
          </w:p>
        </w:tc>
        <w:tc>
          <w:tcPr>
            <w:tcW w:w="1275" w:type="dxa"/>
            <w:hideMark/>
          </w:tcPr>
          <w:p w14:paraId="6E19C16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9624D8A" w14:textId="77777777" w:rsidTr="000A6B87">
        <w:trPr>
          <w:jc w:val="center"/>
        </w:trPr>
        <w:tc>
          <w:tcPr>
            <w:tcW w:w="959" w:type="dxa"/>
            <w:vMerge/>
            <w:vAlign w:val="center"/>
            <w:hideMark/>
          </w:tcPr>
          <w:p w14:paraId="04A1EFE5"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537CD92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77A40A34"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6B2866F2"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08024E13"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5B79E1A1"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hideMark/>
          </w:tcPr>
          <w:p w14:paraId="6DD1B63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-119</w:t>
            </w:r>
          </w:p>
        </w:tc>
        <w:tc>
          <w:tcPr>
            <w:tcW w:w="1275" w:type="dxa"/>
            <w:hideMark/>
          </w:tcPr>
          <w:p w14:paraId="2147C52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7389734" w14:textId="77777777" w:rsidTr="000A6B87">
        <w:trPr>
          <w:jc w:val="center"/>
        </w:trPr>
        <w:tc>
          <w:tcPr>
            <w:tcW w:w="959" w:type="dxa"/>
            <w:vMerge/>
            <w:vAlign w:val="center"/>
            <w:hideMark/>
          </w:tcPr>
          <w:p w14:paraId="2B459D12"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28A791A2"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3F8AC260"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94FC480"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432445C"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6775397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hideMark/>
          </w:tcPr>
          <w:p w14:paraId="17296A7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-118.5</w:t>
            </w:r>
          </w:p>
        </w:tc>
        <w:tc>
          <w:tcPr>
            <w:tcW w:w="1275" w:type="dxa"/>
            <w:hideMark/>
          </w:tcPr>
          <w:p w14:paraId="2AE6E6F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302306D" w14:textId="77777777" w:rsidTr="000A6B87">
        <w:trPr>
          <w:jc w:val="center"/>
        </w:trPr>
        <w:tc>
          <w:tcPr>
            <w:tcW w:w="959" w:type="dxa"/>
            <w:vMerge/>
            <w:vAlign w:val="center"/>
            <w:hideMark/>
          </w:tcPr>
          <w:p w14:paraId="510DAC89"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14A0ED59"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7CBE202F"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24E59566"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6A13A4E"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2468A6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hideMark/>
          </w:tcPr>
          <w:p w14:paraId="2738FAA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w:t>
            </w:r>
          </w:p>
        </w:tc>
        <w:tc>
          <w:tcPr>
            <w:tcW w:w="1275" w:type="dxa"/>
            <w:hideMark/>
          </w:tcPr>
          <w:p w14:paraId="4FF55D1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04589325" w14:textId="77777777" w:rsidTr="000A6B87">
        <w:trPr>
          <w:jc w:val="center"/>
        </w:trPr>
        <w:tc>
          <w:tcPr>
            <w:tcW w:w="959" w:type="dxa"/>
            <w:vMerge/>
            <w:vAlign w:val="center"/>
            <w:hideMark/>
          </w:tcPr>
          <w:p w14:paraId="560887F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2055A5D7"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10C7F409"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61E9C952"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60DD36A3"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218601F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hideMark/>
          </w:tcPr>
          <w:p w14:paraId="2D06A9D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-117.5</w:t>
            </w:r>
          </w:p>
        </w:tc>
        <w:tc>
          <w:tcPr>
            <w:tcW w:w="1275" w:type="dxa"/>
            <w:hideMark/>
          </w:tcPr>
          <w:p w14:paraId="73AE64A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5B95A010" w14:textId="77777777" w:rsidTr="000A6B87">
        <w:trPr>
          <w:jc w:val="center"/>
        </w:trPr>
        <w:tc>
          <w:tcPr>
            <w:tcW w:w="959" w:type="dxa"/>
            <w:hideMark/>
          </w:tcPr>
          <w:p w14:paraId="5511ADB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[140] +</w:t>
            </w:r>
            <w:r w:rsidRPr="000C792B">
              <w:rPr>
                <w:rFonts w:ascii="SimSun" w:hAnsi="SimSun" w:cs="Arial" w:hint="eastAsia"/>
                <w:sz w:val="18"/>
                <w:lang w:eastAsia="zh-CN"/>
              </w:rPr>
              <w:t>Δ</w:t>
            </w:r>
          </w:p>
        </w:tc>
        <w:tc>
          <w:tcPr>
            <w:tcW w:w="1163" w:type="dxa"/>
            <w:vMerge/>
            <w:vAlign w:val="center"/>
            <w:hideMark/>
          </w:tcPr>
          <w:p w14:paraId="2241EC98"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561E5603"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hideMark/>
          </w:tcPr>
          <w:p w14:paraId="64D6A64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[52]</w:t>
            </w:r>
          </w:p>
        </w:tc>
        <w:tc>
          <w:tcPr>
            <w:tcW w:w="1367" w:type="dxa"/>
            <w:vAlign w:val="center"/>
            <w:hideMark/>
          </w:tcPr>
          <w:p w14:paraId="19B5CEE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hideMark/>
          </w:tcPr>
          <w:p w14:paraId="6ED051D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hideMark/>
          </w:tcPr>
          <w:p w14:paraId="48E03C4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hideMark/>
          </w:tcPr>
          <w:p w14:paraId="5D748EC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6EFC69DE" w14:textId="77777777" w:rsidTr="000A6B87">
        <w:trPr>
          <w:jc w:val="center"/>
        </w:trPr>
        <w:tc>
          <w:tcPr>
            <w:tcW w:w="959" w:type="dxa"/>
            <w:hideMark/>
          </w:tcPr>
          <w:p w14:paraId="162A5BC2"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[86] +</w:t>
            </w:r>
            <w:r w:rsidRPr="000C792B">
              <w:rPr>
                <w:rFonts w:ascii="SimSun" w:hAnsi="SimSun" w:cs="Arial" w:hint="eastAsia"/>
                <w:sz w:val="18"/>
                <w:lang w:eastAsia="zh-CN"/>
              </w:rPr>
              <w:t>Δ</w:t>
            </w:r>
          </w:p>
        </w:tc>
        <w:tc>
          <w:tcPr>
            <w:tcW w:w="1163" w:type="dxa"/>
            <w:vMerge/>
            <w:vAlign w:val="center"/>
            <w:hideMark/>
          </w:tcPr>
          <w:p w14:paraId="720EE210"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40036FAE"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hideMark/>
          </w:tcPr>
          <w:p w14:paraId="5EE0476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[104]</w:t>
            </w:r>
          </w:p>
        </w:tc>
        <w:tc>
          <w:tcPr>
            <w:tcW w:w="1367" w:type="dxa"/>
            <w:vAlign w:val="center"/>
            <w:hideMark/>
          </w:tcPr>
          <w:p w14:paraId="5D1FB7B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hideMark/>
          </w:tcPr>
          <w:p w14:paraId="24D7F95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hideMark/>
          </w:tcPr>
          <w:p w14:paraId="0C8657B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hideMark/>
          </w:tcPr>
          <w:p w14:paraId="18E0467A"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319AFCCB" w14:textId="77777777" w:rsidTr="000A6B87">
        <w:trPr>
          <w:jc w:val="center"/>
        </w:trPr>
        <w:tc>
          <w:tcPr>
            <w:tcW w:w="959" w:type="dxa"/>
            <w:vMerge w:val="restart"/>
            <w:vAlign w:val="center"/>
            <w:hideMark/>
          </w:tcPr>
          <w:p w14:paraId="647668A6"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lang w:eastAsia="zh-CN"/>
              </w:rPr>
              <w:t>TBD +</w:t>
            </w:r>
            <w:r w:rsidRPr="000C792B">
              <w:rPr>
                <w:rFonts w:ascii="SimSun" w:hAnsi="SimSun" w:cs="Arial" w:hint="eastAsia"/>
                <w:sz w:val="18"/>
                <w:lang w:eastAsia="zh-CN"/>
              </w:rPr>
              <w:t>Δ</w:t>
            </w:r>
          </w:p>
        </w:tc>
        <w:tc>
          <w:tcPr>
            <w:tcW w:w="1163" w:type="dxa"/>
            <w:vMerge/>
            <w:vAlign w:val="center"/>
            <w:hideMark/>
          </w:tcPr>
          <w:p w14:paraId="2D99A403" w14:textId="77777777" w:rsidR="009149FB" w:rsidRPr="000C792B" w:rsidRDefault="009149FB" w:rsidP="000A6B87">
            <w:pPr>
              <w:spacing w:after="0"/>
              <w:rPr>
                <w:rFonts w:ascii="Arial" w:eastAsiaTheme="minorEastAsia" w:hAnsi="Arial" w:cs="Arial"/>
                <w:sz w:val="18"/>
                <w:lang w:val="sv-SE"/>
              </w:rPr>
            </w:pPr>
          </w:p>
        </w:tc>
        <w:tc>
          <w:tcPr>
            <w:tcW w:w="992" w:type="dxa"/>
            <w:vMerge w:val="restart"/>
            <w:vAlign w:val="center"/>
            <w:hideMark/>
          </w:tcPr>
          <w:p w14:paraId="7A35DCA8" w14:textId="77777777" w:rsidR="009149FB" w:rsidRPr="000C792B" w:rsidRDefault="009149FB" w:rsidP="000A6B87">
            <w:pPr>
              <w:keepNext/>
              <w:keepLines/>
              <w:spacing w:after="0"/>
              <w:jc w:val="center"/>
              <w:rPr>
                <w:rFonts w:ascii="Arial" w:eastAsiaTheme="minorEastAsia" w:hAnsi="Arial" w:cs="Arial"/>
                <w:sz w:val="18"/>
                <w:lang w:val="sv-SE" w:eastAsia="zh-CN"/>
              </w:rPr>
            </w:pPr>
            <w:r w:rsidRPr="000C792B">
              <w:rPr>
                <w:rFonts w:ascii="Arial" w:eastAsiaTheme="minorEastAsia" w:hAnsi="Arial" w:cs="Arial"/>
                <w:sz w:val="18"/>
                <w:lang w:val="sv-SE" w:eastAsia="zh-CN"/>
              </w:rPr>
              <w:t>30</w:t>
            </w:r>
          </w:p>
        </w:tc>
        <w:tc>
          <w:tcPr>
            <w:tcW w:w="1134" w:type="dxa"/>
            <w:vMerge w:val="restart"/>
            <w:vAlign w:val="center"/>
            <w:hideMark/>
          </w:tcPr>
          <w:p w14:paraId="7F5F038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hideMark/>
          </w:tcPr>
          <w:p w14:paraId="7B164A0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hideMark/>
          </w:tcPr>
          <w:p w14:paraId="212394A4"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6D0A08C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hideMark/>
          </w:tcPr>
          <w:p w14:paraId="3500ADA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-118</w:t>
            </w:r>
          </w:p>
        </w:tc>
        <w:tc>
          <w:tcPr>
            <w:tcW w:w="1275" w:type="dxa"/>
            <w:vAlign w:val="center"/>
            <w:hideMark/>
          </w:tcPr>
          <w:p w14:paraId="7612282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33312D6" w14:textId="77777777" w:rsidTr="000A6B87">
        <w:trPr>
          <w:jc w:val="center"/>
        </w:trPr>
        <w:tc>
          <w:tcPr>
            <w:tcW w:w="959" w:type="dxa"/>
            <w:vMerge/>
            <w:vAlign w:val="center"/>
            <w:hideMark/>
          </w:tcPr>
          <w:p w14:paraId="21E0BA36"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45546184"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512DCBC2"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64EEC444"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36EC4908"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21BA9A1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hideMark/>
          </w:tcPr>
          <w:p w14:paraId="0EB52FB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-117.5</w:t>
            </w:r>
          </w:p>
        </w:tc>
        <w:tc>
          <w:tcPr>
            <w:tcW w:w="1275" w:type="dxa"/>
            <w:hideMark/>
          </w:tcPr>
          <w:p w14:paraId="57F3E8B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F239D21" w14:textId="77777777" w:rsidTr="000A6B87">
        <w:trPr>
          <w:jc w:val="center"/>
        </w:trPr>
        <w:tc>
          <w:tcPr>
            <w:tcW w:w="959" w:type="dxa"/>
            <w:vMerge/>
            <w:vAlign w:val="center"/>
            <w:hideMark/>
          </w:tcPr>
          <w:p w14:paraId="19668698"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0D462972"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57B0C50B"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33840D8A"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6C08391A"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12838FB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hideMark/>
          </w:tcPr>
          <w:p w14:paraId="5C2CF6E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-117</w:t>
            </w:r>
          </w:p>
        </w:tc>
        <w:tc>
          <w:tcPr>
            <w:tcW w:w="1275" w:type="dxa"/>
            <w:hideMark/>
          </w:tcPr>
          <w:p w14:paraId="440A030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9DF2319" w14:textId="77777777" w:rsidTr="000A6B87">
        <w:trPr>
          <w:jc w:val="center"/>
        </w:trPr>
        <w:tc>
          <w:tcPr>
            <w:tcW w:w="959" w:type="dxa"/>
            <w:vMerge/>
            <w:vAlign w:val="center"/>
            <w:hideMark/>
          </w:tcPr>
          <w:p w14:paraId="244FD68D"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25E6B7B7"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1F22AED1"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10993868"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6115B543"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18D7B01F"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hideMark/>
          </w:tcPr>
          <w:p w14:paraId="258C548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-116.5</w:t>
            </w:r>
          </w:p>
        </w:tc>
        <w:tc>
          <w:tcPr>
            <w:tcW w:w="1275" w:type="dxa"/>
            <w:hideMark/>
          </w:tcPr>
          <w:p w14:paraId="1392980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054A5ED0" w14:textId="77777777" w:rsidTr="000A6B87">
        <w:trPr>
          <w:jc w:val="center"/>
        </w:trPr>
        <w:tc>
          <w:tcPr>
            <w:tcW w:w="959" w:type="dxa"/>
            <w:vMerge/>
            <w:vAlign w:val="center"/>
            <w:hideMark/>
          </w:tcPr>
          <w:p w14:paraId="00527F21"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7E3D101"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79D60028"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21D1033B"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6A75BC48"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1C50BCB"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hideMark/>
          </w:tcPr>
          <w:p w14:paraId="3F624B5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-116</w:t>
            </w:r>
          </w:p>
        </w:tc>
        <w:tc>
          <w:tcPr>
            <w:tcW w:w="1275" w:type="dxa"/>
            <w:hideMark/>
          </w:tcPr>
          <w:p w14:paraId="38F0B487"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9AD9595" w14:textId="77777777" w:rsidTr="000A6B87">
        <w:trPr>
          <w:jc w:val="center"/>
        </w:trPr>
        <w:tc>
          <w:tcPr>
            <w:tcW w:w="959" w:type="dxa"/>
            <w:vMerge/>
            <w:vAlign w:val="center"/>
            <w:hideMark/>
          </w:tcPr>
          <w:p w14:paraId="1123F4C8"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2B725E5F"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5D9B2173"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235F28CC"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14ACE2CB"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785409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hideMark/>
          </w:tcPr>
          <w:p w14:paraId="5E0AC4B4"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-115.5</w:t>
            </w:r>
          </w:p>
        </w:tc>
        <w:tc>
          <w:tcPr>
            <w:tcW w:w="1275" w:type="dxa"/>
            <w:hideMark/>
          </w:tcPr>
          <w:p w14:paraId="5E2918E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3F61DD27" w14:textId="77777777" w:rsidTr="000A6B87">
        <w:trPr>
          <w:jc w:val="center"/>
        </w:trPr>
        <w:tc>
          <w:tcPr>
            <w:tcW w:w="959" w:type="dxa"/>
            <w:vMerge/>
            <w:vAlign w:val="center"/>
            <w:hideMark/>
          </w:tcPr>
          <w:p w14:paraId="43506765"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7E9B679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2AE27DF3"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4E06A89F"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707FB154"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6DC2CDF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hideMark/>
          </w:tcPr>
          <w:p w14:paraId="6565411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w:t>
            </w:r>
          </w:p>
        </w:tc>
        <w:tc>
          <w:tcPr>
            <w:tcW w:w="1275" w:type="dxa"/>
            <w:hideMark/>
          </w:tcPr>
          <w:p w14:paraId="787F1BF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5B92082" w14:textId="77777777" w:rsidTr="000A6B87">
        <w:trPr>
          <w:jc w:val="center"/>
        </w:trPr>
        <w:tc>
          <w:tcPr>
            <w:tcW w:w="959" w:type="dxa"/>
            <w:vMerge/>
            <w:vAlign w:val="center"/>
            <w:hideMark/>
          </w:tcPr>
          <w:p w14:paraId="286E0101"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hideMark/>
          </w:tcPr>
          <w:p w14:paraId="1F29430E"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hideMark/>
          </w:tcPr>
          <w:p w14:paraId="0CFE32B3" w14:textId="77777777" w:rsidR="009149FB" w:rsidRPr="000C792B" w:rsidRDefault="009149FB" w:rsidP="000A6B87">
            <w:pPr>
              <w:spacing w:after="0"/>
              <w:rPr>
                <w:rFonts w:ascii="Arial" w:eastAsiaTheme="minorEastAsia" w:hAnsi="Arial" w:cs="Arial"/>
                <w:sz w:val="18"/>
                <w:lang w:val="sv-SE" w:eastAsia="zh-CN"/>
              </w:rPr>
            </w:pPr>
          </w:p>
        </w:tc>
        <w:tc>
          <w:tcPr>
            <w:tcW w:w="1134" w:type="dxa"/>
            <w:vMerge/>
            <w:vAlign w:val="center"/>
            <w:hideMark/>
          </w:tcPr>
          <w:p w14:paraId="0EEBC2DD" w14:textId="77777777" w:rsidR="009149FB" w:rsidRPr="000C792B" w:rsidRDefault="009149FB" w:rsidP="000A6B87">
            <w:pPr>
              <w:spacing w:after="0"/>
              <w:rPr>
                <w:rFonts w:ascii="Arial" w:eastAsiaTheme="minorEastAsia" w:hAnsi="Arial" w:cs="Arial"/>
                <w:sz w:val="18"/>
              </w:rPr>
            </w:pPr>
          </w:p>
        </w:tc>
        <w:tc>
          <w:tcPr>
            <w:tcW w:w="1367" w:type="dxa"/>
            <w:vMerge/>
            <w:vAlign w:val="center"/>
            <w:hideMark/>
          </w:tcPr>
          <w:p w14:paraId="059F56DB" w14:textId="77777777" w:rsidR="009149FB" w:rsidRPr="000C792B" w:rsidRDefault="009149FB" w:rsidP="000A6B87">
            <w:pPr>
              <w:spacing w:after="0"/>
              <w:rPr>
                <w:rFonts w:ascii="Arial" w:eastAsiaTheme="minorEastAsia" w:hAnsi="Arial" w:cs="Arial"/>
                <w:sz w:val="18"/>
              </w:rPr>
            </w:pPr>
          </w:p>
        </w:tc>
        <w:tc>
          <w:tcPr>
            <w:tcW w:w="2040" w:type="dxa"/>
            <w:vAlign w:val="center"/>
            <w:hideMark/>
          </w:tcPr>
          <w:p w14:paraId="4CD3B65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hideMark/>
          </w:tcPr>
          <w:p w14:paraId="710837C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-114.5</w:t>
            </w:r>
          </w:p>
        </w:tc>
        <w:tc>
          <w:tcPr>
            <w:tcW w:w="1275" w:type="dxa"/>
            <w:hideMark/>
          </w:tcPr>
          <w:p w14:paraId="63516C6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74C6652" w14:textId="77777777" w:rsidTr="000A6B87">
        <w:trPr>
          <w:jc w:val="center"/>
        </w:trPr>
        <w:tc>
          <w:tcPr>
            <w:tcW w:w="959" w:type="dxa"/>
          </w:tcPr>
          <w:p w14:paraId="6A20FAAF"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[109] +</w:t>
            </w:r>
            <w:r w:rsidRPr="000C792B">
              <w:rPr>
                <w:rFonts w:ascii="SimSun" w:hAnsi="SimSun" w:cs="Arial" w:hint="eastAsia"/>
                <w:sz w:val="18"/>
                <w:lang w:eastAsia="zh-CN"/>
              </w:rPr>
              <w:t>Δ</w:t>
            </w:r>
          </w:p>
        </w:tc>
        <w:tc>
          <w:tcPr>
            <w:tcW w:w="1163" w:type="dxa"/>
            <w:vMerge/>
            <w:vAlign w:val="center"/>
          </w:tcPr>
          <w:p w14:paraId="0E3DF527"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79F28A05"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68A5CC23"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[48]</w:t>
            </w:r>
          </w:p>
        </w:tc>
        <w:tc>
          <w:tcPr>
            <w:tcW w:w="1367" w:type="dxa"/>
            <w:vAlign w:val="center"/>
          </w:tcPr>
          <w:p w14:paraId="3B955154"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6A5DCB98" w14:textId="77777777" w:rsidR="009149FB" w:rsidRPr="000C792B" w:rsidRDefault="009149FB" w:rsidP="000A6B87">
            <w:pPr>
              <w:keepNext/>
              <w:keepLines/>
              <w:spacing w:after="0"/>
              <w:jc w:val="center"/>
              <w:rPr>
                <w:rFonts w:ascii="Arial" w:eastAsiaTheme="minorEastAsia" w:hAnsi="Arial"/>
                <w:sz w:val="18"/>
                <w:lang w:eastAsia="zh-CN"/>
              </w:rPr>
            </w:pPr>
            <w:r w:rsidRPr="000C792B">
              <w:rPr>
                <w:rFonts w:ascii="Arial" w:eastAsiaTheme="minorEastAsia" w:hAnsi="Arial" w:cs="Arial"/>
                <w:sz w:val="18"/>
              </w:rPr>
              <w:t>Note 6</w:t>
            </w:r>
          </w:p>
        </w:tc>
        <w:tc>
          <w:tcPr>
            <w:tcW w:w="1134" w:type="dxa"/>
            <w:vAlign w:val="center"/>
          </w:tcPr>
          <w:p w14:paraId="2B587C62" w14:textId="77777777" w:rsidR="009149FB" w:rsidRPr="000C792B" w:rsidRDefault="009149FB" w:rsidP="000A6B87">
            <w:pPr>
              <w:keepNext/>
              <w:keepLines/>
              <w:spacing w:after="0"/>
              <w:jc w:val="center"/>
              <w:rPr>
                <w:rFonts w:ascii="Arial" w:eastAsiaTheme="minorEastAsia" w:hAnsi="Arial"/>
                <w:sz w:val="18"/>
              </w:rPr>
            </w:pPr>
            <w:r w:rsidRPr="000C792B">
              <w:rPr>
                <w:rFonts w:ascii="Arial" w:eastAsiaTheme="minorEastAsia" w:hAnsi="Arial" w:cs="Arial"/>
                <w:sz w:val="18"/>
              </w:rPr>
              <w:t>Note 6</w:t>
            </w:r>
          </w:p>
        </w:tc>
        <w:tc>
          <w:tcPr>
            <w:tcW w:w="1275" w:type="dxa"/>
            <w:vAlign w:val="center"/>
          </w:tcPr>
          <w:p w14:paraId="7CA8803C"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rPr>
              <w:t>Note 6</w:t>
            </w:r>
          </w:p>
        </w:tc>
      </w:tr>
      <w:tr w:rsidR="009149FB" w:rsidRPr="000C792B" w14:paraId="3E7DDA8E" w14:textId="77777777" w:rsidTr="000A6B87">
        <w:trPr>
          <w:jc w:val="center"/>
        </w:trPr>
        <w:tc>
          <w:tcPr>
            <w:tcW w:w="959" w:type="dxa"/>
          </w:tcPr>
          <w:p w14:paraId="78FE409C"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[28] +</w:t>
            </w:r>
            <w:r w:rsidRPr="000C792B">
              <w:rPr>
                <w:rFonts w:ascii="SimSun" w:hAnsi="SimSun" w:cs="Arial" w:hint="eastAsia"/>
                <w:sz w:val="18"/>
                <w:lang w:eastAsia="zh-CN"/>
              </w:rPr>
              <w:t>Δ</w:t>
            </w:r>
          </w:p>
        </w:tc>
        <w:tc>
          <w:tcPr>
            <w:tcW w:w="1163" w:type="dxa"/>
            <w:vMerge/>
            <w:vAlign w:val="center"/>
          </w:tcPr>
          <w:p w14:paraId="4D01A54B"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532F1B91"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5141640A"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[132]</w:t>
            </w:r>
          </w:p>
        </w:tc>
        <w:tc>
          <w:tcPr>
            <w:tcW w:w="1367" w:type="dxa"/>
            <w:vAlign w:val="center"/>
          </w:tcPr>
          <w:p w14:paraId="54A7AFB8"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400D08C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tcPr>
          <w:p w14:paraId="4F157E9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tcPr>
          <w:p w14:paraId="06A68D0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5876BB7A" w14:textId="77777777" w:rsidTr="000A6B87">
        <w:trPr>
          <w:trHeight w:val="27"/>
          <w:jc w:val="center"/>
        </w:trPr>
        <w:tc>
          <w:tcPr>
            <w:tcW w:w="959" w:type="dxa"/>
            <w:vMerge w:val="restart"/>
          </w:tcPr>
          <w:p w14:paraId="7D364137"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[147] +</w:t>
            </w:r>
            <w:r w:rsidRPr="000C792B">
              <w:rPr>
                <w:rFonts w:ascii="SimSun" w:hAnsi="SimSun" w:cs="Arial" w:hint="eastAsia"/>
                <w:sz w:val="18"/>
                <w:lang w:eastAsia="zh-CN"/>
              </w:rPr>
              <w:t>Δ</w:t>
            </w:r>
          </w:p>
        </w:tc>
        <w:tc>
          <w:tcPr>
            <w:tcW w:w="1163" w:type="dxa"/>
            <w:vMerge/>
            <w:vAlign w:val="center"/>
          </w:tcPr>
          <w:p w14:paraId="2570CDB3" w14:textId="77777777" w:rsidR="009149FB" w:rsidRPr="000C792B" w:rsidRDefault="009149FB" w:rsidP="000A6B87">
            <w:pPr>
              <w:spacing w:after="0"/>
              <w:rPr>
                <w:rFonts w:ascii="Arial" w:eastAsiaTheme="minorEastAsia" w:hAnsi="Arial" w:cs="Arial"/>
                <w:sz w:val="18"/>
                <w:lang w:val="sv-SE"/>
              </w:rPr>
            </w:pPr>
          </w:p>
        </w:tc>
        <w:tc>
          <w:tcPr>
            <w:tcW w:w="992" w:type="dxa"/>
            <w:vMerge w:val="restart"/>
            <w:vAlign w:val="center"/>
          </w:tcPr>
          <w:p w14:paraId="73900319" w14:textId="77777777" w:rsidR="009149FB" w:rsidRPr="000C792B" w:rsidRDefault="009149FB" w:rsidP="000A6B87">
            <w:pPr>
              <w:spacing w:after="0"/>
              <w:jc w:val="center"/>
              <w:rPr>
                <w:rFonts w:ascii="Arial" w:eastAsiaTheme="minorEastAsia" w:hAnsi="Arial" w:cs="Arial"/>
                <w:sz w:val="18"/>
                <w:lang w:val="sv-SE" w:eastAsia="zh-CN"/>
              </w:rPr>
            </w:pPr>
            <w:r w:rsidRPr="000C792B">
              <w:rPr>
                <w:rFonts w:ascii="Arial" w:eastAsiaTheme="minorEastAsia" w:hAnsi="Arial" w:cs="Arial" w:hint="eastAsia"/>
                <w:sz w:val="18"/>
                <w:lang w:val="sv-SE" w:eastAsia="zh-CN"/>
              </w:rPr>
              <w:t>6</w:t>
            </w:r>
            <w:r w:rsidRPr="000C792B">
              <w:rPr>
                <w:rFonts w:ascii="Arial" w:eastAsiaTheme="minorEastAsia" w:hAnsi="Arial" w:cs="Arial"/>
                <w:sz w:val="18"/>
                <w:lang w:val="sv-SE" w:eastAsia="zh-CN"/>
              </w:rPr>
              <w:t>0</w:t>
            </w:r>
          </w:p>
        </w:tc>
        <w:tc>
          <w:tcPr>
            <w:tcW w:w="1134" w:type="dxa"/>
            <w:vMerge w:val="restart"/>
            <w:vAlign w:val="center"/>
          </w:tcPr>
          <w:p w14:paraId="76D3C353"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[24]</w:t>
            </w:r>
          </w:p>
        </w:tc>
        <w:tc>
          <w:tcPr>
            <w:tcW w:w="1367" w:type="dxa"/>
            <w:vMerge w:val="restart"/>
            <w:vAlign w:val="center"/>
          </w:tcPr>
          <w:p w14:paraId="34F94110"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[4]</w:t>
            </w:r>
          </w:p>
        </w:tc>
        <w:tc>
          <w:tcPr>
            <w:tcW w:w="2040" w:type="dxa"/>
            <w:vAlign w:val="center"/>
          </w:tcPr>
          <w:p w14:paraId="5941CAAB" w14:textId="77777777" w:rsidR="009149FB" w:rsidRPr="000C792B" w:rsidRDefault="009149FB" w:rsidP="000A6B87">
            <w:pPr>
              <w:keepNext/>
              <w:keepLines/>
              <w:spacing w:after="0"/>
              <w:jc w:val="center"/>
              <w:rPr>
                <w:rFonts w:ascii="Arial" w:eastAsiaTheme="minorEastAsia" w:hAnsi="Arial" w:cs="Arial"/>
                <w:sz w:val="18"/>
                <w:szCs w:val="18"/>
              </w:rPr>
            </w:pPr>
            <w:r w:rsidRPr="000C792B">
              <w:rPr>
                <w:rFonts w:ascii="Arial" w:eastAsiaTheme="minorEastAsia" w:hAnsi="Arial" w:cs="Arial"/>
                <w:sz w:val="18"/>
                <w:szCs w:val="18"/>
              </w:rPr>
              <w:t>NR_FDD_FR1_A, NR_TDD_FR1_A,</w:t>
            </w:r>
          </w:p>
          <w:p w14:paraId="4C08E361"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szCs w:val="18"/>
              </w:rPr>
              <w:t>NR_SDL_FR1_A</w:t>
            </w:r>
          </w:p>
        </w:tc>
        <w:tc>
          <w:tcPr>
            <w:tcW w:w="1134" w:type="dxa"/>
            <w:vAlign w:val="center"/>
          </w:tcPr>
          <w:p w14:paraId="0C07D13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-115</w:t>
            </w:r>
          </w:p>
        </w:tc>
        <w:tc>
          <w:tcPr>
            <w:tcW w:w="1275" w:type="dxa"/>
            <w:vAlign w:val="center"/>
          </w:tcPr>
          <w:p w14:paraId="22F2D23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FF298CE" w14:textId="77777777" w:rsidTr="000A6B87">
        <w:trPr>
          <w:trHeight w:val="22"/>
          <w:jc w:val="center"/>
        </w:trPr>
        <w:tc>
          <w:tcPr>
            <w:tcW w:w="959" w:type="dxa"/>
            <w:vMerge/>
          </w:tcPr>
          <w:p w14:paraId="5E032610"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39D81F7C"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333CB290"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3A9B01F9"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67A7881E"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211DDED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NR_FDD_FR1_B</w:t>
            </w:r>
          </w:p>
        </w:tc>
        <w:tc>
          <w:tcPr>
            <w:tcW w:w="1134" w:type="dxa"/>
          </w:tcPr>
          <w:p w14:paraId="11FB705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-114.5</w:t>
            </w:r>
          </w:p>
        </w:tc>
        <w:tc>
          <w:tcPr>
            <w:tcW w:w="1275" w:type="dxa"/>
          </w:tcPr>
          <w:p w14:paraId="7611B25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49DB04B8" w14:textId="77777777" w:rsidTr="000A6B87">
        <w:trPr>
          <w:trHeight w:val="22"/>
          <w:jc w:val="center"/>
        </w:trPr>
        <w:tc>
          <w:tcPr>
            <w:tcW w:w="959" w:type="dxa"/>
            <w:vMerge/>
          </w:tcPr>
          <w:p w14:paraId="38DCE67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0D83001C"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75A7FC93"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48917B67"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1037FCC2"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4EE845E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NR_TDD_FR1_C</w:t>
            </w:r>
          </w:p>
        </w:tc>
        <w:tc>
          <w:tcPr>
            <w:tcW w:w="1134" w:type="dxa"/>
            <w:vAlign w:val="center"/>
          </w:tcPr>
          <w:p w14:paraId="3FCE042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-114</w:t>
            </w:r>
          </w:p>
        </w:tc>
        <w:tc>
          <w:tcPr>
            <w:tcW w:w="1275" w:type="dxa"/>
          </w:tcPr>
          <w:p w14:paraId="5D81710E"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DFBC1D9" w14:textId="77777777" w:rsidTr="000A6B87">
        <w:trPr>
          <w:trHeight w:val="22"/>
          <w:jc w:val="center"/>
        </w:trPr>
        <w:tc>
          <w:tcPr>
            <w:tcW w:w="959" w:type="dxa"/>
            <w:vMerge/>
          </w:tcPr>
          <w:p w14:paraId="7250F07D"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2626EFF6"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3ED07048"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5D7051AC"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38FA1352"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6CC3F07A"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NR_FDD_FR1_D, NR_TDD_FR1_D</w:t>
            </w:r>
          </w:p>
        </w:tc>
        <w:tc>
          <w:tcPr>
            <w:tcW w:w="1134" w:type="dxa"/>
            <w:vAlign w:val="center"/>
          </w:tcPr>
          <w:p w14:paraId="33ED614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-113.5</w:t>
            </w:r>
          </w:p>
        </w:tc>
        <w:tc>
          <w:tcPr>
            <w:tcW w:w="1275" w:type="dxa"/>
          </w:tcPr>
          <w:p w14:paraId="34BA6685"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3BD2E16E" w14:textId="77777777" w:rsidTr="000A6B87">
        <w:trPr>
          <w:trHeight w:val="22"/>
          <w:jc w:val="center"/>
        </w:trPr>
        <w:tc>
          <w:tcPr>
            <w:tcW w:w="959" w:type="dxa"/>
            <w:vMerge/>
          </w:tcPr>
          <w:p w14:paraId="6E48913F"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70F921FC"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2099A361"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411D8A31"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254B5E5B"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576F99C1" w14:textId="77777777" w:rsidR="009149FB" w:rsidRPr="000C792B" w:rsidRDefault="009149FB" w:rsidP="000A6B87">
            <w:pPr>
              <w:keepNext/>
              <w:keepLines/>
              <w:spacing w:after="0"/>
              <w:jc w:val="center"/>
              <w:rPr>
                <w:rFonts w:ascii="Arial" w:eastAsiaTheme="minorEastAsia" w:hAnsi="Arial" w:cs="Arial"/>
                <w:sz w:val="18"/>
                <w:lang w:val="sv-SE"/>
              </w:rPr>
            </w:pPr>
            <w:r w:rsidRPr="000C792B">
              <w:rPr>
                <w:rFonts w:ascii="Arial" w:eastAsiaTheme="minorEastAsia" w:hAnsi="Arial"/>
                <w:sz w:val="18"/>
                <w:lang w:val="sv-SE"/>
              </w:rPr>
              <w:t>NR_FDD_FR1_E, NR_TDD_FR1_E</w:t>
            </w:r>
          </w:p>
        </w:tc>
        <w:tc>
          <w:tcPr>
            <w:tcW w:w="1134" w:type="dxa"/>
            <w:vAlign w:val="center"/>
          </w:tcPr>
          <w:p w14:paraId="6F6A730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w:t>
            </w:r>
          </w:p>
        </w:tc>
        <w:tc>
          <w:tcPr>
            <w:tcW w:w="1275" w:type="dxa"/>
          </w:tcPr>
          <w:p w14:paraId="61CACACC"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6441D802" w14:textId="77777777" w:rsidTr="000A6B87">
        <w:trPr>
          <w:trHeight w:val="22"/>
          <w:jc w:val="center"/>
        </w:trPr>
        <w:tc>
          <w:tcPr>
            <w:tcW w:w="959" w:type="dxa"/>
            <w:vMerge/>
          </w:tcPr>
          <w:p w14:paraId="241F1354"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5735333D"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2EFB8E11"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0385F307"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44C906A5"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6F10BD2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NR_FDD_FR1_F</w:t>
            </w:r>
          </w:p>
        </w:tc>
        <w:tc>
          <w:tcPr>
            <w:tcW w:w="1134" w:type="dxa"/>
            <w:vAlign w:val="center"/>
          </w:tcPr>
          <w:p w14:paraId="7034AF58"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-113.5</w:t>
            </w:r>
          </w:p>
        </w:tc>
        <w:tc>
          <w:tcPr>
            <w:tcW w:w="1275" w:type="dxa"/>
          </w:tcPr>
          <w:p w14:paraId="3037B5AF"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7BA65340" w14:textId="77777777" w:rsidTr="000A6B87">
        <w:trPr>
          <w:trHeight w:val="22"/>
          <w:jc w:val="center"/>
        </w:trPr>
        <w:tc>
          <w:tcPr>
            <w:tcW w:w="959" w:type="dxa"/>
            <w:vMerge/>
          </w:tcPr>
          <w:p w14:paraId="4D08B1F9"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61A070D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63163B67"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66F1C0F2"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6383FEA5"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59CCEE03"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FDD_FR1_G</w:t>
            </w:r>
          </w:p>
        </w:tc>
        <w:tc>
          <w:tcPr>
            <w:tcW w:w="1134" w:type="dxa"/>
            <w:vAlign w:val="center"/>
          </w:tcPr>
          <w:p w14:paraId="25D3BC6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-113</w:t>
            </w:r>
          </w:p>
        </w:tc>
        <w:tc>
          <w:tcPr>
            <w:tcW w:w="1275" w:type="dxa"/>
          </w:tcPr>
          <w:p w14:paraId="46EFE16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236B47B" w14:textId="77777777" w:rsidTr="000A6B87">
        <w:trPr>
          <w:trHeight w:val="22"/>
          <w:jc w:val="center"/>
        </w:trPr>
        <w:tc>
          <w:tcPr>
            <w:tcW w:w="959" w:type="dxa"/>
            <w:vMerge/>
          </w:tcPr>
          <w:p w14:paraId="36D4B89C" w14:textId="77777777" w:rsidR="009149FB" w:rsidRPr="000C792B" w:rsidRDefault="009149FB" w:rsidP="000A6B87">
            <w:pPr>
              <w:spacing w:after="0"/>
              <w:rPr>
                <w:rFonts w:ascii="Arial" w:eastAsiaTheme="minorEastAsia" w:hAnsi="Arial" w:cs="Arial"/>
                <w:sz w:val="18"/>
                <w:lang w:eastAsia="zh-CN"/>
              </w:rPr>
            </w:pPr>
          </w:p>
        </w:tc>
        <w:tc>
          <w:tcPr>
            <w:tcW w:w="1163" w:type="dxa"/>
            <w:vMerge/>
            <w:vAlign w:val="center"/>
          </w:tcPr>
          <w:p w14:paraId="19BB03F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3694565A"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Merge/>
            <w:vAlign w:val="center"/>
          </w:tcPr>
          <w:p w14:paraId="73C18DF0" w14:textId="77777777" w:rsidR="009149FB" w:rsidRPr="000C792B" w:rsidRDefault="009149FB" w:rsidP="000A6B87">
            <w:pPr>
              <w:spacing w:after="0"/>
              <w:jc w:val="center"/>
              <w:rPr>
                <w:rFonts w:ascii="Arial" w:eastAsiaTheme="minorEastAsia" w:hAnsi="Arial" w:cs="Arial"/>
                <w:sz w:val="18"/>
              </w:rPr>
            </w:pPr>
          </w:p>
        </w:tc>
        <w:tc>
          <w:tcPr>
            <w:tcW w:w="1367" w:type="dxa"/>
            <w:vMerge/>
            <w:vAlign w:val="center"/>
          </w:tcPr>
          <w:p w14:paraId="636F28D2" w14:textId="77777777" w:rsidR="009149FB" w:rsidRPr="000C792B" w:rsidRDefault="009149FB" w:rsidP="000A6B87">
            <w:pPr>
              <w:spacing w:after="0"/>
              <w:jc w:val="center"/>
              <w:rPr>
                <w:rFonts w:ascii="Arial" w:eastAsiaTheme="minorEastAsia" w:hAnsi="Arial" w:cs="Arial"/>
                <w:sz w:val="18"/>
              </w:rPr>
            </w:pPr>
          </w:p>
        </w:tc>
        <w:tc>
          <w:tcPr>
            <w:tcW w:w="2040" w:type="dxa"/>
            <w:vAlign w:val="center"/>
          </w:tcPr>
          <w:p w14:paraId="3A7DEB36"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lang w:eastAsia="zh-CN"/>
              </w:rPr>
              <w:t>NR</w:t>
            </w:r>
            <w:r w:rsidRPr="000C792B">
              <w:rPr>
                <w:rFonts w:ascii="Arial" w:eastAsiaTheme="minorEastAsia" w:hAnsi="Arial"/>
                <w:sz w:val="18"/>
              </w:rPr>
              <w:t>_</w:t>
            </w:r>
            <w:r w:rsidRPr="000C792B">
              <w:rPr>
                <w:rFonts w:ascii="Arial" w:eastAsiaTheme="minorEastAsia" w:hAnsi="Arial"/>
                <w:sz w:val="18"/>
                <w:lang w:eastAsia="zh-CN"/>
              </w:rPr>
              <w:t>FDD_FR1_H</w:t>
            </w:r>
          </w:p>
        </w:tc>
        <w:tc>
          <w:tcPr>
            <w:tcW w:w="1134" w:type="dxa"/>
            <w:vAlign w:val="center"/>
          </w:tcPr>
          <w:p w14:paraId="0BB5582D"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sz w:val="18"/>
              </w:rPr>
              <w:t>-111.5</w:t>
            </w:r>
          </w:p>
        </w:tc>
        <w:tc>
          <w:tcPr>
            <w:tcW w:w="1275" w:type="dxa"/>
          </w:tcPr>
          <w:p w14:paraId="47047CDB"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lang w:eastAsia="zh-CN"/>
              </w:rPr>
              <w:t>-50</w:t>
            </w:r>
          </w:p>
        </w:tc>
      </w:tr>
      <w:tr w:rsidR="009149FB" w:rsidRPr="000C792B" w14:paraId="19AD1EB9" w14:textId="77777777" w:rsidTr="000A6B87">
        <w:trPr>
          <w:trHeight w:val="22"/>
          <w:jc w:val="center"/>
        </w:trPr>
        <w:tc>
          <w:tcPr>
            <w:tcW w:w="959" w:type="dxa"/>
          </w:tcPr>
          <w:p w14:paraId="57B67AC5"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[27] +</w:t>
            </w:r>
            <w:r w:rsidRPr="000C792B">
              <w:rPr>
                <w:rFonts w:ascii="SimSun" w:hAnsi="SimSun" w:cs="Arial" w:hint="eastAsia"/>
                <w:sz w:val="18"/>
                <w:lang w:eastAsia="zh-CN"/>
              </w:rPr>
              <w:t>Δ</w:t>
            </w:r>
          </w:p>
        </w:tc>
        <w:tc>
          <w:tcPr>
            <w:tcW w:w="1163" w:type="dxa"/>
            <w:vMerge/>
            <w:vAlign w:val="center"/>
          </w:tcPr>
          <w:p w14:paraId="0E90B83A"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60F848AF" w14:textId="77777777" w:rsidR="009149FB" w:rsidRPr="000C792B" w:rsidRDefault="009149FB" w:rsidP="000A6B87">
            <w:pPr>
              <w:spacing w:after="0"/>
              <w:jc w:val="center"/>
              <w:rPr>
                <w:rFonts w:ascii="Arial" w:eastAsiaTheme="minorEastAsia" w:hAnsi="Arial" w:cs="Arial"/>
                <w:sz w:val="18"/>
                <w:lang w:val="sv-SE" w:eastAsia="zh-CN"/>
              </w:rPr>
            </w:pPr>
          </w:p>
        </w:tc>
        <w:tc>
          <w:tcPr>
            <w:tcW w:w="1134" w:type="dxa"/>
            <w:vAlign w:val="center"/>
          </w:tcPr>
          <w:p w14:paraId="30094395"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[64]</w:t>
            </w:r>
          </w:p>
        </w:tc>
        <w:tc>
          <w:tcPr>
            <w:tcW w:w="1367" w:type="dxa"/>
            <w:vAlign w:val="center"/>
          </w:tcPr>
          <w:p w14:paraId="6E727515"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38028B2F" w14:textId="77777777" w:rsidR="009149FB" w:rsidRPr="000C792B" w:rsidRDefault="009149FB" w:rsidP="000A6B87">
            <w:pPr>
              <w:keepNext/>
              <w:keepLines/>
              <w:spacing w:after="0"/>
              <w:jc w:val="center"/>
              <w:rPr>
                <w:rFonts w:ascii="Arial" w:eastAsiaTheme="minorEastAsia" w:hAnsi="Arial"/>
                <w:sz w:val="18"/>
                <w:lang w:eastAsia="zh-CN"/>
              </w:rPr>
            </w:pPr>
            <w:r w:rsidRPr="000C792B">
              <w:rPr>
                <w:rFonts w:ascii="Arial" w:eastAsiaTheme="minorEastAsia" w:hAnsi="Arial" w:cs="Arial"/>
                <w:sz w:val="18"/>
              </w:rPr>
              <w:t>Note 6</w:t>
            </w:r>
          </w:p>
        </w:tc>
        <w:tc>
          <w:tcPr>
            <w:tcW w:w="1134" w:type="dxa"/>
            <w:vAlign w:val="center"/>
          </w:tcPr>
          <w:p w14:paraId="54A25AEC" w14:textId="77777777" w:rsidR="009149FB" w:rsidRPr="000C792B" w:rsidRDefault="009149FB" w:rsidP="000A6B87">
            <w:pPr>
              <w:keepNext/>
              <w:keepLines/>
              <w:spacing w:after="0"/>
              <w:jc w:val="center"/>
              <w:rPr>
                <w:rFonts w:ascii="Arial" w:eastAsiaTheme="minorEastAsia" w:hAnsi="Arial"/>
                <w:sz w:val="18"/>
              </w:rPr>
            </w:pPr>
            <w:r w:rsidRPr="000C792B">
              <w:rPr>
                <w:rFonts w:ascii="Arial" w:eastAsiaTheme="minorEastAsia" w:hAnsi="Arial" w:cs="Arial"/>
                <w:sz w:val="18"/>
              </w:rPr>
              <w:t>Note 6</w:t>
            </w:r>
          </w:p>
        </w:tc>
        <w:tc>
          <w:tcPr>
            <w:tcW w:w="1275" w:type="dxa"/>
            <w:vAlign w:val="center"/>
          </w:tcPr>
          <w:p w14:paraId="7386E932" w14:textId="77777777" w:rsidR="009149FB" w:rsidRPr="000C792B" w:rsidRDefault="009149FB" w:rsidP="000A6B87">
            <w:pPr>
              <w:keepNext/>
              <w:keepLines/>
              <w:spacing w:after="0"/>
              <w:jc w:val="center"/>
              <w:rPr>
                <w:rFonts w:ascii="Arial" w:eastAsiaTheme="minorEastAsia" w:hAnsi="Arial" w:cs="Arial"/>
                <w:sz w:val="18"/>
                <w:lang w:eastAsia="zh-CN"/>
              </w:rPr>
            </w:pPr>
            <w:r w:rsidRPr="000C792B">
              <w:rPr>
                <w:rFonts w:ascii="Arial" w:eastAsiaTheme="minorEastAsia" w:hAnsi="Arial" w:cs="Arial"/>
                <w:sz w:val="18"/>
              </w:rPr>
              <w:t>Note 6</w:t>
            </w:r>
          </w:p>
        </w:tc>
      </w:tr>
      <w:tr w:rsidR="009149FB" w:rsidRPr="000C792B" w14:paraId="6753CA0B" w14:textId="77777777" w:rsidTr="000A6B87">
        <w:trPr>
          <w:jc w:val="center"/>
        </w:trPr>
        <w:tc>
          <w:tcPr>
            <w:tcW w:w="959" w:type="dxa"/>
          </w:tcPr>
          <w:p w14:paraId="218066EA" w14:textId="77777777" w:rsidR="009149FB" w:rsidRPr="000C792B" w:rsidRDefault="009149FB" w:rsidP="000A6B87">
            <w:pPr>
              <w:spacing w:after="0"/>
              <w:rPr>
                <w:rFonts w:ascii="Arial" w:eastAsiaTheme="minorEastAsia" w:hAnsi="Arial" w:cs="Arial"/>
                <w:sz w:val="18"/>
                <w:lang w:eastAsia="zh-CN"/>
              </w:rPr>
            </w:pPr>
            <w:r w:rsidRPr="000C792B">
              <w:rPr>
                <w:rFonts w:ascii="Arial" w:eastAsiaTheme="minorEastAsia" w:hAnsi="Arial" w:cs="Arial"/>
                <w:sz w:val="18"/>
                <w:lang w:eastAsia="zh-CN"/>
              </w:rPr>
              <w:t>[21] +</w:t>
            </w:r>
            <w:r w:rsidRPr="000C792B">
              <w:rPr>
                <w:rFonts w:ascii="SimSun" w:hAnsi="SimSun" w:cs="Arial" w:hint="eastAsia"/>
                <w:sz w:val="18"/>
                <w:lang w:eastAsia="zh-CN"/>
              </w:rPr>
              <w:t>Δ</w:t>
            </w:r>
          </w:p>
        </w:tc>
        <w:tc>
          <w:tcPr>
            <w:tcW w:w="1163" w:type="dxa"/>
            <w:vMerge/>
            <w:vAlign w:val="center"/>
          </w:tcPr>
          <w:p w14:paraId="55F8F254" w14:textId="77777777" w:rsidR="009149FB" w:rsidRPr="000C792B" w:rsidRDefault="009149FB" w:rsidP="000A6B87">
            <w:pPr>
              <w:spacing w:after="0"/>
              <w:rPr>
                <w:rFonts w:ascii="Arial" w:eastAsiaTheme="minorEastAsia" w:hAnsi="Arial" w:cs="Arial"/>
                <w:sz w:val="18"/>
                <w:lang w:val="sv-SE"/>
              </w:rPr>
            </w:pPr>
          </w:p>
        </w:tc>
        <w:tc>
          <w:tcPr>
            <w:tcW w:w="992" w:type="dxa"/>
            <w:vMerge/>
            <w:vAlign w:val="center"/>
          </w:tcPr>
          <w:p w14:paraId="4A7559C1" w14:textId="77777777" w:rsidR="009149FB" w:rsidRPr="000C792B" w:rsidRDefault="009149FB" w:rsidP="000A6B87">
            <w:pPr>
              <w:spacing w:after="0"/>
              <w:rPr>
                <w:rFonts w:ascii="Arial" w:eastAsiaTheme="minorEastAsia" w:hAnsi="Arial" w:cs="Arial"/>
                <w:sz w:val="18"/>
                <w:lang w:val="sv-SE" w:eastAsia="zh-CN"/>
              </w:rPr>
            </w:pPr>
          </w:p>
        </w:tc>
        <w:tc>
          <w:tcPr>
            <w:tcW w:w="1134" w:type="dxa"/>
            <w:vAlign w:val="center"/>
          </w:tcPr>
          <w:p w14:paraId="130127C5"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[132]</w:t>
            </w:r>
          </w:p>
        </w:tc>
        <w:tc>
          <w:tcPr>
            <w:tcW w:w="1367" w:type="dxa"/>
            <w:vAlign w:val="center"/>
          </w:tcPr>
          <w:p w14:paraId="2E5F5E33" w14:textId="77777777" w:rsidR="009149FB" w:rsidRPr="000C792B" w:rsidRDefault="009149FB" w:rsidP="000A6B87">
            <w:pPr>
              <w:spacing w:after="0"/>
              <w:jc w:val="center"/>
              <w:rPr>
                <w:rFonts w:ascii="Arial" w:eastAsiaTheme="minorEastAsia" w:hAnsi="Arial" w:cs="Arial"/>
                <w:sz w:val="18"/>
              </w:rPr>
            </w:pPr>
            <w:r w:rsidRPr="000C792B">
              <w:rPr>
                <w:rFonts w:ascii="Arial" w:eastAsiaTheme="minorEastAsia" w:hAnsi="Arial" w:cs="Arial"/>
                <w:sz w:val="18"/>
              </w:rPr>
              <w:t>≥ [1]</w:t>
            </w:r>
          </w:p>
        </w:tc>
        <w:tc>
          <w:tcPr>
            <w:tcW w:w="2040" w:type="dxa"/>
            <w:vAlign w:val="center"/>
          </w:tcPr>
          <w:p w14:paraId="1BAD95C2"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134" w:type="dxa"/>
            <w:vAlign w:val="center"/>
          </w:tcPr>
          <w:p w14:paraId="6D56F509"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c>
          <w:tcPr>
            <w:tcW w:w="1275" w:type="dxa"/>
            <w:vAlign w:val="center"/>
          </w:tcPr>
          <w:p w14:paraId="3C035800" w14:textId="77777777" w:rsidR="009149FB" w:rsidRPr="000C792B" w:rsidRDefault="009149FB" w:rsidP="000A6B87">
            <w:pPr>
              <w:keepNext/>
              <w:keepLines/>
              <w:spacing w:after="0"/>
              <w:jc w:val="center"/>
              <w:rPr>
                <w:rFonts w:ascii="Arial" w:eastAsiaTheme="minorEastAsia" w:hAnsi="Arial" w:cs="Arial"/>
                <w:sz w:val="18"/>
              </w:rPr>
            </w:pPr>
            <w:r w:rsidRPr="000C792B">
              <w:rPr>
                <w:rFonts w:ascii="Arial" w:eastAsiaTheme="minorEastAsia" w:hAnsi="Arial" w:cs="Arial"/>
                <w:sz w:val="18"/>
              </w:rPr>
              <w:t>Note 6</w:t>
            </w:r>
          </w:p>
        </w:tc>
      </w:tr>
      <w:tr w:rsidR="009149FB" w:rsidRPr="000C792B" w14:paraId="39D0C9AA" w14:textId="77777777" w:rsidTr="000A6B87">
        <w:trPr>
          <w:jc w:val="center"/>
        </w:trPr>
        <w:tc>
          <w:tcPr>
            <w:tcW w:w="10064" w:type="dxa"/>
            <w:gridSpan w:val="8"/>
            <w:vAlign w:val="center"/>
            <w:hideMark/>
          </w:tcPr>
          <w:p w14:paraId="147B043B" w14:textId="77777777" w:rsidR="009149FB" w:rsidRPr="000C792B" w:rsidRDefault="009149FB" w:rsidP="009149FB">
            <w:pPr>
              <w:pStyle w:val="TAN"/>
            </w:pPr>
            <w:r w:rsidRPr="000C792B">
              <w:lastRenderedPageBreak/>
              <w:t>NOTE 1:</w:t>
            </w:r>
            <w:r w:rsidRPr="000C792B">
              <w:tab/>
              <w:t>Minimum PRS bandwidth, which is minimum of the PRS bandwidths of the reference resource and the measured neighbour resource i.</w:t>
            </w:r>
          </w:p>
          <w:p w14:paraId="4E5E050E" w14:textId="77777777" w:rsidR="009149FB" w:rsidRPr="000C792B" w:rsidRDefault="009149FB" w:rsidP="009149FB">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07F4B7B7" w14:textId="77777777" w:rsidR="009149FB" w:rsidRPr="000C792B" w:rsidRDefault="009149FB" w:rsidP="009149FB">
            <w:pPr>
              <w:pStyle w:val="TAN"/>
            </w:pPr>
            <w:r w:rsidRPr="000C792B">
              <w:t>N</w:t>
            </w:r>
            <w:r w:rsidRPr="000C792B">
              <w:rPr>
                <w:lang w:eastAsia="zh-CN"/>
              </w:rPr>
              <w:t>OTE</w:t>
            </w:r>
            <w:r w:rsidRPr="000C792B">
              <w:t xml:space="preserve"> 3:</w:t>
            </w:r>
            <w:r w:rsidRPr="000C792B">
              <w:tab/>
              <w:t>Io is assumed to have constant EPRE across the bandwidth.</w:t>
            </w:r>
          </w:p>
          <w:p w14:paraId="5238A1D9" w14:textId="77777777" w:rsidR="009149FB" w:rsidRPr="000C792B" w:rsidRDefault="009149FB" w:rsidP="009149FB">
            <w:pPr>
              <w:pStyle w:val="TAN"/>
            </w:pPr>
            <w:r w:rsidRPr="000C792B">
              <w:t>N</w:t>
            </w:r>
            <w:r w:rsidRPr="000C792B">
              <w:rPr>
                <w:lang w:eastAsia="zh-CN"/>
              </w:rPr>
              <w:t>OTE</w:t>
            </w:r>
            <w:r w:rsidRPr="000C792B">
              <w:t xml:space="preserve"> 4:</w:t>
            </w:r>
            <w:r w:rsidRPr="000C792B">
              <w:tab/>
              <w:t>NR operating band groups in FR1 are as defined in clause 3.5.2.</w:t>
            </w:r>
          </w:p>
          <w:p w14:paraId="61A5EEC7" w14:textId="77777777" w:rsidR="009149FB" w:rsidRPr="000C792B" w:rsidRDefault="009149FB" w:rsidP="009149FB">
            <w:pPr>
              <w:pStyle w:val="TAN"/>
            </w:pPr>
            <w:r w:rsidRPr="000C792B">
              <w:t>N</w:t>
            </w:r>
            <w:r w:rsidRPr="000C792B">
              <w:rPr>
                <w:lang w:eastAsia="zh-CN"/>
              </w:rPr>
              <w:t>OTE</w:t>
            </w:r>
            <w:r w:rsidRPr="000C792B">
              <w:t xml:space="preserve"> 5:</w:t>
            </w:r>
            <w:r w:rsidRPr="000C792B">
              <w:tab/>
              <w:t>Tc is the basic timing unit defined in TS 38.211 [6].</w:t>
            </w:r>
          </w:p>
          <w:p w14:paraId="35C6262E" w14:textId="77777777" w:rsidR="009149FB" w:rsidRPr="000C792B" w:rsidRDefault="009149FB" w:rsidP="009149FB">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0DB37D0B" w14:textId="77777777" w:rsidR="009149FB" w:rsidRPr="000C792B" w:rsidRDefault="009149FB" w:rsidP="009149FB">
            <w:pPr>
              <w:pStyle w:val="TAN"/>
            </w:pPr>
            <w:r w:rsidRPr="000C792B">
              <w:t>NOTE 7:</w:t>
            </w:r>
            <w:r w:rsidRPr="000C792B">
              <w:tab/>
            </w:r>
            <w:r w:rsidRPr="000C792B">
              <w:rPr>
                <w:rFonts w:hint="eastAsia"/>
                <w:lang w:val="en-US"/>
              </w:rPr>
              <w:t>Δ</w:t>
            </w:r>
            <w:r w:rsidRPr="000C792B">
              <w:t>=TBD.</w:t>
            </w:r>
          </w:p>
        </w:tc>
      </w:tr>
    </w:tbl>
    <w:p w14:paraId="19D56137" w14:textId="77777777" w:rsidR="009149FB" w:rsidRPr="000C792B" w:rsidRDefault="009149FB" w:rsidP="009149FB">
      <w:pPr>
        <w:keepNext/>
        <w:keepLines/>
        <w:spacing w:before="60"/>
        <w:jc w:val="center"/>
        <w:rPr>
          <w:rFonts w:ascii="Arial" w:eastAsiaTheme="minorEastAsia" w:hAnsi="Arial"/>
          <w:b/>
        </w:rPr>
      </w:pPr>
    </w:p>
    <w:p w14:paraId="29FF4862" w14:textId="77777777" w:rsidR="009149FB" w:rsidRPr="000C792B" w:rsidRDefault="009149FB" w:rsidP="009149FB">
      <w:pPr>
        <w:pStyle w:val="TH"/>
      </w:pPr>
      <w:r w:rsidRPr="000C792B">
        <w:t>Table 10.1.23.2-4:  RSTD absolute accuracy in FR2 for fading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9149FB" w:rsidRPr="000C792B" w14:paraId="4007F20B" w14:textId="77777777" w:rsidTr="000A6B8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188A36E" w14:textId="77777777" w:rsidR="009149FB" w:rsidRPr="000C792B" w:rsidRDefault="009149FB" w:rsidP="009149FB">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31F285E8" w14:textId="77777777" w:rsidR="009149FB" w:rsidRPr="000C792B" w:rsidRDefault="009149FB" w:rsidP="009149FB">
            <w:pPr>
              <w:pStyle w:val="TAH"/>
            </w:pPr>
            <w:r w:rsidRPr="000C792B">
              <w:t>Conditions</w:t>
            </w:r>
          </w:p>
        </w:tc>
      </w:tr>
      <w:tr w:rsidR="009149FB" w:rsidRPr="000C792B" w14:paraId="2655F58F" w14:textId="77777777" w:rsidTr="000A6B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BDD64E5" w14:textId="77777777" w:rsidR="009149FB" w:rsidRPr="000C792B" w:rsidRDefault="009149FB" w:rsidP="009149FB">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477450F3" w14:textId="77777777" w:rsidR="009149FB" w:rsidRPr="000C792B" w:rsidRDefault="009149FB" w:rsidP="009149FB">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452571D" w14:textId="77777777" w:rsidR="009149FB" w:rsidRPr="000C792B" w:rsidRDefault="009149FB" w:rsidP="009149FB">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5E4CF65" w14:textId="77777777" w:rsidR="009149FB" w:rsidRPr="000C792B" w:rsidRDefault="009149FB" w:rsidP="009149FB">
            <w:pPr>
              <w:pStyle w:val="TAH"/>
              <w:rPr>
                <w:lang w:eastAsia="zh-CN"/>
              </w:rPr>
            </w:pPr>
            <w:r w:rsidRPr="000C792B">
              <w:rPr>
                <w:lang w:eastAsia="zh-CN"/>
              </w:rPr>
              <w:t>PRS bandwidth</w:t>
            </w:r>
          </w:p>
          <w:p w14:paraId="65F54A0E" w14:textId="77777777" w:rsidR="009149FB" w:rsidRPr="000C792B" w:rsidRDefault="009149FB" w:rsidP="009149FB">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26D860" w14:textId="77777777" w:rsidR="009149FB" w:rsidRPr="000C792B" w:rsidRDefault="009149FB" w:rsidP="009149FB">
            <w:pPr>
              <w:pStyle w:val="TAH"/>
              <w:rPr>
                <w:lang w:eastAsia="zh-CN"/>
              </w:rPr>
            </w:pPr>
            <w:r w:rsidRPr="000C792B">
              <w:rPr>
                <w:lang w:eastAsia="zh-CN"/>
              </w:rPr>
              <w:t xml:space="preserve">PRS resource repetition </w:t>
            </w:r>
          </w:p>
          <w:p w14:paraId="034793D3" w14:textId="77777777" w:rsidR="009149FB" w:rsidRPr="000C792B" w:rsidRDefault="009149FB" w:rsidP="009149FB">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BFEBAED" w14:textId="77777777" w:rsidR="009149FB" w:rsidRPr="000C792B" w:rsidRDefault="009149FB" w:rsidP="009149FB">
            <w:pPr>
              <w:pStyle w:val="TAH"/>
            </w:pPr>
            <w:r w:rsidRPr="000C792B">
              <w:t>Io</w:t>
            </w:r>
            <w:r w:rsidRPr="000C792B">
              <w:rPr>
                <w:vertAlign w:val="superscript"/>
                <w:lang w:eastAsia="zh-CN"/>
              </w:rPr>
              <w:t xml:space="preserve"> Note 3</w:t>
            </w:r>
            <w:r w:rsidRPr="000C792B">
              <w:t xml:space="preserve"> range</w:t>
            </w:r>
          </w:p>
        </w:tc>
      </w:tr>
      <w:tr w:rsidR="009149FB" w:rsidRPr="000C792B" w14:paraId="790C8983" w14:textId="77777777" w:rsidTr="000A6B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ABA493D" w14:textId="77777777" w:rsidR="009149FB" w:rsidRPr="000C792B" w:rsidRDefault="009149FB" w:rsidP="009149FB">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7987E47" w14:textId="77777777" w:rsidR="009149FB" w:rsidRPr="000C792B" w:rsidRDefault="009149FB" w:rsidP="009149FB">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603150D1" w14:textId="77777777" w:rsidR="009149FB" w:rsidRPr="000C792B" w:rsidRDefault="009149FB" w:rsidP="009149FB">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F658C3" w14:textId="77777777" w:rsidR="009149FB" w:rsidRPr="000C792B" w:rsidRDefault="009149FB" w:rsidP="009149FB">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80DD4" w14:textId="77777777" w:rsidR="009149FB" w:rsidRPr="000C792B" w:rsidRDefault="009149FB" w:rsidP="009149FB">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F74173" w14:textId="77777777" w:rsidR="009149FB" w:rsidRPr="000C792B" w:rsidRDefault="009149FB" w:rsidP="009149FB">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7E96C4E5" w14:textId="77777777" w:rsidR="009149FB" w:rsidRPr="000C792B" w:rsidRDefault="009149FB" w:rsidP="009149FB">
            <w:pPr>
              <w:pStyle w:val="TAH"/>
            </w:pPr>
            <w:r w:rsidRPr="000C792B">
              <w:t>Maximum Io</w:t>
            </w:r>
          </w:p>
        </w:tc>
      </w:tr>
      <w:tr w:rsidR="009149FB" w:rsidRPr="000C792B" w14:paraId="50249CBB"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045E66" w14:textId="77777777" w:rsidR="009149FB" w:rsidRPr="000C792B" w:rsidRDefault="009149FB" w:rsidP="009149FB">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4FA659FA" w14:textId="77777777" w:rsidR="009149FB" w:rsidRPr="000C792B" w:rsidRDefault="009149FB" w:rsidP="009149FB">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BD6AD74" w14:textId="77777777" w:rsidR="009149FB" w:rsidRPr="000C792B" w:rsidRDefault="009149FB" w:rsidP="009149FB">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5C9089E" w14:textId="77777777" w:rsidR="009149FB" w:rsidRPr="000C792B" w:rsidRDefault="009149FB" w:rsidP="009149FB">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7C5C6831" w14:textId="77777777" w:rsidR="009149FB" w:rsidRPr="000C792B" w:rsidRDefault="009149FB" w:rsidP="009149FB">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001614FE" w14:textId="77777777" w:rsidR="009149FB" w:rsidRPr="000C792B" w:rsidRDefault="009149FB" w:rsidP="009149FB">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A300B0B" w14:textId="77777777" w:rsidR="009149FB" w:rsidRPr="000C792B" w:rsidRDefault="009149FB" w:rsidP="009149FB">
            <w:pPr>
              <w:pStyle w:val="TAH"/>
            </w:pPr>
            <w:r w:rsidRPr="000C792B">
              <w:t>dBm/BW</w:t>
            </w:r>
            <w:r w:rsidRPr="000C792B">
              <w:rPr>
                <w:vertAlign w:val="subscript"/>
              </w:rPr>
              <w:t>Channel</w:t>
            </w:r>
          </w:p>
        </w:tc>
      </w:tr>
      <w:tr w:rsidR="009149FB" w:rsidRPr="000C792B" w14:paraId="46F42B11"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79DA374"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[83] +</w:t>
            </w:r>
            <w:r w:rsidRPr="000C792B">
              <w:rPr>
                <w:rFonts w:ascii="SimSun" w:hAnsi="SimSun" w:cs="Arial" w:hint="eastAsia"/>
                <w:sz w:val="18"/>
                <w:lang w:eastAsia="zh-CN"/>
              </w:rPr>
              <w:t>Δ</w:t>
            </w:r>
            <w:r w:rsidRPr="000C792B">
              <w:rPr>
                <w:rFonts w:ascii="Arial"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659453BC" w14:textId="77777777" w:rsidR="009149FB" w:rsidRPr="000C792B" w:rsidRDefault="009149FB" w:rsidP="000A6B87">
            <w:pPr>
              <w:spacing w:after="0"/>
              <w:rPr>
                <w:rFonts w:ascii="Arial" w:hAnsi="Arial" w:cs="Arial"/>
                <w:sz w:val="18"/>
              </w:rPr>
            </w:pPr>
            <w:r w:rsidRPr="000C792B">
              <w:rPr>
                <w:rFonts w:ascii="Arial" w:hAnsi="Arial" w:cs="Arial"/>
                <w:sz w:val="18"/>
              </w:rPr>
              <w:t>(PRS Ês/Iot)</w:t>
            </w:r>
            <w:r w:rsidRPr="000C792B">
              <w:rPr>
                <w:rFonts w:ascii="Arial" w:hAnsi="Arial" w:cs="Arial"/>
                <w:sz w:val="18"/>
                <w:vertAlign w:val="subscript"/>
              </w:rPr>
              <w:t xml:space="preserve">ref </w:t>
            </w:r>
            <w:r w:rsidRPr="000C792B">
              <w:rPr>
                <w:rFonts w:ascii="Arial" w:hAnsi="Arial" w:cs="Arial"/>
                <w:sz w:val="18"/>
              </w:rPr>
              <w:t>≥-6dB</w:t>
            </w:r>
          </w:p>
          <w:p w14:paraId="065D2ECA" w14:textId="77777777" w:rsidR="009149FB" w:rsidRPr="000C792B" w:rsidRDefault="009149FB" w:rsidP="000A6B87">
            <w:pPr>
              <w:spacing w:after="0"/>
              <w:rPr>
                <w:rFonts w:ascii="Arial" w:hAnsi="Arial" w:cs="Arial"/>
                <w:sz w:val="18"/>
              </w:rPr>
            </w:pPr>
          </w:p>
          <w:p w14:paraId="3FD8A68B" w14:textId="77777777" w:rsidR="009149FB" w:rsidRPr="000C792B" w:rsidRDefault="009149FB" w:rsidP="000A6B87">
            <w:pPr>
              <w:spacing w:after="0"/>
              <w:rPr>
                <w:rFonts w:ascii="Arial" w:hAnsi="Arial" w:cs="Arial"/>
                <w:b/>
                <w:sz w:val="16"/>
                <w:szCs w:val="16"/>
              </w:rPr>
            </w:pPr>
            <w:r w:rsidRPr="000C792B">
              <w:rPr>
                <w:rFonts w:ascii="Arial" w:hAnsi="Arial" w:cs="Arial"/>
                <w:sz w:val="18"/>
              </w:rPr>
              <w:t xml:space="preserve"> (PRS Ês/Iot)</w:t>
            </w:r>
            <w:r w:rsidRPr="000C792B">
              <w:rPr>
                <w:rFonts w:ascii="Arial" w:hAnsi="Arial" w:cs="Arial"/>
                <w:i/>
                <w:sz w:val="18"/>
                <w:vertAlign w:val="subscript"/>
              </w:rPr>
              <w:t>i</w:t>
            </w:r>
            <w:r w:rsidRPr="000C792B">
              <w:rPr>
                <w:rFonts w:ascii="Arial"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7579EDF2"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hint="eastAsia"/>
                <w:sz w:val="18"/>
                <w:lang w:eastAsia="zh-CN"/>
              </w:rPr>
              <w:t>6</w:t>
            </w:r>
            <w:r w:rsidRPr="000C792B">
              <w:rPr>
                <w:rFonts w:ascii="Arial"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61AA59BE"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5F41BF8A" w14:textId="77777777" w:rsidR="009149FB" w:rsidRPr="000C792B" w:rsidRDefault="009149FB" w:rsidP="000A6B87">
            <w:pPr>
              <w:keepNext/>
              <w:keepLines/>
              <w:spacing w:after="0"/>
              <w:jc w:val="center"/>
              <w:rPr>
                <w:rFonts w:ascii="Arial" w:hAnsi="Arial" w:cs="Arial"/>
                <w:b/>
                <w:sz w:val="18"/>
              </w:rPr>
            </w:pPr>
            <w:r w:rsidRPr="000C792B">
              <w:rPr>
                <w:rFonts w:ascii="Arial" w:hAnsi="Arial" w:cs="Arial"/>
                <w:sz w:val="18"/>
              </w:rPr>
              <w:t>≥ [4]</w:t>
            </w:r>
          </w:p>
        </w:tc>
        <w:tc>
          <w:tcPr>
            <w:tcW w:w="0" w:type="auto"/>
            <w:tcBorders>
              <w:top w:val="single" w:sz="6" w:space="0" w:color="auto"/>
              <w:left w:val="single" w:sz="6" w:space="0" w:color="auto"/>
              <w:bottom w:val="single" w:sz="6" w:space="0" w:color="auto"/>
              <w:right w:val="single" w:sz="6" w:space="0" w:color="auto"/>
            </w:tcBorders>
            <w:vAlign w:val="center"/>
          </w:tcPr>
          <w:p w14:paraId="785DF216"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471D37D8"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-50</w:t>
            </w:r>
          </w:p>
        </w:tc>
      </w:tr>
      <w:tr w:rsidR="009149FB" w:rsidRPr="000C792B" w14:paraId="0875F35A"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024FD99"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lang w:eastAsia="zh-CN"/>
              </w:rPr>
              <w:t>[64]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tcPr>
          <w:p w14:paraId="4621A8EE" w14:textId="77777777" w:rsidR="009149FB" w:rsidRPr="000C792B" w:rsidRDefault="009149FB" w:rsidP="000A6B87">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145A7DD7" w14:textId="77777777" w:rsidR="009149FB" w:rsidRPr="000C792B" w:rsidRDefault="009149FB" w:rsidP="000A6B87">
            <w:pPr>
              <w:keepNext/>
              <w:keepLines/>
              <w:spacing w:after="0"/>
              <w:jc w:val="center"/>
              <w:rPr>
                <w:rFonts w:ascii="Arial"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9A709A"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35DEB96F" w14:textId="77777777" w:rsidR="009149FB" w:rsidRPr="000C792B" w:rsidRDefault="009149FB" w:rsidP="000A6B87">
            <w:pPr>
              <w:keepNext/>
              <w:keepLines/>
              <w:spacing w:after="0"/>
              <w:jc w:val="center"/>
              <w:rPr>
                <w:rFonts w:ascii="Arial" w:hAnsi="Arial" w:cs="Arial"/>
                <w:b/>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3C7CA9F8"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15917659" w14:textId="77777777" w:rsidR="009149FB" w:rsidRPr="000C792B" w:rsidRDefault="009149FB" w:rsidP="000A6B87">
            <w:pPr>
              <w:keepNext/>
              <w:keepLines/>
              <w:spacing w:after="0"/>
              <w:jc w:val="center"/>
              <w:rPr>
                <w:rFonts w:ascii="Arial" w:hAnsi="Arial" w:cs="Arial"/>
                <w:b/>
                <w:sz w:val="16"/>
                <w:szCs w:val="16"/>
              </w:rPr>
            </w:pPr>
            <w:r w:rsidRPr="000C792B">
              <w:rPr>
                <w:rFonts w:ascii="Arial" w:hAnsi="Arial" w:cs="Arial"/>
                <w:sz w:val="18"/>
              </w:rPr>
              <w:t>Note 5</w:t>
            </w:r>
          </w:p>
        </w:tc>
      </w:tr>
      <w:tr w:rsidR="009149FB" w:rsidRPr="000C792B" w14:paraId="0BA45259"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0056DF5"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[46]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tcPr>
          <w:p w14:paraId="5B581490" w14:textId="77777777" w:rsidR="009149FB" w:rsidRPr="000C792B" w:rsidRDefault="009149FB" w:rsidP="000A6B87">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5D19B9DE" w14:textId="77777777" w:rsidR="009149FB" w:rsidRPr="000C792B" w:rsidRDefault="009149FB" w:rsidP="000A6B87">
            <w:pPr>
              <w:keepNext/>
              <w:keepLines/>
              <w:spacing w:after="0"/>
              <w:jc w:val="center"/>
              <w:rPr>
                <w:rFonts w:ascii="Arial"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3EFC6685"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73F5D33B"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38B5733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2413189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0010BF9B" w14:textId="77777777" w:rsidTr="000A6B8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39F7D7DB"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[48]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hideMark/>
          </w:tcPr>
          <w:p w14:paraId="7420B6E2" w14:textId="77777777" w:rsidR="009149FB" w:rsidRPr="000C792B" w:rsidRDefault="009149FB" w:rsidP="000A6B87">
            <w:pPr>
              <w:spacing w:after="0"/>
              <w:rPr>
                <w:rFonts w:ascii="Arial"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26150380" w14:textId="77777777" w:rsidR="009149FB" w:rsidRPr="000C792B" w:rsidRDefault="009149FB" w:rsidP="000A6B87">
            <w:pPr>
              <w:keepNext/>
              <w:keepLines/>
              <w:spacing w:after="0"/>
              <w:jc w:val="center"/>
              <w:rPr>
                <w:rFonts w:ascii="Arial" w:hAnsi="Arial" w:cs="Arial"/>
                <w:sz w:val="18"/>
                <w:lang w:val="sv-SE" w:eastAsia="zh-CN"/>
              </w:rPr>
            </w:pPr>
            <w:r w:rsidRPr="000C792B">
              <w:rPr>
                <w:rFonts w:ascii="Arial"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0F3401AC"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5930D17D"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[4]</w:t>
            </w:r>
          </w:p>
        </w:tc>
        <w:tc>
          <w:tcPr>
            <w:tcW w:w="0" w:type="auto"/>
            <w:tcBorders>
              <w:top w:val="single" w:sz="6" w:space="0" w:color="auto"/>
              <w:left w:val="single" w:sz="6" w:space="0" w:color="auto"/>
              <w:bottom w:val="nil"/>
              <w:right w:val="single" w:sz="6" w:space="0" w:color="auto"/>
            </w:tcBorders>
            <w:vAlign w:val="center"/>
            <w:hideMark/>
          </w:tcPr>
          <w:p w14:paraId="40E1967B" w14:textId="77777777" w:rsidR="009149FB" w:rsidRPr="000C792B" w:rsidRDefault="009149FB" w:rsidP="000A6B87">
            <w:pPr>
              <w:keepNext/>
              <w:keepLines/>
              <w:spacing w:after="0"/>
              <w:jc w:val="center"/>
              <w:rPr>
                <w:rFonts w:ascii="Arial" w:hAnsi="Arial" w:cs="Arial"/>
                <w:sz w:val="18"/>
              </w:rPr>
            </w:pPr>
            <w:r w:rsidRPr="000C792B">
              <w:rPr>
                <w:rFonts w:ascii="Arial"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2956C001"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-50</w:t>
            </w:r>
          </w:p>
        </w:tc>
      </w:tr>
      <w:tr w:rsidR="009149FB" w:rsidRPr="000C792B" w14:paraId="6E9FE7B7"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hideMark/>
          </w:tcPr>
          <w:p w14:paraId="1D935D99"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[54] +</w:t>
            </w:r>
            <w:r w:rsidRPr="000C792B">
              <w:rPr>
                <w:rFonts w:ascii="SimSun" w:hAnsi="SimSun" w:cs="Arial" w:hint="eastAsia"/>
                <w:sz w:val="18"/>
                <w:lang w:eastAsia="zh-CN"/>
              </w:rPr>
              <w:t>Δ</w:t>
            </w:r>
          </w:p>
        </w:tc>
        <w:tc>
          <w:tcPr>
            <w:tcW w:w="0" w:type="auto"/>
            <w:vMerge/>
            <w:tcBorders>
              <w:left w:val="single" w:sz="6" w:space="0" w:color="auto"/>
              <w:right w:val="single" w:sz="4" w:space="0" w:color="auto"/>
            </w:tcBorders>
            <w:vAlign w:val="center"/>
            <w:hideMark/>
          </w:tcPr>
          <w:p w14:paraId="397A8A94" w14:textId="77777777" w:rsidR="009149FB" w:rsidRPr="000C792B" w:rsidRDefault="009149FB" w:rsidP="000A6B87">
            <w:pPr>
              <w:spacing w:after="0"/>
              <w:rPr>
                <w:rFonts w:ascii="Arial" w:hAnsi="Arial" w:cs="Arial"/>
                <w:sz w:val="18"/>
                <w:lang w:val="sv-SE"/>
              </w:rPr>
            </w:pPr>
          </w:p>
        </w:tc>
        <w:tc>
          <w:tcPr>
            <w:tcW w:w="0" w:type="auto"/>
            <w:vMerge/>
            <w:tcBorders>
              <w:left w:val="single" w:sz="4" w:space="0" w:color="auto"/>
              <w:right w:val="single" w:sz="6" w:space="0" w:color="auto"/>
            </w:tcBorders>
            <w:vAlign w:val="center"/>
            <w:hideMark/>
          </w:tcPr>
          <w:p w14:paraId="2D2328A2" w14:textId="77777777" w:rsidR="009149FB" w:rsidRPr="000C792B" w:rsidRDefault="009149FB" w:rsidP="000A6B87">
            <w:pPr>
              <w:spacing w:after="0"/>
              <w:rPr>
                <w:rFonts w:ascii="Arial"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DA92AA"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343945F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43F10F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527BB371"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00EAA6BB" w14:textId="77777777" w:rsidTr="000A6B8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7894661" w14:textId="77777777" w:rsidR="009149FB" w:rsidRPr="000C792B" w:rsidRDefault="009149FB" w:rsidP="000A6B87">
            <w:pPr>
              <w:keepNext/>
              <w:keepLines/>
              <w:spacing w:after="0"/>
              <w:jc w:val="center"/>
              <w:rPr>
                <w:rFonts w:ascii="Arial" w:hAnsi="Arial" w:cs="Arial"/>
                <w:sz w:val="18"/>
                <w:lang w:eastAsia="zh-CN"/>
              </w:rPr>
            </w:pPr>
            <w:r w:rsidRPr="000C792B">
              <w:rPr>
                <w:rFonts w:ascii="Arial" w:hAnsi="Arial" w:cs="Arial"/>
                <w:sz w:val="18"/>
                <w:lang w:eastAsia="zh-CN"/>
              </w:rPr>
              <w:t>[36] +</w:t>
            </w:r>
            <w:r w:rsidRPr="000C792B">
              <w:rPr>
                <w:rFonts w:ascii="SimSun" w:hAnsi="SimSun" w:cs="Arial" w:hint="eastAsia"/>
                <w:sz w:val="18"/>
                <w:lang w:eastAsia="zh-CN"/>
              </w:rPr>
              <w:t>Δ</w:t>
            </w:r>
          </w:p>
        </w:tc>
        <w:tc>
          <w:tcPr>
            <w:tcW w:w="0" w:type="auto"/>
            <w:vMerge/>
            <w:tcBorders>
              <w:left w:val="single" w:sz="6" w:space="0" w:color="auto"/>
              <w:bottom w:val="nil"/>
              <w:right w:val="single" w:sz="4" w:space="0" w:color="auto"/>
            </w:tcBorders>
            <w:vAlign w:val="center"/>
          </w:tcPr>
          <w:p w14:paraId="385DA41F" w14:textId="77777777" w:rsidR="009149FB" w:rsidRPr="000C792B" w:rsidRDefault="009149FB" w:rsidP="000A6B87">
            <w:pPr>
              <w:spacing w:after="0"/>
              <w:rPr>
                <w:rFonts w:ascii="Arial" w:hAnsi="Arial" w:cs="Arial"/>
                <w:sz w:val="18"/>
                <w:lang w:val="sv-SE"/>
              </w:rPr>
            </w:pPr>
          </w:p>
        </w:tc>
        <w:tc>
          <w:tcPr>
            <w:tcW w:w="0" w:type="auto"/>
            <w:vMerge/>
            <w:tcBorders>
              <w:left w:val="single" w:sz="4" w:space="0" w:color="auto"/>
              <w:bottom w:val="single" w:sz="4" w:space="0" w:color="auto"/>
              <w:right w:val="single" w:sz="6" w:space="0" w:color="auto"/>
            </w:tcBorders>
            <w:vAlign w:val="center"/>
          </w:tcPr>
          <w:p w14:paraId="7B6E0B88" w14:textId="77777777" w:rsidR="009149FB" w:rsidRPr="000C792B" w:rsidRDefault="009149FB" w:rsidP="000A6B87">
            <w:pPr>
              <w:spacing w:after="0"/>
              <w:rPr>
                <w:rFonts w:ascii="Arial"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7BD4B2E"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3F9F768"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795267F"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5FF2CE8B" w14:textId="77777777" w:rsidR="009149FB" w:rsidRPr="000C792B" w:rsidRDefault="009149FB" w:rsidP="000A6B87">
            <w:pPr>
              <w:keepNext/>
              <w:keepLines/>
              <w:spacing w:after="0"/>
              <w:jc w:val="center"/>
              <w:rPr>
                <w:rFonts w:ascii="Arial" w:hAnsi="Arial" w:cs="Arial"/>
                <w:sz w:val="18"/>
              </w:rPr>
            </w:pPr>
            <w:r w:rsidRPr="000C792B">
              <w:rPr>
                <w:rFonts w:ascii="Arial" w:hAnsi="Arial" w:cs="Arial"/>
                <w:sz w:val="18"/>
              </w:rPr>
              <w:t>Note 5</w:t>
            </w:r>
          </w:p>
        </w:tc>
      </w:tr>
      <w:tr w:rsidR="009149FB" w:rsidRPr="000C792B" w14:paraId="483F55B2" w14:textId="77777777" w:rsidTr="000A6B8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450B0D8E" w14:textId="77777777" w:rsidR="009149FB" w:rsidRPr="000C792B" w:rsidRDefault="009149FB" w:rsidP="009149FB">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5413CE36" w14:textId="77777777" w:rsidR="009149FB" w:rsidRPr="000C792B" w:rsidRDefault="009149FB" w:rsidP="009149FB">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16DAD9D1" w14:textId="77777777" w:rsidR="009149FB" w:rsidRPr="000C792B" w:rsidRDefault="009149FB" w:rsidP="009149FB">
            <w:pPr>
              <w:pStyle w:val="TAN"/>
            </w:pPr>
            <w:r w:rsidRPr="000C792B">
              <w:t>N</w:t>
            </w:r>
            <w:r w:rsidRPr="000C792B">
              <w:rPr>
                <w:lang w:eastAsia="zh-CN"/>
              </w:rPr>
              <w:t>OTE</w:t>
            </w:r>
            <w:r w:rsidRPr="000C792B">
              <w:t xml:space="preserve"> 3:</w:t>
            </w:r>
            <w:r w:rsidRPr="000C792B">
              <w:tab/>
              <w:t>Io is assumed to have constant EPRE across the bandwidth.</w:t>
            </w:r>
          </w:p>
          <w:p w14:paraId="64E2E57D" w14:textId="77777777" w:rsidR="009149FB" w:rsidRPr="000C792B" w:rsidRDefault="009149FB" w:rsidP="009149FB">
            <w:pPr>
              <w:pStyle w:val="TAN"/>
            </w:pPr>
            <w:r w:rsidRPr="000C792B">
              <w:t>NOTE 4:</w:t>
            </w:r>
            <w:r w:rsidRPr="000C792B">
              <w:tab/>
              <w:t>Tc is the basic timing unit defined in TS 38.211 [6].</w:t>
            </w:r>
          </w:p>
          <w:p w14:paraId="6F8ADFF2" w14:textId="77777777" w:rsidR="009149FB" w:rsidRPr="000C792B" w:rsidRDefault="009149FB" w:rsidP="009149FB">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3DBE4A90" w14:textId="77777777" w:rsidR="009149FB" w:rsidRPr="000C792B" w:rsidRDefault="009149FB" w:rsidP="009149FB">
            <w:pPr>
              <w:pStyle w:val="TAN"/>
            </w:pPr>
            <w:r w:rsidRPr="000C792B">
              <w:t>NOTE 6:</w:t>
            </w:r>
            <w:r w:rsidRPr="000C792B">
              <w:tab/>
            </w:r>
            <w:r w:rsidRPr="000C792B">
              <w:rPr>
                <w:rFonts w:hint="eastAsia"/>
                <w:lang w:val="en-US"/>
              </w:rPr>
              <w:t>Δ</w:t>
            </w:r>
            <w:r w:rsidRPr="000C792B">
              <w:t>=TBD.</w:t>
            </w:r>
          </w:p>
        </w:tc>
      </w:tr>
    </w:tbl>
    <w:p w14:paraId="40C77045" w14:textId="77777777" w:rsidR="009149FB" w:rsidRPr="00C06770" w:rsidRDefault="009149FB" w:rsidP="009149FB"/>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301"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lastRenderedPageBreak/>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lastRenderedPageBreak/>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lastRenderedPageBreak/>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302"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302"/>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lastRenderedPageBreak/>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lastRenderedPageBreak/>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lastRenderedPageBreak/>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301"/>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3BC9AB36" w14:textId="70B05E07" w:rsidR="0087725B" w:rsidRPr="00177A42" w:rsidRDefault="0087725B" w:rsidP="009323E2">
      <w:r>
        <w:t xml:space="preserve">The requirements in Clause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[34] requesting the UE to report one or more DL PRS-RSRP measurements defined in TS 38.215 [4].</w:t>
      </w:r>
    </w:p>
    <w:p w14:paraId="4491263F" w14:textId="74471362" w:rsidR="009323E2" w:rsidRDefault="009323E2" w:rsidP="009323E2">
      <w:pPr>
        <w:pStyle w:val="Heading4"/>
      </w:pPr>
      <w:r w:rsidRPr="00512252">
        <w:t>10.</w:t>
      </w:r>
      <w:r>
        <w:t>1.24</w:t>
      </w:r>
      <w:r w:rsidRPr="00DF3FF6">
        <w:t>.</w:t>
      </w:r>
      <w:r>
        <w:t>2</w:t>
      </w:r>
      <w:r w:rsidRPr="00DF3FF6">
        <w:tab/>
      </w:r>
      <w:r>
        <w:t>Measurement Accuracy Requirements</w:t>
      </w:r>
    </w:p>
    <w:p w14:paraId="7E09DC9F" w14:textId="77777777" w:rsidR="0087725B" w:rsidRDefault="0087725B" w:rsidP="0087725B">
      <w:pPr>
        <w:pStyle w:val="Heading5"/>
      </w:pPr>
      <w:r>
        <w:t xml:space="preserve">10.1.24.2.1 </w:t>
      </w:r>
      <w:r>
        <w:rPr>
          <w:rFonts w:hint="eastAsia"/>
          <w:lang w:eastAsia="zh-CN"/>
        </w:rPr>
        <w:t>A</w:t>
      </w:r>
      <w:r>
        <w:t>bsolute PRS RSRP accuracy</w:t>
      </w:r>
    </w:p>
    <w:p w14:paraId="5B61A969" w14:textId="77777777" w:rsidR="0087725B" w:rsidRPr="00BA1EC8" w:rsidRDefault="0087725B" w:rsidP="0087725B">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FR1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-1</w:t>
      </w:r>
      <w:r w:rsidRPr="00BA1EC8">
        <w:rPr>
          <w:rFonts w:eastAsiaTheme="minorEastAsia" w:cs="v4.2.0" w:hint="eastAsia"/>
          <w:lang w:eastAsia="zh-CN"/>
        </w:rPr>
        <w:t xml:space="preserve"> </w:t>
      </w:r>
      <w:r w:rsidRPr="00BA1EC8">
        <w:rPr>
          <w:rFonts w:eastAsiaTheme="minorEastAsia" w:cs="v4.2.0"/>
        </w:rPr>
        <w:t>are valid under the following conditions:</w:t>
      </w:r>
    </w:p>
    <w:p w14:paraId="4CACFF7B" w14:textId="77777777" w:rsidR="0087725B" w:rsidRPr="00BA1EC8" w:rsidRDefault="0087725B" w:rsidP="0087725B">
      <w:pPr>
        <w:pStyle w:val="B10"/>
      </w:pPr>
      <w:r w:rsidRPr="00BA1EC8">
        <w:t>Conditions defined in 3</w:t>
      </w:r>
      <w:r w:rsidRPr="00BA1EC8">
        <w:rPr>
          <w:rFonts w:hint="eastAsia"/>
          <w:lang w:eastAsia="zh-CN"/>
        </w:rPr>
        <w:t>8</w:t>
      </w:r>
      <w:r w:rsidRPr="00BA1EC8">
        <w:t>.101</w:t>
      </w:r>
      <w:r w:rsidRPr="00BA1EC8">
        <w:rPr>
          <w:rFonts w:hint="eastAsia"/>
          <w:lang w:eastAsia="zh-CN"/>
        </w:rPr>
        <w:t>-1</w:t>
      </w:r>
      <w:r w:rsidRPr="00BA1EC8">
        <w:t xml:space="preserve"> Clause 7.3 for reference sensitivity are fulfilled.</w:t>
      </w:r>
    </w:p>
    <w:p w14:paraId="23D1DF76" w14:textId="77777777" w:rsidR="0087725B" w:rsidRPr="00BA1EC8" w:rsidRDefault="0087725B" w:rsidP="0087725B">
      <w:pPr>
        <w:pStyle w:val="B10"/>
      </w:pPr>
      <w:r w:rsidRPr="00BA1EC8">
        <w:t>PRP 1,2|</w:t>
      </w:r>
      <w:r w:rsidRPr="00BA1EC8">
        <w:rPr>
          <w:vertAlign w:val="subscript"/>
        </w:rPr>
        <w:t>dBm</w:t>
      </w:r>
      <w:r w:rsidRPr="00BA1EC8">
        <w:t xml:space="preserve"> according to Annex B.</w:t>
      </w:r>
      <w:r w:rsidRPr="00BA1EC8">
        <w:rPr>
          <w:rFonts w:hint="eastAsia"/>
          <w:lang w:eastAsia="zh-CN"/>
        </w:rPr>
        <w:t>2.x</w:t>
      </w:r>
      <w:r w:rsidRPr="00BA1EC8">
        <w:t xml:space="preserve"> for a corresponding Band</w:t>
      </w:r>
    </w:p>
    <w:p w14:paraId="45767A2C" w14:textId="77777777" w:rsidR="0087725B" w:rsidRPr="00BA1EC8" w:rsidRDefault="0087725B" w:rsidP="0087725B">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FR2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w:t>
      </w:r>
      <w:r w:rsidRPr="00BA1EC8">
        <w:rPr>
          <w:rFonts w:eastAsiaTheme="minorEastAsia" w:cs="v4.2.0" w:hint="eastAsia"/>
          <w:lang w:eastAsia="zh-CN"/>
        </w:rPr>
        <w:t xml:space="preserve">2 </w:t>
      </w:r>
      <w:r w:rsidRPr="00BA1EC8">
        <w:rPr>
          <w:rFonts w:eastAsiaTheme="minorEastAsia" w:cs="v4.2.0"/>
        </w:rPr>
        <w:t>are valid under the following conditions:</w:t>
      </w:r>
    </w:p>
    <w:p w14:paraId="6D39CEB0" w14:textId="77777777" w:rsidR="0087725B" w:rsidRPr="00BA1EC8" w:rsidRDefault="0087725B" w:rsidP="0087725B">
      <w:pPr>
        <w:pStyle w:val="B10"/>
      </w:pPr>
      <w:r w:rsidRPr="00BA1EC8">
        <w:t>Conditions defined in 3</w:t>
      </w:r>
      <w:r w:rsidRPr="00BA1EC8">
        <w:rPr>
          <w:rFonts w:hint="eastAsia"/>
          <w:lang w:eastAsia="zh-CN"/>
        </w:rPr>
        <w:t>8</w:t>
      </w:r>
      <w:r w:rsidRPr="00BA1EC8">
        <w:t>.101</w:t>
      </w:r>
      <w:r w:rsidRPr="00BA1EC8">
        <w:rPr>
          <w:rFonts w:hint="eastAsia"/>
          <w:lang w:eastAsia="zh-CN"/>
        </w:rPr>
        <w:t>-2</w:t>
      </w:r>
      <w:r w:rsidRPr="00BA1EC8">
        <w:t xml:space="preserve"> Clause 7.3 for reference sensitivity are fulfilled.</w:t>
      </w:r>
    </w:p>
    <w:p w14:paraId="5DBB1492" w14:textId="77777777" w:rsidR="0087725B" w:rsidRPr="00BA1EC8" w:rsidRDefault="0087725B" w:rsidP="0087725B">
      <w:pPr>
        <w:pStyle w:val="B10"/>
      </w:pPr>
      <w:r w:rsidRPr="00BA1EC8">
        <w:t>PRP 1,2|</w:t>
      </w:r>
      <w:r w:rsidRPr="00BA1EC8">
        <w:rPr>
          <w:vertAlign w:val="subscript"/>
        </w:rPr>
        <w:t>dBm</w:t>
      </w:r>
      <w:r w:rsidRPr="00BA1EC8">
        <w:t xml:space="preserve"> according to Annex B.</w:t>
      </w:r>
      <w:r w:rsidRPr="00BA1EC8">
        <w:rPr>
          <w:rFonts w:hint="eastAsia"/>
          <w:lang w:eastAsia="zh-CN"/>
        </w:rPr>
        <w:t>2</w:t>
      </w:r>
      <w:r w:rsidRPr="00BA1EC8">
        <w:t>.</w:t>
      </w:r>
      <w:r w:rsidRPr="00BA1EC8">
        <w:rPr>
          <w:rFonts w:hint="eastAsia"/>
          <w:lang w:eastAsia="zh-CN"/>
        </w:rPr>
        <w:t>x</w:t>
      </w:r>
      <w:r w:rsidRPr="00BA1EC8">
        <w:t xml:space="preserve"> for a corresponding Band</w:t>
      </w:r>
    </w:p>
    <w:p w14:paraId="6D110EC3" w14:textId="77777777" w:rsidR="0087725B" w:rsidRPr="00BA1EC8" w:rsidRDefault="0087725B" w:rsidP="0087725B">
      <w:pPr>
        <w:rPr>
          <w:rFonts w:eastAsiaTheme="minorEastAsia"/>
          <w:lang w:eastAsia="zh-CN"/>
        </w:rPr>
      </w:pPr>
    </w:p>
    <w:p w14:paraId="427033FE" w14:textId="77777777" w:rsidR="0087725B" w:rsidRPr="00BA1EC8" w:rsidRDefault="0087725B" w:rsidP="0087725B">
      <w:pPr>
        <w:pStyle w:val="TH"/>
        <w:rPr>
          <w:lang w:eastAsia="zh-CN"/>
        </w:rPr>
      </w:pPr>
      <w:r w:rsidRPr="00BA1EC8">
        <w:lastRenderedPageBreak/>
        <w:t xml:space="preserve">Table </w:t>
      </w:r>
      <w:r w:rsidRPr="00BA1EC8">
        <w:rPr>
          <w:rFonts w:cs="v4.2.0"/>
        </w:rPr>
        <w:t>10.1.24.2</w:t>
      </w:r>
      <w:r w:rsidRPr="00BA1EC8">
        <w:rPr>
          <w:rFonts w:cs="v4.2.0" w:hint="eastAsia"/>
          <w:lang w:eastAsia="zh-CN"/>
        </w:rPr>
        <w:t>.1</w:t>
      </w:r>
      <w:r w:rsidRPr="00BA1EC8">
        <w:rPr>
          <w:rFonts w:cs="v4.2.0"/>
        </w:rPr>
        <w:t>-1</w:t>
      </w:r>
      <w:r w:rsidRPr="00BA1EC8">
        <w:t>: PRS</w:t>
      </w:r>
      <w:r w:rsidRPr="00BA1EC8">
        <w:rPr>
          <w:rFonts w:hint="eastAsia"/>
          <w:lang w:eastAsia="zh-CN"/>
        </w:rPr>
        <w:t>-</w:t>
      </w:r>
      <w:r w:rsidRPr="00BA1EC8">
        <w:t xml:space="preserve">RSRP </w:t>
      </w:r>
      <w:r w:rsidRPr="00BA1EC8">
        <w:rPr>
          <w:rFonts w:hint="eastAsia"/>
          <w:lang w:eastAsia="zh-CN"/>
        </w:rPr>
        <w:t xml:space="preserve">absolute </w:t>
      </w:r>
      <w:r w:rsidRPr="00BA1EC8">
        <w:t>accuracy</w:t>
      </w:r>
      <w:r w:rsidRPr="00BA1EC8">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87725B" w:rsidRPr="000501F5" w14:paraId="40201966"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65877981" w14:textId="77777777" w:rsidR="0087725B" w:rsidRPr="000501F5" w:rsidRDefault="0087725B" w:rsidP="0087725B">
            <w:pPr>
              <w:pStyle w:val="TAH"/>
            </w:pPr>
            <w:r w:rsidRPr="000501F5">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94D28BA" w14:textId="77777777" w:rsidR="0087725B" w:rsidRPr="000501F5" w:rsidRDefault="0087725B" w:rsidP="0087725B">
            <w:pPr>
              <w:pStyle w:val="TAH"/>
            </w:pPr>
            <w:r w:rsidRPr="000501F5">
              <w:t>Conditions</w:t>
            </w:r>
          </w:p>
        </w:tc>
      </w:tr>
      <w:tr w:rsidR="0087725B" w:rsidRPr="000501F5" w14:paraId="1C3E276C" w14:textId="77777777" w:rsidTr="000A6B87">
        <w:trPr>
          <w:trHeight w:val="59"/>
          <w:jc w:val="center"/>
        </w:trPr>
        <w:tc>
          <w:tcPr>
            <w:tcW w:w="965" w:type="dxa"/>
            <w:vMerge w:val="restart"/>
            <w:tcBorders>
              <w:left w:val="single" w:sz="4" w:space="0" w:color="auto"/>
              <w:right w:val="single" w:sz="6" w:space="0" w:color="auto"/>
            </w:tcBorders>
            <w:shd w:val="clear" w:color="auto" w:fill="auto"/>
            <w:vAlign w:val="center"/>
          </w:tcPr>
          <w:p w14:paraId="2A7B2FE1" w14:textId="77777777" w:rsidR="0087725B" w:rsidRPr="000501F5" w:rsidRDefault="0087725B" w:rsidP="0087725B">
            <w:pPr>
              <w:pStyle w:val="TAH"/>
              <w:rPr>
                <w:lang w:eastAsia="zh-CN"/>
              </w:rPr>
            </w:pPr>
            <w:r w:rsidRPr="000501F5">
              <w:rPr>
                <w:lang w:eastAsia="zh-CN"/>
              </w:rPr>
              <w:t>N</w:t>
            </w:r>
            <w:r w:rsidRPr="000501F5">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52E88BB3" w14:textId="77777777" w:rsidR="0087725B" w:rsidRPr="000501F5" w:rsidRDefault="0087725B" w:rsidP="0087725B">
            <w:pPr>
              <w:pStyle w:val="TAH"/>
              <w:rPr>
                <w:lang w:eastAsia="zh-CN"/>
              </w:rPr>
            </w:pPr>
            <w:r w:rsidRPr="000501F5">
              <w:rPr>
                <w:lang w:eastAsia="zh-CN"/>
              </w:rPr>
              <w:t>E</w:t>
            </w:r>
            <w:r w:rsidRPr="000501F5">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E443E60" w14:textId="77777777" w:rsidR="0087725B" w:rsidRPr="000501F5" w:rsidRDefault="0087725B" w:rsidP="0087725B">
            <w:pPr>
              <w:pStyle w:val="TAH"/>
            </w:pPr>
            <w:r w:rsidRPr="000501F5">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B19B560" w14:textId="77777777" w:rsidR="0087725B" w:rsidRPr="000501F5" w:rsidRDefault="0087725B" w:rsidP="0087725B">
            <w:pPr>
              <w:pStyle w:val="TAH"/>
              <w:rPr>
                <w:lang w:eastAsia="zh-CN"/>
              </w:rPr>
            </w:pPr>
            <w:r w:rsidRPr="000501F5">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4500F2D" w14:textId="77777777" w:rsidR="0087725B" w:rsidRPr="000501F5" w:rsidRDefault="0087725B" w:rsidP="0087725B">
            <w:pPr>
              <w:pStyle w:val="TAH"/>
              <w:rPr>
                <w:lang w:val="en-US" w:eastAsia="zh-CN"/>
              </w:rPr>
            </w:pPr>
            <w:r w:rsidRPr="000501F5">
              <w:rPr>
                <w:bCs/>
                <w:lang w:eastAsia="zh-CN"/>
              </w:rPr>
              <w:t xml:space="preserve">Repetition </w:t>
            </w:r>
            <w:r w:rsidRPr="000501F5">
              <w:rPr>
                <w:rFonts w:hint="eastAsia"/>
                <w:bCs/>
                <w:lang w:eastAsia="zh-CN"/>
              </w:rPr>
              <w:t>factor</w:t>
            </w:r>
            <w:r w:rsidRPr="000501F5">
              <w:rPr>
                <w:bCs/>
                <w:lang w:eastAsia="zh-CN"/>
              </w:rPr>
              <w:t xml:space="preserve"> </w:t>
            </w:r>
          </w:p>
          <w:p w14:paraId="0E62E906" w14:textId="77777777" w:rsidR="0087725B" w:rsidRPr="000501F5" w:rsidRDefault="0087725B" w:rsidP="0087725B">
            <w:pPr>
              <w:pStyle w:val="TAH"/>
              <w:rPr>
                <w:lang w:eastAsia="zh-CN"/>
              </w:rPr>
            </w:pPr>
            <w:r w:rsidRPr="000501F5">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03923D16" w14:textId="77777777" w:rsidR="0087725B" w:rsidRPr="000501F5" w:rsidRDefault="0087725B" w:rsidP="0087725B">
            <w:pPr>
              <w:pStyle w:val="TAH"/>
            </w:pPr>
            <w:r w:rsidRPr="000501F5">
              <w:t>Io</w:t>
            </w:r>
            <w:r w:rsidRPr="000501F5">
              <w:rPr>
                <w:vertAlign w:val="superscript"/>
                <w:lang w:eastAsia="zh-CN"/>
              </w:rPr>
              <w:t xml:space="preserve"> Note 7</w:t>
            </w:r>
            <w:r w:rsidRPr="000501F5">
              <w:t xml:space="preserve"> range</w:t>
            </w:r>
          </w:p>
        </w:tc>
      </w:tr>
      <w:tr w:rsidR="0087725B" w:rsidRPr="000501F5" w14:paraId="1CFCEDF9"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177B1714" w14:textId="77777777" w:rsidR="0087725B" w:rsidRPr="000501F5"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6831209F" w14:textId="77777777" w:rsidR="0087725B" w:rsidRPr="000501F5"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3FBD631B" w14:textId="77777777" w:rsidR="0087725B" w:rsidRPr="000501F5"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5F8FD980" w14:textId="77777777" w:rsidR="0087725B" w:rsidRPr="000501F5"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2C97E369" w14:textId="77777777" w:rsidR="0087725B" w:rsidRPr="000501F5" w:rsidRDefault="0087725B" w:rsidP="0087725B">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9FBF9CD" w14:textId="77777777" w:rsidR="0087725B" w:rsidRPr="000501F5" w:rsidRDefault="0087725B" w:rsidP="0087725B">
            <w:pPr>
              <w:pStyle w:val="TAH"/>
            </w:pPr>
            <w:r w:rsidRPr="000501F5">
              <w:t>NR operating band groups</w:t>
            </w:r>
            <w:r w:rsidRPr="000501F5">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2AB1254" w14:textId="77777777" w:rsidR="0087725B" w:rsidRPr="000501F5" w:rsidRDefault="0087725B" w:rsidP="0087725B">
            <w:pPr>
              <w:pStyle w:val="TAH"/>
            </w:pPr>
            <w:r w:rsidRPr="000501F5">
              <w:t>Minimum</w:t>
            </w:r>
            <w:r w:rsidRPr="000501F5">
              <w:br/>
              <w:t xml:space="preserve">Io </w:t>
            </w:r>
            <w:r w:rsidRPr="000501F5">
              <w:rPr>
                <w:vertAlign w:val="superscript"/>
              </w:rPr>
              <w:t>Note 1</w:t>
            </w:r>
          </w:p>
          <w:p w14:paraId="67EAE6B9" w14:textId="77777777" w:rsidR="0087725B" w:rsidRPr="000501F5" w:rsidRDefault="0087725B" w:rsidP="0087725B">
            <w:pPr>
              <w:pStyle w:val="TAH"/>
            </w:pPr>
            <w:r w:rsidRPr="000501F5">
              <w:t>dBm / SCS</w:t>
            </w:r>
            <w:r w:rsidRPr="000501F5">
              <w:rPr>
                <w:vertAlign w:val="subscript"/>
              </w:rPr>
              <w:t>PRS</w:t>
            </w:r>
          </w:p>
        </w:tc>
        <w:tc>
          <w:tcPr>
            <w:tcW w:w="1197" w:type="dxa"/>
            <w:tcBorders>
              <w:top w:val="single" w:sz="6" w:space="0" w:color="auto"/>
              <w:left w:val="single" w:sz="6" w:space="0" w:color="auto"/>
              <w:right w:val="single" w:sz="4" w:space="0" w:color="auto"/>
            </w:tcBorders>
            <w:vAlign w:val="center"/>
          </w:tcPr>
          <w:p w14:paraId="39A2289D" w14:textId="77777777" w:rsidR="0087725B" w:rsidRPr="000501F5" w:rsidRDefault="0087725B" w:rsidP="0087725B">
            <w:pPr>
              <w:pStyle w:val="TAH"/>
            </w:pPr>
            <w:r w:rsidRPr="000501F5">
              <w:t>Maximum</w:t>
            </w:r>
            <w:r w:rsidRPr="000501F5">
              <w:br/>
              <w:t>Io</w:t>
            </w:r>
          </w:p>
        </w:tc>
      </w:tr>
      <w:tr w:rsidR="0087725B" w:rsidRPr="000501F5" w14:paraId="0FE35A62"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E422241" w14:textId="77777777" w:rsidR="0087725B" w:rsidRPr="000501F5" w:rsidRDefault="0087725B" w:rsidP="0087725B">
            <w:pPr>
              <w:pStyle w:val="TAH"/>
              <w:rPr>
                <w:lang w:eastAsia="zh-CN"/>
              </w:rPr>
            </w:pPr>
            <w:r w:rsidRPr="000501F5">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A28E551" w14:textId="77777777" w:rsidR="0087725B" w:rsidRPr="000501F5" w:rsidRDefault="0087725B" w:rsidP="0087725B">
            <w:pPr>
              <w:pStyle w:val="TAH"/>
              <w:rPr>
                <w:lang w:eastAsia="zh-CN"/>
              </w:rPr>
            </w:pPr>
            <w:r w:rsidRPr="000501F5">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DF215C3" w14:textId="77777777" w:rsidR="0087725B" w:rsidRPr="000501F5" w:rsidRDefault="0087725B" w:rsidP="0087725B">
            <w:pPr>
              <w:pStyle w:val="TAH"/>
            </w:pP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B39C2AA" w14:textId="77777777" w:rsidR="0087725B" w:rsidRPr="000501F5" w:rsidRDefault="0087725B" w:rsidP="0087725B">
            <w:pPr>
              <w:pStyle w:val="TAH"/>
            </w:pPr>
            <w:r w:rsidRPr="000501F5">
              <w:rPr>
                <w:rFonts w:hint="eastAsia"/>
                <w:lang w:eastAsia="zh-CN"/>
              </w:rPr>
              <w:t>P</w:t>
            </w:r>
            <w:r w:rsidRPr="000501F5">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EDD204" w14:textId="77777777" w:rsidR="0087725B" w:rsidRPr="000501F5" w:rsidRDefault="0087725B" w:rsidP="0087725B">
            <w:pPr>
              <w:pStyle w:val="TAH"/>
            </w:pPr>
            <w:r w:rsidRPr="000501F5">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2B9ED0A0" w14:textId="77777777" w:rsidR="0087725B" w:rsidRPr="000501F5" w:rsidRDefault="0087725B" w:rsidP="0087725B">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06B6568E" w14:textId="77777777" w:rsidR="0087725B" w:rsidRPr="000501F5" w:rsidRDefault="0087725B" w:rsidP="0087725B">
            <w:pPr>
              <w:pStyle w:val="TAH"/>
            </w:pPr>
            <w:r w:rsidRPr="000501F5">
              <w:t>dBm / SCS</w:t>
            </w:r>
            <w:r w:rsidRPr="000501F5">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1C23438E" w14:textId="77777777" w:rsidR="0087725B" w:rsidRPr="000501F5" w:rsidRDefault="0087725B" w:rsidP="0087725B">
            <w:pPr>
              <w:pStyle w:val="TAH"/>
            </w:pPr>
            <w:r w:rsidRPr="000501F5">
              <w:t>dBm/BW</w:t>
            </w:r>
            <w:r w:rsidRPr="000501F5">
              <w:rPr>
                <w:vertAlign w:val="subscript"/>
              </w:rPr>
              <w:t>Channel</w:t>
            </w:r>
          </w:p>
        </w:tc>
      </w:tr>
      <w:tr w:rsidR="0087725B" w:rsidRPr="000501F5" w14:paraId="61D3F8B1"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0F1322" w14:textId="77777777" w:rsidR="0087725B" w:rsidRPr="000501F5"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7D5DB54C" w14:textId="77777777" w:rsidR="0087725B" w:rsidRPr="000501F5"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0F011C6C" w14:textId="77777777" w:rsidR="0087725B" w:rsidRPr="000501F5"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8AC1FCB" w14:textId="77777777" w:rsidR="0087725B" w:rsidRPr="000501F5"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3E4C904E" w14:textId="77777777" w:rsidR="0087725B" w:rsidRPr="000501F5" w:rsidRDefault="0087725B" w:rsidP="000A6B8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1A48C6D9" w14:textId="77777777" w:rsidR="0087725B" w:rsidRPr="000501F5" w:rsidRDefault="0087725B" w:rsidP="000A6B8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75012362" w14:textId="77777777" w:rsidR="0087725B" w:rsidRPr="000501F5" w:rsidRDefault="0087725B" w:rsidP="000A6B87">
            <w:pPr>
              <w:keepNext/>
              <w:keepLines/>
              <w:spacing w:after="0"/>
              <w:jc w:val="center"/>
              <w:rPr>
                <w:rFonts w:ascii="Arial" w:eastAsiaTheme="minorEastAsia" w:hAnsi="Arial" w:cs="Arial"/>
                <w:b/>
                <w:sz w:val="16"/>
                <w:szCs w:val="16"/>
              </w:rPr>
            </w:pPr>
            <w:r w:rsidRPr="000501F5">
              <w:rPr>
                <w:rFonts w:ascii="Arial" w:eastAsiaTheme="minorEastAsia" w:hAnsi="Arial" w:cs="Arial"/>
                <w:b/>
                <w:sz w:val="16"/>
                <w:szCs w:val="16"/>
              </w:rPr>
              <w:t>dBm/15kHz</w:t>
            </w:r>
            <w:r w:rsidRPr="000501F5">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7B75B6A" w14:textId="77777777" w:rsidR="0087725B" w:rsidRPr="000501F5" w:rsidRDefault="0087725B" w:rsidP="000A6B87">
            <w:pPr>
              <w:keepNext/>
              <w:keepLines/>
              <w:spacing w:after="0"/>
              <w:jc w:val="center"/>
              <w:rPr>
                <w:rFonts w:ascii="Arial" w:eastAsiaTheme="minorEastAsia" w:hAnsi="Arial" w:cs="Arial"/>
                <w:b/>
                <w:sz w:val="16"/>
                <w:szCs w:val="16"/>
              </w:rPr>
            </w:pPr>
            <w:r w:rsidRPr="000501F5">
              <w:rPr>
                <w:rFonts w:ascii="Arial" w:eastAsiaTheme="minorEastAsia" w:hAnsi="Arial" w:cs="Arial"/>
                <w:b/>
                <w:sz w:val="16"/>
                <w:szCs w:val="16"/>
              </w:rPr>
              <w:t>dBm/</w:t>
            </w:r>
            <w:r w:rsidRPr="000501F5">
              <w:rPr>
                <w:rFonts w:ascii="Arial" w:eastAsiaTheme="minorEastAsia" w:hAnsi="Arial" w:cs="Arial" w:hint="eastAsia"/>
                <w:b/>
                <w:sz w:val="16"/>
                <w:szCs w:val="16"/>
                <w:lang w:eastAsia="zh-CN"/>
              </w:rPr>
              <w:t>30</w:t>
            </w:r>
            <w:r w:rsidRPr="000501F5">
              <w:rPr>
                <w:rFonts w:ascii="Arial" w:eastAsiaTheme="minorEastAsia" w:hAnsi="Arial" w:cs="Arial"/>
                <w:b/>
                <w:sz w:val="16"/>
                <w:szCs w:val="16"/>
              </w:rPr>
              <w:t>kHz</w:t>
            </w:r>
            <w:r w:rsidRPr="000501F5">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603AD23D" w14:textId="77777777" w:rsidR="0087725B" w:rsidRPr="000501F5" w:rsidRDefault="0087725B" w:rsidP="000A6B87">
            <w:pPr>
              <w:keepNext/>
              <w:keepLines/>
              <w:spacing w:after="0"/>
              <w:jc w:val="center"/>
              <w:rPr>
                <w:rFonts w:ascii="Arial" w:eastAsiaTheme="minorEastAsia" w:hAnsi="Arial" w:cs="Arial"/>
                <w:b/>
                <w:sz w:val="16"/>
                <w:szCs w:val="16"/>
              </w:rPr>
            </w:pPr>
            <w:r w:rsidRPr="000501F5">
              <w:rPr>
                <w:rFonts w:ascii="Arial" w:eastAsiaTheme="minorEastAsia" w:hAnsi="Arial" w:cs="Arial"/>
                <w:b/>
                <w:sz w:val="16"/>
                <w:szCs w:val="16"/>
              </w:rPr>
              <w:t>dBm/</w:t>
            </w:r>
            <w:r w:rsidRPr="000501F5">
              <w:rPr>
                <w:rFonts w:ascii="Arial" w:eastAsiaTheme="minorEastAsia" w:hAnsi="Arial" w:cs="Arial" w:hint="eastAsia"/>
                <w:b/>
                <w:sz w:val="16"/>
                <w:szCs w:val="16"/>
                <w:lang w:eastAsia="zh-CN"/>
              </w:rPr>
              <w:t>60</w:t>
            </w:r>
            <w:r w:rsidRPr="000501F5">
              <w:rPr>
                <w:rFonts w:ascii="Arial" w:eastAsiaTheme="minorEastAsia" w:hAnsi="Arial" w:cs="Arial"/>
                <w:b/>
                <w:sz w:val="16"/>
                <w:szCs w:val="16"/>
              </w:rPr>
              <w:t>kHz</w:t>
            </w:r>
            <w:r w:rsidRPr="000501F5">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4BA05B1B" w14:textId="77777777" w:rsidR="0087725B" w:rsidRPr="000501F5" w:rsidRDefault="0087725B" w:rsidP="000A6B87">
            <w:pPr>
              <w:keepNext/>
              <w:keepLines/>
              <w:spacing w:after="0"/>
              <w:jc w:val="center"/>
              <w:rPr>
                <w:rFonts w:ascii="Arial" w:eastAsiaTheme="minorEastAsia" w:hAnsi="Arial" w:cs="Arial"/>
                <w:b/>
                <w:sz w:val="16"/>
                <w:szCs w:val="16"/>
              </w:rPr>
            </w:pPr>
          </w:p>
        </w:tc>
      </w:tr>
      <w:tr w:rsidR="0087725B" w:rsidRPr="000501F5" w14:paraId="4CC55C69" w14:textId="77777777" w:rsidTr="000A6B8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BF88EFF"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hint="eastAsia"/>
                <w:sz w:val="18"/>
                <w:lang w:eastAsia="zh-CN"/>
              </w:rPr>
              <w:t>[</w:t>
            </w:r>
            <w:r w:rsidRPr="000501F5">
              <w:rPr>
                <w:rFonts w:ascii="Arial" w:eastAsiaTheme="minorEastAsia" w:hAnsi="Arial" w:cs="Arial" w:hint="eastAsia"/>
                <w:sz w:val="18"/>
                <w:lang w:eastAsia="zh-CN"/>
              </w:rPr>
              <w:t>±</w:t>
            </w:r>
            <w:r w:rsidRPr="000501F5">
              <w:rPr>
                <w:rFonts w:ascii="Arial" w:eastAsiaTheme="minorEastAsia" w:hAnsi="Arial" w:cs="Arial" w:hint="eastAsia"/>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992874F"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hint="eastAsia"/>
                <w:sz w:val="18"/>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55D9DCA" w14:textId="77777777" w:rsidR="0087725B" w:rsidRPr="00387C4B"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sz w:val="18"/>
              </w:rPr>
              <w:t>≥-</w:t>
            </w:r>
            <w:r w:rsidRPr="000501F5">
              <w:rPr>
                <w:rFonts w:ascii="Arial" w:eastAsiaTheme="minorEastAsia" w:hAnsi="Arial" w:cs="Arial" w:hint="eastAsia"/>
                <w:sz w:val="18"/>
                <w:lang w:eastAsia="zh-CN"/>
              </w:rPr>
              <w:t>3</w:t>
            </w:r>
            <w:r w:rsidRPr="000501F5">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37B4226"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sz w:val="18"/>
              </w:rPr>
              <w:t>≥</w:t>
            </w:r>
            <w:r w:rsidRPr="000501F5">
              <w:rPr>
                <w:rFonts w:ascii="Arial" w:eastAsiaTheme="minorEastAsia" w:hAnsi="Arial" w:cs="Arial" w:hint="eastAsia"/>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AA577B5"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hint="eastAsia"/>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48EE34AB"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 xml:space="preserve">NR_FDD_FR1_A, NR_TDD_FR1_A, </w:t>
            </w:r>
            <w:r w:rsidRPr="000501F5">
              <w:rPr>
                <w:rFonts w:ascii="Arial" w:eastAsiaTheme="minorEastAsia" w:hAnsi="Arial"/>
                <w:sz w:val="18"/>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75675CC2"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5E7A1C"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87F52EC"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279CFDE7"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16A7F569" w14:textId="77777777" w:rsidTr="000A6B87">
        <w:trPr>
          <w:jc w:val="center"/>
        </w:trPr>
        <w:tc>
          <w:tcPr>
            <w:tcW w:w="965" w:type="dxa"/>
            <w:vMerge/>
            <w:tcBorders>
              <w:left w:val="single" w:sz="4" w:space="0" w:color="auto"/>
              <w:right w:val="single" w:sz="6" w:space="0" w:color="auto"/>
            </w:tcBorders>
            <w:shd w:val="clear" w:color="auto" w:fill="auto"/>
            <w:vAlign w:val="center"/>
          </w:tcPr>
          <w:p w14:paraId="4A770BA6"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406C189"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23B83A2"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0358FAD"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D5D809"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3CD923D"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val="sv-SE"/>
              </w:rPr>
              <w:t>NR_FDD_FR1_B</w:t>
            </w:r>
          </w:p>
        </w:tc>
        <w:tc>
          <w:tcPr>
            <w:tcW w:w="984" w:type="dxa"/>
            <w:tcBorders>
              <w:top w:val="single" w:sz="6" w:space="0" w:color="auto"/>
              <w:left w:val="single" w:sz="6" w:space="0" w:color="auto"/>
              <w:bottom w:val="single" w:sz="6" w:space="0" w:color="auto"/>
              <w:right w:val="single" w:sz="6" w:space="0" w:color="auto"/>
            </w:tcBorders>
          </w:tcPr>
          <w:p w14:paraId="006FCDC9" w14:textId="77777777" w:rsidR="0087725B" w:rsidRPr="000501F5" w:rsidRDefault="0087725B" w:rsidP="000A6B87">
            <w:pPr>
              <w:keepNext/>
              <w:keepLines/>
              <w:spacing w:after="0"/>
              <w:jc w:val="center"/>
              <w:rPr>
                <w:rFonts w:ascii="Arial" w:eastAsiaTheme="minorEastAsia" w:hAnsi="Arial" w:cs="Arial"/>
                <w:sz w:val="18"/>
                <w:lang w:eastAsia="ja-JP"/>
              </w:rPr>
            </w:pPr>
            <w:r w:rsidRPr="000501F5">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365526"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6D8C25" w14:textId="77777777" w:rsidR="0087725B" w:rsidRPr="000501F5" w:rsidRDefault="0087725B" w:rsidP="000A6B87">
            <w:pPr>
              <w:keepNext/>
              <w:keepLines/>
              <w:spacing w:after="0"/>
              <w:jc w:val="center"/>
              <w:rPr>
                <w:rFonts w:ascii="Arial" w:eastAsiaTheme="minorEastAsia" w:hAnsi="Arial" w:cs="Arial"/>
                <w:sz w:val="18"/>
                <w:lang w:eastAsia="ja-JP"/>
              </w:rPr>
            </w:pPr>
            <w:r w:rsidRPr="000501F5">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24A630B9"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lang w:eastAsia="ja-JP"/>
              </w:rPr>
              <w:t>-50</w:t>
            </w:r>
          </w:p>
        </w:tc>
      </w:tr>
      <w:tr w:rsidR="0087725B" w:rsidRPr="000501F5" w14:paraId="1E9F1858" w14:textId="77777777" w:rsidTr="000A6B87">
        <w:trPr>
          <w:jc w:val="center"/>
        </w:trPr>
        <w:tc>
          <w:tcPr>
            <w:tcW w:w="965" w:type="dxa"/>
            <w:vMerge/>
            <w:tcBorders>
              <w:left w:val="single" w:sz="4" w:space="0" w:color="auto"/>
              <w:right w:val="single" w:sz="6" w:space="0" w:color="auto"/>
            </w:tcBorders>
            <w:shd w:val="clear" w:color="auto" w:fill="auto"/>
            <w:vAlign w:val="center"/>
          </w:tcPr>
          <w:p w14:paraId="447E8C92"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5E38532"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4479A5EE"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9DF8257"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E980624"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930784F"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23843163"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676FC5"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8379303"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270FA7A4"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0CBD82CC" w14:textId="77777777" w:rsidTr="000A6B87">
        <w:trPr>
          <w:jc w:val="center"/>
        </w:trPr>
        <w:tc>
          <w:tcPr>
            <w:tcW w:w="965" w:type="dxa"/>
            <w:vMerge/>
            <w:tcBorders>
              <w:left w:val="single" w:sz="4" w:space="0" w:color="auto"/>
              <w:right w:val="single" w:sz="6" w:space="0" w:color="auto"/>
            </w:tcBorders>
            <w:shd w:val="clear" w:color="auto" w:fill="auto"/>
            <w:vAlign w:val="center"/>
          </w:tcPr>
          <w:p w14:paraId="5875B2AC"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6544DFF"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B40FD7C"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74973AF"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7E7E129"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65B59A8A" w14:textId="77777777" w:rsidR="0087725B" w:rsidRPr="000501F5" w:rsidRDefault="0087725B" w:rsidP="000A6B87">
            <w:pPr>
              <w:keepNext/>
              <w:keepLines/>
              <w:spacing w:after="0"/>
              <w:jc w:val="center"/>
              <w:rPr>
                <w:rFonts w:ascii="Arial" w:eastAsiaTheme="minorEastAsia" w:hAnsi="Arial" w:cs="Arial"/>
                <w:sz w:val="18"/>
                <w:lang w:val="sv-SE"/>
              </w:rPr>
            </w:pPr>
            <w:r w:rsidRPr="000501F5">
              <w:rPr>
                <w:rFonts w:ascii="Arial" w:eastAsiaTheme="minorEastAsia" w:hAnsi="Arial"/>
                <w:sz w:val="18"/>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02F68644"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8981EB"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49FC73"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45669DB8"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1862392B" w14:textId="77777777" w:rsidTr="000A6B87">
        <w:trPr>
          <w:jc w:val="center"/>
        </w:trPr>
        <w:tc>
          <w:tcPr>
            <w:tcW w:w="965" w:type="dxa"/>
            <w:vMerge/>
            <w:tcBorders>
              <w:left w:val="single" w:sz="4" w:space="0" w:color="auto"/>
              <w:right w:val="single" w:sz="6" w:space="0" w:color="auto"/>
            </w:tcBorders>
            <w:shd w:val="clear" w:color="auto" w:fill="auto"/>
            <w:vAlign w:val="center"/>
          </w:tcPr>
          <w:p w14:paraId="5D4F959D"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12B8924"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E391381"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EAE0525"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50828A5"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50C115E" w14:textId="77777777" w:rsidR="0087725B" w:rsidRPr="000501F5" w:rsidRDefault="0087725B" w:rsidP="000A6B87">
            <w:pPr>
              <w:keepNext/>
              <w:keepLines/>
              <w:spacing w:after="0"/>
              <w:jc w:val="center"/>
              <w:rPr>
                <w:rFonts w:ascii="Arial" w:eastAsiaTheme="minorEastAsia" w:hAnsi="Arial" w:cs="Arial"/>
                <w:sz w:val="18"/>
                <w:lang w:val="sv-SE"/>
              </w:rPr>
            </w:pPr>
            <w:r w:rsidRPr="000501F5">
              <w:rPr>
                <w:rFonts w:ascii="Arial" w:eastAsiaTheme="minorEastAsia" w:hAnsi="Arial"/>
                <w:sz w:val="18"/>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0B030B4F"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ED5861B"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867A53"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320F84B1"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5C67783A" w14:textId="77777777" w:rsidTr="000A6B87">
        <w:trPr>
          <w:jc w:val="center"/>
        </w:trPr>
        <w:tc>
          <w:tcPr>
            <w:tcW w:w="965" w:type="dxa"/>
            <w:vMerge/>
            <w:tcBorders>
              <w:left w:val="single" w:sz="4" w:space="0" w:color="auto"/>
              <w:right w:val="single" w:sz="6" w:space="0" w:color="auto"/>
            </w:tcBorders>
            <w:shd w:val="clear" w:color="auto" w:fill="auto"/>
            <w:vAlign w:val="center"/>
          </w:tcPr>
          <w:p w14:paraId="0B37E950"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FE487F"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8303750"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CC69F40"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AD83404"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3504828"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79ED040A"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4C0E7D9"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78B3F2E"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403AF43"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4534F355" w14:textId="77777777" w:rsidTr="000A6B87">
        <w:trPr>
          <w:jc w:val="center"/>
        </w:trPr>
        <w:tc>
          <w:tcPr>
            <w:tcW w:w="965" w:type="dxa"/>
            <w:vMerge/>
            <w:tcBorders>
              <w:left w:val="single" w:sz="4" w:space="0" w:color="auto"/>
              <w:right w:val="single" w:sz="6" w:space="0" w:color="auto"/>
            </w:tcBorders>
            <w:shd w:val="clear" w:color="auto" w:fill="auto"/>
            <w:vAlign w:val="center"/>
          </w:tcPr>
          <w:p w14:paraId="087C2F93"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F39E076"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A64E257"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B4BE46B"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86BB49"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0CB8DE7"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val="sv-SE"/>
              </w:rPr>
              <w:t>NR_FDD_FR1_G</w:t>
            </w:r>
          </w:p>
        </w:tc>
        <w:tc>
          <w:tcPr>
            <w:tcW w:w="984" w:type="dxa"/>
            <w:tcBorders>
              <w:top w:val="single" w:sz="6" w:space="0" w:color="auto"/>
              <w:left w:val="single" w:sz="6" w:space="0" w:color="auto"/>
              <w:bottom w:val="single" w:sz="6" w:space="0" w:color="auto"/>
              <w:right w:val="single" w:sz="6" w:space="0" w:color="auto"/>
            </w:tcBorders>
          </w:tcPr>
          <w:p w14:paraId="6C0F9B1A"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DBE1986"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0E604DD"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435594A9"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718D0125" w14:textId="77777777" w:rsidTr="000A6B87">
        <w:trPr>
          <w:jc w:val="center"/>
        </w:trPr>
        <w:tc>
          <w:tcPr>
            <w:tcW w:w="965" w:type="dxa"/>
            <w:vMerge/>
            <w:tcBorders>
              <w:left w:val="single" w:sz="4" w:space="0" w:color="auto"/>
              <w:right w:val="single" w:sz="6" w:space="0" w:color="auto"/>
            </w:tcBorders>
            <w:shd w:val="clear" w:color="auto" w:fill="auto"/>
            <w:vAlign w:val="center"/>
          </w:tcPr>
          <w:p w14:paraId="1B67D8DA" w14:textId="77777777" w:rsidR="0087725B" w:rsidRPr="000501F5"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9F6D5EB" w14:textId="77777777" w:rsidR="0087725B" w:rsidRPr="000501F5"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D799774"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CB3F304"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7EAAEE" w14:textId="77777777" w:rsidR="0087725B" w:rsidRPr="000501F5" w:rsidRDefault="0087725B" w:rsidP="000A6B8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C705B6F"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4D706540"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BE91D5E"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918862C"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CE03CE5"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-50</w:t>
            </w:r>
          </w:p>
        </w:tc>
      </w:tr>
      <w:tr w:rsidR="0087725B" w:rsidRPr="000501F5" w14:paraId="4A8FDCE5" w14:textId="77777777" w:rsidTr="000A6B87">
        <w:trPr>
          <w:jc w:val="center"/>
        </w:trPr>
        <w:tc>
          <w:tcPr>
            <w:tcW w:w="965" w:type="dxa"/>
            <w:vMerge/>
            <w:tcBorders>
              <w:left w:val="single" w:sz="4" w:space="0" w:color="auto"/>
              <w:right w:val="single" w:sz="6" w:space="0" w:color="auto"/>
            </w:tcBorders>
            <w:shd w:val="clear" w:color="auto" w:fill="auto"/>
            <w:vAlign w:val="center"/>
          </w:tcPr>
          <w:p w14:paraId="4971CE45"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2E030136"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44524DC8" w14:textId="77777777" w:rsidR="0087725B" w:rsidRPr="000501F5"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247ED157"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031CEB9"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1D45A11"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sz w:val="18"/>
              </w:rPr>
              <w:t>Note 4</w:t>
            </w:r>
          </w:p>
        </w:tc>
      </w:tr>
      <w:tr w:rsidR="0087725B" w:rsidRPr="000501F5" w14:paraId="107DA9B0" w14:textId="77777777" w:rsidTr="000A6B8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0C1A292B"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6" w:space="0" w:color="auto"/>
              <w:right w:val="single" w:sz="6" w:space="0" w:color="auto"/>
            </w:tcBorders>
            <w:shd w:val="clear" w:color="auto" w:fill="auto"/>
            <w:vAlign w:val="center"/>
          </w:tcPr>
          <w:p w14:paraId="62AA1748"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24C1BFE"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2CDABC43" w14:textId="77777777" w:rsidR="0087725B" w:rsidRPr="000501F5"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E7519C6"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D6AAD0D"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sz w:val="18"/>
              </w:rPr>
              <w:t>Note 4</w:t>
            </w:r>
          </w:p>
        </w:tc>
      </w:tr>
      <w:tr w:rsidR="0087725B" w:rsidRPr="000501F5" w14:paraId="72B458FC" w14:textId="77777777" w:rsidTr="000A6B8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3FE36FDF"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rPr>
              <w:t>[</w:t>
            </w:r>
            <w:r w:rsidRPr="000501F5">
              <w:rPr>
                <w:rFonts w:ascii="Arial" w:eastAsiaTheme="minorEastAsia" w:hAnsi="Arial" w:cstheme="minorHAnsi"/>
                <w:sz w:val="18"/>
              </w:rPr>
              <w:t>±</w:t>
            </w:r>
            <w:r w:rsidRPr="000501F5">
              <w:rPr>
                <w:rFonts w:ascii="Arial" w:eastAsiaTheme="minorEastAsia" w:hAnsi="Arial"/>
                <w:sz w:val="18"/>
                <w:lang w:eastAsia="zh-CN"/>
              </w:rPr>
              <w:t>8.5</w:t>
            </w:r>
            <w:r w:rsidRPr="000501F5">
              <w:rPr>
                <w:rFonts w:ascii="Arial" w:eastAsiaTheme="minorEastAsia" w:hAnsi="Arial"/>
                <w:sz w:val="18"/>
              </w:rPr>
              <w:t>]</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13479AED"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rPr>
              <w:t>[</w:t>
            </w:r>
            <w:r w:rsidRPr="000501F5">
              <w:rPr>
                <w:rFonts w:ascii="Arial" w:eastAsiaTheme="minorEastAsia" w:hAnsi="Arial" w:cs="Arial" w:hint="eastAsia"/>
                <w:sz w:val="18"/>
                <w:lang w:eastAsia="zh-CN"/>
              </w:rPr>
              <w:t>TBD</w:t>
            </w:r>
            <w:r w:rsidRPr="000501F5">
              <w:rPr>
                <w:rFonts w:ascii="Arial" w:eastAsiaTheme="minorEastAsia" w:hAnsi="Arial"/>
                <w:sz w:val="18"/>
              </w:rPr>
              <w:t>]</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D0F3291"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cs="Arial"/>
                <w:sz w:val="18"/>
              </w:rPr>
              <w:t>≥-</w:t>
            </w:r>
            <w:r w:rsidRPr="000501F5">
              <w:rPr>
                <w:rFonts w:ascii="Arial" w:eastAsiaTheme="minorEastAsia" w:hAnsi="Arial" w:cs="Arial" w:hint="eastAsia"/>
                <w:sz w:val="18"/>
                <w:lang w:eastAsia="zh-CN"/>
              </w:rPr>
              <w:t>13</w:t>
            </w:r>
            <w:r w:rsidRPr="000501F5">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B13AE8F"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D1C5B2D"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3E27BCE"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Note 4</w:t>
            </w:r>
          </w:p>
        </w:tc>
      </w:tr>
      <w:tr w:rsidR="0087725B" w:rsidRPr="000501F5" w14:paraId="1307327C" w14:textId="77777777" w:rsidTr="000A6B8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0BC6C2DF" w14:textId="77777777" w:rsidR="0087725B" w:rsidRPr="000501F5" w:rsidRDefault="0087725B" w:rsidP="000A6B87">
            <w:pPr>
              <w:keepNext/>
              <w:keepLines/>
              <w:spacing w:after="0"/>
              <w:jc w:val="center"/>
              <w:rPr>
                <w:rFonts w:ascii="Arial" w:eastAsiaTheme="minorEastAsia" w:hAnsi="Arial" w:cs="Arial"/>
                <w:sz w:val="18"/>
                <w:szCs w:val="18"/>
                <w:lang w:eastAsia="zh-CN"/>
              </w:rPr>
            </w:pPr>
            <w:r w:rsidRPr="000501F5">
              <w:rPr>
                <w:rFonts w:ascii="Arial" w:eastAsiaTheme="minorEastAsia" w:hAnsi="Arial"/>
                <w:sz w:val="18"/>
              </w:rPr>
              <w:t>[</w:t>
            </w:r>
            <w:r w:rsidRPr="000501F5">
              <w:rPr>
                <w:rFonts w:ascii="Arial" w:eastAsiaTheme="minorEastAsia" w:hAnsi="Arial" w:cstheme="minorHAnsi"/>
                <w:sz w:val="18"/>
              </w:rPr>
              <w:t>±</w:t>
            </w:r>
            <w:r w:rsidRPr="000501F5">
              <w:rPr>
                <w:rFonts w:ascii="Arial" w:eastAsiaTheme="minorEastAsia" w:hAnsi="Arial" w:cstheme="minorHAnsi"/>
                <w:sz w:val="18"/>
                <w:lang w:eastAsia="zh-CN"/>
              </w:rPr>
              <w:t>6</w:t>
            </w:r>
            <w:r w:rsidRPr="000501F5">
              <w:rPr>
                <w:rFonts w:ascii="Arial" w:eastAsiaTheme="minorEastAsia" w:hAnsi="Arial"/>
                <w:sz w:val="18"/>
              </w:rPr>
              <w:t>]</w:t>
            </w:r>
          </w:p>
        </w:tc>
        <w:tc>
          <w:tcPr>
            <w:tcW w:w="965" w:type="dxa"/>
            <w:vMerge/>
            <w:tcBorders>
              <w:left w:val="single" w:sz="4" w:space="0" w:color="auto"/>
              <w:right w:val="single" w:sz="6" w:space="0" w:color="auto"/>
            </w:tcBorders>
            <w:shd w:val="clear" w:color="auto" w:fill="auto"/>
            <w:vAlign w:val="center"/>
          </w:tcPr>
          <w:p w14:paraId="632E9A49" w14:textId="77777777" w:rsidR="0087725B" w:rsidRPr="000501F5" w:rsidRDefault="0087725B" w:rsidP="000A6B87">
            <w:pPr>
              <w:ind w:left="568" w:hanging="284"/>
              <w:rPr>
                <w:rFonts w:eastAsiaTheme="minorEastAsia" w:cs="Arial"/>
                <w:lang w:eastAsia="zh-CN"/>
              </w:rPr>
            </w:pPr>
          </w:p>
        </w:tc>
        <w:tc>
          <w:tcPr>
            <w:tcW w:w="827" w:type="dxa"/>
            <w:vMerge/>
            <w:tcBorders>
              <w:left w:val="single" w:sz="6" w:space="0" w:color="auto"/>
              <w:right w:val="single" w:sz="6" w:space="0" w:color="auto"/>
            </w:tcBorders>
            <w:shd w:val="clear" w:color="auto" w:fill="auto"/>
            <w:vAlign w:val="center"/>
          </w:tcPr>
          <w:p w14:paraId="0DE1C1FB" w14:textId="77777777" w:rsidR="0087725B" w:rsidRPr="000501F5" w:rsidRDefault="0087725B" w:rsidP="000A6B8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8DB7D65"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76662E9"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ED489A" w14:textId="77777777" w:rsidR="0087725B" w:rsidRPr="000501F5" w:rsidRDefault="0087725B" w:rsidP="000A6B87">
            <w:pPr>
              <w:jc w:val="center"/>
              <w:rPr>
                <w:rFonts w:eastAsiaTheme="minorEastAsia" w:cs="Arial"/>
              </w:rPr>
            </w:pPr>
            <w:r w:rsidRPr="000501F5">
              <w:rPr>
                <w:rFonts w:eastAsiaTheme="minorEastAsia" w:cs="Arial"/>
              </w:rPr>
              <w:t>Note 4</w:t>
            </w:r>
          </w:p>
        </w:tc>
      </w:tr>
      <w:tr w:rsidR="0087725B" w:rsidRPr="000501F5" w14:paraId="715B33C0" w14:textId="77777777" w:rsidTr="000A6B8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6288050"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rPr>
              <w:t>[</w:t>
            </w:r>
            <w:r w:rsidRPr="000501F5">
              <w:rPr>
                <w:rFonts w:ascii="Arial" w:eastAsiaTheme="minorEastAsia" w:hAnsi="Arial" w:cstheme="minorHAnsi"/>
                <w:sz w:val="18"/>
              </w:rPr>
              <w:t>±</w:t>
            </w:r>
            <w:r w:rsidRPr="000501F5">
              <w:rPr>
                <w:rFonts w:ascii="Arial" w:eastAsiaTheme="minorEastAsia" w:hAnsi="Arial" w:cstheme="minorHAnsi" w:hint="eastAsia"/>
                <w:sz w:val="18"/>
                <w:lang w:eastAsia="zh-CN"/>
              </w:rPr>
              <w:t>4.5</w:t>
            </w:r>
            <w:r w:rsidRPr="000501F5">
              <w:rPr>
                <w:rFonts w:ascii="Arial" w:eastAsiaTheme="minorEastAsia" w:hAnsi="Arial"/>
                <w:sz w:val="18"/>
              </w:rPr>
              <w:t>]</w:t>
            </w:r>
          </w:p>
        </w:tc>
        <w:tc>
          <w:tcPr>
            <w:tcW w:w="965" w:type="dxa"/>
            <w:vMerge/>
            <w:tcBorders>
              <w:left w:val="single" w:sz="4" w:space="0" w:color="auto"/>
              <w:bottom w:val="single" w:sz="6" w:space="0" w:color="auto"/>
              <w:right w:val="single" w:sz="6" w:space="0" w:color="auto"/>
            </w:tcBorders>
            <w:shd w:val="clear" w:color="auto" w:fill="auto"/>
            <w:vAlign w:val="center"/>
          </w:tcPr>
          <w:p w14:paraId="2ACF388F" w14:textId="77777777" w:rsidR="0087725B" w:rsidRPr="000501F5"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6AB981F7" w14:textId="77777777" w:rsidR="0087725B" w:rsidRPr="000501F5" w:rsidRDefault="0087725B" w:rsidP="000A6B8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9BBCD86"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4C883FD" w14:textId="77777777" w:rsidR="0087725B" w:rsidRPr="000501F5" w:rsidRDefault="0087725B" w:rsidP="000A6B87">
            <w:pPr>
              <w:keepNext/>
              <w:keepLines/>
              <w:spacing w:after="0"/>
              <w:jc w:val="center"/>
              <w:rPr>
                <w:rFonts w:ascii="Arial" w:eastAsiaTheme="minorEastAsia" w:hAnsi="Arial" w:cs="Arial"/>
                <w:sz w:val="18"/>
                <w:lang w:eastAsia="zh-CN"/>
              </w:rPr>
            </w:pPr>
            <w:r w:rsidRPr="000501F5">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B7C79D7" w14:textId="77777777" w:rsidR="0087725B" w:rsidRPr="000501F5" w:rsidRDefault="0087725B" w:rsidP="000A6B87">
            <w:pPr>
              <w:keepNext/>
              <w:keepLines/>
              <w:spacing w:after="0"/>
              <w:jc w:val="center"/>
              <w:rPr>
                <w:rFonts w:ascii="Arial" w:eastAsiaTheme="minorEastAsia" w:hAnsi="Arial" w:cs="Arial"/>
                <w:sz w:val="18"/>
              </w:rPr>
            </w:pPr>
            <w:r w:rsidRPr="000501F5">
              <w:rPr>
                <w:rFonts w:ascii="Arial" w:eastAsiaTheme="minorEastAsia" w:hAnsi="Arial" w:cs="Arial"/>
                <w:sz w:val="18"/>
              </w:rPr>
              <w:t>Note 4</w:t>
            </w:r>
          </w:p>
        </w:tc>
      </w:tr>
      <w:tr w:rsidR="0087725B" w:rsidRPr="000501F5" w14:paraId="0CBBE99F"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52DD3653" w14:textId="77777777" w:rsidR="0087725B" w:rsidRPr="000501F5" w:rsidRDefault="0087725B" w:rsidP="0087725B">
            <w:pPr>
              <w:pStyle w:val="TAN"/>
            </w:pPr>
            <w:r w:rsidRPr="000501F5">
              <w:t>N</w:t>
            </w:r>
            <w:r w:rsidRPr="000501F5">
              <w:rPr>
                <w:lang w:eastAsia="zh-CN"/>
              </w:rPr>
              <w:t>OTE</w:t>
            </w:r>
            <w:r w:rsidRPr="000501F5">
              <w:t xml:space="preserve"> 1:</w:t>
            </w:r>
            <w:r w:rsidRPr="000501F5">
              <w:tab/>
              <w:t>This minimum Io condition is expressed as the average Io per RE over all REs in an OFDM symbol.</w:t>
            </w:r>
          </w:p>
          <w:p w14:paraId="0B79E573" w14:textId="77777777" w:rsidR="0087725B" w:rsidRPr="000501F5" w:rsidRDefault="0087725B" w:rsidP="0087725B">
            <w:pPr>
              <w:pStyle w:val="TAN"/>
            </w:pPr>
            <w:r w:rsidRPr="000501F5">
              <w:t>N</w:t>
            </w:r>
            <w:r w:rsidRPr="000501F5">
              <w:rPr>
                <w:lang w:eastAsia="zh-CN"/>
              </w:rPr>
              <w:t>OTE</w:t>
            </w:r>
            <w:r w:rsidRPr="000501F5">
              <w:t xml:space="preserve"> 2:</w:t>
            </w:r>
            <w:r w:rsidRPr="000501F5">
              <w:tab/>
            </w:r>
            <w:r w:rsidRPr="000501F5">
              <w:rPr>
                <w:rFonts w:hint="eastAsia"/>
                <w:lang w:eastAsia="zh-CN"/>
              </w:rPr>
              <w:t>Void</w:t>
            </w:r>
            <w:r w:rsidRPr="000501F5">
              <w:t>.</w:t>
            </w:r>
          </w:p>
          <w:p w14:paraId="5E641157" w14:textId="77777777" w:rsidR="0087725B" w:rsidRPr="000501F5" w:rsidRDefault="0087725B" w:rsidP="0087725B">
            <w:pPr>
              <w:pStyle w:val="TAN"/>
              <w:rPr>
                <w:rFonts w:cs="v4.2.0"/>
              </w:rPr>
            </w:pPr>
            <w:r w:rsidRPr="000501F5">
              <w:rPr>
                <w:rFonts w:cs="v4.2.0"/>
              </w:rPr>
              <w:t>N</w:t>
            </w:r>
            <w:r w:rsidRPr="000501F5">
              <w:rPr>
                <w:lang w:eastAsia="zh-CN"/>
              </w:rPr>
              <w:t>OTE</w:t>
            </w:r>
            <w:r w:rsidRPr="000501F5">
              <w:rPr>
                <w:rFonts w:cs="v4.2.0"/>
              </w:rPr>
              <w:t xml:space="preserve"> 3:</w:t>
            </w:r>
            <w:r w:rsidRPr="000501F5">
              <w:rPr>
                <w:rFonts w:cs="v4.2.0"/>
              </w:rPr>
              <w:tab/>
              <w:t xml:space="preserve">PRS bandwidth is as indicated in </w:t>
            </w:r>
            <w:r w:rsidRPr="000501F5">
              <w:rPr>
                <w:i/>
              </w:rPr>
              <w:t>prs-Bandwidth</w:t>
            </w:r>
            <w:r w:rsidRPr="000501F5">
              <w:t xml:space="preserve"> </w:t>
            </w:r>
            <w:r w:rsidRPr="000501F5">
              <w:rPr>
                <w:rFonts w:cs="v4.2.0"/>
              </w:rPr>
              <w:t xml:space="preserve">in the OTDOA </w:t>
            </w:r>
            <w:r w:rsidRPr="000501F5">
              <w:rPr>
                <w:rFonts w:cs="v4.2.0" w:hint="eastAsia"/>
                <w:lang w:eastAsia="zh-CN"/>
              </w:rPr>
              <w:t>or DL-AoD</w:t>
            </w:r>
            <w:r w:rsidRPr="000501F5">
              <w:rPr>
                <w:rFonts w:cs="v4.2.0"/>
              </w:rPr>
              <w:t xml:space="preserve"> assistance data defined in [</w:t>
            </w:r>
            <w:r w:rsidRPr="000501F5">
              <w:rPr>
                <w:rFonts w:cs="v4.2.0" w:hint="eastAsia"/>
                <w:lang w:eastAsia="zh-CN"/>
              </w:rPr>
              <w:t>3</w:t>
            </w:r>
            <w:r w:rsidRPr="000501F5">
              <w:rPr>
                <w:rFonts w:cs="v4.2.0"/>
              </w:rPr>
              <w:t>4].</w:t>
            </w:r>
          </w:p>
          <w:p w14:paraId="3FFA2905" w14:textId="77777777" w:rsidR="0087725B" w:rsidRPr="000501F5" w:rsidRDefault="0087725B" w:rsidP="0087725B">
            <w:pPr>
              <w:pStyle w:val="TAN"/>
            </w:pPr>
            <w:r w:rsidRPr="000501F5">
              <w:t>N</w:t>
            </w:r>
            <w:r w:rsidRPr="000501F5">
              <w:rPr>
                <w:lang w:eastAsia="zh-CN"/>
              </w:rPr>
              <w:t>OTE</w:t>
            </w:r>
            <w:r w:rsidRPr="000501F5">
              <w:t xml:space="preserve"> 4:</w:t>
            </w:r>
            <w:r w:rsidRPr="000501F5">
              <w:tab/>
              <w:t xml:space="preserve">The same bands and the same Io conditions for each band apply for this requirement as for the corresponding requirement with the PRS bandwidth ≥ </w:t>
            </w:r>
            <w:r w:rsidRPr="000501F5">
              <w:rPr>
                <w:rFonts w:hint="eastAsia"/>
                <w:lang w:eastAsia="zh-CN"/>
              </w:rPr>
              <w:t>[24]</w:t>
            </w:r>
            <w:r w:rsidRPr="000501F5">
              <w:t xml:space="preserve"> RB.</w:t>
            </w:r>
          </w:p>
          <w:p w14:paraId="7B048CAA" w14:textId="77777777" w:rsidR="0087725B" w:rsidRPr="000501F5" w:rsidRDefault="0087725B" w:rsidP="0087725B">
            <w:pPr>
              <w:pStyle w:val="TAN"/>
            </w:pPr>
            <w:r w:rsidRPr="000501F5">
              <w:t>NOTE 5:</w:t>
            </w:r>
            <w:r w:rsidRPr="000501F5">
              <w:tab/>
              <w:t>The serving cell, the reference cell, and the measured neighbour cell i are on the same carrier frequency.</w:t>
            </w:r>
          </w:p>
          <w:p w14:paraId="78954C84" w14:textId="77777777" w:rsidR="0087725B" w:rsidRPr="000501F5" w:rsidRDefault="0087725B" w:rsidP="0087725B">
            <w:pPr>
              <w:pStyle w:val="TAN"/>
            </w:pPr>
            <w:r w:rsidRPr="000501F5">
              <w:t>NOTE 6:</w:t>
            </w:r>
            <w:r w:rsidRPr="000501F5">
              <w:tab/>
              <w:t>The condition level is increased by ∆&gt;0, when applicable, as described in Sections B.</w:t>
            </w:r>
            <w:r w:rsidRPr="000501F5">
              <w:rPr>
                <w:rFonts w:hint="eastAsia"/>
                <w:lang w:eastAsia="zh-CN"/>
              </w:rPr>
              <w:t>3</w:t>
            </w:r>
            <w:r w:rsidRPr="000501F5">
              <w:t>.</w:t>
            </w:r>
            <w:r w:rsidRPr="000501F5">
              <w:rPr>
                <w:rFonts w:hint="eastAsia"/>
                <w:lang w:eastAsia="zh-CN"/>
              </w:rPr>
              <w:t>2</w:t>
            </w:r>
            <w:r w:rsidRPr="000501F5">
              <w:t xml:space="preserve"> and B.</w:t>
            </w:r>
            <w:r w:rsidRPr="000501F5">
              <w:rPr>
                <w:rFonts w:hint="eastAsia"/>
                <w:lang w:eastAsia="zh-CN"/>
              </w:rPr>
              <w:t>3</w:t>
            </w:r>
            <w:r w:rsidRPr="000501F5">
              <w:t>.</w:t>
            </w:r>
            <w:r w:rsidRPr="000501F5">
              <w:rPr>
                <w:rFonts w:hint="eastAsia"/>
                <w:lang w:eastAsia="zh-CN"/>
              </w:rPr>
              <w:t>3</w:t>
            </w:r>
            <w:r w:rsidRPr="000501F5">
              <w:t>.</w:t>
            </w:r>
          </w:p>
          <w:p w14:paraId="12A5606A" w14:textId="77777777" w:rsidR="0087725B" w:rsidRPr="000501F5" w:rsidRDefault="0087725B" w:rsidP="0087725B">
            <w:pPr>
              <w:pStyle w:val="TAN"/>
            </w:pPr>
            <w:r w:rsidRPr="000501F5">
              <w:t>NOTE 7:</w:t>
            </w:r>
            <w:r w:rsidRPr="000501F5">
              <w:tab/>
              <w:t>The Io is defined in PRS positioning subframes. The same Io range applies to PRS and non-PRS symbols. Io levels are different in PRS and non-PRS symbols within the same subframe.</w:t>
            </w:r>
          </w:p>
          <w:p w14:paraId="6D706ABE" w14:textId="77777777" w:rsidR="0087725B" w:rsidRPr="000501F5" w:rsidRDefault="0087725B" w:rsidP="0087725B">
            <w:pPr>
              <w:pStyle w:val="TAN"/>
            </w:pPr>
            <w:r w:rsidRPr="000501F5">
              <w:t>NOTE 8:</w:t>
            </w:r>
            <w:r w:rsidRPr="000501F5">
              <w:tab/>
            </w:r>
            <w:r w:rsidRPr="000501F5">
              <w:rPr>
                <w:rFonts w:hint="eastAsia"/>
                <w:lang w:eastAsia="zh-CN"/>
              </w:rPr>
              <w:t>NR</w:t>
            </w:r>
            <w:r w:rsidRPr="000501F5">
              <w:t xml:space="preserve"> operating band groups are as defined in Section 3.5</w:t>
            </w:r>
            <w:r w:rsidRPr="000501F5">
              <w:rPr>
                <w:rFonts w:hint="eastAsia"/>
                <w:lang w:eastAsia="zh-CN"/>
              </w:rPr>
              <w:t>.2</w:t>
            </w:r>
            <w:r w:rsidRPr="000501F5">
              <w:t>.</w:t>
            </w:r>
          </w:p>
        </w:tc>
      </w:tr>
    </w:tbl>
    <w:p w14:paraId="1FFE3023" w14:textId="77777777" w:rsidR="0087725B" w:rsidRPr="00BA1EC8" w:rsidRDefault="0087725B" w:rsidP="0087725B">
      <w:pPr>
        <w:rPr>
          <w:rFonts w:eastAsiaTheme="minorEastAsia"/>
          <w:lang w:eastAsia="zh-CN"/>
        </w:rPr>
      </w:pPr>
    </w:p>
    <w:p w14:paraId="75896B1B" w14:textId="77777777" w:rsidR="0087725B" w:rsidRPr="00BA1EC8" w:rsidRDefault="0087725B" w:rsidP="0087725B">
      <w:pPr>
        <w:pStyle w:val="TH"/>
        <w:rPr>
          <w:lang w:eastAsia="zh-CN"/>
        </w:rPr>
      </w:pPr>
      <w:r w:rsidRPr="00BA1EC8">
        <w:lastRenderedPageBreak/>
        <w:t xml:space="preserve">Table </w:t>
      </w:r>
      <w:r w:rsidRPr="00BA1EC8">
        <w:rPr>
          <w:rFonts w:cs="v4.2.0"/>
        </w:rPr>
        <w:t>10.1.24.2</w:t>
      </w:r>
      <w:r w:rsidRPr="00BA1EC8">
        <w:rPr>
          <w:rFonts w:cs="v4.2.0" w:hint="eastAsia"/>
          <w:lang w:eastAsia="zh-CN"/>
        </w:rPr>
        <w:t>.1</w:t>
      </w:r>
      <w:r w:rsidRPr="00BA1EC8">
        <w:rPr>
          <w:rFonts w:cs="v4.2.0"/>
        </w:rPr>
        <w:t>-</w:t>
      </w:r>
      <w:r w:rsidRPr="00BA1EC8">
        <w:rPr>
          <w:rFonts w:cs="v4.2.0" w:hint="eastAsia"/>
          <w:lang w:eastAsia="zh-CN"/>
        </w:rPr>
        <w:t>2</w:t>
      </w:r>
      <w:r w:rsidRPr="00BA1EC8">
        <w:t>: PRS</w:t>
      </w:r>
      <w:r w:rsidRPr="00BA1EC8">
        <w:rPr>
          <w:rFonts w:hint="eastAsia"/>
          <w:lang w:eastAsia="zh-CN"/>
        </w:rPr>
        <w:t>-</w:t>
      </w:r>
      <w:r w:rsidRPr="00BA1EC8">
        <w:t>RSRP</w:t>
      </w:r>
      <w:r w:rsidRPr="00BA1EC8">
        <w:rPr>
          <w:rFonts w:hint="eastAsia"/>
          <w:lang w:eastAsia="zh-CN"/>
        </w:rPr>
        <w:t xml:space="preserve"> absolute </w:t>
      </w:r>
      <w:r w:rsidRPr="00BA1EC8">
        <w:t>accuracy</w:t>
      </w:r>
      <w:r w:rsidRPr="00BA1EC8">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87725B" w:rsidRPr="001C6009" w14:paraId="3971968F" w14:textId="77777777" w:rsidTr="000A6B8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3DED415" w14:textId="77777777" w:rsidR="0087725B" w:rsidRPr="001C6009" w:rsidRDefault="0087725B" w:rsidP="0087725B">
            <w:pPr>
              <w:pStyle w:val="TAH"/>
            </w:pPr>
            <w:r w:rsidRPr="001C6009">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067B0B6A" w14:textId="77777777" w:rsidR="0087725B" w:rsidRPr="001C6009" w:rsidRDefault="0087725B" w:rsidP="0087725B">
            <w:pPr>
              <w:pStyle w:val="TAH"/>
            </w:pPr>
            <w:r w:rsidRPr="001C6009">
              <w:t>Conditions</w:t>
            </w:r>
          </w:p>
        </w:tc>
      </w:tr>
      <w:tr w:rsidR="0087725B" w:rsidRPr="001C6009" w14:paraId="3D7C4054" w14:textId="77777777" w:rsidTr="000A6B87">
        <w:trPr>
          <w:jc w:val="center"/>
        </w:trPr>
        <w:tc>
          <w:tcPr>
            <w:tcW w:w="1046" w:type="dxa"/>
            <w:vMerge w:val="restart"/>
            <w:tcBorders>
              <w:left w:val="single" w:sz="4" w:space="0" w:color="auto"/>
              <w:right w:val="single" w:sz="6" w:space="0" w:color="auto"/>
            </w:tcBorders>
            <w:shd w:val="clear" w:color="auto" w:fill="auto"/>
            <w:vAlign w:val="center"/>
          </w:tcPr>
          <w:p w14:paraId="55A9B680" w14:textId="77777777" w:rsidR="0087725B" w:rsidRPr="001C6009" w:rsidRDefault="0087725B" w:rsidP="0087725B">
            <w:pPr>
              <w:pStyle w:val="TAH"/>
              <w:rPr>
                <w:lang w:eastAsia="zh-CN"/>
              </w:rPr>
            </w:pPr>
            <w:r w:rsidRPr="001C6009">
              <w:rPr>
                <w:lang w:eastAsia="zh-CN"/>
              </w:rPr>
              <w:t>N</w:t>
            </w:r>
            <w:r w:rsidRPr="001C6009">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6ACB426F" w14:textId="77777777" w:rsidR="0087725B" w:rsidRPr="001C6009" w:rsidRDefault="0087725B" w:rsidP="0087725B">
            <w:pPr>
              <w:pStyle w:val="TAH"/>
              <w:rPr>
                <w:lang w:eastAsia="zh-CN"/>
              </w:rPr>
            </w:pPr>
            <w:r w:rsidRPr="001C6009">
              <w:rPr>
                <w:lang w:eastAsia="zh-CN"/>
              </w:rPr>
              <w:t>E</w:t>
            </w:r>
            <w:r w:rsidRPr="001C6009">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2C098C8" w14:textId="77777777" w:rsidR="0087725B" w:rsidRPr="001C6009" w:rsidRDefault="0087725B" w:rsidP="0087725B">
            <w:pPr>
              <w:pStyle w:val="TAH"/>
            </w:pPr>
            <w:r w:rsidRPr="001C6009">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1B1FF43" w14:textId="77777777" w:rsidR="0087725B" w:rsidRPr="001C6009" w:rsidRDefault="0087725B" w:rsidP="0087725B">
            <w:pPr>
              <w:pStyle w:val="TAH"/>
              <w:rPr>
                <w:lang w:eastAsia="zh-CN"/>
              </w:rPr>
            </w:pPr>
            <w:r w:rsidRPr="001C6009">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49A4F36" w14:textId="77777777" w:rsidR="0087725B" w:rsidRPr="001C6009" w:rsidRDefault="0087725B" w:rsidP="0087725B">
            <w:pPr>
              <w:pStyle w:val="TAH"/>
              <w:rPr>
                <w:lang w:val="en-US" w:eastAsia="zh-CN"/>
              </w:rPr>
            </w:pPr>
            <w:r w:rsidRPr="001C6009">
              <w:rPr>
                <w:bCs/>
                <w:lang w:eastAsia="zh-CN"/>
              </w:rPr>
              <w:t xml:space="preserve">Repetition </w:t>
            </w:r>
            <w:r w:rsidRPr="001C6009">
              <w:rPr>
                <w:rFonts w:hint="eastAsia"/>
                <w:bCs/>
                <w:lang w:eastAsia="zh-CN"/>
              </w:rPr>
              <w:t>factor</w:t>
            </w:r>
            <w:r w:rsidRPr="001C6009">
              <w:rPr>
                <w:bCs/>
                <w:lang w:eastAsia="zh-CN"/>
              </w:rPr>
              <w:t xml:space="preserve"> </w:t>
            </w:r>
          </w:p>
          <w:p w14:paraId="4EDD81FE" w14:textId="77777777" w:rsidR="0087725B" w:rsidRPr="001C6009" w:rsidRDefault="0087725B" w:rsidP="0087725B">
            <w:pPr>
              <w:pStyle w:val="TAH"/>
              <w:rPr>
                <w:lang w:eastAsia="zh-CN"/>
              </w:rPr>
            </w:pPr>
            <w:r w:rsidRPr="001C6009">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2D0C0AC" w14:textId="77777777" w:rsidR="0087725B" w:rsidRPr="001C6009" w:rsidRDefault="0087725B" w:rsidP="0087725B">
            <w:pPr>
              <w:pStyle w:val="TAH"/>
            </w:pPr>
            <w:r w:rsidRPr="001C6009">
              <w:t>Io</w:t>
            </w:r>
            <w:r w:rsidRPr="001C6009">
              <w:rPr>
                <w:vertAlign w:val="superscript"/>
                <w:lang w:eastAsia="zh-CN"/>
              </w:rPr>
              <w:t xml:space="preserve"> Note 7</w:t>
            </w:r>
            <w:r w:rsidRPr="001C6009">
              <w:t xml:space="preserve"> range</w:t>
            </w:r>
          </w:p>
        </w:tc>
      </w:tr>
      <w:tr w:rsidR="0087725B" w:rsidRPr="001C6009" w14:paraId="6944B0A0" w14:textId="77777777" w:rsidTr="000A6B87">
        <w:trPr>
          <w:trHeight w:val="742"/>
          <w:jc w:val="center"/>
        </w:trPr>
        <w:tc>
          <w:tcPr>
            <w:tcW w:w="1046" w:type="dxa"/>
            <w:vMerge/>
            <w:tcBorders>
              <w:left w:val="single" w:sz="4" w:space="0" w:color="auto"/>
              <w:right w:val="single" w:sz="6" w:space="0" w:color="auto"/>
            </w:tcBorders>
            <w:shd w:val="clear" w:color="auto" w:fill="auto"/>
            <w:vAlign w:val="center"/>
          </w:tcPr>
          <w:p w14:paraId="62BCB90B" w14:textId="77777777" w:rsidR="0087725B" w:rsidRPr="001C6009"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D13D5BA" w14:textId="77777777" w:rsidR="0087725B" w:rsidRPr="001C6009"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FB2EA3" w14:textId="77777777" w:rsidR="0087725B" w:rsidRPr="001C6009"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4B391CF9" w14:textId="77777777" w:rsidR="0087725B" w:rsidRPr="001C6009"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9195CBD" w14:textId="77777777" w:rsidR="0087725B" w:rsidRPr="001C6009"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0D07A82A" w14:textId="77777777" w:rsidR="0087725B" w:rsidRPr="001C6009" w:rsidRDefault="0087725B" w:rsidP="0087725B">
            <w:pPr>
              <w:pStyle w:val="TAH"/>
            </w:pPr>
            <w:r w:rsidRPr="001C6009">
              <w:t>Minimum</w:t>
            </w:r>
            <w:r w:rsidRPr="001C6009">
              <w:br/>
              <w:t xml:space="preserve">Io </w:t>
            </w:r>
            <w:r w:rsidRPr="001C6009">
              <w:rPr>
                <w:vertAlign w:val="superscript"/>
              </w:rPr>
              <w:t>Note 1</w:t>
            </w:r>
          </w:p>
          <w:p w14:paraId="79CAFD24" w14:textId="77777777" w:rsidR="0087725B" w:rsidRPr="001C6009" w:rsidRDefault="0087725B" w:rsidP="0087725B">
            <w:pPr>
              <w:pStyle w:val="TAH"/>
            </w:pPr>
            <w:r w:rsidRPr="001C6009">
              <w:t>dBm / SCS</w:t>
            </w:r>
            <w:r w:rsidRPr="001C6009">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B5E3C85" w14:textId="77777777" w:rsidR="0087725B" w:rsidRPr="001C6009" w:rsidRDefault="0087725B" w:rsidP="0087725B">
            <w:pPr>
              <w:pStyle w:val="TAH"/>
            </w:pPr>
            <w:r w:rsidRPr="001C6009">
              <w:t>Maximum</w:t>
            </w:r>
            <w:r w:rsidRPr="001C6009">
              <w:br/>
              <w:t>Io</w:t>
            </w:r>
          </w:p>
        </w:tc>
      </w:tr>
      <w:tr w:rsidR="0087725B" w:rsidRPr="001C6009" w14:paraId="4E0A79C1" w14:textId="77777777" w:rsidTr="000A6B8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B38E323" w14:textId="77777777" w:rsidR="0087725B" w:rsidRPr="001C6009" w:rsidRDefault="0087725B" w:rsidP="0087725B">
            <w:pPr>
              <w:pStyle w:val="TAH"/>
            </w:pPr>
            <w:r w:rsidRPr="001C6009">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206E769B" w14:textId="77777777" w:rsidR="0087725B" w:rsidRPr="001C6009" w:rsidRDefault="0087725B" w:rsidP="0087725B">
            <w:pPr>
              <w:pStyle w:val="TAH"/>
            </w:pPr>
            <w:r w:rsidRPr="001C6009">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8C8D753" w14:textId="77777777" w:rsidR="0087725B" w:rsidRPr="001C6009" w:rsidRDefault="0087725B" w:rsidP="0087725B">
            <w:pPr>
              <w:pStyle w:val="TAH"/>
            </w:pP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BF95BC6" w14:textId="77777777" w:rsidR="0087725B" w:rsidRPr="001C6009" w:rsidRDefault="0087725B" w:rsidP="0087725B">
            <w:pPr>
              <w:pStyle w:val="TAH"/>
            </w:pPr>
            <w:r w:rsidRPr="001C6009">
              <w:rPr>
                <w:rFonts w:hint="eastAsia"/>
                <w:lang w:eastAsia="zh-CN"/>
              </w:rPr>
              <w:t>P</w:t>
            </w:r>
            <w:r w:rsidRPr="001C6009">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842A5DB" w14:textId="77777777" w:rsidR="0087725B" w:rsidRPr="001C6009" w:rsidRDefault="0087725B" w:rsidP="0087725B">
            <w:pPr>
              <w:pStyle w:val="TAH"/>
              <w:rPr>
                <w:lang w:eastAsia="zh-CN"/>
              </w:rPr>
            </w:pPr>
            <w:r w:rsidRPr="001C6009">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7FE17DC0" w14:textId="77777777" w:rsidR="0087725B" w:rsidRPr="001C6009" w:rsidRDefault="0087725B" w:rsidP="0087725B">
            <w:pPr>
              <w:pStyle w:val="TAH"/>
              <w:rPr>
                <w:lang w:eastAsia="zh-CN"/>
              </w:rPr>
            </w:pPr>
            <w:r w:rsidRPr="001C6009">
              <w:t>dBm / SCS</w:t>
            </w:r>
            <w:r w:rsidRPr="001C6009">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08A21BA0" w14:textId="77777777" w:rsidR="0087725B" w:rsidRPr="001C6009" w:rsidRDefault="0087725B" w:rsidP="0087725B">
            <w:pPr>
              <w:pStyle w:val="TAH"/>
            </w:pPr>
            <w:r w:rsidRPr="001C6009">
              <w:t>dBm/BW</w:t>
            </w:r>
            <w:r w:rsidRPr="001C6009">
              <w:rPr>
                <w:vertAlign w:val="subscript"/>
              </w:rPr>
              <w:t>Channel</w:t>
            </w:r>
          </w:p>
        </w:tc>
      </w:tr>
      <w:tr w:rsidR="0087725B" w:rsidRPr="001C6009" w14:paraId="6A5F985B" w14:textId="77777777" w:rsidTr="000A6B8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2EDB689" w14:textId="77777777" w:rsidR="0087725B" w:rsidRPr="001C6009"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4805BF1" w14:textId="77777777" w:rsidR="0087725B" w:rsidRPr="001C6009"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5412E7" w14:textId="77777777" w:rsidR="0087725B" w:rsidRPr="001C6009"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63661D7B" w14:textId="77777777" w:rsidR="0087725B" w:rsidRPr="001C6009"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5F85D15F" w14:textId="77777777" w:rsidR="0087725B" w:rsidRPr="001C6009"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2BBE139D" w14:textId="77777777" w:rsidR="0087725B" w:rsidRPr="001C6009" w:rsidRDefault="0087725B" w:rsidP="000A6B87">
            <w:pPr>
              <w:keepNext/>
              <w:keepLines/>
              <w:spacing w:after="0"/>
              <w:jc w:val="center"/>
              <w:rPr>
                <w:rFonts w:ascii="Arial" w:eastAsiaTheme="minorEastAsia" w:hAnsi="Arial"/>
                <w:b/>
                <w:sz w:val="18"/>
              </w:rPr>
            </w:pPr>
            <w:r w:rsidRPr="001C6009">
              <w:rPr>
                <w:rFonts w:ascii="Arial" w:eastAsiaTheme="minorEastAsia" w:hAnsi="Arial" w:cs="Arial"/>
                <w:b/>
                <w:sz w:val="16"/>
                <w:szCs w:val="16"/>
              </w:rPr>
              <w:t>dBm/</w:t>
            </w:r>
            <w:r w:rsidRPr="001C6009">
              <w:rPr>
                <w:rFonts w:ascii="Arial" w:eastAsiaTheme="minorEastAsia" w:hAnsi="Arial" w:cs="Arial" w:hint="eastAsia"/>
                <w:b/>
                <w:sz w:val="16"/>
                <w:szCs w:val="16"/>
                <w:lang w:eastAsia="zh-CN"/>
              </w:rPr>
              <w:t>120</w:t>
            </w:r>
            <w:r w:rsidRPr="001C6009">
              <w:rPr>
                <w:rFonts w:ascii="Arial" w:eastAsiaTheme="minorEastAsia" w:hAnsi="Arial" w:cs="Arial"/>
                <w:b/>
                <w:sz w:val="16"/>
                <w:szCs w:val="16"/>
              </w:rPr>
              <w:t>kHz</w:t>
            </w:r>
            <w:r w:rsidRPr="001C6009">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603294E" w14:textId="77777777" w:rsidR="0087725B" w:rsidRPr="001C6009" w:rsidRDefault="0087725B" w:rsidP="000A6B87">
            <w:pPr>
              <w:keepNext/>
              <w:keepLines/>
              <w:spacing w:after="0"/>
              <w:jc w:val="center"/>
              <w:rPr>
                <w:rFonts w:ascii="Arial" w:eastAsiaTheme="minorEastAsia" w:hAnsi="Arial"/>
                <w:b/>
                <w:sz w:val="18"/>
              </w:rPr>
            </w:pPr>
            <w:r w:rsidRPr="001C6009">
              <w:rPr>
                <w:rFonts w:ascii="Arial" w:eastAsiaTheme="minorEastAsia" w:hAnsi="Arial" w:cs="Arial"/>
                <w:b/>
                <w:sz w:val="16"/>
                <w:szCs w:val="16"/>
              </w:rPr>
              <w:t>dBm/</w:t>
            </w:r>
            <w:r w:rsidRPr="001C6009">
              <w:rPr>
                <w:rFonts w:ascii="Arial" w:eastAsiaTheme="minorEastAsia" w:hAnsi="Arial" w:cs="Arial" w:hint="eastAsia"/>
                <w:b/>
                <w:sz w:val="16"/>
                <w:szCs w:val="16"/>
                <w:lang w:eastAsia="zh-CN"/>
              </w:rPr>
              <w:t>60</w:t>
            </w:r>
            <w:r w:rsidRPr="001C6009">
              <w:rPr>
                <w:rFonts w:ascii="Arial" w:eastAsiaTheme="minorEastAsia" w:hAnsi="Arial" w:cs="Arial"/>
                <w:b/>
                <w:sz w:val="16"/>
                <w:szCs w:val="16"/>
              </w:rPr>
              <w:t>kHz</w:t>
            </w:r>
            <w:r w:rsidRPr="001C6009">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325462D0" w14:textId="77777777" w:rsidR="0087725B" w:rsidRPr="001C6009" w:rsidRDefault="0087725B" w:rsidP="000A6B87">
            <w:pPr>
              <w:keepNext/>
              <w:keepLines/>
              <w:spacing w:after="0"/>
              <w:jc w:val="center"/>
              <w:rPr>
                <w:rFonts w:ascii="Arial" w:eastAsiaTheme="minorEastAsia" w:hAnsi="Arial" w:cs="Arial"/>
                <w:b/>
                <w:sz w:val="16"/>
                <w:szCs w:val="16"/>
              </w:rPr>
            </w:pPr>
          </w:p>
        </w:tc>
      </w:tr>
      <w:tr w:rsidR="0087725B" w:rsidRPr="001C6009" w14:paraId="3CC5CE30" w14:textId="77777777" w:rsidTr="000A6B8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7064D03E"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hint="eastAsia"/>
                <w:sz w:val="18"/>
                <w:lang w:eastAsia="zh-CN"/>
              </w:rPr>
              <w:t>[</w:t>
            </w:r>
            <w:r w:rsidRPr="001C6009">
              <w:rPr>
                <w:rFonts w:ascii="Arial" w:eastAsiaTheme="minorEastAsia" w:hAnsi="Arial" w:cs="Arial" w:hint="eastAsia"/>
                <w:sz w:val="18"/>
                <w:lang w:eastAsia="zh-CN"/>
              </w:rPr>
              <w:t>±</w:t>
            </w:r>
            <w:r w:rsidRPr="001C6009">
              <w:rPr>
                <w:rFonts w:ascii="Arial" w:eastAsiaTheme="minorEastAsia" w:hAnsi="Arial" w:cs="Arial" w:hint="eastAsia"/>
                <w:sz w:val="18"/>
                <w:lang w:eastAsia="zh-CN"/>
              </w:rPr>
              <w:t>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695DE05"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rPr>
              <w:t>[</w:t>
            </w:r>
            <w:r w:rsidRPr="001C6009">
              <w:rPr>
                <w:rFonts w:ascii="Arial" w:eastAsiaTheme="minorEastAsia" w:hAnsi="Arial" w:cs="Arial" w:hint="eastAsia"/>
                <w:sz w:val="18"/>
                <w:lang w:eastAsia="zh-CN"/>
              </w:rPr>
              <w:t>TBD</w:t>
            </w:r>
            <w:r w:rsidRPr="001C6009">
              <w:rPr>
                <w:rFonts w:ascii="Arial" w:eastAsiaTheme="minorEastAsia" w:hAnsi="Arial"/>
                <w:sz w:val="18"/>
              </w:rPr>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E735DA1" w14:textId="77777777" w:rsidR="0087725B" w:rsidRPr="001C6009" w:rsidRDefault="0087725B" w:rsidP="000A6B87">
            <w:pPr>
              <w:keepNext/>
              <w:keepLines/>
              <w:spacing w:after="0"/>
              <w:jc w:val="center"/>
              <w:rPr>
                <w:rFonts w:ascii="Arial" w:eastAsiaTheme="minorEastAsia" w:hAnsi="Arial" w:cs="Arial"/>
                <w:sz w:val="18"/>
                <w:lang w:val="sv-SE" w:eastAsia="zh-CN"/>
              </w:rPr>
            </w:pPr>
            <w:r w:rsidRPr="001C6009">
              <w:rPr>
                <w:rFonts w:ascii="Arial" w:eastAsiaTheme="minorEastAsia" w:hAnsi="Arial" w:cs="Arial"/>
                <w:sz w:val="18"/>
              </w:rPr>
              <w:t>≥-</w:t>
            </w:r>
            <w:r w:rsidRPr="001C6009">
              <w:rPr>
                <w:rFonts w:ascii="Arial" w:eastAsiaTheme="minorEastAsia" w:hAnsi="Arial" w:cs="Arial" w:hint="eastAsia"/>
                <w:sz w:val="18"/>
                <w:lang w:eastAsia="zh-CN"/>
              </w:rPr>
              <w:t>3</w:t>
            </w:r>
            <w:r w:rsidRPr="001C6009">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ADBADF9"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sz w:val="18"/>
              </w:rPr>
              <w:t>≥</w:t>
            </w:r>
            <w:r w:rsidRPr="001C6009">
              <w:rPr>
                <w:rFonts w:ascii="Arial" w:eastAsiaTheme="minorEastAsia" w:hAnsi="Arial" w:cs="Arial" w:hint="eastAsia"/>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8AE040B"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sz w:val="18"/>
                <w:lang w:eastAsia="zh-CN"/>
              </w:rPr>
              <w:t>A</w:t>
            </w:r>
            <w:r w:rsidRPr="001C6009">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76DE0AFC" w14:textId="77777777" w:rsidR="0087725B" w:rsidRPr="001C6009" w:rsidRDefault="0087725B" w:rsidP="000A6B87">
            <w:pPr>
              <w:keepNext/>
              <w:keepLines/>
              <w:spacing w:after="0"/>
              <w:jc w:val="center"/>
              <w:rPr>
                <w:rFonts w:ascii="Arial" w:eastAsiaTheme="minorEastAsia" w:hAnsi="Arial" w:cs="Arial"/>
                <w:sz w:val="18"/>
              </w:rPr>
            </w:pPr>
            <w:r w:rsidRPr="001C6009">
              <w:rPr>
                <w:rFonts w:ascii="Arial" w:eastAsiaTheme="minorEastAsia" w:hAnsi="Arial"/>
                <w:sz w:val="18"/>
              </w:rPr>
              <w:t xml:space="preserve">Same value as </w:t>
            </w:r>
            <w:r w:rsidRPr="001C6009">
              <w:rPr>
                <w:rFonts w:ascii="Arial" w:eastAsiaTheme="minorEastAsia" w:hAnsi="Arial" w:hint="eastAsia"/>
                <w:sz w:val="18"/>
                <w:lang w:eastAsia="zh-CN"/>
              </w:rPr>
              <w:t>P</w:t>
            </w:r>
            <w:r w:rsidRPr="001C6009">
              <w:rPr>
                <w:rFonts w:ascii="Arial" w:eastAsiaTheme="minorEastAsia" w:hAnsi="Arial"/>
                <w:sz w:val="18"/>
              </w:rPr>
              <w:t>RP in Table B.2.</w:t>
            </w:r>
            <w:r w:rsidRPr="001C6009">
              <w:rPr>
                <w:rFonts w:ascii="Arial" w:eastAsiaTheme="minorEastAsia" w:hAnsi="Arial" w:hint="eastAsia"/>
                <w:sz w:val="18"/>
                <w:lang w:eastAsia="zh-CN"/>
              </w:rPr>
              <w:t>x</w:t>
            </w:r>
            <w:r w:rsidRPr="001C6009">
              <w:rPr>
                <w:rFonts w:ascii="Arial" w:eastAsiaTheme="minorEastAsia" w:hAnsi="Arial"/>
                <w:sz w:val="18"/>
              </w:rPr>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3F586274"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sz w:val="18"/>
              </w:rPr>
              <w:t>-50</w:t>
            </w:r>
          </w:p>
        </w:tc>
      </w:tr>
      <w:tr w:rsidR="0087725B" w:rsidRPr="001C6009" w14:paraId="1554EFFF" w14:textId="77777777" w:rsidTr="000A6B87">
        <w:trPr>
          <w:jc w:val="center"/>
        </w:trPr>
        <w:tc>
          <w:tcPr>
            <w:tcW w:w="1046" w:type="dxa"/>
            <w:vMerge/>
            <w:tcBorders>
              <w:left w:val="single" w:sz="6" w:space="0" w:color="auto"/>
              <w:right w:val="single" w:sz="6" w:space="0" w:color="auto"/>
            </w:tcBorders>
            <w:shd w:val="clear" w:color="auto" w:fill="auto"/>
            <w:vAlign w:val="center"/>
          </w:tcPr>
          <w:p w14:paraId="0B83DD4F" w14:textId="77777777" w:rsidR="0087725B" w:rsidRPr="001C6009" w:rsidRDefault="0087725B" w:rsidP="000A6B8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5CCDD951" w14:textId="77777777" w:rsidR="0087725B" w:rsidRPr="001C6009"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016EC6A" w14:textId="77777777" w:rsidR="0087725B" w:rsidRPr="001C6009" w:rsidRDefault="0087725B" w:rsidP="000A6B87">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6A787F3D" w14:textId="77777777" w:rsidR="0087725B" w:rsidRPr="001C6009" w:rsidRDefault="0087725B" w:rsidP="000A6B8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2BB6341C" w14:textId="77777777" w:rsidR="0087725B" w:rsidRPr="001C6009"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7F9CDB3"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sz w:val="18"/>
              </w:rPr>
              <w:t>Note 4</w:t>
            </w:r>
          </w:p>
        </w:tc>
      </w:tr>
      <w:tr w:rsidR="0087725B" w:rsidRPr="001C6009" w14:paraId="19D6CDA5" w14:textId="77777777" w:rsidTr="000A6B8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687C44D" w14:textId="77777777" w:rsidR="0087725B" w:rsidRPr="001C6009" w:rsidRDefault="0087725B" w:rsidP="000A6B8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182C6CA" w14:textId="77777777" w:rsidR="0087725B" w:rsidRPr="001C6009"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2111274D" w14:textId="77777777" w:rsidR="0087725B" w:rsidRPr="001C6009" w:rsidRDefault="0087725B" w:rsidP="000A6B8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A1D6860" w14:textId="77777777" w:rsidR="0087725B" w:rsidRPr="001C6009" w:rsidRDefault="0087725B" w:rsidP="000A6B8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4539F594" w14:textId="77777777" w:rsidR="0087725B" w:rsidRPr="001C6009"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B8F0C46" w14:textId="77777777" w:rsidR="0087725B" w:rsidRPr="001C6009" w:rsidRDefault="0087725B" w:rsidP="000A6B87">
            <w:pPr>
              <w:keepNext/>
              <w:keepLines/>
              <w:spacing w:after="0"/>
              <w:jc w:val="center"/>
              <w:rPr>
                <w:rFonts w:ascii="Arial" w:eastAsiaTheme="minorEastAsia" w:hAnsi="Arial" w:cs="Arial"/>
                <w:sz w:val="18"/>
              </w:rPr>
            </w:pPr>
            <w:r w:rsidRPr="001C6009">
              <w:rPr>
                <w:rFonts w:ascii="Arial" w:eastAsiaTheme="minorEastAsia" w:hAnsi="Arial" w:cs="Arial"/>
                <w:sz w:val="18"/>
              </w:rPr>
              <w:t>Note 4</w:t>
            </w:r>
          </w:p>
        </w:tc>
      </w:tr>
      <w:tr w:rsidR="0087725B" w:rsidRPr="001C6009" w14:paraId="1EECF200" w14:textId="77777777" w:rsidTr="000A6B87">
        <w:trPr>
          <w:trHeight w:val="226"/>
          <w:jc w:val="center"/>
        </w:trPr>
        <w:tc>
          <w:tcPr>
            <w:tcW w:w="1046" w:type="dxa"/>
            <w:tcBorders>
              <w:top w:val="single" w:sz="6" w:space="0" w:color="auto"/>
              <w:left w:val="single" w:sz="6" w:space="0" w:color="auto"/>
              <w:right w:val="single" w:sz="6" w:space="0" w:color="auto"/>
            </w:tcBorders>
            <w:shd w:val="clear" w:color="auto" w:fill="auto"/>
            <w:vAlign w:val="center"/>
          </w:tcPr>
          <w:p w14:paraId="609C0237"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rPr>
              <w:t>[</w:t>
            </w:r>
            <w:r w:rsidRPr="001C6009">
              <w:rPr>
                <w:rFonts w:ascii="Arial" w:eastAsiaTheme="minorEastAsia" w:hAnsi="Arial" w:cstheme="minorHAnsi"/>
                <w:sz w:val="18"/>
              </w:rPr>
              <w:t>±</w:t>
            </w:r>
            <w:r w:rsidRPr="001C6009">
              <w:rPr>
                <w:rFonts w:ascii="Arial" w:eastAsiaTheme="minorEastAsia" w:hAnsi="Arial" w:hint="eastAsia"/>
                <w:sz w:val="18"/>
                <w:lang w:eastAsia="zh-CN"/>
              </w:rPr>
              <w:t>8.5</w:t>
            </w:r>
            <w:r w:rsidRPr="001C6009">
              <w:rPr>
                <w:rFonts w:ascii="Arial" w:eastAsiaTheme="minorEastAsia" w:hAnsi="Arial"/>
                <w:sz w:val="18"/>
              </w:rPr>
              <w:t>]</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5C0DD890"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rPr>
              <w:t>[</w:t>
            </w:r>
            <w:r w:rsidRPr="001C6009">
              <w:rPr>
                <w:rFonts w:ascii="Arial" w:eastAsiaTheme="minorEastAsia" w:hAnsi="Arial" w:cs="Arial" w:hint="eastAsia"/>
                <w:sz w:val="18"/>
                <w:lang w:eastAsia="zh-CN"/>
              </w:rPr>
              <w:t>TBD</w:t>
            </w:r>
            <w:r w:rsidRPr="001C6009">
              <w:rPr>
                <w:rFonts w:ascii="Arial" w:eastAsiaTheme="minorEastAsia" w:hAnsi="Arial"/>
                <w:sz w:val="18"/>
              </w:rPr>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A39EB53" w14:textId="77777777" w:rsidR="0087725B" w:rsidRPr="001C6009" w:rsidRDefault="0087725B" w:rsidP="000A6B87">
            <w:pPr>
              <w:keepNext/>
              <w:keepLines/>
              <w:spacing w:after="0"/>
              <w:jc w:val="center"/>
              <w:rPr>
                <w:rFonts w:ascii="Arial" w:eastAsiaTheme="minorEastAsia" w:hAnsi="Arial" w:cs="Arial"/>
                <w:sz w:val="18"/>
              </w:rPr>
            </w:pPr>
            <w:r w:rsidRPr="001C6009">
              <w:rPr>
                <w:rFonts w:ascii="Arial" w:eastAsiaTheme="minorEastAsia" w:hAnsi="Arial" w:cs="Arial"/>
                <w:sz w:val="18"/>
              </w:rPr>
              <w:t>≥-</w:t>
            </w:r>
            <w:r w:rsidRPr="001C6009">
              <w:rPr>
                <w:rFonts w:ascii="Arial" w:eastAsiaTheme="minorEastAsia" w:hAnsi="Arial" w:cs="Arial" w:hint="eastAsia"/>
                <w:sz w:val="18"/>
                <w:lang w:eastAsia="zh-CN"/>
              </w:rPr>
              <w:t>13</w:t>
            </w:r>
            <w:r w:rsidRPr="001C6009">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3B058EEB"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5F4896F3"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7ED3D059"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cs="Arial"/>
                <w:sz w:val="18"/>
              </w:rPr>
              <w:t>Note 4</w:t>
            </w:r>
          </w:p>
        </w:tc>
      </w:tr>
      <w:tr w:rsidR="0087725B" w:rsidRPr="001C6009" w14:paraId="732C4F04" w14:textId="77777777" w:rsidTr="000A6B87">
        <w:trPr>
          <w:jc w:val="center"/>
        </w:trPr>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14:paraId="030CB3A9"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rPr>
              <w:t>[</w:t>
            </w:r>
            <w:r w:rsidRPr="001C6009">
              <w:rPr>
                <w:rFonts w:ascii="Arial" w:eastAsiaTheme="minorEastAsia" w:hAnsi="Arial" w:cstheme="minorHAnsi"/>
                <w:sz w:val="18"/>
              </w:rPr>
              <w:t>±</w:t>
            </w:r>
            <w:r w:rsidRPr="001C6009">
              <w:rPr>
                <w:rFonts w:ascii="Arial" w:eastAsiaTheme="minorEastAsia" w:hAnsi="Arial" w:cstheme="minorHAnsi" w:hint="eastAsia"/>
                <w:sz w:val="18"/>
                <w:lang w:eastAsia="zh-CN"/>
              </w:rPr>
              <w:t>6</w:t>
            </w:r>
            <w:r w:rsidRPr="001C6009">
              <w:rPr>
                <w:rFonts w:ascii="Arial" w:eastAsiaTheme="minorEastAsia" w:hAnsi="Arial"/>
                <w:sz w:val="18"/>
              </w:rPr>
              <w:t>]</w:t>
            </w:r>
          </w:p>
        </w:tc>
        <w:tc>
          <w:tcPr>
            <w:tcW w:w="1049" w:type="dxa"/>
            <w:vMerge/>
            <w:tcBorders>
              <w:left w:val="single" w:sz="4" w:space="0" w:color="auto"/>
              <w:bottom w:val="single" w:sz="6" w:space="0" w:color="auto"/>
              <w:right w:val="single" w:sz="6" w:space="0" w:color="auto"/>
            </w:tcBorders>
            <w:shd w:val="clear" w:color="auto" w:fill="auto"/>
            <w:vAlign w:val="center"/>
          </w:tcPr>
          <w:p w14:paraId="1954FCB7" w14:textId="77777777" w:rsidR="0087725B" w:rsidRPr="001C6009"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6C6FB34D" w14:textId="77777777" w:rsidR="0087725B" w:rsidRPr="001C6009" w:rsidRDefault="0087725B" w:rsidP="000A6B8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43E7202" w14:textId="77777777" w:rsidR="0087725B" w:rsidRPr="001C6009" w:rsidRDefault="0087725B" w:rsidP="000A6B87">
            <w:pPr>
              <w:keepNext/>
              <w:keepLines/>
              <w:spacing w:after="0"/>
              <w:jc w:val="center"/>
              <w:rPr>
                <w:rFonts w:ascii="Arial" w:eastAsiaTheme="minorEastAsia" w:hAnsi="Arial" w:cs="Arial"/>
                <w:sz w:val="18"/>
              </w:rPr>
            </w:pPr>
            <w:r w:rsidRPr="001C6009">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AA872E5" w14:textId="77777777" w:rsidR="0087725B" w:rsidRPr="001C6009" w:rsidRDefault="0087725B" w:rsidP="000A6B87">
            <w:pPr>
              <w:keepNext/>
              <w:keepLines/>
              <w:spacing w:after="0"/>
              <w:jc w:val="center"/>
              <w:rPr>
                <w:rFonts w:ascii="Arial" w:eastAsiaTheme="minorEastAsia" w:hAnsi="Arial" w:cs="Arial"/>
                <w:sz w:val="18"/>
                <w:lang w:eastAsia="zh-CN"/>
              </w:rPr>
            </w:pPr>
            <w:r w:rsidRPr="001C6009">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4C8F8F" w14:textId="77777777" w:rsidR="0087725B" w:rsidRPr="001C6009" w:rsidRDefault="0087725B" w:rsidP="000A6B87">
            <w:pPr>
              <w:keepNext/>
              <w:keepLines/>
              <w:spacing w:after="0"/>
              <w:jc w:val="center"/>
              <w:rPr>
                <w:rFonts w:ascii="Arial" w:eastAsiaTheme="minorEastAsia" w:hAnsi="Arial" w:cs="Arial"/>
                <w:sz w:val="18"/>
              </w:rPr>
            </w:pPr>
            <w:r w:rsidRPr="001C6009">
              <w:rPr>
                <w:rFonts w:ascii="Arial" w:eastAsiaTheme="minorEastAsia" w:hAnsi="Arial" w:cs="Arial"/>
                <w:sz w:val="18"/>
              </w:rPr>
              <w:t>Note 4</w:t>
            </w:r>
          </w:p>
        </w:tc>
      </w:tr>
      <w:tr w:rsidR="0087725B" w:rsidRPr="001C6009" w14:paraId="01AEEBA2" w14:textId="77777777" w:rsidTr="000A6B8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05E04637" w14:textId="77777777" w:rsidR="0087725B" w:rsidRPr="001C6009" w:rsidRDefault="0087725B" w:rsidP="0087725B">
            <w:pPr>
              <w:pStyle w:val="TAN"/>
            </w:pPr>
            <w:r w:rsidRPr="001C6009">
              <w:t>N</w:t>
            </w:r>
            <w:r w:rsidRPr="001C6009">
              <w:rPr>
                <w:lang w:eastAsia="zh-CN"/>
              </w:rPr>
              <w:t>OTE</w:t>
            </w:r>
            <w:r w:rsidRPr="001C6009">
              <w:t xml:space="preserve"> 1:</w:t>
            </w:r>
            <w:r w:rsidRPr="001C6009">
              <w:tab/>
              <w:t>This minimum Io condition is expressed as the average Io per RE over all REs in an OFDM symbol.</w:t>
            </w:r>
          </w:p>
          <w:p w14:paraId="07F265E7" w14:textId="77777777" w:rsidR="0087725B" w:rsidRPr="001C6009" w:rsidRDefault="0087725B" w:rsidP="0087725B">
            <w:pPr>
              <w:pStyle w:val="TAN"/>
            </w:pPr>
            <w:r w:rsidRPr="001C6009">
              <w:t>N</w:t>
            </w:r>
            <w:r w:rsidRPr="001C6009">
              <w:rPr>
                <w:lang w:eastAsia="zh-CN"/>
              </w:rPr>
              <w:t>OTE</w:t>
            </w:r>
            <w:r w:rsidRPr="001C6009">
              <w:t xml:space="preserve"> 2:</w:t>
            </w:r>
            <w:r w:rsidRPr="001C6009">
              <w:tab/>
            </w:r>
            <w:r w:rsidRPr="001C6009">
              <w:rPr>
                <w:rFonts w:hint="eastAsia"/>
                <w:lang w:eastAsia="zh-CN"/>
              </w:rPr>
              <w:t>Void</w:t>
            </w:r>
            <w:r w:rsidRPr="001C6009">
              <w:t>.</w:t>
            </w:r>
          </w:p>
          <w:p w14:paraId="793C120D" w14:textId="77777777" w:rsidR="0087725B" w:rsidRPr="001C6009" w:rsidRDefault="0087725B" w:rsidP="0087725B">
            <w:pPr>
              <w:pStyle w:val="TAN"/>
              <w:rPr>
                <w:rFonts w:cs="v4.2.0"/>
              </w:rPr>
            </w:pPr>
            <w:r w:rsidRPr="001C6009">
              <w:rPr>
                <w:rFonts w:cs="v4.2.0"/>
              </w:rPr>
              <w:t>N</w:t>
            </w:r>
            <w:r w:rsidRPr="001C6009">
              <w:rPr>
                <w:lang w:eastAsia="zh-CN"/>
              </w:rPr>
              <w:t>OTE</w:t>
            </w:r>
            <w:r w:rsidRPr="001C6009">
              <w:rPr>
                <w:rFonts w:cs="v4.2.0"/>
              </w:rPr>
              <w:t xml:space="preserve"> 3:</w:t>
            </w:r>
            <w:r w:rsidRPr="001C6009">
              <w:rPr>
                <w:rFonts w:cs="v4.2.0"/>
              </w:rPr>
              <w:tab/>
              <w:t xml:space="preserve">PRS bandwidth is as indicated in </w:t>
            </w:r>
            <w:r w:rsidRPr="001C6009">
              <w:rPr>
                <w:i/>
              </w:rPr>
              <w:t>prs-Bandwidth</w:t>
            </w:r>
            <w:r w:rsidRPr="001C6009">
              <w:t xml:space="preserve"> </w:t>
            </w:r>
            <w:r w:rsidRPr="001C6009">
              <w:rPr>
                <w:rFonts w:cs="v4.2.0"/>
              </w:rPr>
              <w:t xml:space="preserve">in the OTDOA </w:t>
            </w:r>
            <w:r w:rsidRPr="001C6009">
              <w:rPr>
                <w:rFonts w:cs="v4.2.0" w:hint="eastAsia"/>
                <w:lang w:eastAsia="zh-CN"/>
              </w:rPr>
              <w:t xml:space="preserve">or DL-AoD </w:t>
            </w:r>
            <w:r w:rsidRPr="001C6009">
              <w:rPr>
                <w:rFonts w:cs="v4.2.0"/>
              </w:rPr>
              <w:t>assistance data defined in [</w:t>
            </w:r>
            <w:r w:rsidRPr="001C6009">
              <w:rPr>
                <w:rFonts w:cs="v4.2.0" w:hint="eastAsia"/>
                <w:lang w:eastAsia="zh-CN"/>
              </w:rPr>
              <w:t>3</w:t>
            </w:r>
            <w:r w:rsidRPr="001C6009">
              <w:rPr>
                <w:rFonts w:cs="v4.2.0"/>
              </w:rPr>
              <w:t>4].</w:t>
            </w:r>
          </w:p>
          <w:p w14:paraId="108D7356" w14:textId="77777777" w:rsidR="0087725B" w:rsidRPr="001C6009" w:rsidRDefault="0087725B" w:rsidP="0087725B">
            <w:pPr>
              <w:pStyle w:val="TAN"/>
            </w:pPr>
            <w:r w:rsidRPr="001C6009">
              <w:t>N</w:t>
            </w:r>
            <w:r w:rsidRPr="001C6009">
              <w:rPr>
                <w:lang w:eastAsia="zh-CN"/>
              </w:rPr>
              <w:t>OTE</w:t>
            </w:r>
            <w:r w:rsidRPr="001C6009">
              <w:t xml:space="preserve"> 4:</w:t>
            </w:r>
            <w:r w:rsidRPr="001C6009">
              <w:tab/>
              <w:t xml:space="preserve">The same bands and the same Io conditions for each band apply for this requirement as for the corresponding requirement with the PRS bandwidth ≥ </w:t>
            </w:r>
            <w:r w:rsidRPr="001C6009">
              <w:rPr>
                <w:rFonts w:hint="eastAsia"/>
                <w:lang w:eastAsia="zh-CN"/>
              </w:rPr>
              <w:t>[24]</w:t>
            </w:r>
            <w:r w:rsidRPr="001C6009">
              <w:t xml:space="preserve"> RB.</w:t>
            </w:r>
          </w:p>
          <w:p w14:paraId="1D8E7267" w14:textId="77777777" w:rsidR="0087725B" w:rsidRPr="001C6009" w:rsidRDefault="0087725B" w:rsidP="0087725B">
            <w:pPr>
              <w:pStyle w:val="TAN"/>
            </w:pPr>
            <w:r w:rsidRPr="001C6009">
              <w:t>NOTE 5:</w:t>
            </w:r>
            <w:r w:rsidRPr="001C6009">
              <w:tab/>
              <w:t>The serving cell, the reference cell, and the measured neighbour cell i are on the same carrier frequency.</w:t>
            </w:r>
          </w:p>
          <w:p w14:paraId="7CC789D1" w14:textId="77777777" w:rsidR="0087725B" w:rsidRPr="001C6009" w:rsidRDefault="0087725B" w:rsidP="0087725B">
            <w:pPr>
              <w:pStyle w:val="TAN"/>
            </w:pPr>
            <w:r w:rsidRPr="001C6009">
              <w:t>NOTE 6:</w:t>
            </w:r>
            <w:r w:rsidRPr="001C6009">
              <w:tab/>
              <w:t>The condition level is increased by ∆&gt;0, when applicable, as described in Sections B.</w:t>
            </w:r>
            <w:r w:rsidRPr="001C6009">
              <w:rPr>
                <w:rFonts w:hint="eastAsia"/>
                <w:lang w:eastAsia="zh-CN"/>
              </w:rPr>
              <w:t>3</w:t>
            </w:r>
            <w:r w:rsidRPr="001C6009">
              <w:t>.</w:t>
            </w:r>
            <w:r w:rsidRPr="001C6009">
              <w:rPr>
                <w:rFonts w:hint="eastAsia"/>
                <w:lang w:eastAsia="zh-CN"/>
              </w:rPr>
              <w:t>2</w:t>
            </w:r>
            <w:r w:rsidRPr="001C6009">
              <w:t xml:space="preserve"> and B.</w:t>
            </w:r>
            <w:r w:rsidRPr="001C6009">
              <w:rPr>
                <w:rFonts w:hint="eastAsia"/>
                <w:lang w:eastAsia="zh-CN"/>
              </w:rPr>
              <w:t>3</w:t>
            </w:r>
            <w:r w:rsidRPr="001C6009">
              <w:t>.</w:t>
            </w:r>
            <w:r w:rsidRPr="001C6009">
              <w:rPr>
                <w:rFonts w:hint="eastAsia"/>
                <w:lang w:eastAsia="zh-CN"/>
              </w:rPr>
              <w:t>3</w:t>
            </w:r>
            <w:r w:rsidRPr="001C6009">
              <w:t>.</w:t>
            </w:r>
          </w:p>
          <w:p w14:paraId="0DFF242B" w14:textId="77777777" w:rsidR="0087725B" w:rsidRPr="001C6009" w:rsidRDefault="0087725B" w:rsidP="0087725B">
            <w:pPr>
              <w:pStyle w:val="TAN"/>
            </w:pPr>
            <w:r w:rsidRPr="001C6009">
              <w:t>NOTE 7:</w:t>
            </w:r>
            <w:r w:rsidRPr="001C6009">
              <w:tab/>
              <w:t>The Io is defined in PRS positioning subframes. The same Io range applies to PRS and non-PRS symbols. Io levels are different in PRS and non-PRS symbols within the same subframe.</w:t>
            </w:r>
          </w:p>
          <w:p w14:paraId="101B483C" w14:textId="77777777" w:rsidR="0087725B" w:rsidRPr="001C6009" w:rsidRDefault="0087725B" w:rsidP="0087725B">
            <w:pPr>
              <w:pStyle w:val="TAN"/>
            </w:pPr>
            <w:r w:rsidRPr="001C6009">
              <w:t>NOTE 8:</w:t>
            </w:r>
            <w:r w:rsidRPr="001C6009">
              <w:tab/>
            </w:r>
            <w:r w:rsidRPr="001C6009">
              <w:rPr>
                <w:rFonts w:hint="eastAsia"/>
                <w:lang w:eastAsia="zh-CN"/>
              </w:rPr>
              <w:t>NR</w:t>
            </w:r>
            <w:r w:rsidRPr="001C6009">
              <w:t xml:space="preserve"> operating band groups are as defined in Section 3.5</w:t>
            </w:r>
            <w:r w:rsidRPr="001C6009">
              <w:rPr>
                <w:rFonts w:hint="eastAsia"/>
                <w:lang w:eastAsia="zh-CN"/>
              </w:rPr>
              <w:t>.2</w:t>
            </w:r>
            <w:r w:rsidRPr="001C6009">
              <w:t>.</w:t>
            </w:r>
          </w:p>
        </w:tc>
      </w:tr>
    </w:tbl>
    <w:p w14:paraId="2E92646B" w14:textId="77777777" w:rsidR="0087725B" w:rsidRPr="00BA1EC8" w:rsidRDefault="0087725B" w:rsidP="0087725B">
      <w:pPr>
        <w:rPr>
          <w:rFonts w:eastAsiaTheme="minorEastAsia"/>
          <w:lang w:eastAsia="zh-CN"/>
        </w:rPr>
      </w:pPr>
    </w:p>
    <w:p w14:paraId="41232A0D" w14:textId="77777777" w:rsidR="0087725B" w:rsidRPr="00BA1EC8" w:rsidRDefault="0087725B" w:rsidP="0087725B">
      <w:pPr>
        <w:rPr>
          <w:rFonts w:eastAsiaTheme="minorEastAsia"/>
          <w:i/>
          <w:lang w:eastAsia="zh-CN"/>
        </w:rPr>
      </w:pPr>
      <w:r w:rsidRPr="00387C4B">
        <w:rPr>
          <w:rFonts w:eastAsiaTheme="minorEastAsia"/>
          <w:i/>
          <w:lang w:eastAsia="zh-CN"/>
        </w:rPr>
        <w:t>Editor’s note: the value in [] may be modified based on the additional simulation results</w:t>
      </w:r>
      <w:r w:rsidRPr="00BA1EC8">
        <w:rPr>
          <w:rFonts w:eastAsiaTheme="minorEastAsia" w:hint="eastAsia"/>
          <w:i/>
          <w:lang w:eastAsia="zh-CN"/>
        </w:rPr>
        <w:t xml:space="preserve"> in next meeting</w:t>
      </w:r>
      <w:r w:rsidRPr="00387C4B">
        <w:rPr>
          <w:rFonts w:eastAsiaTheme="minorEastAsia"/>
          <w:i/>
          <w:lang w:eastAsia="zh-CN"/>
        </w:rPr>
        <w:t xml:space="preserve">. </w:t>
      </w:r>
    </w:p>
    <w:p w14:paraId="7D1102A5" w14:textId="77777777" w:rsidR="0087725B" w:rsidRPr="009F0312" w:rsidRDefault="0087725B" w:rsidP="0087725B">
      <w:pPr>
        <w:keepNext/>
        <w:keepLines/>
        <w:spacing w:before="240"/>
        <w:ind w:left="1701" w:hanging="1701"/>
        <w:outlineLvl w:val="4"/>
        <w:rPr>
          <w:rFonts w:ascii="Arial" w:eastAsiaTheme="minorEastAsia" w:hAnsi="Arial"/>
          <w:sz w:val="22"/>
          <w:lang w:eastAsia="zh-CN"/>
        </w:rPr>
      </w:pPr>
      <w:r w:rsidRPr="009F0312">
        <w:rPr>
          <w:rFonts w:ascii="Arial" w:eastAsiaTheme="minorEastAsia" w:hAnsi="Arial"/>
          <w:sz w:val="22"/>
        </w:rPr>
        <w:t>10.1.24.2.</w:t>
      </w:r>
      <w:r w:rsidRPr="009F0312">
        <w:rPr>
          <w:rFonts w:ascii="Arial" w:eastAsiaTheme="minorEastAsia" w:hAnsi="Arial" w:hint="eastAsia"/>
          <w:sz w:val="22"/>
          <w:lang w:eastAsia="zh-CN"/>
        </w:rPr>
        <w:t>2</w:t>
      </w:r>
      <w:r w:rsidRPr="009F0312">
        <w:rPr>
          <w:rFonts w:ascii="Arial" w:eastAsiaTheme="minorEastAsia" w:hAnsi="Arial"/>
          <w:sz w:val="22"/>
        </w:rPr>
        <w:t xml:space="preserve"> </w:t>
      </w:r>
      <w:r w:rsidRPr="009F0312">
        <w:rPr>
          <w:rFonts w:ascii="Arial" w:eastAsiaTheme="minorEastAsia" w:hAnsi="Arial" w:hint="eastAsia"/>
          <w:sz w:val="22"/>
          <w:lang w:eastAsia="zh-CN"/>
        </w:rPr>
        <w:t>Relative</w:t>
      </w:r>
      <w:r w:rsidRPr="009F0312">
        <w:rPr>
          <w:rFonts w:ascii="Arial" w:eastAsiaTheme="minorEastAsia" w:hAnsi="Arial"/>
          <w:sz w:val="22"/>
        </w:rPr>
        <w:t xml:space="preserve"> PRS RSRP accuracy</w:t>
      </w:r>
    </w:p>
    <w:p w14:paraId="109F708D" w14:textId="77777777" w:rsidR="0087725B" w:rsidRPr="009F0312" w:rsidRDefault="0087725B" w:rsidP="0087725B">
      <w:pPr>
        <w:rPr>
          <w:rFonts w:eastAsiaTheme="minorEastAsia"/>
          <w:lang w:eastAsia="zh-CN"/>
        </w:rPr>
      </w:pPr>
      <w:r w:rsidRPr="009F0312">
        <w:rPr>
          <w:rFonts w:eastAsiaTheme="minorEastAsia"/>
        </w:rPr>
        <w:t xml:space="preserve">The relative accuracy of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is defined as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one cell compared to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another cell on the same frequency, or between any two </w:t>
      </w:r>
      <w:r w:rsidRPr="009F0312">
        <w:rPr>
          <w:rFonts w:eastAsiaTheme="minorEastAsia" w:hint="eastAsia"/>
          <w:lang w:eastAsia="zh-CN"/>
        </w:rPr>
        <w:t>PR</w:t>
      </w:r>
      <w:r w:rsidRPr="009F0312">
        <w:rPr>
          <w:rFonts w:eastAsiaTheme="minorEastAsia"/>
        </w:rPr>
        <w:t>S-RSRP levels measured on the same cell.</w:t>
      </w:r>
    </w:p>
    <w:p w14:paraId="4FAD8765" w14:textId="77777777" w:rsidR="0087725B" w:rsidRPr="00387C4B" w:rsidRDefault="0087725B" w:rsidP="0087725B">
      <w:pPr>
        <w:overflowPunct w:val="0"/>
        <w:autoSpaceDE w:val="0"/>
        <w:autoSpaceDN w:val="0"/>
        <w:adjustRightInd w:val="0"/>
        <w:spacing w:line="252" w:lineRule="auto"/>
        <w:textAlignment w:val="baseline"/>
        <w:rPr>
          <w:rFonts w:eastAsiaTheme="minorEastAsia"/>
        </w:rPr>
      </w:pPr>
      <w:r w:rsidRPr="009F0312">
        <w:rPr>
          <w:rFonts w:eastAsiaTheme="minorEastAsia"/>
          <w:lang w:eastAsia="zh-CN"/>
        </w:rPr>
        <w:t>T</w:t>
      </w:r>
      <w:r w:rsidRPr="009F0312">
        <w:rPr>
          <w:rFonts w:eastAsiaTheme="minorEastAsia" w:hint="eastAsia"/>
          <w:lang w:eastAsia="zh-CN"/>
        </w:rPr>
        <w:t>he r</w:t>
      </w:r>
      <w:r w:rsidRPr="00387C4B">
        <w:rPr>
          <w:rFonts w:eastAsiaTheme="minorEastAsia"/>
        </w:rPr>
        <w:t>elative PRS-RSRP accuracy requirements apply for the cases when PRS-RSRP is measured from resources in the same resource set, and PRS-RSRP is measured with same Rx beam in case of FR2.</w:t>
      </w:r>
    </w:p>
    <w:p w14:paraId="4F30140B" w14:textId="77777777" w:rsidR="0087725B" w:rsidRPr="009F0312" w:rsidRDefault="0087725B" w:rsidP="0087725B">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FR1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-1 are valid under the following conditions:</w:t>
      </w:r>
    </w:p>
    <w:p w14:paraId="027DC87C" w14:textId="77777777" w:rsidR="0087725B" w:rsidRPr="009F0312" w:rsidRDefault="0087725B" w:rsidP="0087725B">
      <w:pPr>
        <w:pStyle w:val="B10"/>
      </w:pPr>
      <w:r w:rsidRPr="009F0312">
        <w:t>Conditions defined in 3</w:t>
      </w:r>
      <w:r w:rsidRPr="009F0312">
        <w:rPr>
          <w:rFonts w:hint="eastAsia"/>
          <w:lang w:eastAsia="zh-CN"/>
        </w:rPr>
        <w:t>8</w:t>
      </w:r>
      <w:r w:rsidRPr="009F0312">
        <w:t>.101</w:t>
      </w:r>
      <w:r w:rsidRPr="009F0312">
        <w:rPr>
          <w:rFonts w:hint="eastAsia"/>
          <w:lang w:eastAsia="zh-CN"/>
        </w:rPr>
        <w:t>-1</w:t>
      </w:r>
      <w:r w:rsidRPr="009F0312">
        <w:t xml:space="preserve"> Clause 7.3 for reference sensitivity are fulfilled.</w:t>
      </w:r>
    </w:p>
    <w:p w14:paraId="2E80F266" w14:textId="77777777" w:rsidR="0087725B" w:rsidRPr="009F0312" w:rsidRDefault="0087725B" w:rsidP="0087725B">
      <w:pPr>
        <w:pStyle w:val="B10"/>
      </w:pPr>
      <w:r w:rsidRPr="009F0312">
        <w:t>PRP 1,2|</w:t>
      </w:r>
      <w:r w:rsidRPr="009F0312">
        <w:rPr>
          <w:vertAlign w:val="subscript"/>
        </w:rPr>
        <w:t>dBm</w:t>
      </w:r>
      <w:r w:rsidRPr="009F0312">
        <w:t xml:space="preserve"> according to Annex B.</w:t>
      </w:r>
      <w:r w:rsidRPr="009F0312">
        <w:rPr>
          <w:rFonts w:hint="eastAsia"/>
          <w:lang w:eastAsia="zh-CN"/>
        </w:rPr>
        <w:t>2.x</w:t>
      </w:r>
      <w:r w:rsidRPr="009F0312">
        <w:t xml:space="preserve"> for a corresponding Band</w:t>
      </w:r>
    </w:p>
    <w:p w14:paraId="23DFF31F" w14:textId="77777777" w:rsidR="0087725B" w:rsidRPr="009F0312" w:rsidRDefault="0087725B" w:rsidP="0087725B">
      <w:pPr>
        <w:rPr>
          <w:rFonts w:eastAsiaTheme="minorEastAsia"/>
          <w:lang w:eastAsia="zh-CN"/>
        </w:rPr>
      </w:pPr>
    </w:p>
    <w:p w14:paraId="617EC25A" w14:textId="77777777" w:rsidR="0087725B" w:rsidRPr="009F0312" w:rsidRDefault="0087725B" w:rsidP="0087725B">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FR2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w:t>
      </w:r>
      <w:r w:rsidRPr="009F0312">
        <w:rPr>
          <w:rFonts w:eastAsiaTheme="minorEastAsia" w:cs="v4.2.0" w:hint="eastAsia"/>
          <w:lang w:eastAsia="zh-CN"/>
        </w:rPr>
        <w:t xml:space="preserve">2 </w:t>
      </w:r>
      <w:r w:rsidRPr="009F0312">
        <w:rPr>
          <w:rFonts w:eastAsiaTheme="minorEastAsia" w:cs="v4.2.0"/>
        </w:rPr>
        <w:t>are valid under the following conditions:</w:t>
      </w:r>
    </w:p>
    <w:p w14:paraId="56F2EB95" w14:textId="77777777" w:rsidR="0087725B" w:rsidRPr="009F0312" w:rsidRDefault="0087725B" w:rsidP="0087725B">
      <w:pPr>
        <w:pStyle w:val="B10"/>
      </w:pPr>
      <w:r w:rsidRPr="009F0312">
        <w:t>Conditions defined in 3</w:t>
      </w:r>
      <w:r w:rsidRPr="009F0312">
        <w:rPr>
          <w:rFonts w:hint="eastAsia"/>
          <w:lang w:eastAsia="zh-CN"/>
        </w:rPr>
        <w:t>8</w:t>
      </w:r>
      <w:r w:rsidRPr="009F0312">
        <w:t>.101</w:t>
      </w:r>
      <w:r w:rsidRPr="009F0312">
        <w:rPr>
          <w:rFonts w:hint="eastAsia"/>
          <w:lang w:eastAsia="zh-CN"/>
        </w:rPr>
        <w:t>-2</w:t>
      </w:r>
      <w:r w:rsidRPr="009F0312">
        <w:t xml:space="preserve"> Clause 7.3 for reference sensitivity are fulfilled.</w:t>
      </w:r>
    </w:p>
    <w:p w14:paraId="40449AC1" w14:textId="77777777" w:rsidR="0087725B" w:rsidRPr="00F73D0F" w:rsidRDefault="0087725B" w:rsidP="0087725B">
      <w:pPr>
        <w:pStyle w:val="B10"/>
      </w:pPr>
      <w:r w:rsidRPr="009F0312">
        <w:t>PRP 1,2|</w:t>
      </w:r>
      <w:r w:rsidRPr="009F0312">
        <w:rPr>
          <w:vertAlign w:val="subscript"/>
        </w:rPr>
        <w:t>dBm</w:t>
      </w:r>
      <w:r w:rsidRPr="009F0312">
        <w:t xml:space="preserve"> according to Annex B.</w:t>
      </w:r>
      <w:r w:rsidRPr="009F0312">
        <w:rPr>
          <w:rFonts w:hint="eastAsia"/>
          <w:lang w:eastAsia="zh-CN"/>
        </w:rPr>
        <w:t>2</w:t>
      </w:r>
      <w:r w:rsidRPr="009F0312">
        <w:t>.</w:t>
      </w:r>
      <w:r w:rsidRPr="009F0312">
        <w:rPr>
          <w:rFonts w:hint="eastAsia"/>
          <w:lang w:eastAsia="zh-CN"/>
        </w:rPr>
        <w:t>x</w:t>
      </w:r>
      <w:r w:rsidRPr="009F0312">
        <w:t xml:space="preserve"> for a corresponding Band</w:t>
      </w:r>
    </w:p>
    <w:p w14:paraId="22F1BFF9" w14:textId="77777777" w:rsidR="0087725B" w:rsidRPr="006D0B2F" w:rsidRDefault="0087725B" w:rsidP="0087725B">
      <w:pPr>
        <w:pStyle w:val="TH"/>
        <w:rPr>
          <w:lang w:eastAsia="zh-CN"/>
        </w:rPr>
      </w:pPr>
      <w:r w:rsidRPr="006D0B2F">
        <w:lastRenderedPageBreak/>
        <w:t xml:space="preserve">Table </w:t>
      </w:r>
      <w:r w:rsidRPr="006D0B2F">
        <w:rPr>
          <w:rFonts w:cs="v4.2.0"/>
        </w:rPr>
        <w:t>10.1.24.2</w:t>
      </w:r>
      <w:r w:rsidRPr="006D0B2F">
        <w:rPr>
          <w:rFonts w:cs="v4.2.0" w:hint="eastAsia"/>
          <w:lang w:eastAsia="zh-CN"/>
        </w:rPr>
        <w:t>.2</w:t>
      </w:r>
      <w:r w:rsidRPr="006D0B2F">
        <w:rPr>
          <w:rFonts w:cs="v4.2.0"/>
        </w:rPr>
        <w:t>-1</w:t>
      </w:r>
      <w:r w:rsidRPr="006D0B2F">
        <w:t>: PRS</w:t>
      </w:r>
      <w:r w:rsidRPr="006D0B2F">
        <w:rPr>
          <w:rFonts w:hint="eastAsia"/>
          <w:lang w:eastAsia="zh-CN"/>
        </w:rPr>
        <w:t>-</w:t>
      </w:r>
      <w:r w:rsidRPr="006D0B2F">
        <w:t xml:space="preserve">RSRP </w:t>
      </w:r>
      <w:r w:rsidRPr="006D0B2F">
        <w:rPr>
          <w:rFonts w:hint="eastAsia"/>
          <w:lang w:eastAsia="zh-CN"/>
        </w:rPr>
        <w:t xml:space="preserve">relative </w:t>
      </w:r>
      <w:r w:rsidRPr="006D0B2F">
        <w:t>accuracy</w:t>
      </w:r>
      <w:r w:rsidRPr="006D0B2F">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87725B" w:rsidRPr="006D0B2F" w14:paraId="4B9DF910"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F5E6F7A" w14:textId="77777777" w:rsidR="0087725B" w:rsidRPr="006D0B2F" w:rsidRDefault="0087725B" w:rsidP="0087725B">
            <w:pPr>
              <w:pStyle w:val="TAH"/>
            </w:pPr>
            <w:r w:rsidRPr="006D0B2F">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4E761C1" w14:textId="77777777" w:rsidR="0087725B" w:rsidRPr="006D0B2F" w:rsidRDefault="0087725B" w:rsidP="0087725B">
            <w:pPr>
              <w:pStyle w:val="TAH"/>
            </w:pPr>
            <w:r w:rsidRPr="006D0B2F">
              <w:t>Conditions</w:t>
            </w:r>
          </w:p>
        </w:tc>
      </w:tr>
      <w:tr w:rsidR="0087725B" w:rsidRPr="006D0B2F" w14:paraId="552252D7" w14:textId="77777777" w:rsidTr="000A6B87">
        <w:trPr>
          <w:trHeight w:val="59"/>
          <w:jc w:val="center"/>
        </w:trPr>
        <w:tc>
          <w:tcPr>
            <w:tcW w:w="965" w:type="dxa"/>
            <w:vMerge w:val="restart"/>
            <w:tcBorders>
              <w:left w:val="single" w:sz="4" w:space="0" w:color="auto"/>
              <w:right w:val="single" w:sz="6" w:space="0" w:color="auto"/>
            </w:tcBorders>
            <w:shd w:val="clear" w:color="auto" w:fill="auto"/>
            <w:vAlign w:val="center"/>
          </w:tcPr>
          <w:p w14:paraId="0668AD63" w14:textId="77777777" w:rsidR="0087725B" w:rsidRPr="006D0B2F" w:rsidRDefault="0087725B" w:rsidP="0087725B">
            <w:pPr>
              <w:pStyle w:val="TAH"/>
              <w:rPr>
                <w:lang w:eastAsia="zh-CN"/>
              </w:rPr>
            </w:pPr>
            <w:r w:rsidRPr="006D0B2F">
              <w:rPr>
                <w:lang w:eastAsia="zh-CN"/>
              </w:rPr>
              <w:t>N</w:t>
            </w:r>
            <w:r w:rsidRPr="006D0B2F">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8D068E2" w14:textId="77777777" w:rsidR="0087725B" w:rsidRPr="006D0B2F" w:rsidRDefault="0087725B" w:rsidP="0087725B">
            <w:pPr>
              <w:pStyle w:val="TAH"/>
              <w:rPr>
                <w:lang w:eastAsia="zh-CN"/>
              </w:rPr>
            </w:pPr>
            <w:r w:rsidRPr="006D0B2F">
              <w:rPr>
                <w:lang w:eastAsia="zh-CN"/>
              </w:rPr>
              <w:t>E</w:t>
            </w:r>
            <w:r w:rsidRPr="006D0B2F">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E548F99" w14:textId="77777777" w:rsidR="0087725B" w:rsidRPr="006D0B2F" w:rsidRDefault="0087725B" w:rsidP="0087725B">
            <w:pPr>
              <w:pStyle w:val="TAH"/>
            </w:pPr>
            <w:r w:rsidRPr="006D0B2F">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D15D732" w14:textId="77777777" w:rsidR="0087725B" w:rsidRPr="006D0B2F" w:rsidRDefault="0087725B" w:rsidP="0087725B">
            <w:pPr>
              <w:pStyle w:val="TAH"/>
              <w:rPr>
                <w:lang w:eastAsia="zh-CN"/>
              </w:rPr>
            </w:pPr>
            <w:r w:rsidRPr="006D0B2F">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9ED6153" w14:textId="77777777" w:rsidR="0087725B" w:rsidRPr="006D0B2F" w:rsidRDefault="0087725B" w:rsidP="0087725B">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72BB5D8E" w14:textId="77777777" w:rsidR="0087725B" w:rsidRPr="006D0B2F" w:rsidRDefault="0087725B" w:rsidP="0087725B">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900F777" w14:textId="77777777" w:rsidR="0087725B" w:rsidRPr="006D0B2F" w:rsidRDefault="0087725B" w:rsidP="0087725B">
            <w:pPr>
              <w:pStyle w:val="TAH"/>
            </w:pPr>
            <w:r w:rsidRPr="006D0B2F">
              <w:t>Io</w:t>
            </w:r>
            <w:r w:rsidRPr="006D0B2F">
              <w:rPr>
                <w:vertAlign w:val="superscript"/>
                <w:lang w:eastAsia="zh-CN"/>
              </w:rPr>
              <w:t xml:space="preserve"> Note 7</w:t>
            </w:r>
            <w:r w:rsidRPr="006D0B2F">
              <w:t xml:space="preserve"> range</w:t>
            </w:r>
          </w:p>
        </w:tc>
      </w:tr>
      <w:tr w:rsidR="0087725B" w:rsidRPr="006D0B2F" w14:paraId="56442A42"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20D0EE4E" w14:textId="77777777" w:rsidR="0087725B" w:rsidRPr="006D0B2F"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0A52E4E8" w14:textId="77777777" w:rsidR="0087725B" w:rsidRPr="006D0B2F"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29243F19" w14:textId="77777777" w:rsidR="0087725B" w:rsidRPr="006D0B2F"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6E955901" w14:textId="77777777" w:rsidR="0087725B" w:rsidRPr="006D0B2F"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72845AAB" w14:textId="77777777" w:rsidR="0087725B" w:rsidRPr="006D0B2F" w:rsidRDefault="0087725B" w:rsidP="0087725B">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5A97541F" w14:textId="77777777" w:rsidR="0087725B" w:rsidRPr="006D0B2F" w:rsidRDefault="0087725B" w:rsidP="0087725B">
            <w:pPr>
              <w:pStyle w:val="TAH"/>
            </w:pPr>
            <w:r w:rsidRPr="006D0B2F">
              <w:t>NR operating band groups</w:t>
            </w:r>
            <w:r w:rsidRPr="006D0B2F">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7A8308CB" w14:textId="77777777" w:rsidR="0087725B" w:rsidRPr="006D0B2F" w:rsidRDefault="0087725B" w:rsidP="0087725B">
            <w:pPr>
              <w:pStyle w:val="TAH"/>
            </w:pPr>
            <w:r w:rsidRPr="006D0B2F">
              <w:t>Minimum</w:t>
            </w:r>
            <w:r w:rsidRPr="006D0B2F">
              <w:br/>
              <w:t xml:space="preserve">Io </w:t>
            </w:r>
            <w:r w:rsidRPr="006D0B2F">
              <w:rPr>
                <w:vertAlign w:val="superscript"/>
              </w:rPr>
              <w:t>Note 1</w:t>
            </w:r>
          </w:p>
          <w:p w14:paraId="0FF5444B" w14:textId="77777777" w:rsidR="0087725B" w:rsidRPr="006D0B2F" w:rsidRDefault="0087725B" w:rsidP="0087725B">
            <w:pPr>
              <w:pStyle w:val="TAH"/>
            </w:pPr>
            <w:r w:rsidRPr="006D0B2F">
              <w:t>dBm / SCS</w:t>
            </w:r>
            <w:r w:rsidRPr="006D0B2F">
              <w:rPr>
                <w:vertAlign w:val="subscript"/>
              </w:rPr>
              <w:t>PRS</w:t>
            </w:r>
          </w:p>
        </w:tc>
        <w:tc>
          <w:tcPr>
            <w:tcW w:w="1197" w:type="dxa"/>
            <w:tcBorders>
              <w:top w:val="single" w:sz="6" w:space="0" w:color="auto"/>
              <w:left w:val="single" w:sz="6" w:space="0" w:color="auto"/>
              <w:right w:val="single" w:sz="4" w:space="0" w:color="auto"/>
            </w:tcBorders>
            <w:vAlign w:val="center"/>
          </w:tcPr>
          <w:p w14:paraId="4F499E21" w14:textId="77777777" w:rsidR="0087725B" w:rsidRPr="006D0B2F" w:rsidRDefault="0087725B" w:rsidP="0087725B">
            <w:pPr>
              <w:pStyle w:val="TAH"/>
            </w:pPr>
            <w:r w:rsidRPr="006D0B2F">
              <w:t>Maximum</w:t>
            </w:r>
            <w:r w:rsidRPr="006D0B2F">
              <w:br/>
              <w:t>Io</w:t>
            </w:r>
          </w:p>
        </w:tc>
      </w:tr>
      <w:tr w:rsidR="0087725B" w:rsidRPr="006D0B2F" w14:paraId="43473617"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01610C1" w14:textId="77777777" w:rsidR="0087725B" w:rsidRPr="006D0B2F" w:rsidRDefault="0087725B" w:rsidP="0087725B">
            <w:pPr>
              <w:pStyle w:val="TAH"/>
              <w:rPr>
                <w:lang w:eastAsia="zh-CN"/>
              </w:rPr>
            </w:pPr>
            <w:r w:rsidRPr="006D0B2F">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8D695F" w14:textId="77777777" w:rsidR="0087725B" w:rsidRPr="006D0B2F" w:rsidRDefault="0087725B" w:rsidP="0087725B">
            <w:pPr>
              <w:pStyle w:val="TAH"/>
              <w:rPr>
                <w:lang w:eastAsia="zh-CN"/>
              </w:rPr>
            </w:pPr>
            <w:r w:rsidRPr="006D0B2F">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1103044" w14:textId="77777777" w:rsidR="0087725B" w:rsidRPr="006D0B2F" w:rsidRDefault="0087725B" w:rsidP="0087725B">
            <w:pPr>
              <w:pStyle w:val="TAH"/>
            </w:pP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85081" w14:textId="77777777" w:rsidR="0087725B" w:rsidRPr="006D0B2F" w:rsidRDefault="0087725B" w:rsidP="0087725B">
            <w:pPr>
              <w:pStyle w:val="TAH"/>
            </w:pPr>
            <w:r w:rsidRPr="006D0B2F">
              <w:rPr>
                <w:rFonts w:hint="eastAsia"/>
                <w:lang w:eastAsia="zh-CN"/>
              </w:rPr>
              <w:t>P</w:t>
            </w:r>
            <w:r w:rsidRPr="006D0B2F">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0D560B8" w14:textId="77777777" w:rsidR="0087725B" w:rsidRPr="006D0B2F" w:rsidRDefault="0087725B" w:rsidP="0087725B">
            <w:pPr>
              <w:pStyle w:val="TAH"/>
            </w:pPr>
            <w:r w:rsidRPr="006D0B2F">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4EC61D0" w14:textId="77777777" w:rsidR="0087725B" w:rsidRPr="006D0B2F" w:rsidRDefault="0087725B" w:rsidP="0087725B">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B7142DA" w14:textId="77777777" w:rsidR="0087725B" w:rsidRPr="006D0B2F" w:rsidRDefault="0087725B" w:rsidP="0087725B">
            <w:pPr>
              <w:pStyle w:val="TAH"/>
            </w:pPr>
            <w:r w:rsidRPr="006D0B2F">
              <w:t>dBm / SCS</w:t>
            </w:r>
            <w:r w:rsidRPr="006D0B2F">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031E7A51" w14:textId="77777777" w:rsidR="0087725B" w:rsidRPr="006D0B2F" w:rsidRDefault="0087725B" w:rsidP="0087725B">
            <w:pPr>
              <w:pStyle w:val="TAH"/>
            </w:pPr>
            <w:r w:rsidRPr="006D0B2F">
              <w:t>dBm/BW</w:t>
            </w:r>
            <w:r w:rsidRPr="006D0B2F">
              <w:rPr>
                <w:vertAlign w:val="subscript"/>
              </w:rPr>
              <w:t>Channel</w:t>
            </w:r>
          </w:p>
        </w:tc>
      </w:tr>
      <w:tr w:rsidR="0087725B" w:rsidRPr="006D0B2F" w14:paraId="6512DFBA"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F2E0D5"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09A81902"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10D41C19"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446B1AA"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71AA4A5" w14:textId="77777777" w:rsidR="0087725B" w:rsidRPr="006D0B2F" w:rsidRDefault="0087725B" w:rsidP="000A6B8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42B1844" w14:textId="77777777" w:rsidR="0087725B" w:rsidRPr="006D0B2F" w:rsidRDefault="0087725B" w:rsidP="000A6B8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344EF019" w14:textId="77777777" w:rsidR="0087725B" w:rsidRPr="006D0B2F" w:rsidRDefault="0087725B" w:rsidP="000A6B87">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dBm/15kHz</w:t>
            </w:r>
            <w:r w:rsidRPr="006D0B2F">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35DD19D" w14:textId="77777777" w:rsidR="0087725B" w:rsidRPr="006D0B2F" w:rsidRDefault="0087725B" w:rsidP="000A6B87">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30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13F4867" w14:textId="77777777" w:rsidR="0087725B" w:rsidRPr="006D0B2F" w:rsidRDefault="0087725B" w:rsidP="000A6B87">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60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C9857E" w14:textId="77777777" w:rsidR="0087725B" w:rsidRPr="006D0B2F" w:rsidRDefault="0087725B" w:rsidP="000A6B87">
            <w:pPr>
              <w:keepNext/>
              <w:keepLines/>
              <w:spacing w:after="0"/>
              <w:jc w:val="center"/>
              <w:rPr>
                <w:rFonts w:ascii="Arial" w:eastAsiaTheme="minorEastAsia" w:hAnsi="Arial" w:cs="Arial"/>
                <w:b/>
                <w:sz w:val="16"/>
                <w:szCs w:val="16"/>
              </w:rPr>
            </w:pPr>
          </w:p>
        </w:tc>
      </w:tr>
      <w:tr w:rsidR="0087725B" w:rsidRPr="006D0B2F" w14:paraId="6A61069B" w14:textId="77777777" w:rsidTr="000A6B8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01DE22D"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(1.5+margin)]</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57A98A3"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B3E7936"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3</w:t>
            </w:r>
            <w:r w:rsidRPr="006D0B2F">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6BCD7D8"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5B16164"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30F2370F"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 xml:space="preserve">NR_FDD_FR1_A, NR_TDD_FR1_A, </w:t>
            </w:r>
            <w:r w:rsidRPr="006D0B2F">
              <w:rPr>
                <w:rFonts w:ascii="Arial" w:eastAsiaTheme="minorEastAsia" w:hAnsi="Arial"/>
                <w:sz w:val="18"/>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7370C7F"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5E73A00"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2A91859"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6C17DC08"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7F058BF0" w14:textId="77777777" w:rsidTr="000A6B87">
        <w:trPr>
          <w:jc w:val="center"/>
        </w:trPr>
        <w:tc>
          <w:tcPr>
            <w:tcW w:w="965" w:type="dxa"/>
            <w:vMerge/>
            <w:tcBorders>
              <w:left w:val="single" w:sz="4" w:space="0" w:color="auto"/>
              <w:right w:val="single" w:sz="6" w:space="0" w:color="auto"/>
            </w:tcBorders>
            <w:shd w:val="clear" w:color="auto" w:fill="auto"/>
            <w:vAlign w:val="center"/>
          </w:tcPr>
          <w:p w14:paraId="27475123"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00639C"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7FA44D9"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72FDEF9"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289BB63"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8E6C95D"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NR_FDD_FR1_B</w:t>
            </w:r>
          </w:p>
        </w:tc>
        <w:tc>
          <w:tcPr>
            <w:tcW w:w="1013" w:type="dxa"/>
            <w:tcBorders>
              <w:top w:val="single" w:sz="6" w:space="0" w:color="auto"/>
              <w:left w:val="single" w:sz="6" w:space="0" w:color="auto"/>
              <w:bottom w:val="single" w:sz="6" w:space="0" w:color="auto"/>
              <w:right w:val="single" w:sz="6" w:space="0" w:color="auto"/>
            </w:tcBorders>
          </w:tcPr>
          <w:p w14:paraId="38C7CD20" w14:textId="77777777" w:rsidR="0087725B" w:rsidRPr="006D0B2F" w:rsidRDefault="0087725B" w:rsidP="000A6B87">
            <w:pPr>
              <w:keepNext/>
              <w:keepLines/>
              <w:spacing w:after="0"/>
              <w:jc w:val="center"/>
              <w:rPr>
                <w:rFonts w:ascii="Arial" w:eastAsiaTheme="minorEastAsia" w:hAnsi="Arial" w:cs="Arial"/>
                <w:sz w:val="18"/>
                <w:lang w:eastAsia="ja-JP"/>
              </w:rPr>
            </w:pPr>
            <w:r w:rsidRPr="006D0B2F">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4152462"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A21A2B0" w14:textId="77777777" w:rsidR="0087725B" w:rsidRPr="006D0B2F" w:rsidRDefault="0087725B" w:rsidP="000A6B87">
            <w:pPr>
              <w:keepNext/>
              <w:keepLines/>
              <w:spacing w:after="0"/>
              <w:jc w:val="center"/>
              <w:rPr>
                <w:rFonts w:ascii="Arial" w:eastAsiaTheme="minorEastAsia" w:hAnsi="Arial" w:cs="Arial"/>
                <w:sz w:val="18"/>
                <w:lang w:eastAsia="ja-JP"/>
              </w:rPr>
            </w:pPr>
            <w:r w:rsidRPr="006D0B2F">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176B00AC"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lang w:eastAsia="ja-JP"/>
              </w:rPr>
              <w:t>-50</w:t>
            </w:r>
          </w:p>
        </w:tc>
      </w:tr>
      <w:tr w:rsidR="0087725B" w:rsidRPr="006D0B2F" w14:paraId="142F2B01" w14:textId="77777777" w:rsidTr="000A6B87">
        <w:trPr>
          <w:jc w:val="center"/>
        </w:trPr>
        <w:tc>
          <w:tcPr>
            <w:tcW w:w="965" w:type="dxa"/>
            <w:vMerge/>
            <w:tcBorders>
              <w:left w:val="single" w:sz="4" w:space="0" w:color="auto"/>
              <w:right w:val="single" w:sz="6" w:space="0" w:color="auto"/>
            </w:tcBorders>
            <w:shd w:val="clear" w:color="auto" w:fill="auto"/>
            <w:vAlign w:val="center"/>
          </w:tcPr>
          <w:p w14:paraId="12D68501"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AB932EE"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E3BDD0"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F596DF"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CA9DFB3"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BF7A513"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4684BBF1"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2AF7EC"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75FDBD"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5D940FCE"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5CDBE26E" w14:textId="77777777" w:rsidTr="000A6B87">
        <w:trPr>
          <w:jc w:val="center"/>
        </w:trPr>
        <w:tc>
          <w:tcPr>
            <w:tcW w:w="965" w:type="dxa"/>
            <w:vMerge/>
            <w:tcBorders>
              <w:left w:val="single" w:sz="4" w:space="0" w:color="auto"/>
              <w:right w:val="single" w:sz="6" w:space="0" w:color="auto"/>
            </w:tcBorders>
            <w:shd w:val="clear" w:color="auto" w:fill="auto"/>
            <w:vAlign w:val="center"/>
          </w:tcPr>
          <w:p w14:paraId="70917EAE"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8B5D7B1"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3206C28"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E1FF9D"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42181602"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1111AC0" w14:textId="77777777" w:rsidR="0087725B" w:rsidRPr="006D0B2F" w:rsidRDefault="0087725B" w:rsidP="000A6B87">
            <w:pPr>
              <w:keepNext/>
              <w:keepLines/>
              <w:spacing w:after="0"/>
              <w:jc w:val="center"/>
              <w:rPr>
                <w:rFonts w:ascii="Arial" w:eastAsiaTheme="minorEastAsia" w:hAnsi="Arial" w:cs="Arial"/>
                <w:sz w:val="18"/>
                <w:lang w:val="sv-SE"/>
              </w:rPr>
            </w:pPr>
            <w:r w:rsidRPr="006D0B2F">
              <w:rPr>
                <w:rFonts w:ascii="Arial" w:eastAsiaTheme="minorEastAsia" w:hAnsi="Arial"/>
                <w:sz w:val="18"/>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783C1149"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370200C"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F8A3004"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23610A7B"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5F12E240" w14:textId="77777777" w:rsidTr="000A6B87">
        <w:trPr>
          <w:jc w:val="center"/>
        </w:trPr>
        <w:tc>
          <w:tcPr>
            <w:tcW w:w="965" w:type="dxa"/>
            <w:vMerge/>
            <w:tcBorders>
              <w:left w:val="single" w:sz="4" w:space="0" w:color="auto"/>
              <w:right w:val="single" w:sz="6" w:space="0" w:color="auto"/>
            </w:tcBorders>
            <w:shd w:val="clear" w:color="auto" w:fill="auto"/>
            <w:vAlign w:val="center"/>
          </w:tcPr>
          <w:p w14:paraId="7A8A7651"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CE9F1E5"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5F1AA65"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322B41E"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564AB0E"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2030EDB" w14:textId="77777777" w:rsidR="0087725B" w:rsidRPr="006D0B2F" w:rsidRDefault="0087725B" w:rsidP="000A6B87">
            <w:pPr>
              <w:keepNext/>
              <w:keepLines/>
              <w:spacing w:after="0"/>
              <w:jc w:val="center"/>
              <w:rPr>
                <w:rFonts w:ascii="Arial" w:eastAsiaTheme="minorEastAsia" w:hAnsi="Arial" w:cs="Arial"/>
                <w:sz w:val="18"/>
                <w:lang w:val="sv-SE"/>
              </w:rPr>
            </w:pPr>
            <w:r w:rsidRPr="006D0B2F">
              <w:rPr>
                <w:rFonts w:ascii="Arial" w:eastAsiaTheme="minorEastAsia" w:hAnsi="Arial"/>
                <w:sz w:val="18"/>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6A5DA812"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605A371"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15BE4EA"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D69CE0E"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1569F1AA" w14:textId="77777777" w:rsidTr="000A6B87">
        <w:trPr>
          <w:jc w:val="center"/>
        </w:trPr>
        <w:tc>
          <w:tcPr>
            <w:tcW w:w="965" w:type="dxa"/>
            <w:vMerge/>
            <w:tcBorders>
              <w:left w:val="single" w:sz="4" w:space="0" w:color="auto"/>
              <w:right w:val="single" w:sz="6" w:space="0" w:color="auto"/>
            </w:tcBorders>
            <w:shd w:val="clear" w:color="auto" w:fill="auto"/>
            <w:vAlign w:val="center"/>
          </w:tcPr>
          <w:p w14:paraId="727E9221"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CB8F6DE"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EE39EA7"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4A5E2F"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0C1209"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F1C9865"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770F2C36"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C200570"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37D49DF"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8879B9F"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62E1E6E5" w14:textId="77777777" w:rsidTr="000A6B87">
        <w:trPr>
          <w:jc w:val="center"/>
        </w:trPr>
        <w:tc>
          <w:tcPr>
            <w:tcW w:w="965" w:type="dxa"/>
            <w:vMerge/>
            <w:tcBorders>
              <w:left w:val="single" w:sz="4" w:space="0" w:color="auto"/>
              <w:right w:val="single" w:sz="6" w:space="0" w:color="auto"/>
            </w:tcBorders>
            <w:shd w:val="clear" w:color="auto" w:fill="auto"/>
            <w:vAlign w:val="center"/>
          </w:tcPr>
          <w:p w14:paraId="1C68C480"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472FBF"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FFBD02"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902AAB3"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65B7EFB"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F231083"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NR_FDD_FR1_G</w:t>
            </w:r>
          </w:p>
        </w:tc>
        <w:tc>
          <w:tcPr>
            <w:tcW w:w="1013" w:type="dxa"/>
            <w:tcBorders>
              <w:top w:val="single" w:sz="6" w:space="0" w:color="auto"/>
              <w:left w:val="single" w:sz="6" w:space="0" w:color="auto"/>
              <w:bottom w:val="single" w:sz="6" w:space="0" w:color="auto"/>
              <w:right w:val="single" w:sz="6" w:space="0" w:color="auto"/>
            </w:tcBorders>
          </w:tcPr>
          <w:p w14:paraId="7F3D6DAB"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2A53187"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66A0459"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6C35B15B"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3EB673F3" w14:textId="77777777" w:rsidTr="000A6B87">
        <w:trPr>
          <w:jc w:val="center"/>
        </w:trPr>
        <w:tc>
          <w:tcPr>
            <w:tcW w:w="965" w:type="dxa"/>
            <w:vMerge/>
            <w:tcBorders>
              <w:left w:val="single" w:sz="4" w:space="0" w:color="auto"/>
              <w:right w:val="single" w:sz="6" w:space="0" w:color="auto"/>
            </w:tcBorders>
            <w:shd w:val="clear" w:color="auto" w:fill="auto"/>
            <w:vAlign w:val="center"/>
          </w:tcPr>
          <w:p w14:paraId="0F63BC55"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03CB3E4" w14:textId="77777777" w:rsidR="0087725B" w:rsidRPr="006D0B2F" w:rsidRDefault="0087725B" w:rsidP="000A6B8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3CDEF58"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7E63E1AD"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8D5A8DA" w14:textId="77777777" w:rsidR="0087725B" w:rsidRPr="006D0B2F" w:rsidRDefault="0087725B" w:rsidP="000A6B8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17BB888B"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071EBB4"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D6C1C7F"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78E389C"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61E97E7"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87725B" w:rsidRPr="006D0B2F" w14:paraId="198F1242" w14:textId="77777777" w:rsidTr="000A6B87">
        <w:trPr>
          <w:jc w:val="center"/>
        </w:trPr>
        <w:tc>
          <w:tcPr>
            <w:tcW w:w="965" w:type="dxa"/>
            <w:vMerge/>
            <w:tcBorders>
              <w:left w:val="single" w:sz="4" w:space="0" w:color="auto"/>
              <w:right w:val="single" w:sz="6" w:space="0" w:color="auto"/>
            </w:tcBorders>
            <w:shd w:val="clear" w:color="auto" w:fill="auto"/>
            <w:vAlign w:val="center"/>
          </w:tcPr>
          <w:p w14:paraId="788B14DB"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0AABFEC3"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3593338" w14:textId="77777777" w:rsidR="0087725B" w:rsidRPr="006D0B2F"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100E9D8D"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BBED229"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291419F"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87725B" w:rsidRPr="006D0B2F" w14:paraId="799F2815" w14:textId="77777777" w:rsidTr="000A6B8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BC28E0" w14:textId="77777777" w:rsidR="0087725B" w:rsidRPr="006D0B2F"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D78DB02"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076E06D"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B8C8372" w14:textId="77777777" w:rsidR="0087725B" w:rsidRPr="006D0B2F"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89BA20D"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5A4AD74"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87725B" w:rsidRPr="006D0B2F" w14:paraId="28F9DD4C" w14:textId="77777777" w:rsidTr="000A6B87">
        <w:trPr>
          <w:jc w:val="center"/>
        </w:trPr>
        <w:tc>
          <w:tcPr>
            <w:tcW w:w="965" w:type="dxa"/>
            <w:tcBorders>
              <w:top w:val="single" w:sz="6" w:space="0" w:color="auto"/>
              <w:left w:val="single" w:sz="4" w:space="0" w:color="auto"/>
              <w:right w:val="single" w:sz="6" w:space="0" w:color="auto"/>
            </w:tcBorders>
            <w:shd w:val="clear" w:color="auto" w:fill="auto"/>
            <w:vAlign w:val="center"/>
          </w:tcPr>
          <w:p w14:paraId="69D1B1E0"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sz w:val="18"/>
                <w:lang w:eastAsia="zh-CN"/>
              </w:rPr>
              <w:t>7</w:t>
            </w:r>
            <w:r w:rsidRPr="006D0B2F">
              <w:rPr>
                <w:rFonts w:ascii="Arial" w:eastAsiaTheme="minorEastAsia" w:hAnsi="Arial" w:cs="Arial" w:hint="eastAsia"/>
                <w:sz w:val="18"/>
                <w:lang w:eastAsia="zh-CN"/>
              </w:rPr>
              <w:t>.5+margin)]</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CA1CF25"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6948014"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13</w:t>
            </w:r>
            <w:r w:rsidRPr="006D0B2F">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A025D9A"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7CDAAB8"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1B4383"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87725B" w:rsidRPr="006D0B2F" w14:paraId="273F5448" w14:textId="77777777" w:rsidTr="000A6B87">
        <w:trPr>
          <w:jc w:val="center"/>
        </w:trPr>
        <w:tc>
          <w:tcPr>
            <w:tcW w:w="965" w:type="dxa"/>
            <w:tcBorders>
              <w:left w:val="single" w:sz="4" w:space="0" w:color="auto"/>
              <w:right w:val="single" w:sz="6" w:space="0" w:color="auto"/>
            </w:tcBorders>
            <w:shd w:val="clear" w:color="auto" w:fill="auto"/>
            <w:vAlign w:val="center"/>
          </w:tcPr>
          <w:p w14:paraId="14AB64E2" w14:textId="77777777" w:rsidR="0087725B" w:rsidRPr="006D0B2F" w:rsidRDefault="0087725B" w:rsidP="000A6B87">
            <w:pPr>
              <w:keepNext/>
              <w:keepLines/>
              <w:spacing w:after="0"/>
              <w:jc w:val="center"/>
              <w:rPr>
                <w:rFonts w:ascii="Arial" w:eastAsiaTheme="minorEastAsia" w:hAnsi="Arial" w:cs="Arial"/>
                <w:sz w:val="18"/>
                <w:lang w:eastAsia="zh-CN"/>
              </w:rPr>
            </w:pPr>
            <w:bookmarkStart w:id="303" w:name="OLE_LINK14"/>
            <w:bookmarkStart w:id="304" w:name="OLE_LINK15"/>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(4.5+margin)]</w:t>
            </w:r>
            <w:bookmarkEnd w:id="303"/>
            <w:bookmarkEnd w:id="304"/>
          </w:p>
        </w:tc>
        <w:tc>
          <w:tcPr>
            <w:tcW w:w="965" w:type="dxa"/>
            <w:vMerge/>
            <w:tcBorders>
              <w:left w:val="single" w:sz="4" w:space="0" w:color="auto"/>
              <w:right w:val="single" w:sz="6" w:space="0" w:color="auto"/>
            </w:tcBorders>
            <w:shd w:val="clear" w:color="auto" w:fill="auto"/>
            <w:vAlign w:val="center"/>
          </w:tcPr>
          <w:p w14:paraId="0E49F564"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4657B526"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DCD5902"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9DC7246"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8CB62"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87725B" w:rsidRPr="006D0B2F" w14:paraId="3EA8B787" w14:textId="77777777" w:rsidTr="000A6B87">
        <w:trPr>
          <w:jc w:val="center"/>
        </w:trPr>
        <w:tc>
          <w:tcPr>
            <w:tcW w:w="965" w:type="dxa"/>
            <w:tcBorders>
              <w:left w:val="single" w:sz="4" w:space="0" w:color="auto"/>
              <w:bottom w:val="single" w:sz="6" w:space="0" w:color="auto"/>
              <w:right w:val="single" w:sz="6" w:space="0" w:color="auto"/>
            </w:tcBorders>
            <w:shd w:val="clear" w:color="auto" w:fill="auto"/>
            <w:vAlign w:val="center"/>
          </w:tcPr>
          <w:p w14:paraId="4391144A"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(3.0+margin)]</w:t>
            </w:r>
          </w:p>
        </w:tc>
        <w:tc>
          <w:tcPr>
            <w:tcW w:w="965" w:type="dxa"/>
            <w:vMerge/>
            <w:tcBorders>
              <w:left w:val="single" w:sz="4" w:space="0" w:color="auto"/>
              <w:bottom w:val="single" w:sz="6" w:space="0" w:color="auto"/>
              <w:right w:val="single" w:sz="6" w:space="0" w:color="auto"/>
            </w:tcBorders>
            <w:shd w:val="clear" w:color="auto" w:fill="auto"/>
            <w:vAlign w:val="center"/>
          </w:tcPr>
          <w:p w14:paraId="2FC43553"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153E6DD9" w14:textId="77777777" w:rsidR="0087725B" w:rsidRPr="006D0B2F" w:rsidRDefault="0087725B" w:rsidP="000A6B8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08D642"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104CD6"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16083B0"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87725B" w:rsidRPr="006D0B2F" w14:paraId="4F12A6C3"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69957F8C" w14:textId="77777777" w:rsidR="0087725B" w:rsidRPr="006D0B2F" w:rsidRDefault="0087725B" w:rsidP="0087725B">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274AFEF8" w14:textId="77777777" w:rsidR="0087725B" w:rsidRPr="006D0B2F" w:rsidRDefault="0087725B" w:rsidP="0087725B">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03243329" w14:textId="77777777" w:rsidR="0087725B" w:rsidRPr="006D0B2F" w:rsidRDefault="0087725B" w:rsidP="0087725B">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1ECB4ED0" w14:textId="77777777" w:rsidR="0087725B" w:rsidRPr="006D0B2F" w:rsidRDefault="0087725B" w:rsidP="0087725B">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789B4DC4" w14:textId="77777777" w:rsidR="0087725B" w:rsidRPr="006D0B2F" w:rsidRDefault="0087725B" w:rsidP="0087725B">
            <w:pPr>
              <w:pStyle w:val="TAN"/>
            </w:pPr>
            <w:r w:rsidRPr="006D0B2F">
              <w:t>NOTE 5:</w:t>
            </w:r>
            <w:r w:rsidRPr="006D0B2F">
              <w:tab/>
              <w:t>The serving cell, the reference cell, and the measured neighbour cell i are on the same carrier frequency.</w:t>
            </w:r>
          </w:p>
          <w:p w14:paraId="79033EA0" w14:textId="77777777" w:rsidR="0087725B" w:rsidRPr="006D0B2F" w:rsidRDefault="0087725B" w:rsidP="0087725B">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0C868C05" w14:textId="77777777" w:rsidR="0087725B" w:rsidRPr="006D0B2F" w:rsidRDefault="0087725B" w:rsidP="0087725B">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20B65417" w14:textId="77777777" w:rsidR="0087725B" w:rsidRPr="006D0B2F" w:rsidRDefault="0087725B" w:rsidP="0087725B">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p>
          <w:p w14:paraId="0DC4B9A5" w14:textId="77777777" w:rsidR="0087725B" w:rsidRPr="006D0B2F" w:rsidRDefault="0087725B" w:rsidP="0087725B">
            <w:pPr>
              <w:pStyle w:val="TAN"/>
              <w:rPr>
                <w:lang w:eastAsia="zh-CN"/>
              </w:rPr>
            </w:pPr>
            <w:r w:rsidRPr="006D0B2F">
              <w:rPr>
                <w:rFonts w:hint="eastAsia"/>
                <w:lang w:eastAsia="zh-CN"/>
              </w:rPr>
              <w:t xml:space="preserve">NOTE 9:   margin is TBD. </w:t>
            </w:r>
          </w:p>
        </w:tc>
      </w:tr>
    </w:tbl>
    <w:p w14:paraId="19946D0B" w14:textId="77777777" w:rsidR="0087725B" w:rsidRPr="006D0B2F" w:rsidRDefault="0087725B" w:rsidP="0087725B">
      <w:pPr>
        <w:rPr>
          <w:rFonts w:eastAsiaTheme="minorEastAsia"/>
          <w:lang w:eastAsia="zh-CN"/>
        </w:rPr>
      </w:pPr>
    </w:p>
    <w:p w14:paraId="6E280F8B" w14:textId="77777777" w:rsidR="0087725B" w:rsidRPr="006D0B2F" w:rsidRDefault="0087725B" w:rsidP="0087725B">
      <w:pPr>
        <w:pStyle w:val="TH"/>
        <w:rPr>
          <w:lang w:eastAsia="zh-CN"/>
        </w:rPr>
      </w:pPr>
      <w:r w:rsidRPr="006D0B2F">
        <w:lastRenderedPageBreak/>
        <w:t xml:space="preserve">Table </w:t>
      </w:r>
      <w:r w:rsidRPr="006D0B2F">
        <w:rPr>
          <w:rFonts w:cs="v4.2.0"/>
        </w:rPr>
        <w:t>10.1.24.2</w:t>
      </w:r>
      <w:r w:rsidRPr="006D0B2F">
        <w:rPr>
          <w:rFonts w:cs="v4.2.0" w:hint="eastAsia"/>
          <w:lang w:eastAsia="zh-CN"/>
        </w:rPr>
        <w:t>.2</w:t>
      </w:r>
      <w:r w:rsidRPr="006D0B2F">
        <w:rPr>
          <w:rFonts w:cs="v4.2.0"/>
        </w:rPr>
        <w:t>-</w:t>
      </w:r>
      <w:r w:rsidRPr="006D0B2F">
        <w:rPr>
          <w:rFonts w:cs="v4.2.0" w:hint="eastAsia"/>
          <w:lang w:eastAsia="zh-CN"/>
        </w:rPr>
        <w:t>2</w:t>
      </w:r>
      <w:r w:rsidRPr="006D0B2F">
        <w:t>: PRS</w:t>
      </w:r>
      <w:r w:rsidRPr="006D0B2F">
        <w:rPr>
          <w:rFonts w:hint="eastAsia"/>
          <w:lang w:eastAsia="zh-CN"/>
        </w:rPr>
        <w:t>-</w:t>
      </w:r>
      <w:r w:rsidRPr="006D0B2F">
        <w:t>RSRP</w:t>
      </w:r>
      <w:r w:rsidRPr="006D0B2F">
        <w:rPr>
          <w:rFonts w:hint="eastAsia"/>
          <w:lang w:eastAsia="zh-CN"/>
        </w:rPr>
        <w:t xml:space="preserve"> relative </w:t>
      </w:r>
      <w:r w:rsidRPr="006D0B2F">
        <w:t>accuracy</w:t>
      </w:r>
      <w:r w:rsidRPr="006D0B2F">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87725B" w:rsidRPr="006D0B2F" w14:paraId="37CDCE61" w14:textId="77777777" w:rsidTr="000A6B8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1E92B74" w14:textId="77777777" w:rsidR="0087725B" w:rsidRPr="006D0B2F" w:rsidRDefault="0087725B" w:rsidP="0087725B">
            <w:pPr>
              <w:pStyle w:val="TAH"/>
            </w:pPr>
            <w:r w:rsidRPr="006D0B2F">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3934C09B" w14:textId="77777777" w:rsidR="0087725B" w:rsidRPr="006D0B2F" w:rsidRDefault="0087725B" w:rsidP="0087725B">
            <w:pPr>
              <w:pStyle w:val="TAH"/>
            </w:pPr>
            <w:r w:rsidRPr="006D0B2F">
              <w:t>Conditions</w:t>
            </w:r>
          </w:p>
        </w:tc>
      </w:tr>
      <w:tr w:rsidR="0087725B" w:rsidRPr="006D0B2F" w14:paraId="3F62F942" w14:textId="77777777" w:rsidTr="000A6B87">
        <w:trPr>
          <w:jc w:val="center"/>
        </w:trPr>
        <w:tc>
          <w:tcPr>
            <w:tcW w:w="1046" w:type="dxa"/>
            <w:vMerge w:val="restart"/>
            <w:tcBorders>
              <w:left w:val="single" w:sz="4" w:space="0" w:color="auto"/>
              <w:right w:val="single" w:sz="6" w:space="0" w:color="auto"/>
            </w:tcBorders>
            <w:shd w:val="clear" w:color="auto" w:fill="auto"/>
            <w:vAlign w:val="center"/>
          </w:tcPr>
          <w:p w14:paraId="6D73316F" w14:textId="77777777" w:rsidR="0087725B" w:rsidRPr="006D0B2F" w:rsidRDefault="0087725B" w:rsidP="0087725B">
            <w:pPr>
              <w:pStyle w:val="TAH"/>
              <w:rPr>
                <w:lang w:eastAsia="zh-CN"/>
              </w:rPr>
            </w:pPr>
            <w:r w:rsidRPr="006D0B2F">
              <w:rPr>
                <w:lang w:eastAsia="zh-CN"/>
              </w:rPr>
              <w:t>N</w:t>
            </w:r>
            <w:r w:rsidRPr="006D0B2F">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73C5320" w14:textId="77777777" w:rsidR="0087725B" w:rsidRPr="006D0B2F" w:rsidRDefault="0087725B" w:rsidP="0087725B">
            <w:pPr>
              <w:pStyle w:val="TAH"/>
              <w:rPr>
                <w:lang w:eastAsia="zh-CN"/>
              </w:rPr>
            </w:pPr>
            <w:r w:rsidRPr="006D0B2F">
              <w:rPr>
                <w:lang w:eastAsia="zh-CN"/>
              </w:rPr>
              <w:t>E</w:t>
            </w:r>
            <w:r w:rsidRPr="006D0B2F">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04DF0BA" w14:textId="77777777" w:rsidR="0087725B" w:rsidRPr="006D0B2F" w:rsidRDefault="0087725B" w:rsidP="0087725B">
            <w:pPr>
              <w:pStyle w:val="TAH"/>
            </w:pPr>
            <w:r w:rsidRPr="006D0B2F">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29190463" w14:textId="77777777" w:rsidR="0087725B" w:rsidRPr="006D0B2F" w:rsidRDefault="0087725B" w:rsidP="0087725B">
            <w:pPr>
              <w:pStyle w:val="TAH"/>
              <w:rPr>
                <w:lang w:eastAsia="zh-CN"/>
              </w:rPr>
            </w:pPr>
            <w:r w:rsidRPr="006D0B2F">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FCA0442" w14:textId="77777777" w:rsidR="0087725B" w:rsidRPr="006D0B2F" w:rsidRDefault="0087725B" w:rsidP="0087725B">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44123DF4" w14:textId="77777777" w:rsidR="0087725B" w:rsidRPr="006D0B2F" w:rsidRDefault="0087725B" w:rsidP="0087725B">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ADF9BA7" w14:textId="77777777" w:rsidR="0087725B" w:rsidRPr="006D0B2F" w:rsidRDefault="0087725B" w:rsidP="0087725B">
            <w:pPr>
              <w:pStyle w:val="TAH"/>
            </w:pPr>
            <w:r w:rsidRPr="006D0B2F">
              <w:t>Io</w:t>
            </w:r>
            <w:r w:rsidRPr="006D0B2F">
              <w:rPr>
                <w:vertAlign w:val="superscript"/>
                <w:lang w:eastAsia="zh-CN"/>
              </w:rPr>
              <w:t xml:space="preserve"> Note 7</w:t>
            </w:r>
            <w:r w:rsidRPr="006D0B2F">
              <w:t xml:space="preserve"> range</w:t>
            </w:r>
          </w:p>
        </w:tc>
      </w:tr>
      <w:tr w:rsidR="0087725B" w:rsidRPr="006D0B2F" w14:paraId="326D006B" w14:textId="77777777" w:rsidTr="000A6B87">
        <w:trPr>
          <w:trHeight w:val="883"/>
          <w:jc w:val="center"/>
        </w:trPr>
        <w:tc>
          <w:tcPr>
            <w:tcW w:w="1046" w:type="dxa"/>
            <w:vMerge/>
            <w:tcBorders>
              <w:left w:val="single" w:sz="4" w:space="0" w:color="auto"/>
              <w:right w:val="single" w:sz="6" w:space="0" w:color="auto"/>
            </w:tcBorders>
            <w:shd w:val="clear" w:color="auto" w:fill="auto"/>
            <w:vAlign w:val="center"/>
          </w:tcPr>
          <w:p w14:paraId="53013D88" w14:textId="77777777" w:rsidR="0087725B" w:rsidRPr="006D0B2F"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1A25B1A" w14:textId="77777777" w:rsidR="0087725B" w:rsidRPr="006D0B2F"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8DE655" w14:textId="77777777" w:rsidR="0087725B" w:rsidRPr="006D0B2F"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6ACA4EAD" w14:textId="77777777" w:rsidR="0087725B" w:rsidRPr="006D0B2F"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E39302A" w14:textId="77777777" w:rsidR="0087725B" w:rsidRPr="006D0B2F"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22F9BC10" w14:textId="77777777" w:rsidR="0087725B" w:rsidRPr="006D0B2F" w:rsidRDefault="0087725B" w:rsidP="0087725B">
            <w:pPr>
              <w:pStyle w:val="TAH"/>
            </w:pPr>
            <w:r w:rsidRPr="006D0B2F">
              <w:t>Minimum</w:t>
            </w:r>
            <w:r w:rsidRPr="006D0B2F">
              <w:br/>
              <w:t xml:space="preserve">Io </w:t>
            </w:r>
            <w:r w:rsidRPr="006D0B2F">
              <w:rPr>
                <w:vertAlign w:val="superscript"/>
              </w:rPr>
              <w:t>Note 1</w:t>
            </w:r>
          </w:p>
          <w:p w14:paraId="61B06E94" w14:textId="77777777" w:rsidR="0087725B" w:rsidRPr="006D0B2F" w:rsidRDefault="0087725B" w:rsidP="0087725B">
            <w:pPr>
              <w:pStyle w:val="TAH"/>
            </w:pPr>
            <w:r w:rsidRPr="006D0B2F">
              <w:t>dBm / SCS</w:t>
            </w:r>
            <w:r w:rsidRPr="006D0B2F">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88F0985" w14:textId="77777777" w:rsidR="0087725B" w:rsidRPr="006D0B2F" w:rsidRDefault="0087725B" w:rsidP="0087725B">
            <w:pPr>
              <w:pStyle w:val="TAH"/>
            </w:pPr>
            <w:r w:rsidRPr="006D0B2F">
              <w:t>Maximum</w:t>
            </w:r>
            <w:r w:rsidRPr="006D0B2F">
              <w:br/>
              <w:t>Io</w:t>
            </w:r>
          </w:p>
        </w:tc>
      </w:tr>
      <w:tr w:rsidR="0087725B" w:rsidRPr="006D0B2F" w14:paraId="64F130F3" w14:textId="77777777" w:rsidTr="000A6B8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AB5DF31" w14:textId="77777777" w:rsidR="0087725B" w:rsidRPr="006D0B2F" w:rsidRDefault="0087725B" w:rsidP="0087725B">
            <w:pPr>
              <w:pStyle w:val="TAH"/>
            </w:pPr>
            <w:r w:rsidRPr="006D0B2F">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E4017DE" w14:textId="77777777" w:rsidR="0087725B" w:rsidRPr="006D0B2F" w:rsidRDefault="0087725B" w:rsidP="0087725B">
            <w:pPr>
              <w:pStyle w:val="TAH"/>
            </w:pPr>
            <w:r w:rsidRPr="006D0B2F">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BE07AEA" w14:textId="77777777" w:rsidR="0087725B" w:rsidRPr="006D0B2F" w:rsidRDefault="0087725B" w:rsidP="0087725B">
            <w:pPr>
              <w:pStyle w:val="TAH"/>
            </w:pP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DD81FA0" w14:textId="77777777" w:rsidR="0087725B" w:rsidRPr="006D0B2F" w:rsidRDefault="0087725B" w:rsidP="0087725B">
            <w:pPr>
              <w:pStyle w:val="TAH"/>
            </w:pPr>
            <w:r w:rsidRPr="006D0B2F">
              <w:rPr>
                <w:rFonts w:hint="eastAsia"/>
                <w:lang w:eastAsia="zh-CN"/>
              </w:rPr>
              <w:t>P</w:t>
            </w:r>
            <w:r w:rsidRPr="006D0B2F">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74214F1" w14:textId="77777777" w:rsidR="0087725B" w:rsidRPr="006D0B2F" w:rsidRDefault="0087725B" w:rsidP="0087725B">
            <w:pPr>
              <w:pStyle w:val="TAH"/>
              <w:rPr>
                <w:lang w:eastAsia="zh-CN"/>
              </w:rPr>
            </w:pPr>
            <w:r w:rsidRPr="006D0B2F">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2D2A36E5" w14:textId="77777777" w:rsidR="0087725B" w:rsidRPr="006D0B2F" w:rsidRDefault="0087725B" w:rsidP="0087725B">
            <w:pPr>
              <w:pStyle w:val="TAH"/>
              <w:rPr>
                <w:lang w:eastAsia="zh-CN"/>
              </w:rPr>
            </w:pPr>
            <w:r w:rsidRPr="006D0B2F">
              <w:t>dBm / SCS</w:t>
            </w:r>
            <w:r w:rsidRPr="006D0B2F">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788C4C2" w14:textId="77777777" w:rsidR="0087725B" w:rsidRPr="006D0B2F" w:rsidRDefault="0087725B" w:rsidP="0087725B">
            <w:pPr>
              <w:pStyle w:val="TAH"/>
            </w:pPr>
            <w:r w:rsidRPr="006D0B2F">
              <w:t>dBm/BW</w:t>
            </w:r>
            <w:r w:rsidRPr="006D0B2F">
              <w:rPr>
                <w:vertAlign w:val="subscript"/>
              </w:rPr>
              <w:t>Channel</w:t>
            </w:r>
          </w:p>
        </w:tc>
      </w:tr>
      <w:tr w:rsidR="0087725B" w:rsidRPr="006D0B2F" w14:paraId="7C4EE2F2" w14:textId="77777777" w:rsidTr="000A6B87">
        <w:trPr>
          <w:trHeight w:val="236"/>
          <w:jc w:val="center"/>
        </w:trPr>
        <w:tc>
          <w:tcPr>
            <w:tcW w:w="1046" w:type="dxa"/>
            <w:vMerge/>
            <w:tcBorders>
              <w:left w:val="single" w:sz="4" w:space="0" w:color="auto"/>
              <w:right w:val="single" w:sz="6" w:space="0" w:color="auto"/>
            </w:tcBorders>
            <w:shd w:val="clear" w:color="auto" w:fill="auto"/>
            <w:vAlign w:val="center"/>
          </w:tcPr>
          <w:p w14:paraId="13EFB864"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6E818D32"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12B231"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174B0BE5" w14:textId="77777777" w:rsidR="0087725B" w:rsidRPr="006D0B2F"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3514210A" w14:textId="77777777" w:rsidR="0087725B" w:rsidRPr="006D0B2F"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0445618" w14:textId="77777777" w:rsidR="0087725B" w:rsidRPr="006D0B2F" w:rsidRDefault="0087725B" w:rsidP="000A6B87">
            <w:pPr>
              <w:keepNext/>
              <w:keepLines/>
              <w:spacing w:after="0"/>
              <w:jc w:val="center"/>
              <w:rPr>
                <w:rFonts w:ascii="Arial" w:eastAsiaTheme="minorEastAsia" w:hAnsi="Arial"/>
                <w:b/>
                <w:sz w:val="18"/>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120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8A7D247" w14:textId="77777777" w:rsidR="0087725B" w:rsidRPr="006D0B2F" w:rsidRDefault="0087725B" w:rsidP="000A6B87">
            <w:pPr>
              <w:keepNext/>
              <w:keepLines/>
              <w:spacing w:after="0"/>
              <w:jc w:val="center"/>
              <w:rPr>
                <w:rFonts w:ascii="Arial" w:eastAsiaTheme="minorEastAsia" w:hAnsi="Arial"/>
                <w:b/>
                <w:sz w:val="18"/>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60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193AB56D" w14:textId="77777777" w:rsidR="0087725B" w:rsidRPr="006D0B2F" w:rsidRDefault="0087725B" w:rsidP="000A6B87">
            <w:pPr>
              <w:keepNext/>
              <w:keepLines/>
              <w:spacing w:after="0"/>
              <w:jc w:val="center"/>
              <w:rPr>
                <w:rFonts w:ascii="Arial" w:eastAsiaTheme="minorEastAsia" w:hAnsi="Arial" w:cs="Arial"/>
                <w:b/>
                <w:sz w:val="16"/>
                <w:szCs w:val="16"/>
              </w:rPr>
            </w:pPr>
          </w:p>
        </w:tc>
      </w:tr>
      <w:tr w:rsidR="0087725B" w:rsidRPr="006D0B2F" w14:paraId="7ABCAA77" w14:textId="77777777" w:rsidTr="000A6B8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796561A3"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(1.0+margin)]</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5F90A4"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A3CC91C" w14:textId="77777777" w:rsidR="0087725B" w:rsidRPr="006D0B2F" w:rsidRDefault="0087725B" w:rsidP="000A6B87">
            <w:pPr>
              <w:keepNext/>
              <w:keepLines/>
              <w:spacing w:after="0"/>
              <w:jc w:val="center"/>
              <w:rPr>
                <w:rFonts w:ascii="Arial" w:eastAsiaTheme="minorEastAsia" w:hAnsi="Arial" w:cs="Arial"/>
                <w:sz w:val="18"/>
                <w:lang w:val="sv-SE"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3</w:t>
            </w:r>
            <w:r w:rsidRPr="006D0B2F">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8FBEF5E"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41ACBD4"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lang w:eastAsia="zh-CN"/>
              </w:rPr>
              <w:t>A</w:t>
            </w:r>
            <w:r w:rsidRPr="006D0B2F">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30A6653"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rPr>
              <w:t xml:space="preserve">Same value as </w:t>
            </w:r>
            <w:r w:rsidRPr="006D0B2F">
              <w:rPr>
                <w:rFonts w:ascii="Arial" w:eastAsiaTheme="minorEastAsia" w:hAnsi="Arial" w:hint="eastAsia"/>
                <w:sz w:val="18"/>
                <w:lang w:eastAsia="zh-CN"/>
              </w:rPr>
              <w:t>P</w:t>
            </w:r>
            <w:r w:rsidRPr="006D0B2F">
              <w:rPr>
                <w:rFonts w:ascii="Arial" w:eastAsiaTheme="minorEastAsia" w:hAnsi="Arial"/>
                <w:sz w:val="18"/>
              </w:rPr>
              <w:t>RP in Table B.2.</w:t>
            </w:r>
            <w:r w:rsidRPr="006D0B2F">
              <w:rPr>
                <w:rFonts w:ascii="Arial" w:eastAsiaTheme="minorEastAsia" w:hAnsi="Arial" w:hint="eastAsia"/>
                <w:sz w:val="18"/>
                <w:lang w:eastAsia="zh-CN"/>
              </w:rPr>
              <w:t>x</w:t>
            </w:r>
            <w:r w:rsidRPr="006D0B2F">
              <w:rPr>
                <w:rFonts w:ascii="Arial" w:eastAsiaTheme="minorEastAsia" w:hAnsi="Arial"/>
                <w:sz w:val="18"/>
              </w:rPr>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61043D9D"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-50</w:t>
            </w:r>
          </w:p>
        </w:tc>
      </w:tr>
      <w:tr w:rsidR="0087725B" w:rsidRPr="006D0B2F" w14:paraId="3DFCB53D" w14:textId="77777777" w:rsidTr="000A6B87">
        <w:trPr>
          <w:jc w:val="center"/>
        </w:trPr>
        <w:tc>
          <w:tcPr>
            <w:tcW w:w="1046" w:type="dxa"/>
            <w:vMerge/>
            <w:tcBorders>
              <w:left w:val="single" w:sz="4" w:space="0" w:color="auto"/>
              <w:right w:val="single" w:sz="6" w:space="0" w:color="auto"/>
            </w:tcBorders>
            <w:shd w:val="clear" w:color="auto" w:fill="auto"/>
            <w:vAlign w:val="center"/>
          </w:tcPr>
          <w:p w14:paraId="32E48FCB"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056D1C44"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45E2150D" w14:textId="77777777" w:rsidR="0087725B" w:rsidRPr="006D0B2F" w:rsidRDefault="0087725B" w:rsidP="000A6B87">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0D4E5DFB"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127819E3" w14:textId="77777777" w:rsidR="0087725B" w:rsidRPr="006D0B2F"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85D9AE"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87725B" w:rsidRPr="006D0B2F" w14:paraId="6AE1F553" w14:textId="77777777" w:rsidTr="000A6B8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2C1B483" w14:textId="77777777" w:rsidR="0087725B" w:rsidRPr="006D0B2F" w:rsidRDefault="0087725B" w:rsidP="000A6B8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7C36C6C6"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5C749B2E" w14:textId="77777777" w:rsidR="0087725B" w:rsidRPr="006D0B2F" w:rsidRDefault="0087725B" w:rsidP="000A6B8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00721A4B" w14:textId="77777777" w:rsidR="0087725B" w:rsidRPr="006D0B2F" w:rsidRDefault="0087725B" w:rsidP="000A6B8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346755E9" w14:textId="77777777" w:rsidR="0087725B" w:rsidRPr="006D0B2F"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B579AFE"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87725B" w:rsidRPr="006D0B2F" w14:paraId="7B9355A1" w14:textId="77777777" w:rsidTr="000A6B87">
        <w:trPr>
          <w:trHeight w:val="226"/>
          <w:jc w:val="center"/>
        </w:trPr>
        <w:tc>
          <w:tcPr>
            <w:tcW w:w="1046" w:type="dxa"/>
            <w:tcBorders>
              <w:top w:val="single" w:sz="6" w:space="0" w:color="auto"/>
              <w:left w:val="single" w:sz="4" w:space="0" w:color="auto"/>
              <w:right w:val="single" w:sz="6" w:space="0" w:color="auto"/>
            </w:tcBorders>
            <w:shd w:val="clear" w:color="auto" w:fill="auto"/>
            <w:vAlign w:val="center"/>
          </w:tcPr>
          <w:p w14:paraId="798D5AB9"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(6+margin)]</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3EDE68DD"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569B149"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w:t>
            </w:r>
            <w:r w:rsidRPr="006D0B2F">
              <w:rPr>
                <w:rFonts w:ascii="Arial" w:eastAsiaTheme="minorEastAsia" w:hAnsi="Arial" w:cs="Arial" w:hint="eastAsia"/>
                <w:sz w:val="18"/>
                <w:lang w:eastAsia="zh-CN"/>
              </w:rPr>
              <w:t>13</w:t>
            </w:r>
            <w:r w:rsidRPr="006D0B2F">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72C336E7"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461E1FA6"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0CB0F428"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87725B" w:rsidRPr="006D0B2F" w14:paraId="18A8BBDD" w14:textId="77777777" w:rsidTr="000A6B87">
        <w:trPr>
          <w:jc w:val="center"/>
        </w:trPr>
        <w:tc>
          <w:tcPr>
            <w:tcW w:w="1046" w:type="dxa"/>
            <w:tcBorders>
              <w:left w:val="single" w:sz="4" w:space="0" w:color="auto"/>
              <w:bottom w:val="single" w:sz="6" w:space="0" w:color="auto"/>
              <w:right w:val="single" w:sz="6" w:space="0" w:color="auto"/>
            </w:tcBorders>
            <w:shd w:val="clear" w:color="auto" w:fill="auto"/>
            <w:vAlign w:val="center"/>
          </w:tcPr>
          <w:p w14:paraId="5E48FD0B"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w:t>
            </w:r>
            <w:r w:rsidRPr="006D0B2F">
              <w:rPr>
                <w:rFonts w:ascii="Arial" w:eastAsiaTheme="minorEastAsia" w:hAnsi="Arial" w:cs="Arial" w:hint="eastAsia"/>
                <w:sz w:val="18"/>
                <w:lang w:eastAsia="zh-CN"/>
              </w:rPr>
              <w:t>(3.5+margin)]</w:t>
            </w:r>
          </w:p>
        </w:tc>
        <w:tc>
          <w:tcPr>
            <w:tcW w:w="1049" w:type="dxa"/>
            <w:vMerge/>
            <w:tcBorders>
              <w:left w:val="single" w:sz="4" w:space="0" w:color="auto"/>
              <w:bottom w:val="single" w:sz="6" w:space="0" w:color="auto"/>
              <w:right w:val="single" w:sz="6" w:space="0" w:color="auto"/>
            </w:tcBorders>
            <w:shd w:val="clear" w:color="auto" w:fill="auto"/>
            <w:vAlign w:val="center"/>
          </w:tcPr>
          <w:p w14:paraId="31207D11" w14:textId="77777777" w:rsidR="0087725B" w:rsidRPr="006D0B2F"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466AC87F" w14:textId="77777777" w:rsidR="0087725B" w:rsidRPr="006D0B2F" w:rsidRDefault="0087725B" w:rsidP="000A6B8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099A8961"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08950E88" w14:textId="77777777" w:rsidR="0087725B" w:rsidRPr="006D0B2F" w:rsidRDefault="0087725B" w:rsidP="000A6B87">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95B2509" w14:textId="77777777" w:rsidR="0087725B" w:rsidRPr="006D0B2F" w:rsidRDefault="0087725B" w:rsidP="000A6B87">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87725B" w:rsidRPr="006D0B2F" w14:paraId="014E9385" w14:textId="77777777" w:rsidTr="000A6B8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C3BCEDA" w14:textId="77777777" w:rsidR="0087725B" w:rsidRPr="006D0B2F" w:rsidRDefault="0087725B" w:rsidP="0087725B">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3D7B3233" w14:textId="77777777" w:rsidR="0087725B" w:rsidRPr="006D0B2F" w:rsidRDefault="0087725B" w:rsidP="0087725B">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3A41A06D" w14:textId="77777777" w:rsidR="0087725B" w:rsidRPr="006D0B2F" w:rsidRDefault="0087725B" w:rsidP="0087725B">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02B43D88" w14:textId="77777777" w:rsidR="0087725B" w:rsidRPr="006D0B2F" w:rsidRDefault="0087725B" w:rsidP="0087725B">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57A94C44" w14:textId="77777777" w:rsidR="0087725B" w:rsidRPr="006D0B2F" w:rsidRDefault="0087725B" w:rsidP="0087725B">
            <w:pPr>
              <w:pStyle w:val="TAN"/>
            </w:pPr>
            <w:r w:rsidRPr="006D0B2F">
              <w:t>NOTE 5:</w:t>
            </w:r>
            <w:r w:rsidRPr="006D0B2F">
              <w:tab/>
              <w:t>The serving cell, the reference cell, and the measured neighbour cell i are on the same carrier frequency.</w:t>
            </w:r>
          </w:p>
          <w:p w14:paraId="14DFBFF3" w14:textId="77777777" w:rsidR="0087725B" w:rsidRPr="006D0B2F" w:rsidRDefault="0087725B" w:rsidP="0087725B">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66D37F54" w14:textId="77777777" w:rsidR="0087725B" w:rsidRPr="006D0B2F" w:rsidRDefault="0087725B" w:rsidP="0087725B">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5AC8A03E" w14:textId="77777777" w:rsidR="0087725B" w:rsidRPr="006D0B2F" w:rsidRDefault="0087725B" w:rsidP="0087725B">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p>
          <w:p w14:paraId="5DB8457C" w14:textId="77777777" w:rsidR="0087725B" w:rsidRPr="006D0B2F" w:rsidRDefault="0087725B" w:rsidP="0087725B">
            <w:pPr>
              <w:pStyle w:val="TAN"/>
              <w:rPr>
                <w:lang w:eastAsia="zh-CN"/>
              </w:rPr>
            </w:pPr>
            <w:r w:rsidRPr="006D0B2F">
              <w:rPr>
                <w:rFonts w:hint="eastAsia"/>
                <w:lang w:eastAsia="zh-CN"/>
              </w:rPr>
              <w:t xml:space="preserve">NOTE 9:   margin is TBD. </w:t>
            </w:r>
          </w:p>
        </w:tc>
      </w:tr>
    </w:tbl>
    <w:p w14:paraId="65BF7C21" w14:textId="77777777" w:rsidR="0087725B" w:rsidRPr="0087725B" w:rsidRDefault="0087725B" w:rsidP="0087725B"/>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1506E9EB" w:rsidR="005B6EBB" w:rsidRPr="007651A2"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662F71C1" w14:textId="39143897" w:rsidR="009C23C3" w:rsidRPr="00177A42" w:rsidRDefault="009C23C3" w:rsidP="009323E2">
      <w:r>
        <w:t xml:space="preserve">The requirements in Clause 10.1.25 shall apply, provided the UE has received </w:t>
      </w:r>
      <w:r w:rsidRPr="005E1C4E">
        <w:rPr>
          <w:i/>
          <w:iCs/>
          <w:snapToGrid w:val="0"/>
        </w:rPr>
        <w:t>nr-Multi-RTT-RequestLocationInformation</w:t>
      </w:r>
      <w:r>
        <w:t xml:space="preserve"> message from LMF via LPP [34] requesting the UE to report one or more UE Rx-Tx time difference measurements defined in TS 38.215 [4].</w:t>
      </w:r>
    </w:p>
    <w:p w14:paraId="0BB10967" w14:textId="49B5635D" w:rsidR="009323E2" w:rsidRDefault="009323E2" w:rsidP="009323E2">
      <w:pPr>
        <w:pStyle w:val="Heading4"/>
      </w:pPr>
      <w:r w:rsidRPr="00512252">
        <w:lastRenderedPageBreak/>
        <w:t>10.</w:t>
      </w:r>
      <w:r>
        <w:t>1.25</w:t>
      </w:r>
      <w:r w:rsidRPr="00DF3FF6">
        <w:t>.</w:t>
      </w:r>
      <w:r>
        <w:t>2</w:t>
      </w:r>
      <w:r w:rsidRPr="00DF3FF6">
        <w:tab/>
      </w:r>
      <w:r>
        <w:t>Measurement Accuracy Requirements</w:t>
      </w:r>
    </w:p>
    <w:p w14:paraId="15FAE5E2" w14:textId="77777777" w:rsidR="009C23C3" w:rsidRPr="00CE5909" w:rsidRDefault="009C23C3" w:rsidP="009C23C3">
      <w:r w:rsidRPr="00CE5909">
        <w:t>The UE Rx-Tx time difference measurement accuracy requirements in this clause shall not apply, if:</w:t>
      </w:r>
    </w:p>
    <w:p w14:paraId="5551C280" w14:textId="77777777" w:rsidR="009C23C3" w:rsidRPr="00CE5909" w:rsidRDefault="009C23C3" w:rsidP="009C23C3">
      <w:pPr>
        <w:ind w:left="714" w:hanging="357"/>
      </w:pPr>
      <w:r w:rsidRPr="00CE5909">
        <w:t>N</w:t>
      </w:r>
      <w:r w:rsidRPr="00CE5909">
        <w:rPr>
          <w:vertAlign w:val="subscript"/>
        </w:rPr>
        <w:t>TA_offset</w:t>
      </w:r>
      <w:r w:rsidRPr="00CE5909">
        <w:t xml:space="preserve"> defined in Table 7.1.2-2 changes during the UE Rx-Tx measurement period or</w:t>
      </w:r>
    </w:p>
    <w:p w14:paraId="3C9F9991" w14:textId="77777777" w:rsidR="009C23C3" w:rsidRPr="00CE5909" w:rsidRDefault="009C23C3" w:rsidP="009C23C3">
      <w:pPr>
        <w:pStyle w:val="B10"/>
      </w:pPr>
      <w:r w:rsidRPr="00CE5909">
        <w:t>if the uplink transmission timing changes during the UE Rx-Tx measurement period due to the network-configured Timing Advance.</w:t>
      </w:r>
    </w:p>
    <w:p w14:paraId="51D32D2F" w14:textId="77777777" w:rsidR="009C23C3" w:rsidRPr="00CE5909" w:rsidRDefault="009C23C3" w:rsidP="009C23C3">
      <w:r w:rsidRPr="00CE5909">
        <w:t>FFS: whether UE Rx-Tx time difference measurement accuracy requirements in this clause shall also apply if the uplink transmission timing changes during the UE Rx-Tx measurement period due to the autonomous timing adjustment defined in clause 7.1.2.</w:t>
      </w:r>
    </w:p>
    <w:p w14:paraId="2D79584A" w14:textId="77777777" w:rsidR="009C23C3" w:rsidRPr="00CE5909" w:rsidRDefault="009C23C3" w:rsidP="009C23C3">
      <w:r w:rsidRPr="00CE5909">
        <w:t>The UE shall continue and complete a UE Rx-Tx measurement while meeting UE Rx-Tx measurement accuracy requirements defined in this clause when a serving cell change occurs during the UE Rx-Tx measurement provided that the serving cell change does not impact the SRS configuration for the UE Rx-Tx measurement.</w:t>
      </w:r>
    </w:p>
    <w:p w14:paraId="233CDE29" w14:textId="77777777" w:rsidR="009C23C3" w:rsidRPr="00CE5909" w:rsidRDefault="009C23C3" w:rsidP="009C23C3">
      <w:r w:rsidRPr="00CE5909">
        <w:t>Note: The requriements for fading channel in this clause are derived based on TDL-A (30 ns delay spread, 5Hz) and TDL-C (60 ns delay spread, 300 Hz) channel models for FR1 and FR2 respectively.</w:t>
      </w:r>
    </w:p>
    <w:p w14:paraId="7123851C" w14:textId="77777777" w:rsidR="009C23C3" w:rsidRPr="00387C4B" w:rsidRDefault="009C23C3" w:rsidP="009C23C3">
      <w:pPr>
        <w:rPr>
          <w:i/>
          <w:iCs/>
        </w:rPr>
      </w:pPr>
      <w:r w:rsidRPr="00387C4B">
        <w:rPr>
          <w:i/>
          <w:iCs/>
        </w:rPr>
        <w:t xml:space="preserve">Editor’s note: In accuracy tables </w:t>
      </w:r>
      <w:r w:rsidRPr="00387C4B">
        <w:rPr>
          <w:i/>
          <w:iCs/>
        </w:rPr>
        <w:sym w:font="Symbol" w:char="F064"/>
      </w:r>
      <w:r w:rsidRPr="00387C4B">
        <w:rPr>
          <w:i/>
          <w:iCs/>
        </w:rPr>
        <w:t xml:space="preserve"> is margin and is FFS</w:t>
      </w:r>
    </w:p>
    <w:p w14:paraId="7AB6888A" w14:textId="77777777" w:rsidR="009C23C3" w:rsidRPr="00CE5909" w:rsidRDefault="009C23C3" w:rsidP="009C23C3">
      <w:pPr>
        <w:rPr>
          <w:rFonts w:cs="v4.2.0"/>
        </w:rPr>
      </w:pPr>
      <w:r w:rsidRPr="00CE5909">
        <w:rPr>
          <w:rFonts w:cs="v4.2.0"/>
        </w:rPr>
        <w:t>The accuracy requirements in Table 10.1.25.2-1 for FR1 are valid under the following conditions:</w:t>
      </w:r>
    </w:p>
    <w:p w14:paraId="47A122A0" w14:textId="77777777" w:rsidR="009C23C3" w:rsidRPr="00CE5909" w:rsidRDefault="009C23C3" w:rsidP="009C23C3">
      <w:pPr>
        <w:pStyle w:val="B10"/>
      </w:pPr>
      <w:r w:rsidRPr="00CE5909">
        <w:t>Conditions defined in clause 7.3 of TS 38.101-1 [18] for reference sensitivity are fulfilled.</w:t>
      </w:r>
    </w:p>
    <w:p w14:paraId="0BBA1DC8" w14:textId="77777777" w:rsidR="009C23C3" w:rsidRPr="00CE5909" w:rsidRDefault="009C23C3" w:rsidP="009C23C3">
      <w:pPr>
        <w:pStyle w:val="B10"/>
      </w:pPr>
      <w:r w:rsidRPr="00CE5909">
        <w:t>PRP|</w:t>
      </w:r>
      <w:r w:rsidRPr="00CE5909">
        <w:rPr>
          <w:vertAlign w:val="subscript"/>
        </w:rPr>
        <w:t>dBm</w:t>
      </w:r>
      <w:r w:rsidRPr="00CE5909">
        <w:t xml:space="preserve"> according to Annex B.2.x for a corresponding Band.</w:t>
      </w:r>
    </w:p>
    <w:p w14:paraId="7E154A55" w14:textId="77777777" w:rsidR="009C23C3" w:rsidRPr="00CE5909" w:rsidRDefault="009C23C3" w:rsidP="009C23C3">
      <w:pPr>
        <w:pStyle w:val="B10"/>
      </w:pPr>
      <w:r w:rsidRPr="00CE5909">
        <w:t>AWGN propagation condition.</w:t>
      </w:r>
    </w:p>
    <w:p w14:paraId="11D1A66D" w14:textId="77777777" w:rsidR="009C23C3" w:rsidRPr="00CE5909" w:rsidRDefault="009C23C3" w:rsidP="009C23C3">
      <w:pPr>
        <w:pStyle w:val="TH"/>
      </w:pPr>
      <w:r w:rsidRPr="00CE5909">
        <w:lastRenderedPageBreak/>
        <w:t>Table 10.1.25.2-1: UE Rx-Tx time difference measurement accuracy in FR1 in AWGN</w:t>
      </w:r>
    </w:p>
    <w:tbl>
      <w:tblPr>
        <w:tblW w:w="10206" w:type="dxa"/>
        <w:jc w:val="center"/>
        <w:tblLayout w:type="fixed"/>
        <w:tblLook w:val="01E0" w:firstRow="1" w:lastRow="1" w:firstColumn="1" w:lastColumn="1" w:noHBand="0" w:noVBand="0"/>
      </w:tblPr>
      <w:tblGrid>
        <w:gridCol w:w="1134"/>
        <w:gridCol w:w="714"/>
        <w:gridCol w:w="1134"/>
        <w:gridCol w:w="709"/>
        <w:gridCol w:w="1139"/>
        <w:gridCol w:w="992"/>
        <w:gridCol w:w="292"/>
        <w:gridCol w:w="979"/>
        <w:gridCol w:w="992"/>
        <w:gridCol w:w="997"/>
        <w:gridCol w:w="1124"/>
      </w:tblGrid>
      <w:tr w:rsidR="009C23C3" w:rsidRPr="00CE5909" w14:paraId="3F59DCC6" w14:textId="77777777" w:rsidTr="000A6B87">
        <w:trPr>
          <w:jc w:val="center"/>
        </w:trPr>
        <w:tc>
          <w:tcPr>
            <w:tcW w:w="1134"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2EA6DB4" w14:textId="77777777" w:rsidR="009C23C3" w:rsidRPr="00CE5909" w:rsidRDefault="009C23C3" w:rsidP="009C23C3">
            <w:pPr>
              <w:pStyle w:val="TAH"/>
            </w:pPr>
            <w:r w:rsidRPr="00387C4B">
              <w:t>Accuracy</w:t>
            </w:r>
          </w:p>
        </w:tc>
        <w:tc>
          <w:tcPr>
            <w:tcW w:w="9072" w:type="dxa"/>
            <w:gridSpan w:val="10"/>
            <w:tcBorders>
              <w:top w:val="single" w:sz="4" w:space="0" w:color="auto"/>
              <w:left w:val="single" w:sz="6" w:space="0" w:color="auto"/>
              <w:bottom w:val="single" w:sz="6" w:space="0" w:color="auto"/>
              <w:right w:val="single" w:sz="4" w:space="0" w:color="auto"/>
            </w:tcBorders>
          </w:tcPr>
          <w:p w14:paraId="667F5E84" w14:textId="77777777" w:rsidR="009C23C3" w:rsidRPr="00CE5909" w:rsidRDefault="009C23C3" w:rsidP="009C23C3">
            <w:pPr>
              <w:pStyle w:val="TAH"/>
            </w:pPr>
            <w:r w:rsidRPr="00387C4B">
              <w:t>Conditions</w:t>
            </w:r>
          </w:p>
        </w:tc>
      </w:tr>
      <w:tr w:rsidR="009C23C3" w:rsidRPr="00CE5909" w14:paraId="7C9A79D3"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5776434" w14:textId="77777777" w:rsidR="009C23C3" w:rsidRPr="00CE5909" w:rsidRDefault="009C23C3" w:rsidP="009C23C3">
            <w:pPr>
              <w:pStyle w:val="TAH"/>
            </w:pPr>
          </w:p>
        </w:tc>
        <w:tc>
          <w:tcPr>
            <w:tcW w:w="71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04C1BA7" w14:textId="77777777" w:rsidR="009C23C3" w:rsidRPr="00CE5909" w:rsidRDefault="009C23C3" w:rsidP="009C23C3">
            <w:pPr>
              <w:pStyle w:val="TAH"/>
            </w:pPr>
            <w:r w:rsidRPr="00387C4B">
              <w:t>PRS Ês/Iot</w:t>
            </w:r>
          </w:p>
        </w:tc>
        <w:tc>
          <w:tcPr>
            <w:tcW w:w="1134" w:type="dxa"/>
            <w:vMerge w:val="restart"/>
            <w:tcBorders>
              <w:top w:val="single" w:sz="6" w:space="0" w:color="auto"/>
              <w:left w:val="single" w:sz="6" w:space="0" w:color="auto"/>
              <w:right w:val="single" w:sz="6" w:space="0" w:color="auto"/>
            </w:tcBorders>
            <w:vAlign w:val="center"/>
          </w:tcPr>
          <w:p w14:paraId="02CD736B" w14:textId="77777777" w:rsidR="009C23C3" w:rsidRPr="00387C4B" w:rsidRDefault="009C23C3" w:rsidP="009C23C3">
            <w:pPr>
              <w:pStyle w:val="TAH"/>
            </w:pPr>
            <w:r w:rsidRPr="00387C4B">
              <w:t>Minimum PRS bandwidth</w:t>
            </w:r>
          </w:p>
        </w:tc>
        <w:tc>
          <w:tcPr>
            <w:tcW w:w="709" w:type="dxa"/>
            <w:vMerge w:val="restart"/>
            <w:tcBorders>
              <w:top w:val="single" w:sz="6" w:space="0" w:color="auto"/>
              <w:left w:val="single" w:sz="6" w:space="0" w:color="auto"/>
              <w:right w:val="single" w:sz="6" w:space="0" w:color="auto"/>
            </w:tcBorders>
          </w:tcPr>
          <w:p w14:paraId="1ED1879F" w14:textId="77777777" w:rsidR="009C23C3" w:rsidRPr="00387C4B" w:rsidRDefault="009C23C3" w:rsidP="009C23C3">
            <w:pPr>
              <w:pStyle w:val="TAH"/>
            </w:pPr>
          </w:p>
          <w:p w14:paraId="674CA601" w14:textId="77777777" w:rsidR="009C23C3" w:rsidRPr="00387C4B" w:rsidRDefault="009C23C3" w:rsidP="009C23C3">
            <w:pPr>
              <w:pStyle w:val="TAH"/>
            </w:pPr>
            <w:r w:rsidRPr="00387C4B">
              <w:t>PRS SCS</w:t>
            </w:r>
          </w:p>
        </w:tc>
        <w:tc>
          <w:tcPr>
            <w:tcW w:w="1139" w:type="dxa"/>
            <w:vMerge w:val="restart"/>
            <w:tcBorders>
              <w:top w:val="single" w:sz="6" w:space="0" w:color="auto"/>
              <w:left w:val="single" w:sz="6" w:space="0" w:color="auto"/>
              <w:right w:val="single" w:sz="6" w:space="0" w:color="auto"/>
            </w:tcBorders>
            <w:shd w:val="clear" w:color="auto" w:fill="auto"/>
            <w:vAlign w:val="center"/>
          </w:tcPr>
          <w:p w14:paraId="02896AB7" w14:textId="77777777" w:rsidR="009C23C3" w:rsidRPr="00387C4B" w:rsidRDefault="009C23C3" w:rsidP="009C23C3">
            <w:pPr>
              <w:pStyle w:val="TAH"/>
              <w:rPr>
                <w:lang w:eastAsia="zh-CN"/>
              </w:rPr>
            </w:pPr>
            <w:r w:rsidRPr="00387C4B">
              <w:rPr>
                <w:lang w:eastAsia="zh-CN"/>
              </w:rPr>
              <w:t>PRS resource repetition</w:t>
            </w:r>
            <w:r w:rsidRPr="00CE5909">
              <w:rPr>
                <w:lang w:eastAsia="zh-CN"/>
              </w:rPr>
              <w:t xml:space="preserve"> </w:t>
            </w:r>
            <m:oMath>
              <m:sSubSup>
                <m:sSubSupPr>
                  <m:ctrlPr>
                    <w:rPr>
                      <w:rFonts w:ascii="Cambria Math" w:hAnsi="Cambria Math"/>
                      <w:i/>
                    </w:rPr>
                  </m:ctrlPr>
                </m:sSubSupPr>
                <m:e>
                  <m:r>
                    <m:rPr>
                      <m:sty m:val="bi"/>
                    </m:rPr>
                    <w:rPr>
                      <w:rFonts w:ascii="Cambria Math" w:hAnsi="Cambria Math"/>
                    </w:rPr>
                    <m:t>(T</m:t>
                  </m:r>
                </m:e>
                <m:sub>
                  <m:r>
                    <m:rPr>
                      <m:nor/>
                    </m:rPr>
                    <w:rPr>
                      <w:rFonts w:ascii="Cambria Math" w:hAnsi="Cambria Math"/>
                    </w:rPr>
                    <m:t>rep</m:t>
                  </m:r>
                </m:sub>
                <m:sup>
                  <m:r>
                    <m:rPr>
                      <m:nor/>
                    </m:rPr>
                    <w:rPr>
                      <w:rFonts w:ascii="Cambria Math" w:hAnsi="Cambria Math"/>
                    </w:rPr>
                    <m:t>PRS</m:t>
                  </m:r>
                </m:sup>
              </m:sSubSup>
              <m:r>
                <m:rPr>
                  <m:sty m:val="bi"/>
                </m:rPr>
                <w:rPr>
                  <w:rFonts w:ascii="Cambria Math" w:hAnsi="Cambria Math"/>
                </w:rPr>
                <m:t>*</m:t>
              </m:r>
              <m:sSub>
                <m:sSubPr>
                  <m:ctrlPr>
                    <w:rPr>
                      <w:rFonts w:ascii="Cambria Math" w:hAnsi="Cambria Math"/>
                    </w:rPr>
                  </m:ctrlPr>
                </m:sSubPr>
                <m:e>
                  <m:r>
                    <m:rPr>
                      <m:sty m:val="bi"/>
                    </m:rPr>
                    <w:rPr>
                      <w:rFonts w:ascii="Cambria Math" w:hAnsi="Cambria Math"/>
                    </w:rPr>
                    <m:t>L</m:t>
                  </m:r>
                </m:e>
                <m:sub>
                  <m:r>
                    <m:rPr>
                      <m:nor/>
                    </m:rPr>
                    <m:t>PRS</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vertAlign w:val="superscript"/>
              </w:rPr>
              <w:t>Note 3</w:t>
            </w:r>
          </w:p>
        </w:tc>
        <w:tc>
          <w:tcPr>
            <w:tcW w:w="992" w:type="dxa"/>
            <w:tcBorders>
              <w:top w:val="single" w:sz="6" w:space="0" w:color="auto"/>
              <w:left w:val="single" w:sz="6" w:space="0" w:color="auto"/>
              <w:right w:val="single" w:sz="6" w:space="0" w:color="auto"/>
            </w:tcBorders>
          </w:tcPr>
          <w:p w14:paraId="6CCFB150" w14:textId="77777777" w:rsidR="009C23C3" w:rsidRPr="00CE5909" w:rsidRDefault="009C23C3" w:rsidP="009C23C3">
            <w:pPr>
              <w:pStyle w:val="TAH"/>
            </w:pPr>
          </w:p>
        </w:tc>
        <w:tc>
          <w:tcPr>
            <w:tcW w:w="4384"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6D24B2A" w14:textId="77777777" w:rsidR="009C23C3" w:rsidRPr="00CE5909" w:rsidRDefault="009C23C3" w:rsidP="009C23C3">
            <w:pPr>
              <w:pStyle w:val="TAH"/>
            </w:pPr>
            <w:r w:rsidRPr="00387C4B">
              <w:t>Io</w:t>
            </w:r>
            <w:r w:rsidRPr="00387C4B">
              <w:rPr>
                <w:vertAlign w:val="superscript"/>
                <w:lang w:eastAsia="zh-CN"/>
              </w:rPr>
              <w:t>Note 4</w:t>
            </w:r>
            <w:r w:rsidRPr="00387C4B">
              <w:t xml:space="preserve"> range</w:t>
            </w:r>
          </w:p>
        </w:tc>
      </w:tr>
      <w:tr w:rsidR="009C23C3" w:rsidRPr="00CE5909" w14:paraId="242D417A"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D407F53" w14:textId="77777777" w:rsidR="009C23C3" w:rsidRPr="00CE5909" w:rsidRDefault="009C23C3" w:rsidP="009C23C3">
            <w:pPr>
              <w:pStyle w:val="TAH"/>
            </w:pPr>
          </w:p>
        </w:tc>
        <w:tc>
          <w:tcPr>
            <w:tcW w:w="71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E616DBE" w14:textId="77777777" w:rsidR="009C23C3" w:rsidRPr="00CE5909" w:rsidRDefault="009C23C3" w:rsidP="009C23C3">
            <w:pPr>
              <w:pStyle w:val="TAH"/>
            </w:pPr>
          </w:p>
        </w:tc>
        <w:tc>
          <w:tcPr>
            <w:tcW w:w="1134" w:type="dxa"/>
            <w:vMerge/>
            <w:tcBorders>
              <w:left w:val="single" w:sz="6" w:space="0" w:color="auto"/>
              <w:bottom w:val="single" w:sz="6" w:space="0" w:color="auto"/>
              <w:right w:val="single" w:sz="6" w:space="0" w:color="auto"/>
            </w:tcBorders>
            <w:vAlign w:val="center"/>
          </w:tcPr>
          <w:p w14:paraId="3ABBDCA7" w14:textId="77777777" w:rsidR="009C23C3" w:rsidRPr="00CE5909" w:rsidRDefault="009C23C3" w:rsidP="009C23C3">
            <w:pPr>
              <w:pStyle w:val="TAH"/>
            </w:pPr>
          </w:p>
        </w:tc>
        <w:tc>
          <w:tcPr>
            <w:tcW w:w="709" w:type="dxa"/>
            <w:vMerge/>
            <w:tcBorders>
              <w:left w:val="single" w:sz="6" w:space="0" w:color="auto"/>
              <w:bottom w:val="single" w:sz="6" w:space="0" w:color="auto"/>
              <w:right w:val="single" w:sz="6" w:space="0" w:color="auto"/>
            </w:tcBorders>
          </w:tcPr>
          <w:p w14:paraId="540CC936" w14:textId="77777777" w:rsidR="009C23C3" w:rsidRPr="00CE5909" w:rsidRDefault="009C23C3" w:rsidP="009C23C3">
            <w:pPr>
              <w:pStyle w:val="TAH"/>
            </w:pPr>
          </w:p>
        </w:tc>
        <w:tc>
          <w:tcPr>
            <w:tcW w:w="1139" w:type="dxa"/>
            <w:vMerge/>
            <w:tcBorders>
              <w:left w:val="single" w:sz="6" w:space="0" w:color="auto"/>
              <w:bottom w:val="single" w:sz="6" w:space="0" w:color="auto"/>
              <w:right w:val="single" w:sz="6" w:space="0" w:color="auto"/>
            </w:tcBorders>
            <w:shd w:val="clear" w:color="auto" w:fill="auto"/>
            <w:vAlign w:val="center"/>
          </w:tcPr>
          <w:p w14:paraId="098FEE98" w14:textId="77777777" w:rsidR="009C23C3" w:rsidRPr="00CE5909" w:rsidRDefault="009C23C3" w:rsidP="009C23C3">
            <w:pPr>
              <w:pStyle w:val="TAH"/>
            </w:pPr>
          </w:p>
        </w:tc>
        <w:tc>
          <w:tcPr>
            <w:tcW w:w="128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1C0E5C1" w14:textId="77777777" w:rsidR="009C23C3" w:rsidRPr="00CE5909" w:rsidRDefault="009C23C3" w:rsidP="009C23C3">
            <w:pPr>
              <w:pStyle w:val="TAH"/>
            </w:pPr>
            <w:r w:rsidRPr="00387C4B">
              <w:t>NR operating band groups</w:t>
            </w:r>
            <w:r w:rsidRPr="00387C4B">
              <w:rPr>
                <w:vertAlign w:val="superscript"/>
              </w:rPr>
              <w:t>Note 2</w:t>
            </w:r>
          </w:p>
        </w:tc>
        <w:tc>
          <w:tcPr>
            <w:tcW w:w="2968" w:type="dxa"/>
            <w:gridSpan w:val="3"/>
            <w:tcBorders>
              <w:top w:val="single" w:sz="6" w:space="0" w:color="auto"/>
              <w:left w:val="single" w:sz="6" w:space="0" w:color="auto"/>
              <w:bottom w:val="single" w:sz="6" w:space="0" w:color="auto"/>
              <w:right w:val="single" w:sz="6" w:space="0" w:color="auto"/>
            </w:tcBorders>
          </w:tcPr>
          <w:p w14:paraId="103B0139" w14:textId="77777777" w:rsidR="009C23C3" w:rsidRPr="00387C4B" w:rsidRDefault="009C23C3" w:rsidP="009C23C3">
            <w:pPr>
              <w:pStyle w:val="TAH"/>
            </w:pPr>
            <w:r w:rsidRPr="00387C4B">
              <w:t>Minimum</w:t>
            </w:r>
            <w:r w:rsidRPr="00387C4B">
              <w:br/>
              <w:t>Io</w:t>
            </w:r>
            <w:r w:rsidRPr="00387C4B">
              <w:rPr>
                <w:vertAlign w:val="superscript"/>
              </w:rPr>
              <w:t>Note 1</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42AA8E98" w14:textId="77777777" w:rsidR="009C23C3" w:rsidRPr="00387C4B" w:rsidRDefault="009C23C3" w:rsidP="009C23C3">
            <w:pPr>
              <w:pStyle w:val="TAH"/>
            </w:pPr>
            <w:r w:rsidRPr="00387C4B">
              <w:t>Maximum</w:t>
            </w:r>
            <w:r w:rsidRPr="00387C4B">
              <w:br/>
              <w:t>Io</w:t>
            </w:r>
          </w:p>
        </w:tc>
      </w:tr>
      <w:tr w:rsidR="009C23C3" w:rsidRPr="00CE5909" w14:paraId="51413095" w14:textId="77777777" w:rsidTr="000A6B87">
        <w:trPr>
          <w:trHeight w:val="185"/>
          <w:jc w:val="center"/>
        </w:trPr>
        <w:tc>
          <w:tcPr>
            <w:tcW w:w="1134" w:type="dxa"/>
            <w:vMerge w:val="restart"/>
            <w:tcBorders>
              <w:top w:val="single" w:sz="6" w:space="0" w:color="auto"/>
              <w:left w:val="single" w:sz="4" w:space="0" w:color="auto"/>
              <w:right w:val="single" w:sz="6" w:space="0" w:color="auto"/>
            </w:tcBorders>
            <w:shd w:val="clear" w:color="auto" w:fill="auto"/>
            <w:vAlign w:val="center"/>
          </w:tcPr>
          <w:p w14:paraId="77359A24" w14:textId="77777777" w:rsidR="009C23C3" w:rsidRPr="00CE5909" w:rsidRDefault="009C23C3" w:rsidP="009C23C3">
            <w:pPr>
              <w:pStyle w:val="TAH"/>
            </w:pPr>
            <w:r w:rsidRPr="00387C4B">
              <w:t>Tc</w:t>
            </w:r>
            <w:r w:rsidRPr="00387C4B">
              <w:rPr>
                <w:vertAlign w:val="superscript"/>
                <w:lang w:eastAsia="zh-CN"/>
              </w:rPr>
              <w:t>Note 5</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5E675974" w14:textId="77777777" w:rsidR="009C23C3" w:rsidRPr="00CE5909" w:rsidRDefault="009C23C3" w:rsidP="009C23C3">
            <w:pPr>
              <w:pStyle w:val="TAH"/>
            </w:pPr>
            <w:r w:rsidRPr="00387C4B">
              <w:t>dB</w:t>
            </w:r>
          </w:p>
        </w:tc>
        <w:tc>
          <w:tcPr>
            <w:tcW w:w="1134" w:type="dxa"/>
            <w:vMerge w:val="restart"/>
            <w:tcBorders>
              <w:top w:val="single" w:sz="6" w:space="0" w:color="auto"/>
              <w:left w:val="single" w:sz="6" w:space="0" w:color="auto"/>
              <w:right w:val="single" w:sz="6" w:space="0" w:color="auto"/>
            </w:tcBorders>
            <w:vAlign w:val="center"/>
          </w:tcPr>
          <w:p w14:paraId="3DDF9314" w14:textId="77777777" w:rsidR="009C23C3" w:rsidRPr="00387C4B" w:rsidRDefault="009C23C3" w:rsidP="009C23C3">
            <w:pPr>
              <w:pStyle w:val="TAH"/>
            </w:pPr>
            <w:r w:rsidRPr="00387C4B">
              <w:t>RB</w:t>
            </w:r>
          </w:p>
        </w:tc>
        <w:tc>
          <w:tcPr>
            <w:tcW w:w="709" w:type="dxa"/>
            <w:vMerge w:val="restart"/>
            <w:tcBorders>
              <w:top w:val="single" w:sz="6" w:space="0" w:color="auto"/>
              <w:left w:val="single" w:sz="6" w:space="0" w:color="auto"/>
              <w:right w:val="single" w:sz="6" w:space="0" w:color="auto"/>
            </w:tcBorders>
          </w:tcPr>
          <w:p w14:paraId="451A3B3C" w14:textId="77777777" w:rsidR="009C23C3" w:rsidRPr="00CE5909" w:rsidRDefault="009C23C3" w:rsidP="009C23C3">
            <w:pPr>
              <w:pStyle w:val="TAH"/>
            </w:pPr>
          </w:p>
          <w:p w14:paraId="1A5F45E4" w14:textId="77777777" w:rsidR="009C23C3" w:rsidRPr="00387C4B" w:rsidRDefault="009C23C3" w:rsidP="009C23C3">
            <w:pPr>
              <w:pStyle w:val="TAH"/>
            </w:pPr>
            <w:r w:rsidRPr="00387C4B">
              <w:t>kHz</w:t>
            </w:r>
          </w:p>
        </w:tc>
        <w:tc>
          <w:tcPr>
            <w:tcW w:w="1139" w:type="dxa"/>
            <w:vMerge w:val="restart"/>
            <w:tcBorders>
              <w:top w:val="single" w:sz="6" w:space="0" w:color="auto"/>
              <w:left w:val="single" w:sz="6" w:space="0" w:color="auto"/>
              <w:right w:val="single" w:sz="6" w:space="0" w:color="auto"/>
            </w:tcBorders>
            <w:shd w:val="clear" w:color="auto" w:fill="auto"/>
            <w:vAlign w:val="center"/>
          </w:tcPr>
          <w:p w14:paraId="5408EE2E" w14:textId="77777777" w:rsidR="009C23C3" w:rsidRPr="00CE5909" w:rsidRDefault="009C23C3" w:rsidP="009C23C3">
            <w:pPr>
              <w:pStyle w:val="TAH"/>
            </w:pPr>
          </w:p>
        </w:tc>
        <w:tc>
          <w:tcPr>
            <w:tcW w:w="1284" w:type="dxa"/>
            <w:gridSpan w:val="2"/>
            <w:vMerge w:val="restart"/>
            <w:tcBorders>
              <w:top w:val="single" w:sz="6" w:space="0" w:color="auto"/>
              <w:left w:val="single" w:sz="6" w:space="0" w:color="auto"/>
              <w:right w:val="single" w:sz="6" w:space="0" w:color="auto"/>
            </w:tcBorders>
            <w:shd w:val="clear" w:color="auto" w:fill="auto"/>
            <w:vAlign w:val="center"/>
          </w:tcPr>
          <w:p w14:paraId="75A636F2" w14:textId="77777777" w:rsidR="009C23C3" w:rsidRPr="00CE5909" w:rsidRDefault="009C23C3" w:rsidP="009C23C3">
            <w:pPr>
              <w:pStyle w:val="TAH"/>
            </w:pPr>
          </w:p>
        </w:tc>
        <w:tc>
          <w:tcPr>
            <w:tcW w:w="2968" w:type="dxa"/>
            <w:gridSpan w:val="3"/>
            <w:tcBorders>
              <w:top w:val="single" w:sz="6" w:space="0" w:color="auto"/>
              <w:left w:val="single" w:sz="6" w:space="0" w:color="auto"/>
              <w:right w:val="single" w:sz="6" w:space="0" w:color="auto"/>
            </w:tcBorders>
          </w:tcPr>
          <w:p w14:paraId="0496D2C3" w14:textId="77777777" w:rsidR="009C23C3" w:rsidRPr="00CE5909" w:rsidRDefault="009C23C3" w:rsidP="009C23C3">
            <w:pPr>
              <w:pStyle w:val="TAH"/>
            </w:pPr>
            <w:r w:rsidRPr="00CE5909">
              <w:t>dBm / SCS</w:t>
            </w:r>
            <w:r w:rsidRPr="00CE5909">
              <w:rPr>
                <w:vertAlign w:val="subscript"/>
              </w:rPr>
              <w:t>PRS</w:t>
            </w:r>
          </w:p>
        </w:tc>
        <w:tc>
          <w:tcPr>
            <w:tcW w:w="1124" w:type="dxa"/>
            <w:vMerge w:val="restart"/>
            <w:tcBorders>
              <w:top w:val="single" w:sz="6" w:space="0" w:color="auto"/>
              <w:left w:val="single" w:sz="6" w:space="0" w:color="auto"/>
              <w:right w:val="single" w:sz="4" w:space="0" w:color="auto"/>
            </w:tcBorders>
            <w:shd w:val="clear" w:color="auto" w:fill="auto"/>
            <w:vAlign w:val="center"/>
          </w:tcPr>
          <w:p w14:paraId="2920253C" w14:textId="77777777" w:rsidR="009C23C3" w:rsidRPr="00CE5909" w:rsidRDefault="009C23C3" w:rsidP="009C23C3">
            <w:pPr>
              <w:pStyle w:val="TAH"/>
            </w:pPr>
            <w:r w:rsidRPr="00387C4B">
              <w:t>dBm/BW</w:t>
            </w:r>
          </w:p>
        </w:tc>
      </w:tr>
      <w:tr w:rsidR="009C23C3" w:rsidRPr="00CE5909" w14:paraId="1F67B406" w14:textId="77777777" w:rsidTr="000A6B87">
        <w:trPr>
          <w:trHeight w:val="185"/>
          <w:jc w:val="center"/>
        </w:trPr>
        <w:tc>
          <w:tcPr>
            <w:tcW w:w="1134" w:type="dxa"/>
            <w:vMerge/>
            <w:tcBorders>
              <w:left w:val="single" w:sz="4" w:space="0" w:color="auto"/>
              <w:bottom w:val="single" w:sz="6" w:space="0" w:color="auto"/>
              <w:right w:val="single" w:sz="6" w:space="0" w:color="auto"/>
            </w:tcBorders>
            <w:shd w:val="clear" w:color="auto" w:fill="auto"/>
            <w:vAlign w:val="center"/>
          </w:tcPr>
          <w:p w14:paraId="4CF1B066" w14:textId="77777777" w:rsidR="009C23C3" w:rsidRPr="00387C4B" w:rsidRDefault="009C23C3" w:rsidP="000A6B87">
            <w:pPr>
              <w:keepNext/>
              <w:keepLines/>
              <w:spacing w:after="0"/>
              <w:jc w:val="center"/>
              <w:rPr>
                <w:rFonts w:ascii="Arial" w:hAnsi="Arial" w:cs="Arial"/>
                <w:b/>
                <w:sz w:val="18"/>
                <w:szCs w:val="18"/>
              </w:rPr>
            </w:pPr>
          </w:p>
        </w:tc>
        <w:tc>
          <w:tcPr>
            <w:tcW w:w="714" w:type="dxa"/>
            <w:vMerge/>
            <w:tcBorders>
              <w:left w:val="single" w:sz="6" w:space="0" w:color="auto"/>
              <w:bottom w:val="single" w:sz="6" w:space="0" w:color="auto"/>
              <w:right w:val="single" w:sz="6" w:space="0" w:color="auto"/>
            </w:tcBorders>
            <w:shd w:val="clear" w:color="auto" w:fill="auto"/>
            <w:vAlign w:val="center"/>
          </w:tcPr>
          <w:p w14:paraId="6F0924F3" w14:textId="77777777" w:rsidR="009C23C3" w:rsidRPr="00387C4B" w:rsidRDefault="009C23C3" w:rsidP="000A6B87">
            <w:pPr>
              <w:keepNext/>
              <w:keepLines/>
              <w:spacing w:after="0"/>
              <w:jc w:val="center"/>
              <w:rPr>
                <w:rFonts w:ascii="Arial" w:hAnsi="Arial" w:cs="Arial"/>
                <w:b/>
                <w:sz w:val="18"/>
                <w:szCs w:val="18"/>
              </w:rPr>
            </w:pPr>
          </w:p>
        </w:tc>
        <w:tc>
          <w:tcPr>
            <w:tcW w:w="1134" w:type="dxa"/>
            <w:vMerge/>
            <w:tcBorders>
              <w:left w:val="single" w:sz="6" w:space="0" w:color="auto"/>
              <w:bottom w:val="single" w:sz="6" w:space="0" w:color="auto"/>
              <w:right w:val="single" w:sz="6" w:space="0" w:color="auto"/>
            </w:tcBorders>
            <w:vAlign w:val="center"/>
          </w:tcPr>
          <w:p w14:paraId="4CDB6DB2" w14:textId="77777777" w:rsidR="009C23C3" w:rsidRPr="00CE5909" w:rsidRDefault="009C23C3" w:rsidP="000A6B87">
            <w:pPr>
              <w:keepNext/>
              <w:keepLines/>
              <w:spacing w:after="0"/>
              <w:jc w:val="center"/>
              <w:rPr>
                <w:rFonts w:ascii="Arial" w:hAnsi="Arial" w:cs="Arial"/>
                <w:b/>
                <w:sz w:val="18"/>
                <w:szCs w:val="18"/>
              </w:rPr>
            </w:pPr>
          </w:p>
        </w:tc>
        <w:tc>
          <w:tcPr>
            <w:tcW w:w="709" w:type="dxa"/>
            <w:vMerge/>
            <w:tcBorders>
              <w:left w:val="single" w:sz="6" w:space="0" w:color="auto"/>
              <w:bottom w:val="single" w:sz="6" w:space="0" w:color="auto"/>
              <w:right w:val="single" w:sz="6" w:space="0" w:color="auto"/>
            </w:tcBorders>
          </w:tcPr>
          <w:p w14:paraId="190C2367" w14:textId="77777777" w:rsidR="009C23C3" w:rsidRPr="00CE5909" w:rsidRDefault="009C23C3" w:rsidP="000A6B87">
            <w:pPr>
              <w:keepNext/>
              <w:keepLines/>
              <w:spacing w:after="0"/>
              <w:jc w:val="center"/>
              <w:rPr>
                <w:rFonts w:ascii="Arial" w:hAnsi="Arial" w:cs="Arial"/>
                <w:b/>
                <w:sz w:val="18"/>
                <w:szCs w:val="18"/>
              </w:rPr>
            </w:pPr>
          </w:p>
        </w:tc>
        <w:tc>
          <w:tcPr>
            <w:tcW w:w="1139" w:type="dxa"/>
            <w:vMerge/>
            <w:tcBorders>
              <w:left w:val="single" w:sz="6" w:space="0" w:color="auto"/>
              <w:bottom w:val="single" w:sz="6" w:space="0" w:color="auto"/>
              <w:right w:val="single" w:sz="6" w:space="0" w:color="auto"/>
            </w:tcBorders>
            <w:shd w:val="clear" w:color="auto" w:fill="auto"/>
            <w:vAlign w:val="center"/>
          </w:tcPr>
          <w:p w14:paraId="01B6E2D0" w14:textId="77777777" w:rsidR="009C23C3" w:rsidRPr="00CE5909" w:rsidRDefault="009C23C3" w:rsidP="000A6B87">
            <w:pPr>
              <w:keepNext/>
              <w:keepLines/>
              <w:spacing w:after="0"/>
              <w:jc w:val="center"/>
              <w:rPr>
                <w:rFonts w:ascii="Arial" w:hAnsi="Arial" w:cs="Arial"/>
                <w:b/>
                <w:sz w:val="18"/>
                <w:szCs w:val="18"/>
              </w:rPr>
            </w:pPr>
          </w:p>
        </w:tc>
        <w:tc>
          <w:tcPr>
            <w:tcW w:w="1284" w:type="dxa"/>
            <w:gridSpan w:val="2"/>
            <w:vMerge/>
            <w:tcBorders>
              <w:left w:val="single" w:sz="6" w:space="0" w:color="auto"/>
              <w:bottom w:val="single" w:sz="6" w:space="0" w:color="auto"/>
              <w:right w:val="single" w:sz="6" w:space="0" w:color="auto"/>
            </w:tcBorders>
            <w:shd w:val="clear" w:color="auto" w:fill="auto"/>
            <w:vAlign w:val="center"/>
          </w:tcPr>
          <w:p w14:paraId="60280879" w14:textId="77777777" w:rsidR="009C23C3" w:rsidRPr="00CE5909" w:rsidRDefault="009C23C3" w:rsidP="000A6B87">
            <w:pPr>
              <w:keepNext/>
              <w:keepLines/>
              <w:spacing w:after="0"/>
              <w:jc w:val="center"/>
              <w:rPr>
                <w:rFonts w:ascii="Arial" w:hAnsi="Arial" w:cs="Arial"/>
                <w:b/>
                <w:sz w:val="18"/>
                <w:szCs w:val="18"/>
              </w:rPr>
            </w:pP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7AD9EBAA"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=15 kHz</w:t>
            </w:r>
          </w:p>
        </w:tc>
        <w:tc>
          <w:tcPr>
            <w:tcW w:w="992" w:type="dxa"/>
            <w:tcBorders>
              <w:left w:val="single" w:sz="6" w:space="0" w:color="auto"/>
              <w:bottom w:val="single" w:sz="6" w:space="0" w:color="auto"/>
              <w:right w:val="single" w:sz="6" w:space="0" w:color="auto"/>
            </w:tcBorders>
          </w:tcPr>
          <w:p w14:paraId="1532C435"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=30 kHz</w:t>
            </w:r>
          </w:p>
        </w:tc>
        <w:tc>
          <w:tcPr>
            <w:tcW w:w="997" w:type="dxa"/>
            <w:tcBorders>
              <w:left w:val="single" w:sz="6" w:space="0" w:color="auto"/>
              <w:bottom w:val="single" w:sz="6" w:space="0" w:color="auto"/>
              <w:right w:val="single" w:sz="6" w:space="0" w:color="auto"/>
            </w:tcBorders>
            <w:shd w:val="clear" w:color="auto" w:fill="auto"/>
            <w:vAlign w:val="center"/>
          </w:tcPr>
          <w:p w14:paraId="579DEB03"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=60 kHz</w:t>
            </w:r>
          </w:p>
        </w:tc>
        <w:tc>
          <w:tcPr>
            <w:tcW w:w="1124" w:type="dxa"/>
            <w:vMerge/>
            <w:tcBorders>
              <w:left w:val="single" w:sz="6" w:space="0" w:color="auto"/>
              <w:bottom w:val="single" w:sz="6" w:space="0" w:color="auto"/>
              <w:right w:val="single" w:sz="4" w:space="0" w:color="auto"/>
            </w:tcBorders>
            <w:shd w:val="clear" w:color="auto" w:fill="auto"/>
            <w:vAlign w:val="center"/>
          </w:tcPr>
          <w:p w14:paraId="604DB00C" w14:textId="77777777" w:rsidR="009C23C3" w:rsidRPr="00387C4B" w:rsidRDefault="009C23C3" w:rsidP="000A6B87">
            <w:pPr>
              <w:keepNext/>
              <w:keepLines/>
              <w:spacing w:after="0"/>
              <w:jc w:val="center"/>
              <w:rPr>
                <w:rFonts w:ascii="Arial" w:hAnsi="Arial" w:cs="Arial"/>
                <w:b/>
                <w:sz w:val="18"/>
                <w:szCs w:val="18"/>
              </w:rPr>
            </w:pPr>
          </w:p>
        </w:tc>
      </w:tr>
      <w:tr w:rsidR="009C23C3" w:rsidRPr="00CE5909" w14:paraId="4CF3863C"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687200B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[78+</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7892C266"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-3</w:t>
            </w:r>
          </w:p>
        </w:tc>
        <w:tc>
          <w:tcPr>
            <w:tcW w:w="1134" w:type="dxa"/>
            <w:tcBorders>
              <w:top w:val="single" w:sz="6" w:space="0" w:color="auto"/>
              <w:left w:val="single" w:sz="6" w:space="0" w:color="auto"/>
              <w:right w:val="single" w:sz="6" w:space="0" w:color="auto"/>
            </w:tcBorders>
          </w:tcPr>
          <w:p w14:paraId="3138B34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vMerge w:val="restart"/>
            <w:tcBorders>
              <w:top w:val="single" w:sz="6" w:space="0" w:color="auto"/>
              <w:left w:val="single" w:sz="6" w:space="0" w:color="auto"/>
              <w:right w:val="single" w:sz="6" w:space="0" w:color="auto"/>
            </w:tcBorders>
          </w:tcPr>
          <w:p w14:paraId="67434858" w14:textId="77777777" w:rsidR="009C23C3" w:rsidRPr="00CE5909" w:rsidRDefault="009C23C3" w:rsidP="000A6B87">
            <w:pPr>
              <w:keepNext/>
              <w:keepLines/>
              <w:spacing w:after="0"/>
              <w:jc w:val="center"/>
              <w:rPr>
                <w:rFonts w:ascii="Arial" w:hAnsi="Arial" w:cs="Arial"/>
                <w:sz w:val="18"/>
                <w:szCs w:val="18"/>
              </w:rPr>
            </w:pPr>
          </w:p>
          <w:p w14:paraId="1B3B3AB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15</w:t>
            </w:r>
          </w:p>
        </w:tc>
        <w:tc>
          <w:tcPr>
            <w:tcW w:w="1139" w:type="dxa"/>
            <w:tcBorders>
              <w:top w:val="single" w:sz="6" w:space="0" w:color="auto"/>
              <w:left w:val="single" w:sz="6" w:space="0" w:color="auto"/>
              <w:bottom w:val="single" w:sz="4" w:space="0" w:color="auto"/>
              <w:right w:val="single" w:sz="6" w:space="0" w:color="auto"/>
            </w:tcBorders>
            <w:shd w:val="clear" w:color="auto" w:fill="auto"/>
            <w:vAlign w:val="center"/>
          </w:tcPr>
          <w:p w14:paraId="4A48B47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240B46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75534C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AD65E9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CF82F8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784367D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052B795"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357191A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[59+</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60EC7B31"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B3EFF5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52]</w:t>
            </w:r>
          </w:p>
        </w:tc>
        <w:tc>
          <w:tcPr>
            <w:tcW w:w="709" w:type="dxa"/>
            <w:vMerge/>
            <w:tcBorders>
              <w:left w:val="single" w:sz="6" w:space="0" w:color="auto"/>
              <w:right w:val="single" w:sz="4" w:space="0" w:color="auto"/>
            </w:tcBorders>
          </w:tcPr>
          <w:p w14:paraId="6AD75039"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612D98C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D4C320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5F277DB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90FEE5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33847C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12700B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99495CE"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70599FD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[30+</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3955538B"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972D8E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sz w:val="18"/>
                <w:lang w:eastAsia="zh-CN"/>
              </w:rPr>
              <w:t>&gt;[104]</w:t>
            </w:r>
          </w:p>
        </w:tc>
        <w:tc>
          <w:tcPr>
            <w:tcW w:w="709" w:type="dxa"/>
            <w:vMerge/>
            <w:tcBorders>
              <w:left w:val="single" w:sz="6" w:space="0" w:color="auto"/>
              <w:right w:val="single" w:sz="4" w:space="0" w:color="auto"/>
            </w:tcBorders>
          </w:tcPr>
          <w:p w14:paraId="65F90FB4"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1EDC662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47A00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3ED2759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2AF729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66F1C50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421A3C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EBFFE5E"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5443E67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714" w:type="dxa"/>
            <w:tcBorders>
              <w:left w:val="single" w:sz="6" w:space="0" w:color="auto"/>
              <w:right w:val="single" w:sz="6" w:space="0" w:color="auto"/>
            </w:tcBorders>
            <w:shd w:val="clear" w:color="auto" w:fill="auto"/>
            <w:vAlign w:val="center"/>
          </w:tcPr>
          <w:p w14:paraId="4BEE1D8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8F0A9C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13AD0A7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30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0761C7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E2DE5E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41D9BA7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8D24DB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6FBC54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3CB71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031B20C3"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68E2DE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[30+</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77838A8C"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C670D5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48]</w:t>
            </w:r>
          </w:p>
        </w:tc>
        <w:tc>
          <w:tcPr>
            <w:tcW w:w="709" w:type="dxa"/>
            <w:tcBorders>
              <w:left w:val="single" w:sz="6" w:space="0" w:color="auto"/>
              <w:right w:val="single" w:sz="4" w:space="0" w:color="auto"/>
            </w:tcBorders>
          </w:tcPr>
          <w:p w14:paraId="68771BB7"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3C6F3145" w14:textId="77777777" w:rsidR="009C23C3" w:rsidRPr="00CE5909" w:rsidRDefault="009C23C3" w:rsidP="000A6B87">
            <w:pPr>
              <w:keepNext/>
              <w:keepLines/>
              <w:spacing w:after="0"/>
              <w:rPr>
                <w:rFonts w:cs="Arial"/>
                <w:szCs w:val="18"/>
              </w:rPr>
            </w:pPr>
            <w:r w:rsidRPr="00CE5909">
              <w:rPr>
                <w:rFonts w:ascii="Arial" w:hAnsi="Arial" w:cs="Arial"/>
                <w:sz w:val="18"/>
                <w:szCs w:val="18"/>
              </w:rPr>
              <w:t xml:space="preserve">      ≥[1]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1EC3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7A901D7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5C791D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5432815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309945E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671CFDD"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2C47FA7" w14:textId="77777777" w:rsidR="009C23C3" w:rsidRPr="00CE5909" w:rsidRDefault="009C23C3" w:rsidP="000A6B87">
            <w:pPr>
              <w:keepNext/>
              <w:keepLines/>
              <w:spacing w:after="0"/>
              <w:jc w:val="center"/>
              <w:rPr>
                <w:rFonts w:ascii="Arial" w:hAnsi="Arial" w:cs="Arial"/>
                <w:sz w:val="18"/>
                <w:szCs w:val="18"/>
              </w:rPr>
            </w:pPr>
            <w:bookmarkStart w:id="305" w:name="_Hlk72775815"/>
            <w:r w:rsidRPr="00CE5909">
              <w:rPr>
                <w:rFonts w:ascii="Arial" w:hAnsi="Arial" w:cs="Arial"/>
                <w:sz w:val="18"/>
                <w:szCs w:val="18"/>
              </w:rPr>
              <w:t>± [15+</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left w:val="single" w:sz="6" w:space="0" w:color="auto"/>
              <w:right w:val="single" w:sz="6" w:space="0" w:color="auto"/>
            </w:tcBorders>
            <w:shd w:val="clear" w:color="auto" w:fill="auto"/>
            <w:vAlign w:val="center"/>
          </w:tcPr>
          <w:p w14:paraId="076206F6"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56B1B4F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132]</w:t>
            </w:r>
          </w:p>
        </w:tc>
        <w:tc>
          <w:tcPr>
            <w:tcW w:w="709" w:type="dxa"/>
            <w:tcBorders>
              <w:left w:val="single" w:sz="6" w:space="0" w:color="auto"/>
              <w:right w:val="single" w:sz="4" w:space="0" w:color="auto"/>
            </w:tcBorders>
          </w:tcPr>
          <w:p w14:paraId="7A77C735"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602242E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D6D5B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074DD83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06C2D3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610F672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26F52AA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bookmarkEnd w:id="305"/>
      <w:tr w:rsidR="009C23C3" w:rsidRPr="00CE5909" w14:paraId="7A301B9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7740158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[29+</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7087618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4B5E8A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21AA98A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8AECD3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50326D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74F710D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54D6A5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5F6211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0E5F544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47C5211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229FC28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[15+</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65F792BB"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5C5054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[64]</w:t>
            </w:r>
          </w:p>
        </w:tc>
        <w:tc>
          <w:tcPr>
            <w:tcW w:w="709" w:type="dxa"/>
            <w:tcBorders>
              <w:left w:val="single" w:sz="6" w:space="0" w:color="auto"/>
              <w:right w:val="single" w:sz="4" w:space="0" w:color="auto"/>
            </w:tcBorders>
          </w:tcPr>
          <w:p w14:paraId="52681323"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7DB3153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A4176E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C7A93D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258693D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6E29F2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2F00ABA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764918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70946FB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098F7876"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00CEF6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[132]</w:t>
            </w:r>
          </w:p>
        </w:tc>
        <w:tc>
          <w:tcPr>
            <w:tcW w:w="709" w:type="dxa"/>
            <w:tcBorders>
              <w:left w:val="single" w:sz="6" w:space="0" w:color="auto"/>
              <w:right w:val="single" w:sz="4" w:space="0" w:color="auto"/>
            </w:tcBorders>
          </w:tcPr>
          <w:p w14:paraId="6B492685"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7057AFE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F0521C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32EE249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74FF79F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07F6FE4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2984D17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30A9A28" w14:textId="77777777" w:rsidTr="000A6B87">
        <w:trPr>
          <w:trHeight w:val="208"/>
          <w:jc w:val="center"/>
        </w:trPr>
        <w:tc>
          <w:tcPr>
            <w:tcW w:w="1134" w:type="dxa"/>
            <w:tcBorders>
              <w:top w:val="single" w:sz="6" w:space="0" w:color="auto"/>
              <w:left w:val="single" w:sz="4" w:space="0" w:color="auto"/>
              <w:right w:val="single" w:sz="6" w:space="0" w:color="auto"/>
            </w:tcBorders>
            <w:shd w:val="clear" w:color="auto" w:fill="auto"/>
          </w:tcPr>
          <w:p w14:paraId="182EE27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[101+</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59B20E6C" w14:textId="77777777" w:rsidR="009C23C3" w:rsidRPr="00CE5909" w:rsidRDefault="009C23C3" w:rsidP="000A6B87">
            <w:pPr>
              <w:keepNext/>
              <w:keepLines/>
              <w:spacing w:after="0"/>
              <w:jc w:val="center"/>
              <w:rPr>
                <w:rFonts w:ascii="Arial" w:hAnsi="Arial" w:cs="Arial"/>
                <w:sz w:val="18"/>
                <w:szCs w:val="18"/>
                <w:lang w:val="sv-SE"/>
              </w:rPr>
            </w:pPr>
          </w:p>
          <w:p w14:paraId="1EE02B5D"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-13</w:t>
            </w:r>
          </w:p>
        </w:tc>
        <w:tc>
          <w:tcPr>
            <w:tcW w:w="1134" w:type="dxa"/>
            <w:tcBorders>
              <w:top w:val="single" w:sz="6" w:space="0" w:color="auto"/>
              <w:left w:val="single" w:sz="6" w:space="0" w:color="auto"/>
              <w:right w:val="single" w:sz="6" w:space="0" w:color="auto"/>
            </w:tcBorders>
          </w:tcPr>
          <w:p w14:paraId="18EC585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vMerge w:val="restart"/>
            <w:tcBorders>
              <w:top w:val="single" w:sz="6" w:space="0" w:color="auto"/>
              <w:left w:val="single" w:sz="6" w:space="0" w:color="auto"/>
              <w:right w:val="single" w:sz="4" w:space="0" w:color="auto"/>
            </w:tcBorders>
          </w:tcPr>
          <w:p w14:paraId="3E06CFDC" w14:textId="77777777" w:rsidR="009C23C3" w:rsidRPr="00CE5909" w:rsidRDefault="009C23C3" w:rsidP="000A6B87">
            <w:pPr>
              <w:keepNext/>
              <w:keepLines/>
              <w:spacing w:after="0"/>
              <w:jc w:val="center"/>
              <w:rPr>
                <w:rFonts w:ascii="Arial" w:hAnsi="Arial" w:cs="Arial"/>
                <w:sz w:val="18"/>
                <w:szCs w:val="18"/>
              </w:rPr>
            </w:pPr>
          </w:p>
          <w:p w14:paraId="2661103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15</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4B84AB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D178A4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B1F9A9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367A1E1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05E1622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327F271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4928D5CA"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58C8C85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[75+</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29BAD3AD"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7F57696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52]</w:t>
            </w:r>
          </w:p>
        </w:tc>
        <w:tc>
          <w:tcPr>
            <w:tcW w:w="709" w:type="dxa"/>
            <w:vMerge/>
            <w:tcBorders>
              <w:left w:val="single" w:sz="6" w:space="0" w:color="auto"/>
              <w:right w:val="single" w:sz="4" w:space="0" w:color="auto"/>
            </w:tcBorders>
          </w:tcPr>
          <w:p w14:paraId="5773F1FB"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617085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CA8E45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464D213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18012B7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7FEDCCF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0DE3F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5DFC0F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E9E897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[39+</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630B6C78"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484D2F2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sz w:val="18"/>
                <w:lang w:eastAsia="zh-CN"/>
              </w:rPr>
              <w:t>&gt;[104]</w:t>
            </w:r>
          </w:p>
        </w:tc>
        <w:tc>
          <w:tcPr>
            <w:tcW w:w="709" w:type="dxa"/>
            <w:vMerge/>
            <w:tcBorders>
              <w:left w:val="single" w:sz="6" w:space="0" w:color="auto"/>
              <w:right w:val="single" w:sz="4" w:space="0" w:color="auto"/>
            </w:tcBorders>
          </w:tcPr>
          <w:p w14:paraId="5417CDA7"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3039669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22AB4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3E1130D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348A5EA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B5CE96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767306F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7BC5DD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3FAD89C" w14:textId="77777777" w:rsidR="009C23C3" w:rsidRPr="00CE5909" w:rsidRDefault="009C23C3" w:rsidP="000A6B87">
            <w:pPr>
              <w:keepNext/>
              <w:keepLines/>
              <w:spacing w:after="0"/>
              <w:jc w:val="center"/>
              <w:rPr>
                <w:rFonts w:ascii="Arial" w:hAnsi="Arial" w:cs="Arial"/>
                <w:sz w:val="18"/>
                <w:szCs w:val="18"/>
              </w:rPr>
            </w:pPr>
            <w:bookmarkStart w:id="306" w:name="_Hlk72775271"/>
            <w:r w:rsidRPr="00CE5909">
              <w:rPr>
                <w:rFonts w:ascii="Arial" w:hAnsi="Arial" w:cs="Arial"/>
                <w:sz w:val="18"/>
                <w:szCs w:val="18"/>
              </w:rPr>
              <w:t>TBD</w:t>
            </w:r>
          </w:p>
        </w:tc>
        <w:tc>
          <w:tcPr>
            <w:tcW w:w="714" w:type="dxa"/>
            <w:tcBorders>
              <w:left w:val="single" w:sz="6" w:space="0" w:color="auto"/>
              <w:right w:val="single" w:sz="6" w:space="0" w:color="auto"/>
            </w:tcBorders>
            <w:shd w:val="clear" w:color="auto" w:fill="auto"/>
            <w:vAlign w:val="center"/>
          </w:tcPr>
          <w:p w14:paraId="2954D5C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369B005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73693F3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30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7AB9FA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E18FF8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200F651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9A5D9D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AA275E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059106B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bookmarkEnd w:id="306"/>
      <w:tr w:rsidR="009C23C3" w:rsidRPr="00CE5909" w14:paraId="449C117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06A0C5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[37+</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7F68B873"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F791939" w14:textId="77777777" w:rsidR="009C23C3" w:rsidRPr="00CE5909" w:rsidRDefault="009C23C3" w:rsidP="000A6B87">
            <w:pPr>
              <w:keepNext/>
              <w:keepLines/>
              <w:spacing w:after="0"/>
              <w:jc w:val="center"/>
              <w:rPr>
                <w:rFonts w:ascii="Arial" w:hAnsi="Arial" w:cstheme="minorHAnsi"/>
                <w:sz w:val="18"/>
              </w:rPr>
            </w:pPr>
            <w:r w:rsidRPr="00CE5909">
              <w:rPr>
                <w:rFonts w:ascii="Arial" w:hAnsi="Arial" w:cstheme="minorHAnsi"/>
                <w:sz w:val="18"/>
              </w:rPr>
              <w:t>≥[48]</w:t>
            </w:r>
          </w:p>
        </w:tc>
        <w:tc>
          <w:tcPr>
            <w:tcW w:w="709" w:type="dxa"/>
            <w:tcBorders>
              <w:top w:val="single" w:sz="6" w:space="0" w:color="auto"/>
              <w:left w:val="single" w:sz="6" w:space="0" w:color="auto"/>
              <w:right w:val="single" w:sz="4" w:space="0" w:color="auto"/>
            </w:tcBorders>
          </w:tcPr>
          <w:p w14:paraId="13C99B44"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856476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0FE5A7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8E1607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193EC24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7AEBEE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25DDAF5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91F1A2E"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255F36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[16+</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left w:val="single" w:sz="6" w:space="0" w:color="auto"/>
              <w:right w:val="single" w:sz="6" w:space="0" w:color="auto"/>
            </w:tcBorders>
            <w:shd w:val="clear" w:color="auto" w:fill="auto"/>
            <w:vAlign w:val="center"/>
          </w:tcPr>
          <w:p w14:paraId="266821C5"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3E44A8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≥[132]</w:t>
            </w:r>
          </w:p>
        </w:tc>
        <w:tc>
          <w:tcPr>
            <w:tcW w:w="709" w:type="dxa"/>
            <w:tcBorders>
              <w:left w:val="single" w:sz="6" w:space="0" w:color="auto"/>
              <w:right w:val="single" w:sz="4" w:space="0" w:color="auto"/>
            </w:tcBorders>
          </w:tcPr>
          <w:p w14:paraId="680AD25C"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023506A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74D692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7FC8866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AD981A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54FA1F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2B04257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14C278F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93C348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[36+</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35B7BC0B"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4B5B0C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294BF11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616D435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BE4D9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AB31E3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649A78E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51CD86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0EA616B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127E50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3A8948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[16+</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7557846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397EDFB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[64]</w:t>
            </w:r>
          </w:p>
        </w:tc>
        <w:tc>
          <w:tcPr>
            <w:tcW w:w="709" w:type="dxa"/>
            <w:tcBorders>
              <w:left w:val="single" w:sz="6" w:space="0" w:color="auto"/>
              <w:right w:val="single" w:sz="4" w:space="0" w:color="auto"/>
            </w:tcBorders>
          </w:tcPr>
          <w:p w14:paraId="535A801F"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51F2080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D2A6AB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F4D434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21ACF3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598D25E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16F431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E201984"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28B4AE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[8+</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14C4C986"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5C73D21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[132]</w:t>
            </w:r>
          </w:p>
        </w:tc>
        <w:tc>
          <w:tcPr>
            <w:tcW w:w="709" w:type="dxa"/>
            <w:tcBorders>
              <w:left w:val="single" w:sz="6" w:space="0" w:color="auto"/>
              <w:right w:val="single" w:sz="4" w:space="0" w:color="auto"/>
            </w:tcBorders>
          </w:tcPr>
          <w:p w14:paraId="625000AA"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3236761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E5C2AC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0E16AB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2C782F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7AF6FB3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7010588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D60C2CC" w14:textId="77777777" w:rsidTr="000A6B87">
        <w:trPr>
          <w:jc w:val="center"/>
        </w:trPr>
        <w:tc>
          <w:tcPr>
            <w:tcW w:w="10206" w:type="dxa"/>
            <w:gridSpan w:val="11"/>
            <w:tcBorders>
              <w:top w:val="single" w:sz="6" w:space="0" w:color="auto"/>
              <w:left w:val="single" w:sz="4" w:space="0" w:color="auto"/>
              <w:bottom w:val="single" w:sz="4" w:space="0" w:color="auto"/>
              <w:right w:val="single" w:sz="4" w:space="0" w:color="auto"/>
            </w:tcBorders>
          </w:tcPr>
          <w:p w14:paraId="6D8BE750" w14:textId="77777777" w:rsidR="009C23C3" w:rsidRPr="00CE5909" w:rsidRDefault="009C23C3" w:rsidP="009C23C3">
            <w:pPr>
              <w:pStyle w:val="TAN"/>
            </w:pPr>
            <w:r w:rsidRPr="00CE5909">
              <w:t>N</w:t>
            </w:r>
            <w:r w:rsidRPr="00CE5909">
              <w:rPr>
                <w:lang w:eastAsia="zh-CN"/>
              </w:rPr>
              <w:t>OTE</w:t>
            </w:r>
            <w:r w:rsidRPr="00CE5909">
              <w:t xml:space="preserve"> 1:</w:t>
            </w:r>
            <w:r w:rsidRPr="00CE5909">
              <w:tab/>
              <w:t>This minimum Io condition is expressed as the average Io per RE over all REs in an OFDM symbol.</w:t>
            </w:r>
          </w:p>
          <w:p w14:paraId="2B35E379" w14:textId="77777777" w:rsidR="009C23C3" w:rsidRPr="00CE5909" w:rsidRDefault="009C23C3" w:rsidP="009C23C3">
            <w:pPr>
              <w:pStyle w:val="TAN"/>
            </w:pPr>
            <w:r w:rsidRPr="00CE5909">
              <w:t>NOTE 2:</w:t>
            </w:r>
            <w:r w:rsidRPr="00CE5909">
              <w:tab/>
              <w:t>NR operating band groups are as defined in Section 3.5.</w:t>
            </w:r>
          </w:p>
          <w:p w14:paraId="4D6452BA" w14:textId="77777777" w:rsidR="009C23C3" w:rsidRPr="00CE5909" w:rsidRDefault="009C23C3" w:rsidP="009C23C3">
            <w:pPr>
              <w:pStyle w:val="TAN"/>
            </w:pPr>
            <w:r w:rsidRPr="00CE5909">
              <w:t>N</w:t>
            </w:r>
            <w:r w:rsidRPr="00CE5909">
              <w:rPr>
                <w:lang w:eastAsia="zh-CN"/>
              </w:rPr>
              <w:t>OTE</w:t>
            </w:r>
            <w:r w:rsidRPr="00CE5909">
              <w:t xml:space="preserve"> 3:</w:t>
            </w:r>
            <w:r w:rsidRPr="00CE5909">
              <w:tab/>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b/>
                <w:bCs/>
                <w:lang w:eastAsia="zh-CN"/>
              </w:rPr>
              <w:t xml:space="preserve"> </w:t>
            </w:r>
            <w:r w:rsidRPr="00CE5909">
              <w:t xml:space="preserve">are configured by higher layer parameter  </w:t>
            </w:r>
            <w:r w:rsidRPr="00CE5909">
              <w:rPr>
                <w:i/>
              </w:rPr>
              <w:t>dl-PRS-ResourceRepetitionFactor, dl-PRS-NumSymbols and  dl-PRS-CombSizeN</w:t>
            </w:r>
            <w:r w:rsidRPr="00CE5909">
              <w:rPr>
                <w:iCs/>
              </w:rPr>
              <w:t>defined in TS 37.355 [34]</w:t>
            </w:r>
            <w:r w:rsidRPr="00CE5909">
              <w:rPr>
                <w:iCs/>
                <w:lang w:val="en-US" w:eastAsia="zh-CN"/>
              </w:rPr>
              <w:t>.</w:t>
            </w:r>
          </w:p>
          <w:p w14:paraId="1CC68523" w14:textId="77777777" w:rsidR="009C23C3" w:rsidRPr="00CE5909" w:rsidRDefault="009C23C3" w:rsidP="009C23C3">
            <w:pPr>
              <w:pStyle w:val="TAN"/>
            </w:pPr>
            <w:r w:rsidRPr="00CE5909">
              <w:t>NOTE 4:</w:t>
            </w:r>
            <w:r w:rsidRPr="00CE5909">
              <w:tab/>
              <w:t>The Io is defined in PRS slots. The same Io range applies to PRS and non-PRS symbols. Io levels are different in PRS and non-PRS symbols within the same slot.</w:t>
            </w:r>
          </w:p>
          <w:p w14:paraId="06EE41D8" w14:textId="77777777" w:rsidR="009C23C3" w:rsidRPr="00CE5909" w:rsidRDefault="009C23C3" w:rsidP="009C23C3">
            <w:pPr>
              <w:pStyle w:val="TAN"/>
            </w:pPr>
            <w:r w:rsidRPr="00CE5909">
              <w:t>N</w:t>
            </w:r>
            <w:r w:rsidRPr="00CE5909">
              <w:rPr>
                <w:lang w:eastAsia="zh-CN"/>
              </w:rPr>
              <w:t>OTE</w:t>
            </w:r>
            <w:r w:rsidRPr="00CE5909">
              <w:t xml:space="preserve"> 5:</w:t>
            </w:r>
            <w:r w:rsidRPr="00CE5909">
              <w:tab/>
              <w:t>Tc is the basic timing unit defined in TS 38.211 [6].</w:t>
            </w:r>
          </w:p>
        </w:tc>
      </w:tr>
    </w:tbl>
    <w:p w14:paraId="041E0952" w14:textId="77777777" w:rsidR="009C23C3" w:rsidRPr="00CE5909" w:rsidRDefault="009C23C3" w:rsidP="009C23C3">
      <w:pPr>
        <w:spacing w:before="480"/>
        <w:rPr>
          <w:rFonts w:cs="v4.2.0"/>
        </w:rPr>
      </w:pPr>
      <w:r w:rsidRPr="00CE5909">
        <w:rPr>
          <w:rFonts w:cs="v4.2.0"/>
        </w:rPr>
        <w:t>The accuracy requirements in Table 10.1.25.2-2 for FR1 are valid under the following conditions:</w:t>
      </w:r>
    </w:p>
    <w:p w14:paraId="0F582FFC" w14:textId="77777777" w:rsidR="009C23C3" w:rsidRPr="00CE5909" w:rsidRDefault="009C23C3" w:rsidP="009C23C3">
      <w:pPr>
        <w:pStyle w:val="B10"/>
      </w:pPr>
      <w:r w:rsidRPr="00CE5909">
        <w:t>Conditions defined in clause 7.3 of TS 38.101-1 [18] for reference sensitivity are fulfilled.</w:t>
      </w:r>
    </w:p>
    <w:p w14:paraId="45359BEE" w14:textId="77777777" w:rsidR="009C23C3" w:rsidRPr="00CE5909" w:rsidRDefault="009C23C3" w:rsidP="009C23C3">
      <w:pPr>
        <w:pStyle w:val="B10"/>
      </w:pPr>
      <w:r w:rsidRPr="00CE5909">
        <w:t>PRP|</w:t>
      </w:r>
      <w:r w:rsidRPr="00CE5909">
        <w:rPr>
          <w:vertAlign w:val="subscript"/>
        </w:rPr>
        <w:t>dBm</w:t>
      </w:r>
      <w:r w:rsidRPr="00CE5909">
        <w:t xml:space="preserve"> according to Annex B.2.x for a corresponding Band.</w:t>
      </w:r>
    </w:p>
    <w:p w14:paraId="34ABDAF2" w14:textId="77777777" w:rsidR="009C23C3" w:rsidRPr="00CE5909" w:rsidRDefault="009C23C3" w:rsidP="009C23C3">
      <w:pPr>
        <w:pStyle w:val="B10"/>
      </w:pPr>
      <w:r w:rsidRPr="00CE5909">
        <w:t>Fading propagation condition.</w:t>
      </w:r>
    </w:p>
    <w:p w14:paraId="3FFB3574" w14:textId="77777777" w:rsidR="009C23C3" w:rsidRPr="00CE5909" w:rsidRDefault="009C23C3" w:rsidP="009C23C3">
      <w:pPr>
        <w:pStyle w:val="TH"/>
      </w:pPr>
      <w:r w:rsidRPr="00CE5909">
        <w:lastRenderedPageBreak/>
        <w:t>Table 10.1.25.2-2: UE Rx-Tx time difference measurement accuracy in FR1 in fading</w:t>
      </w:r>
    </w:p>
    <w:tbl>
      <w:tblPr>
        <w:tblW w:w="10206" w:type="dxa"/>
        <w:jc w:val="center"/>
        <w:tblLayout w:type="fixed"/>
        <w:tblLook w:val="01E0" w:firstRow="1" w:lastRow="1" w:firstColumn="1" w:lastColumn="1" w:noHBand="0" w:noVBand="0"/>
      </w:tblPr>
      <w:tblGrid>
        <w:gridCol w:w="1134"/>
        <w:gridCol w:w="714"/>
        <w:gridCol w:w="1134"/>
        <w:gridCol w:w="709"/>
        <w:gridCol w:w="1139"/>
        <w:gridCol w:w="992"/>
        <w:gridCol w:w="292"/>
        <w:gridCol w:w="979"/>
        <w:gridCol w:w="992"/>
        <w:gridCol w:w="997"/>
        <w:gridCol w:w="1124"/>
      </w:tblGrid>
      <w:tr w:rsidR="009C23C3" w:rsidRPr="00CE5909" w14:paraId="2ED59B33" w14:textId="77777777" w:rsidTr="000A6B87">
        <w:trPr>
          <w:jc w:val="center"/>
        </w:trPr>
        <w:tc>
          <w:tcPr>
            <w:tcW w:w="1134"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33E7E2E" w14:textId="77777777" w:rsidR="009C23C3" w:rsidRPr="00CE5909" w:rsidRDefault="009C23C3" w:rsidP="009C23C3">
            <w:pPr>
              <w:pStyle w:val="TAH"/>
            </w:pPr>
            <w:r w:rsidRPr="00CE5909">
              <w:t>Accuracy</w:t>
            </w:r>
          </w:p>
        </w:tc>
        <w:tc>
          <w:tcPr>
            <w:tcW w:w="9072" w:type="dxa"/>
            <w:gridSpan w:val="10"/>
            <w:tcBorders>
              <w:top w:val="single" w:sz="4" w:space="0" w:color="auto"/>
              <w:left w:val="single" w:sz="6" w:space="0" w:color="auto"/>
              <w:bottom w:val="single" w:sz="6" w:space="0" w:color="auto"/>
              <w:right w:val="single" w:sz="4" w:space="0" w:color="auto"/>
            </w:tcBorders>
          </w:tcPr>
          <w:p w14:paraId="2F7B78CA" w14:textId="77777777" w:rsidR="009C23C3" w:rsidRPr="00CE5909" w:rsidRDefault="009C23C3" w:rsidP="009C23C3">
            <w:pPr>
              <w:pStyle w:val="TAH"/>
            </w:pPr>
            <w:r w:rsidRPr="00CE5909">
              <w:t>Conditions</w:t>
            </w:r>
          </w:p>
        </w:tc>
      </w:tr>
      <w:tr w:rsidR="009C23C3" w:rsidRPr="00CE5909" w14:paraId="0958E9B5"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3AFC7BF" w14:textId="77777777" w:rsidR="009C23C3" w:rsidRPr="00CE5909" w:rsidRDefault="009C23C3" w:rsidP="009C23C3">
            <w:pPr>
              <w:pStyle w:val="TAH"/>
            </w:pPr>
          </w:p>
        </w:tc>
        <w:tc>
          <w:tcPr>
            <w:tcW w:w="71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98ECA86" w14:textId="77777777" w:rsidR="009C23C3" w:rsidRPr="00CE5909" w:rsidRDefault="009C23C3" w:rsidP="009C23C3">
            <w:pPr>
              <w:pStyle w:val="TAH"/>
            </w:pPr>
            <w:r w:rsidRPr="00CE5909">
              <w:t>PRS Ês/Iot</w:t>
            </w:r>
          </w:p>
        </w:tc>
        <w:tc>
          <w:tcPr>
            <w:tcW w:w="1134" w:type="dxa"/>
            <w:vMerge w:val="restart"/>
            <w:tcBorders>
              <w:top w:val="single" w:sz="6" w:space="0" w:color="auto"/>
              <w:left w:val="single" w:sz="6" w:space="0" w:color="auto"/>
              <w:right w:val="single" w:sz="6" w:space="0" w:color="auto"/>
            </w:tcBorders>
            <w:vAlign w:val="center"/>
          </w:tcPr>
          <w:p w14:paraId="15FC2BE2" w14:textId="77777777" w:rsidR="009C23C3" w:rsidRPr="00CE5909" w:rsidRDefault="009C23C3" w:rsidP="009C23C3">
            <w:pPr>
              <w:pStyle w:val="TAH"/>
            </w:pPr>
            <w:r w:rsidRPr="00CE5909">
              <w:t>Minimum PRS bandwidth</w:t>
            </w:r>
          </w:p>
        </w:tc>
        <w:tc>
          <w:tcPr>
            <w:tcW w:w="709" w:type="dxa"/>
            <w:vMerge w:val="restart"/>
            <w:tcBorders>
              <w:top w:val="single" w:sz="6" w:space="0" w:color="auto"/>
              <w:left w:val="single" w:sz="6" w:space="0" w:color="auto"/>
              <w:right w:val="single" w:sz="6" w:space="0" w:color="auto"/>
            </w:tcBorders>
          </w:tcPr>
          <w:p w14:paraId="062C2F3C" w14:textId="77777777" w:rsidR="009C23C3" w:rsidRPr="00CE5909" w:rsidRDefault="009C23C3" w:rsidP="009C23C3">
            <w:pPr>
              <w:pStyle w:val="TAH"/>
            </w:pPr>
          </w:p>
          <w:p w14:paraId="681CB1C3" w14:textId="77777777" w:rsidR="009C23C3" w:rsidRPr="00CE5909" w:rsidRDefault="009C23C3" w:rsidP="009C23C3">
            <w:pPr>
              <w:pStyle w:val="TAH"/>
            </w:pPr>
            <w:r w:rsidRPr="00CE5909">
              <w:t>PRS SCS</w:t>
            </w:r>
          </w:p>
        </w:tc>
        <w:tc>
          <w:tcPr>
            <w:tcW w:w="1139" w:type="dxa"/>
            <w:vMerge w:val="restart"/>
            <w:tcBorders>
              <w:top w:val="single" w:sz="6" w:space="0" w:color="auto"/>
              <w:left w:val="single" w:sz="6" w:space="0" w:color="auto"/>
              <w:right w:val="single" w:sz="6" w:space="0" w:color="auto"/>
            </w:tcBorders>
            <w:shd w:val="clear" w:color="auto" w:fill="auto"/>
            <w:vAlign w:val="center"/>
          </w:tcPr>
          <w:p w14:paraId="2FDC830C" w14:textId="77777777" w:rsidR="009C23C3" w:rsidRPr="00CE5909" w:rsidRDefault="009C23C3" w:rsidP="009C23C3">
            <w:pPr>
              <w:pStyle w:val="TAH"/>
              <w:rPr>
                <w:lang w:eastAsia="zh-CN"/>
              </w:rPr>
            </w:pPr>
            <w:r w:rsidRPr="00CE5909">
              <w:rPr>
                <w:lang w:eastAsia="zh-CN"/>
              </w:rPr>
              <w:t xml:space="preserve">PRS resource repetition </w:t>
            </w:r>
            <m:oMath>
              <m:sSubSup>
                <m:sSubSupPr>
                  <m:ctrlPr>
                    <w:rPr>
                      <w:rFonts w:ascii="Cambria Math" w:hAnsi="Cambria Math"/>
                      <w:i/>
                    </w:rPr>
                  </m:ctrlPr>
                </m:sSubSupPr>
                <m:e>
                  <m:r>
                    <m:rPr>
                      <m:sty m:val="bi"/>
                    </m:rPr>
                    <w:rPr>
                      <w:rFonts w:ascii="Cambria Math" w:hAnsi="Cambria Math"/>
                    </w:rPr>
                    <m:t>(T</m:t>
                  </m:r>
                </m:e>
                <m:sub>
                  <m:r>
                    <m:rPr>
                      <m:nor/>
                    </m:rPr>
                    <w:rPr>
                      <w:rFonts w:ascii="Cambria Math" w:hAnsi="Cambria Math"/>
                    </w:rPr>
                    <m:t>rep</m:t>
                  </m:r>
                </m:sub>
                <m:sup>
                  <m:r>
                    <m:rPr>
                      <m:nor/>
                    </m:rPr>
                    <w:rPr>
                      <w:rFonts w:ascii="Cambria Math" w:hAnsi="Cambria Math"/>
                    </w:rPr>
                    <m:t>PRS</m:t>
                  </m:r>
                </m:sup>
              </m:sSubSup>
              <m:r>
                <m:rPr>
                  <m:sty m:val="bi"/>
                </m:rPr>
                <w:rPr>
                  <w:rFonts w:ascii="Cambria Math" w:hAnsi="Cambria Math"/>
                </w:rPr>
                <m:t>*</m:t>
              </m:r>
              <m:sSub>
                <m:sSubPr>
                  <m:ctrlPr>
                    <w:rPr>
                      <w:rFonts w:ascii="Cambria Math" w:hAnsi="Cambria Math"/>
                    </w:rPr>
                  </m:ctrlPr>
                </m:sSubPr>
                <m:e>
                  <m:r>
                    <m:rPr>
                      <m:sty m:val="bi"/>
                    </m:rPr>
                    <w:rPr>
                      <w:rFonts w:ascii="Cambria Math" w:hAnsi="Cambria Math"/>
                    </w:rPr>
                    <m:t>L</m:t>
                  </m:r>
                </m:e>
                <m:sub>
                  <m:r>
                    <m:rPr>
                      <m:nor/>
                    </m:rPr>
                    <m:t>PRS</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vertAlign w:val="superscript"/>
              </w:rPr>
              <w:t>Note 3</w:t>
            </w:r>
          </w:p>
        </w:tc>
        <w:tc>
          <w:tcPr>
            <w:tcW w:w="992" w:type="dxa"/>
            <w:tcBorders>
              <w:top w:val="single" w:sz="6" w:space="0" w:color="auto"/>
              <w:left w:val="single" w:sz="6" w:space="0" w:color="auto"/>
              <w:right w:val="single" w:sz="6" w:space="0" w:color="auto"/>
            </w:tcBorders>
          </w:tcPr>
          <w:p w14:paraId="399C2AD7" w14:textId="77777777" w:rsidR="009C23C3" w:rsidRPr="00CE5909" w:rsidRDefault="009C23C3" w:rsidP="009C23C3">
            <w:pPr>
              <w:pStyle w:val="TAH"/>
            </w:pPr>
          </w:p>
        </w:tc>
        <w:tc>
          <w:tcPr>
            <w:tcW w:w="4384"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7245EE3" w14:textId="77777777" w:rsidR="009C23C3" w:rsidRPr="00CE5909" w:rsidRDefault="009C23C3" w:rsidP="009C23C3">
            <w:pPr>
              <w:pStyle w:val="TAH"/>
            </w:pPr>
            <w:r w:rsidRPr="00CE5909">
              <w:t>Io</w:t>
            </w:r>
            <w:r w:rsidRPr="00CE5909">
              <w:rPr>
                <w:vertAlign w:val="superscript"/>
                <w:lang w:eastAsia="zh-CN"/>
              </w:rPr>
              <w:t>Note 4</w:t>
            </w:r>
            <w:r w:rsidRPr="00CE5909">
              <w:t xml:space="preserve"> range</w:t>
            </w:r>
          </w:p>
        </w:tc>
      </w:tr>
      <w:tr w:rsidR="009C23C3" w:rsidRPr="00CE5909" w14:paraId="273131FE"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30A83EB" w14:textId="77777777" w:rsidR="009C23C3" w:rsidRPr="00CE5909" w:rsidRDefault="009C23C3" w:rsidP="009C23C3">
            <w:pPr>
              <w:pStyle w:val="TAH"/>
            </w:pPr>
          </w:p>
        </w:tc>
        <w:tc>
          <w:tcPr>
            <w:tcW w:w="71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73ACEE" w14:textId="77777777" w:rsidR="009C23C3" w:rsidRPr="00CE5909" w:rsidRDefault="009C23C3" w:rsidP="009C23C3">
            <w:pPr>
              <w:pStyle w:val="TAH"/>
            </w:pPr>
          </w:p>
        </w:tc>
        <w:tc>
          <w:tcPr>
            <w:tcW w:w="1134" w:type="dxa"/>
            <w:vMerge/>
            <w:tcBorders>
              <w:left w:val="single" w:sz="6" w:space="0" w:color="auto"/>
              <w:bottom w:val="single" w:sz="6" w:space="0" w:color="auto"/>
              <w:right w:val="single" w:sz="6" w:space="0" w:color="auto"/>
            </w:tcBorders>
            <w:vAlign w:val="center"/>
          </w:tcPr>
          <w:p w14:paraId="31BE0925" w14:textId="77777777" w:rsidR="009C23C3" w:rsidRPr="00CE5909" w:rsidRDefault="009C23C3" w:rsidP="009C23C3">
            <w:pPr>
              <w:pStyle w:val="TAH"/>
            </w:pPr>
          </w:p>
        </w:tc>
        <w:tc>
          <w:tcPr>
            <w:tcW w:w="709" w:type="dxa"/>
            <w:vMerge/>
            <w:tcBorders>
              <w:left w:val="single" w:sz="6" w:space="0" w:color="auto"/>
              <w:bottom w:val="single" w:sz="6" w:space="0" w:color="auto"/>
              <w:right w:val="single" w:sz="6" w:space="0" w:color="auto"/>
            </w:tcBorders>
          </w:tcPr>
          <w:p w14:paraId="62718C62" w14:textId="77777777" w:rsidR="009C23C3" w:rsidRPr="00CE5909" w:rsidRDefault="009C23C3" w:rsidP="009C23C3">
            <w:pPr>
              <w:pStyle w:val="TAH"/>
            </w:pPr>
          </w:p>
        </w:tc>
        <w:tc>
          <w:tcPr>
            <w:tcW w:w="1139" w:type="dxa"/>
            <w:vMerge/>
            <w:tcBorders>
              <w:left w:val="single" w:sz="6" w:space="0" w:color="auto"/>
              <w:bottom w:val="single" w:sz="6" w:space="0" w:color="auto"/>
              <w:right w:val="single" w:sz="6" w:space="0" w:color="auto"/>
            </w:tcBorders>
            <w:shd w:val="clear" w:color="auto" w:fill="auto"/>
            <w:vAlign w:val="center"/>
          </w:tcPr>
          <w:p w14:paraId="3923716E" w14:textId="77777777" w:rsidR="009C23C3" w:rsidRPr="00CE5909" w:rsidRDefault="009C23C3" w:rsidP="009C23C3">
            <w:pPr>
              <w:pStyle w:val="TAH"/>
            </w:pPr>
          </w:p>
        </w:tc>
        <w:tc>
          <w:tcPr>
            <w:tcW w:w="128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FC35D08" w14:textId="77777777" w:rsidR="009C23C3" w:rsidRPr="00CE5909" w:rsidRDefault="009C23C3" w:rsidP="009C23C3">
            <w:pPr>
              <w:pStyle w:val="TAH"/>
            </w:pPr>
            <w:r w:rsidRPr="00CE5909">
              <w:t>NR operating band groups</w:t>
            </w:r>
            <w:r w:rsidRPr="00CE5909">
              <w:rPr>
                <w:vertAlign w:val="superscript"/>
              </w:rPr>
              <w:t>Note 2</w:t>
            </w:r>
          </w:p>
        </w:tc>
        <w:tc>
          <w:tcPr>
            <w:tcW w:w="2968" w:type="dxa"/>
            <w:gridSpan w:val="3"/>
            <w:tcBorders>
              <w:top w:val="single" w:sz="6" w:space="0" w:color="auto"/>
              <w:left w:val="single" w:sz="6" w:space="0" w:color="auto"/>
              <w:bottom w:val="single" w:sz="6" w:space="0" w:color="auto"/>
              <w:right w:val="single" w:sz="6" w:space="0" w:color="auto"/>
            </w:tcBorders>
          </w:tcPr>
          <w:p w14:paraId="24D4CE1B" w14:textId="77777777" w:rsidR="009C23C3" w:rsidRPr="00CE5909" w:rsidRDefault="009C23C3" w:rsidP="009C23C3">
            <w:pPr>
              <w:pStyle w:val="TAH"/>
            </w:pPr>
            <w:r w:rsidRPr="00CE5909">
              <w:t>Minimum</w:t>
            </w:r>
            <w:r w:rsidRPr="00CE5909">
              <w:br/>
              <w:t>Io</w:t>
            </w:r>
            <w:r w:rsidRPr="00CE5909">
              <w:rPr>
                <w:vertAlign w:val="superscript"/>
              </w:rPr>
              <w:t>Note 1</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12F39F41" w14:textId="77777777" w:rsidR="009C23C3" w:rsidRPr="00CE5909" w:rsidRDefault="009C23C3" w:rsidP="009C23C3">
            <w:pPr>
              <w:pStyle w:val="TAH"/>
            </w:pPr>
            <w:r w:rsidRPr="00CE5909">
              <w:t>Maximum</w:t>
            </w:r>
            <w:r w:rsidRPr="00CE5909">
              <w:br/>
              <w:t>Io</w:t>
            </w:r>
          </w:p>
        </w:tc>
      </w:tr>
      <w:tr w:rsidR="009C23C3" w:rsidRPr="00CE5909" w14:paraId="394DC119" w14:textId="77777777" w:rsidTr="000A6B87">
        <w:trPr>
          <w:trHeight w:val="185"/>
          <w:jc w:val="center"/>
        </w:trPr>
        <w:tc>
          <w:tcPr>
            <w:tcW w:w="1134" w:type="dxa"/>
            <w:vMerge w:val="restart"/>
            <w:tcBorders>
              <w:top w:val="single" w:sz="6" w:space="0" w:color="auto"/>
              <w:left w:val="single" w:sz="4" w:space="0" w:color="auto"/>
              <w:right w:val="single" w:sz="6" w:space="0" w:color="auto"/>
            </w:tcBorders>
            <w:shd w:val="clear" w:color="auto" w:fill="auto"/>
            <w:vAlign w:val="center"/>
          </w:tcPr>
          <w:p w14:paraId="2557ABA6" w14:textId="77777777" w:rsidR="009C23C3" w:rsidRPr="00CE5909" w:rsidRDefault="009C23C3" w:rsidP="009C23C3">
            <w:pPr>
              <w:pStyle w:val="TAH"/>
            </w:pPr>
            <w:r w:rsidRPr="00CE5909">
              <w:t>Tc</w:t>
            </w:r>
            <w:r w:rsidRPr="00CE5909">
              <w:rPr>
                <w:vertAlign w:val="superscript"/>
                <w:lang w:eastAsia="zh-CN"/>
              </w:rPr>
              <w:t>Note 5</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2F60D8FF" w14:textId="77777777" w:rsidR="009C23C3" w:rsidRPr="00CE5909" w:rsidRDefault="009C23C3" w:rsidP="009C23C3">
            <w:pPr>
              <w:pStyle w:val="TAH"/>
            </w:pPr>
            <w:r w:rsidRPr="00CE5909">
              <w:t>dB</w:t>
            </w:r>
          </w:p>
        </w:tc>
        <w:tc>
          <w:tcPr>
            <w:tcW w:w="1134" w:type="dxa"/>
            <w:vMerge w:val="restart"/>
            <w:tcBorders>
              <w:top w:val="single" w:sz="6" w:space="0" w:color="auto"/>
              <w:left w:val="single" w:sz="6" w:space="0" w:color="auto"/>
              <w:right w:val="single" w:sz="6" w:space="0" w:color="auto"/>
            </w:tcBorders>
            <w:vAlign w:val="center"/>
          </w:tcPr>
          <w:p w14:paraId="31717260" w14:textId="77777777" w:rsidR="009C23C3" w:rsidRPr="00CE5909" w:rsidRDefault="009C23C3" w:rsidP="009C23C3">
            <w:pPr>
              <w:pStyle w:val="TAH"/>
            </w:pPr>
            <w:r w:rsidRPr="00CE5909">
              <w:t>RB</w:t>
            </w:r>
          </w:p>
        </w:tc>
        <w:tc>
          <w:tcPr>
            <w:tcW w:w="709" w:type="dxa"/>
            <w:vMerge w:val="restart"/>
            <w:tcBorders>
              <w:top w:val="single" w:sz="6" w:space="0" w:color="auto"/>
              <w:left w:val="single" w:sz="6" w:space="0" w:color="auto"/>
              <w:right w:val="single" w:sz="6" w:space="0" w:color="auto"/>
            </w:tcBorders>
          </w:tcPr>
          <w:p w14:paraId="683D8824" w14:textId="77777777" w:rsidR="009C23C3" w:rsidRPr="00CE5909" w:rsidRDefault="009C23C3" w:rsidP="009C23C3">
            <w:pPr>
              <w:pStyle w:val="TAH"/>
            </w:pPr>
          </w:p>
          <w:p w14:paraId="1B9CC0EB" w14:textId="77777777" w:rsidR="009C23C3" w:rsidRPr="00CE5909" w:rsidRDefault="009C23C3" w:rsidP="009C23C3">
            <w:pPr>
              <w:pStyle w:val="TAH"/>
            </w:pPr>
            <w:r w:rsidRPr="00CE5909">
              <w:t>kHz</w:t>
            </w:r>
          </w:p>
        </w:tc>
        <w:tc>
          <w:tcPr>
            <w:tcW w:w="1139" w:type="dxa"/>
            <w:vMerge w:val="restart"/>
            <w:tcBorders>
              <w:top w:val="single" w:sz="6" w:space="0" w:color="auto"/>
              <w:left w:val="single" w:sz="6" w:space="0" w:color="auto"/>
              <w:right w:val="single" w:sz="6" w:space="0" w:color="auto"/>
            </w:tcBorders>
            <w:shd w:val="clear" w:color="auto" w:fill="auto"/>
            <w:vAlign w:val="center"/>
          </w:tcPr>
          <w:p w14:paraId="67A1CA2A" w14:textId="77777777" w:rsidR="009C23C3" w:rsidRPr="00CE5909" w:rsidRDefault="009C23C3" w:rsidP="009C23C3">
            <w:pPr>
              <w:pStyle w:val="TAH"/>
            </w:pPr>
          </w:p>
        </w:tc>
        <w:tc>
          <w:tcPr>
            <w:tcW w:w="1284" w:type="dxa"/>
            <w:gridSpan w:val="2"/>
            <w:vMerge w:val="restart"/>
            <w:tcBorders>
              <w:top w:val="single" w:sz="6" w:space="0" w:color="auto"/>
              <w:left w:val="single" w:sz="6" w:space="0" w:color="auto"/>
              <w:right w:val="single" w:sz="6" w:space="0" w:color="auto"/>
            </w:tcBorders>
            <w:shd w:val="clear" w:color="auto" w:fill="auto"/>
            <w:vAlign w:val="center"/>
          </w:tcPr>
          <w:p w14:paraId="44D5A272" w14:textId="77777777" w:rsidR="009C23C3" w:rsidRPr="00CE5909" w:rsidRDefault="009C23C3" w:rsidP="009C23C3">
            <w:pPr>
              <w:pStyle w:val="TAH"/>
            </w:pPr>
          </w:p>
        </w:tc>
        <w:tc>
          <w:tcPr>
            <w:tcW w:w="2968" w:type="dxa"/>
            <w:gridSpan w:val="3"/>
            <w:tcBorders>
              <w:top w:val="single" w:sz="6" w:space="0" w:color="auto"/>
              <w:left w:val="single" w:sz="6" w:space="0" w:color="auto"/>
              <w:right w:val="single" w:sz="6" w:space="0" w:color="auto"/>
            </w:tcBorders>
          </w:tcPr>
          <w:p w14:paraId="52C5CC8D" w14:textId="77777777" w:rsidR="009C23C3" w:rsidRPr="00CE5909" w:rsidRDefault="009C23C3" w:rsidP="009C23C3">
            <w:pPr>
              <w:pStyle w:val="TAH"/>
            </w:pPr>
            <w:r w:rsidRPr="00CE5909">
              <w:t>dBm / SCS</w:t>
            </w:r>
            <w:r w:rsidRPr="00CE5909">
              <w:rPr>
                <w:vertAlign w:val="subscript"/>
              </w:rPr>
              <w:t>PRS</w:t>
            </w:r>
          </w:p>
        </w:tc>
        <w:tc>
          <w:tcPr>
            <w:tcW w:w="1124" w:type="dxa"/>
            <w:vMerge w:val="restart"/>
            <w:tcBorders>
              <w:top w:val="single" w:sz="6" w:space="0" w:color="auto"/>
              <w:left w:val="single" w:sz="6" w:space="0" w:color="auto"/>
              <w:right w:val="single" w:sz="4" w:space="0" w:color="auto"/>
            </w:tcBorders>
            <w:shd w:val="clear" w:color="auto" w:fill="auto"/>
            <w:vAlign w:val="center"/>
          </w:tcPr>
          <w:p w14:paraId="09450E99" w14:textId="77777777" w:rsidR="009C23C3" w:rsidRPr="00CE5909" w:rsidRDefault="009C23C3" w:rsidP="009C23C3">
            <w:pPr>
              <w:pStyle w:val="TAH"/>
            </w:pPr>
            <w:r w:rsidRPr="00CE5909">
              <w:t>dBm/BW</w:t>
            </w:r>
          </w:p>
        </w:tc>
      </w:tr>
      <w:tr w:rsidR="009C23C3" w:rsidRPr="00CE5909" w14:paraId="66302F0B" w14:textId="77777777" w:rsidTr="000A6B87">
        <w:trPr>
          <w:trHeight w:val="185"/>
          <w:jc w:val="center"/>
        </w:trPr>
        <w:tc>
          <w:tcPr>
            <w:tcW w:w="1134" w:type="dxa"/>
            <w:vMerge/>
            <w:tcBorders>
              <w:left w:val="single" w:sz="4" w:space="0" w:color="auto"/>
              <w:bottom w:val="single" w:sz="6" w:space="0" w:color="auto"/>
              <w:right w:val="single" w:sz="6" w:space="0" w:color="auto"/>
            </w:tcBorders>
            <w:shd w:val="clear" w:color="auto" w:fill="auto"/>
            <w:vAlign w:val="center"/>
          </w:tcPr>
          <w:p w14:paraId="76F5BACA" w14:textId="77777777" w:rsidR="009C23C3" w:rsidRPr="00CE5909" w:rsidRDefault="009C23C3" w:rsidP="000A6B87">
            <w:pPr>
              <w:keepNext/>
              <w:keepLines/>
              <w:spacing w:after="0"/>
              <w:jc w:val="center"/>
              <w:rPr>
                <w:rFonts w:ascii="Arial" w:hAnsi="Arial" w:cs="Arial"/>
                <w:b/>
                <w:sz w:val="18"/>
                <w:szCs w:val="18"/>
              </w:rPr>
            </w:pPr>
          </w:p>
        </w:tc>
        <w:tc>
          <w:tcPr>
            <w:tcW w:w="714" w:type="dxa"/>
            <w:vMerge/>
            <w:tcBorders>
              <w:left w:val="single" w:sz="6" w:space="0" w:color="auto"/>
              <w:bottom w:val="single" w:sz="6" w:space="0" w:color="auto"/>
              <w:right w:val="single" w:sz="6" w:space="0" w:color="auto"/>
            </w:tcBorders>
            <w:shd w:val="clear" w:color="auto" w:fill="auto"/>
            <w:vAlign w:val="center"/>
          </w:tcPr>
          <w:p w14:paraId="4C0BC800" w14:textId="77777777" w:rsidR="009C23C3" w:rsidRPr="00CE5909" w:rsidRDefault="009C23C3" w:rsidP="000A6B87">
            <w:pPr>
              <w:keepNext/>
              <w:keepLines/>
              <w:spacing w:after="0"/>
              <w:jc w:val="center"/>
              <w:rPr>
                <w:rFonts w:ascii="Arial" w:hAnsi="Arial" w:cs="Arial"/>
                <w:b/>
                <w:sz w:val="18"/>
                <w:szCs w:val="18"/>
              </w:rPr>
            </w:pPr>
          </w:p>
        </w:tc>
        <w:tc>
          <w:tcPr>
            <w:tcW w:w="1134" w:type="dxa"/>
            <w:vMerge/>
            <w:tcBorders>
              <w:left w:val="single" w:sz="6" w:space="0" w:color="auto"/>
              <w:bottom w:val="single" w:sz="6" w:space="0" w:color="auto"/>
              <w:right w:val="single" w:sz="6" w:space="0" w:color="auto"/>
            </w:tcBorders>
            <w:vAlign w:val="center"/>
          </w:tcPr>
          <w:p w14:paraId="7B048223" w14:textId="77777777" w:rsidR="009C23C3" w:rsidRPr="00CE5909" w:rsidRDefault="009C23C3" w:rsidP="000A6B87">
            <w:pPr>
              <w:keepNext/>
              <w:keepLines/>
              <w:spacing w:after="0"/>
              <w:jc w:val="center"/>
              <w:rPr>
                <w:rFonts w:ascii="Arial" w:hAnsi="Arial" w:cs="Arial"/>
                <w:b/>
                <w:sz w:val="18"/>
                <w:szCs w:val="18"/>
              </w:rPr>
            </w:pPr>
          </w:p>
        </w:tc>
        <w:tc>
          <w:tcPr>
            <w:tcW w:w="709" w:type="dxa"/>
            <w:vMerge/>
            <w:tcBorders>
              <w:left w:val="single" w:sz="6" w:space="0" w:color="auto"/>
              <w:bottom w:val="single" w:sz="6" w:space="0" w:color="auto"/>
              <w:right w:val="single" w:sz="6" w:space="0" w:color="auto"/>
            </w:tcBorders>
          </w:tcPr>
          <w:p w14:paraId="77016642" w14:textId="77777777" w:rsidR="009C23C3" w:rsidRPr="00CE5909" w:rsidRDefault="009C23C3" w:rsidP="000A6B87">
            <w:pPr>
              <w:keepNext/>
              <w:keepLines/>
              <w:spacing w:after="0"/>
              <w:jc w:val="center"/>
              <w:rPr>
                <w:rFonts w:ascii="Arial" w:hAnsi="Arial" w:cs="Arial"/>
                <w:b/>
                <w:sz w:val="18"/>
                <w:szCs w:val="18"/>
              </w:rPr>
            </w:pPr>
          </w:p>
        </w:tc>
        <w:tc>
          <w:tcPr>
            <w:tcW w:w="1139" w:type="dxa"/>
            <w:vMerge/>
            <w:tcBorders>
              <w:left w:val="single" w:sz="6" w:space="0" w:color="auto"/>
              <w:bottom w:val="single" w:sz="6" w:space="0" w:color="auto"/>
              <w:right w:val="single" w:sz="6" w:space="0" w:color="auto"/>
            </w:tcBorders>
            <w:shd w:val="clear" w:color="auto" w:fill="auto"/>
            <w:vAlign w:val="center"/>
          </w:tcPr>
          <w:p w14:paraId="0BBCE166" w14:textId="77777777" w:rsidR="009C23C3" w:rsidRPr="00CE5909" w:rsidRDefault="009C23C3" w:rsidP="000A6B87">
            <w:pPr>
              <w:keepNext/>
              <w:keepLines/>
              <w:spacing w:after="0"/>
              <w:jc w:val="center"/>
              <w:rPr>
                <w:rFonts w:ascii="Arial" w:hAnsi="Arial" w:cs="Arial"/>
                <w:b/>
                <w:sz w:val="18"/>
                <w:szCs w:val="18"/>
              </w:rPr>
            </w:pPr>
          </w:p>
        </w:tc>
        <w:tc>
          <w:tcPr>
            <w:tcW w:w="1284" w:type="dxa"/>
            <w:gridSpan w:val="2"/>
            <w:vMerge/>
            <w:tcBorders>
              <w:left w:val="single" w:sz="6" w:space="0" w:color="auto"/>
              <w:bottom w:val="single" w:sz="6" w:space="0" w:color="auto"/>
              <w:right w:val="single" w:sz="6" w:space="0" w:color="auto"/>
            </w:tcBorders>
            <w:shd w:val="clear" w:color="auto" w:fill="auto"/>
            <w:vAlign w:val="center"/>
          </w:tcPr>
          <w:p w14:paraId="681FBD6D" w14:textId="77777777" w:rsidR="009C23C3" w:rsidRPr="00CE5909" w:rsidRDefault="009C23C3" w:rsidP="000A6B87">
            <w:pPr>
              <w:keepNext/>
              <w:keepLines/>
              <w:spacing w:after="0"/>
              <w:jc w:val="center"/>
              <w:rPr>
                <w:rFonts w:ascii="Arial" w:hAnsi="Arial" w:cs="Arial"/>
                <w:b/>
                <w:sz w:val="18"/>
                <w:szCs w:val="18"/>
              </w:rPr>
            </w:pP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24B2E15B"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=15 kHz</w:t>
            </w:r>
          </w:p>
        </w:tc>
        <w:tc>
          <w:tcPr>
            <w:tcW w:w="992" w:type="dxa"/>
            <w:tcBorders>
              <w:left w:val="single" w:sz="6" w:space="0" w:color="auto"/>
              <w:bottom w:val="single" w:sz="6" w:space="0" w:color="auto"/>
              <w:right w:val="single" w:sz="6" w:space="0" w:color="auto"/>
            </w:tcBorders>
          </w:tcPr>
          <w:p w14:paraId="7D7C22F7"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=30 kHz</w:t>
            </w:r>
          </w:p>
        </w:tc>
        <w:tc>
          <w:tcPr>
            <w:tcW w:w="997" w:type="dxa"/>
            <w:tcBorders>
              <w:left w:val="single" w:sz="6" w:space="0" w:color="auto"/>
              <w:bottom w:val="single" w:sz="6" w:space="0" w:color="auto"/>
              <w:right w:val="single" w:sz="6" w:space="0" w:color="auto"/>
            </w:tcBorders>
            <w:shd w:val="clear" w:color="auto" w:fill="auto"/>
            <w:vAlign w:val="center"/>
          </w:tcPr>
          <w:p w14:paraId="1E5665CD"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=60 kHz</w:t>
            </w:r>
          </w:p>
        </w:tc>
        <w:tc>
          <w:tcPr>
            <w:tcW w:w="1124" w:type="dxa"/>
            <w:vMerge/>
            <w:tcBorders>
              <w:left w:val="single" w:sz="6" w:space="0" w:color="auto"/>
              <w:bottom w:val="single" w:sz="6" w:space="0" w:color="auto"/>
              <w:right w:val="single" w:sz="4" w:space="0" w:color="auto"/>
            </w:tcBorders>
            <w:shd w:val="clear" w:color="auto" w:fill="auto"/>
            <w:vAlign w:val="center"/>
          </w:tcPr>
          <w:p w14:paraId="738C3DEA" w14:textId="77777777" w:rsidR="009C23C3" w:rsidRPr="00CE5909" w:rsidRDefault="009C23C3" w:rsidP="000A6B87">
            <w:pPr>
              <w:keepNext/>
              <w:keepLines/>
              <w:spacing w:after="0"/>
              <w:jc w:val="center"/>
              <w:rPr>
                <w:rFonts w:ascii="Arial" w:hAnsi="Arial" w:cs="Arial"/>
                <w:b/>
                <w:sz w:val="18"/>
                <w:szCs w:val="18"/>
              </w:rPr>
            </w:pPr>
          </w:p>
        </w:tc>
      </w:tr>
      <w:tr w:rsidR="009C23C3" w:rsidRPr="00CE5909" w14:paraId="6DE62264"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6189AEB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[137+</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7A003D4D"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-3</w:t>
            </w:r>
          </w:p>
        </w:tc>
        <w:tc>
          <w:tcPr>
            <w:tcW w:w="1134" w:type="dxa"/>
            <w:tcBorders>
              <w:top w:val="single" w:sz="6" w:space="0" w:color="auto"/>
              <w:left w:val="single" w:sz="6" w:space="0" w:color="auto"/>
              <w:right w:val="single" w:sz="6" w:space="0" w:color="auto"/>
            </w:tcBorders>
          </w:tcPr>
          <w:p w14:paraId="763CB43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vMerge w:val="restart"/>
            <w:tcBorders>
              <w:top w:val="single" w:sz="6" w:space="0" w:color="auto"/>
              <w:left w:val="single" w:sz="6" w:space="0" w:color="auto"/>
              <w:right w:val="single" w:sz="6" w:space="0" w:color="auto"/>
            </w:tcBorders>
          </w:tcPr>
          <w:p w14:paraId="11DAD549" w14:textId="77777777" w:rsidR="009C23C3" w:rsidRPr="00CE5909" w:rsidRDefault="009C23C3" w:rsidP="000A6B87">
            <w:pPr>
              <w:keepNext/>
              <w:keepLines/>
              <w:spacing w:after="0"/>
              <w:jc w:val="center"/>
              <w:rPr>
                <w:rFonts w:ascii="Arial" w:hAnsi="Arial" w:cs="Arial"/>
                <w:sz w:val="18"/>
                <w:szCs w:val="18"/>
              </w:rPr>
            </w:pPr>
          </w:p>
          <w:p w14:paraId="13351EA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15</w:t>
            </w:r>
          </w:p>
        </w:tc>
        <w:tc>
          <w:tcPr>
            <w:tcW w:w="1139" w:type="dxa"/>
            <w:tcBorders>
              <w:top w:val="single" w:sz="6" w:space="0" w:color="auto"/>
              <w:left w:val="single" w:sz="6" w:space="0" w:color="auto"/>
              <w:bottom w:val="single" w:sz="4" w:space="0" w:color="auto"/>
              <w:right w:val="single" w:sz="6" w:space="0" w:color="auto"/>
            </w:tcBorders>
            <w:shd w:val="clear" w:color="auto" w:fill="auto"/>
            <w:vAlign w:val="center"/>
          </w:tcPr>
          <w:p w14:paraId="77E4901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67832B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C3DB20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5E293F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6052A4F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D8FBA2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ACD0F4D"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30C2528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[96+</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29E61815"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7B36B93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52]</w:t>
            </w:r>
          </w:p>
        </w:tc>
        <w:tc>
          <w:tcPr>
            <w:tcW w:w="709" w:type="dxa"/>
            <w:vMerge/>
            <w:tcBorders>
              <w:left w:val="single" w:sz="6" w:space="0" w:color="auto"/>
              <w:right w:val="single" w:sz="4" w:space="0" w:color="auto"/>
            </w:tcBorders>
          </w:tcPr>
          <w:p w14:paraId="7D6B654A"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C19B5A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5AA58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2D8E02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3C12AC0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35EDE1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97AE5C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A992A0F"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07D0F64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[62+</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768504E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81A804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sz w:val="18"/>
                <w:lang w:eastAsia="zh-CN"/>
              </w:rPr>
              <w:t>&gt;[104]</w:t>
            </w:r>
          </w:p>
        </w:tc>
        <w:tc>
          <w:tcPr>
            <w:tcW w:w="709" w:type="dxa"/>
            <w:vMerge/>
            <w:tcBorders>
              <w:left w:val="single" w:sz="6" w:space="0" w:color="auto"/>
              <w:right w:val="single" w:sz="4" w:space="0" w:color="auto"/>
            </w:tcBorders>
          </w:tcPr>
          <w:p w14:paraId="5BB782E6"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2A25955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EDFC22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92893A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4B487B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2CC662F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1CFC3D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12B19D09" w14:textId="77777777" w:rsidTr="000A6B87">
        <w:trPr>
          <w:jc w:val="center"/>
        </w:trPr>
        <w:tc>
          <w:tcPr>
            <w:tcW w:w="1134" w:type="dxa"/>
            <w:tcBorders>
              <w:top w:val="single" w:sz="6" w:space="0" w:color="auto"/>
              <w:left w:val="single" w:sz="4" w:space="0" w:color="auto"/>
              <w:right w:val="single" w:sz="6" w:space="0" w:color="auto"/>
            </w:tcBorders>
            <w:shd w:val="clear" w:color="auto" w:fill="auto"/>
            <w:vAlign w:val="center"/>
          </w:tcPr>
          <w:p w14:paraId="50EF4D3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714" w:type="dxa"/>
            <w:tcBorders>
              <w:left w:val="single" w:sz="6" w:space="0" w:color="auto"/>
              <w:right w:val="single" w:sz="6" w:space="0" w:color="auto"/>
            </w:tcBorders>
            <w:shd w:val="clear" w:color="auto" w:fill="auto"/>
            <w:vAlign w:val="center"/>
          </w:tcPr>
          <w:p w14:paraId="07718FDF"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AA9188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341EEDE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30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19A72B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D30AE1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0F93F57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3A3B82E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81ADBF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975AE6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F8157CD"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2E22B6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[68+</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79A7CCA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35642D3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48]</w:t>
            </w:r>
          </w:p>
        </w:tc>
        <w:tc>
          <w:tcPr>
            <w:tcW w:w="709" w:type="dxa"/>
            <w:tcBorders>
              <w:left w:val="single" w:sz="6" w:space="0" w:color="auto"/>
              <w:right w:val="single" w:sz="4" w:space="0" w:color="auto"/>
            </w:tcBorders>
          </w:tcPr>
          <w:p w14:paraId="5F286B14"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2CA0CA04" w14:textId="77777777" w:rsidR="009C23C3" w:rsidRPr="00CE5909" w:rsidRDefault="009C23C3" w:rsidP="000A6B87">
            <w:pPr>
              <w:keepNext/>
              <w:keepLines/>
              <w:spacing w:after="0"/>
              <w:rPr>
                <w:rFonts w:ascii="Arial" w:hAnsi="Arial" w:cs="Arial"/>
                <w:sz w:val="18"/>
                <w:szCs w:val="18"/>
              </w:rPr>
            </w:pPr>
            <w:r w:rsidRPr="00CE5909">
              <w:rPr>
                <w:rFonts w:ascii="Arial" w:hAnsi="Arial" w:cs="Arial"/>
                <w:sz w:val="18"/>
                <w:szCs w:val="18"/>
              </w:rPr>
              <w:t xml:space="preserve">      ≥[1]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F72B69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5ED2E4F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BA5CC9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02A68AE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4A2CB0A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4555BEE8"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012244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[44+</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left w:val="single" w:sz="6" w:space="0" w:color="auto"/>
              <w:right w:val="single" w:sz="6" w:space="0" w:color="auto"/>
            </w:tcBorders>
            <w:shd w:val="clear" w:color="auto" w:fill="auto"/>
            <w:vAlign w:val="center"/>
          </w:tcPr>
          <w:p w14:paraId="23055763"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EF623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132]</w:t>
            </w:r>
          </w:p>
        </w:tc>
        <w:tc>
          <w:tcPr>
            <w:tcW w:w="709" w:type="dxa"/>
            <w:tcBorders>
              <w:left w:val="single" w:sz="6" w:space="0" w:color="auto"/>
              <w:right w:val="single" w:sz="4" w:space="0" w:color="auto"/>
            </w:tcBorders>
          </w:tcPr>
          <w:p w14:paraId="63CCB5A0"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3F60B15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B81086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202BA25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500D94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C9C263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1D724F3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C3B125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589A08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[59+</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0BE01125"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DFE717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15539E7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3F3634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351E3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FD437D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3B6FC8B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A73ED9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C6DD2C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FB9869E"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13BD12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[42+</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6ED4741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776F19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[64]</w:t>
            </w:r>
          </w:p>
        </w:tc>
        <w:tc>
          <w:tcPr>
            <w:tcW w:w="709" w:type="dxa"/>
            <w:tcBorders>
              <w:left w:val="single" w:sz="6" w:space="0" w:color="auto"/>
              <w:right w:val="single" w:sz="4" w:space="0" w:color="auto"/>
            </w:tcBorders>
          </w:tcPr>
          <w:p w14:paraId="591F4C07"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20B4936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A873D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415F2B0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7B01758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0207277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781F5A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81B204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B6E5DC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[36+</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241050D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0FB299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[132]</w:t>
            </w:r>
          </w:p>
        </w:tc>
        <w:tc>
          <w:tcPr>
            <w:tcW w:w="709" w:type="dxa"/>
            <w:tcBorders>
              <w:left w:val="single" w:sz="6" w:space="0" w:color="auto"/>
              <w:right w:val="single" w:sz="4" w:space="0" w:color="auto"/>
            </w:tcBorders>
          </w:tcPr>
          <w:p w14:paraId="5E786B7D"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4CC0732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E0D6ED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3462DEC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008CDC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7CCC586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4668A8A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A1A5562" w14:textId="77777777" w:rsidTr="000A6B87">
        <w:trPr>
          <w:trHeight w:val="208"/>
          <w:jc w:val="center"/>
        </w:trPr>
        <w:tc>
          <w:tcPr>
            <w:tcW w:w="1134" w:type="dxa"/>
            <w:tcBorders>
              <w:top w:val="single" w:sz="6" w:space="0" w:color="auto"/>
              <w:left w:val="single" w:sz="4" w:space="0" w:color="auto"/>
              <w:right w:val="single" w:sz="6" w:space="0" w:color="auto"/>
            </w:tcBorders>
            <w:shd w:val="clear" w:color="auto" w:fill="auto"/>
          </w:tcPr>
          <w:p w14:paraId="03B134A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[180+</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top w:val="single" w:sz="6" w:space="0" w:color="auto"/>
              <w:left w:val="single" w:sz="6" w:space="0" w:color="auto"/>
              <w:right w:val="single" w:sz="6" w:space="0" w:color="auto"/>
            </w:tcBorders>
            <w:shd w:val="clear" w:color="auto" w:fill="auto"/>
            <w:vAlign w:val="center"/>
          </w:tcPr>
          <w:p w14:paraId="403ED399" w14:textId="77777777" w:rsidR="009C23C3" w:rsidRPr="00CE5909" w:rsidRDefault="009C23C3" w:rsidP="000A6B87">
            <w:pPr>
              <w:keepNext/>
              <w:keepLines/>
              <w:spacing w:after="0"/>
              <w:jc w:val="center"/>
              <w:rPr>
                <w:rFonts w:ascii="Arial" w:hAnsi="Arial" w:cs="Arial"/>
                <w:sz w:val="18"/>
                <w:szCs w:val="18"/>
                <w:lang w:val="sv-SE"/>
              </w:rPr>
            </w:pPr>
          </w:p>
          <w:p w14:paraId="45486CFF"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-13</w:t>
            </w:r>
          </w:p>
        </w:tc>
        <w:tc>
          <w:tcPr>
            <w:tcW w:w="1134" w:type="dxa"/>
            <w:tcBorders>
              <w:top w:val="single" w:sz="6" w:space="0" w:color="auto"/>
              <w:left w:val="single" w:sz="6" w:space="0" w:color="auto"/>
              <w:right w:val="single" w:sz="6" w:space="0" w:color="auto"/>
            </w:tcBorders>
          </w:tcPr>
          <w:p w14:paraId="068A595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vMerge w:val="restart"/>
            <w:tcBorders>
              <w:top w:val="single" w:sz="6" w:space="0" w:color="auto"/>
              <w:left w:val="single" w:sz="6" w:space="0" w:color="auto"/>
              <w:right w:val="single" w:sz="4" w:space="0" w:color="auto"/>
            </w:tcBorders>
          </w:tcPr>
          <w:p w14:paraId="04931FC1" w14:textId="77777777" w:rsidR="009C23C3" w:rsidRPr="00CE5909" w:rsidRDefault="009C23C3" w:rsidP="000A6B87">
            <w:pPr>
              <w:keepNext/>
              <w:keepLines/>
              <w:spacing w:after="0"/>
              <w:jc w:val="center"/>
              <w:rPr>
                <w:rFonts w:ascii="Arial" w:hAnsi="Arial" w:cs="Arial"/>
                <w:sz w:val="18"/>
                <w:szCs w:val="18"/>
              </w:rPr>
            </w:pPr>
          </w:p>
          <w:p w14:paraId="1B35CFD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15</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A73ECD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5287C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52F4DF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2CD9A9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4B0B21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79AC829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40682C4"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F4A86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[98+</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3926919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7ABBB0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52]</w:t>
            </w:r>
          </w:p>
        </w:tc>
        <w:tc>
          <w:tcPr>
            <w:tcW w:w="709" w:type="dxa"/>
            <w:vMerge/>
            <w:tcBorders>
              <w:left w:val="single" w:sz="6" w:space="0" w:color="auto"/>
              <w:right w:val="single" w:sz="4" w:space="0" w:color="auto"/>
            </w:tcBorders>
          </w:tcPr>
          <w:p w14:paraId="3233A4DC"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2485C2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D04CC1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2C1577F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4EA88D7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3347A0F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5DF6E6F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D3C489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8D3838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[68+</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1569A238"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080FF7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sz w:val="18"/>
                <w:lang w:eastAsia="zh-CN"/>
              </w:rPr>
              <w:t>&gt;[104]</w:t>
            </w:r>
          </w:p>
        </w:tc>
        <w:tc>
          <w:tcPr>
            <w:tcW w:w="709" w:type="dxa"/>
            <w:vMerge/>
            <w:tcBorders>
              <w:left w:val="single" w:sz="6" w:space="0" w:color="auto"/>
              <w:right w:val="single" w:sz="4" w:space="0" w:color="auto"/>
            </w:tcBorders>
          </w:tcPr>
          <w:p w14:paraId="3FD4FF6D"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6957BCD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5F5099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047E564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7DC19D6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07BFE1D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748C1B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C434A6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CB8E0A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714" w:type="dxa"/>
            <w:tcBorders>
              <w:left w:val="single" w:sz="6" w:space="0" w:color="auto"/>
              <w:right w:val="single" w:sz="6" w:space="0" w:color="auto"/>
            </w:tcBorders>
            <w:shd w:val="clear" w:color="auto" w:fill="auto"/>
            <w:vAlign w:val="center"/>
          </w:tcPr>
          <w:p w14:paraId="1B8E675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412043A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0DD175C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30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7A1228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BB63B7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5914BE7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BDCB55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2D250A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0120A41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7EA4C1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C8A925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[85+</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0B1DAE2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CAF3377" w14:textId="77777777" w:rsidR="009C23C3" w:rsidRPr="00CE5909" w:rsidRDefault="009C23C3" w:rsidP="000A6B87">
            <w:pPr>
              <w:keepNext/>
              <w:keepLines/>
              <w:spacing w:after="0"/>
              <w:jc w:val="center"/>
              <w:rPr>
                <w:rFonts w:ascii="Arial" w:hAnsi="Arial" w:cstheme="minorHAnsi"/>
                <w:sz w:val="18"/>
              </w:rPr>
            </w:pPr>
            <w:r w:rsidRPr="00CE5909">
              <w:rPr>
                <w:rFonts w:ascii="Arial" w:hAnsi="Arial" w:cstheme="minorHAnsi"/>
                <w:sz w:val="18"/>
              </w:rPr>
              <w:t>≥[48]</w:t>
            </w:r>
          </w:p>
        </w:tc>
        <w:tc>
          <w:tcPr>
            <w:tcW w:w="709" w:type="dxa"/>
            <w:tcBorders>
              <w:top w:val="single" w:sz="6" w:space="0" w:color="auto"/>
              <w:left w:val="single" w:sz="6" w:space="0" w:color="auto"/>
              <w:right w:val="single" w:sz="4" w:space="0" w:color="auto"/>
            </w:tcBorders>
          </w:tcPr>
          <w:p w14:paraId="3856042B"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56EAB85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AECFD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1E67B2E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0B4765A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D132BF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738B09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64568A5"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276208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[44+</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val="restart"/>
            <w:tcBorders>
              <w:left w:val="single" w:sz="6" w:space="0" w:color="auto"/>
              <w:right w:val="single" w:sz="6" w:space="0" w:color="auto"/>
            </w:tcBorders>
            <w:shd w:val="clear" w:color="auto" w:fill="auto"/>
            <w:vAlign w:val="center"/>
          </w:tcPr>
          <w:p w14:paraId="78CB369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6F9D3E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≥[132]</w:t>
            </w:r>
          </w:p>
        </w:tc>
        <w:tc>
          <w:tcPr>
            <w:tcW w:w="709" w:type="dxa"/>
            <w:tcBorders>
              <w:left w:val="single" w:sz="6" w:space="0" w:color="auto"/>
              <w:right w:val="single" w:sz="4" w:space="0" w:color="auto"/>
            </w:tcBorders>
          </w:tcPr>
          <w:p w14:paraId="59436D21"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0ABE82E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AF96D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703A197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7FF0750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6C746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5F4AAB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1FD1D9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5FCC770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[139+</w:t>
            </w:r>
            <w:r w:rsidRPr="00CE5909">
              <w:rPr>
                <w:rFonts w:ascii="Arial" w:hAnsi="Arial" w:cs="Arial"/>
                <w:sz w:val="18"/>
                <w:szCs w:val="18"/>
              </w:rPr>
              <w:sym w:font="Symbol" w:char="F064"/>
            </w:r>
            <w:r w:rsidRPr="00CE5909">
              <w:rPr>
                <w:rFonts w:ascii="Arial" w:hAnsi="Arial" w:cs="Arial"/>
                <w:sz w:val="18"/>
                <w:szCs w:val="18"/>
              </w:rPr>
              <w:t>]</w:t>
            </w:r>
          </w:p>
        </w:tc>
        <w:tc>
          <w:tcPr>
            <w:tcW w:w="714" w:type="dxa"/>
            <w:vMerge/>
            <w:tcBorders>
              <w:left w:val="single" w:sz="6" w:space="0" w:color="auto"/>
              <w:right w:val="single" w:sz="6" w:space="0" w:color="auto"/>
            </w:tcBorders>
            <w:shd w:val="clear" w:color="auto" w:fill="auto"/>
            <w:vAlign w:val="center"/>
          </w:tcPr>
          <w:p w14:paraId="42002A5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B64B4F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709" w:type="dxa"/>
            <w:tcBorders>
              <w:top w:val="single" w:sz="6" w:space="0" w:color="auto"/>
              <w:left w:val="single" w:sz="6" w:space="0" w:color="auto"/>
              <w:right w:val="single" w:sz="4" w:space="0" w:color="auto"/>
            </w:tcBorders>
          </w:tcPr>
          <w:p w14:paraId="017FBA3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C173F8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2EBC67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A2A056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691E491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49E6B6D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33006A5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167B914"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56661A3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[66+</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260814A2"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F0C593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[64]</w:t>
            </w:r>
          </w:p>
        </w:tc>
        <w:tc>
          <w:tcPr>
            <w:tcW w:w="709" w:type="dxa"/>
            <w:tcBorders>
              <w:left w:val="single" w:sz="6" w:space="0" w:color="auto"/>
              <w:right w:val="single" w:sz="4" w:space="0" w:color="auto"/>
            </w:tcBorders>
          </w:tcPr>
          <w:p w14:paraId="37C7DFC3"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09DFFF9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15C8C0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067502C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51F72C5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126C95A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6AB5897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36E9D27"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334111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[30+</w:t>
            </w:r>
            <w:r w:rsidRPr="00CE5909">
              <w:rPr>
                <w:rFonts w:ascii="Arial" w:hAnsi="Arial" w:cs="Arial"/>
                <w:sz w:val="18"/>
                <w:szCs w:val="18"/>
              </w:rPr>
              <w:sym w:font="Symbol" w:char="F064"/>
            </w:r>
            <w:r w:rsidRPr="00CE5909">
              <w:rPr>
                <w:rFonts w:ascii="Arial" w:hAnsi="Arial" w:cs="Arial"/>
                <w:sz w:val="18"/>
                <w:szCs w:val="18"/>
              </w:rPr>
              <w:t>]</w:t>
            </w:r>
          </w:p>
        </w:tc>
        <w:tc>
          <w:tcPr>
            <w:tcW w:w="714" w:type="dxa"/>
            <w:tcBorders>
              <w:left w:val="single" w:sz="6" w:space="0" w:color="auto"/>
              <w:right w:val="single" w:sz="6" w:space="0" w:color="auto"/>
            </w:tcBorders>
            <w:shd w:val="clear" w:color="auto" w:fill="auto"/>
            <w:vAlign w:val="center"/>
          </w:tcPr>
          <w:p w14:paraId="4F80EE4F"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0431AB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lang w:eastAsia="zh-CN"/>
              </w:rPr>
              <w:t xml:space="preserve"> [132]</w:t>
            </w:r>
          </w:p>
        </w:tc>
        <w:tc>
          <w:tcPr>
            <w:tcW w:w="709" w:type="dxa"/>
            <w:tcBorders>
              <w:left w:val="single" w:sz="6" w:space="0" w:color="auto"/>
              <w:right w:val="single" w:sz="4" w:space="0" w:color="auto"/>
            </w:tcBorders>
          </w:tcPr>
          <w:p w14:paraId="4964223D" w14:textId="77777777" w:rsidR="009C23C3" w:rsidRPr="00CE5909" w:rsidRDefault="009C23C3" w:rsidP="000A6B87">
            <w:pPr>
              <w:keepNext/>
              <w:keepLines/>
              <w:spacing w:after="0"/>
              <w:jc w:val="center"/>
              <w:rPr>
                <w:rFonts w:ascii="Arial" w:hAnsi="Arial" w:cs="Arial"/>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auto"/>
          </w:tcPr>
          <w:p w14:paraId="2182568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3D4C4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79" w:type="dxa"/>
            <w:tcBorders>
              <w:top w:val="single" w:sz="6" w:space="0" w:color="auto"/>
              <w:left w:val="single" w:sz="6" w:space="0" w:color="auto"/>
              <w:bottom w:val="single" w:sz="6" w:space="0" w:color="auto"/>
              <w:right w:val="single" w:sz="6" w:space="0" w:color="auto"/>
            </w:tcBorders>
            <w:shd w:val="clear" w:color="auto" w:fill="auto"/>
            <w:vAlign w:val="center"/>
          </w:tcPr>
          <w:p w14:paraId="6AA35F0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vAlign w:val="center"/>
          </w:tcPr>
          <w:p w14:paraId="1882AF8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7" w:type="dxa"/>
            <w:tcBorders>
              <w:top w:val="single" w:sz="6" w:space="0" w:color="auto"/>
              <w:left w:val="single" w:sz="6" w:space="0" w:color="auto"/>
              <w:bottom w:val="single" w:sz="6" w:space="0" w:color="auto"/>
              <w:right w:val="single" w:sz="6" w:space="0" w:color="auto"/>
            </w:tcBorders>
            <w:shd w:val="clear" w:color="auto" w:fill="auto"/>
            <w:vAlign w:val="center"/>
          </w:tcPr>
          <w:p w14:paraId="6895535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124" w:type="dxa"/>
            <w:tcBorders>
              <w:top w:val="single" w:sz="6" w:space="0" w:color="auto"/>
              <w:left w:val="single" w:sz="6" w:space="0" w:color="auto"/>
              <w:bottom w:val="single" w:sz="6" w:space="0" w:color="auto"/>
              <w:right w:val="single" w:sz="4" w:space="0" w:color="auto"/>
            </w:tcBorders>
            <w:shd w:val="clear" w:color="auto" w:fill="auto"/>
            <w:vAlign w:val="center"/>
          </w:tcPr>
          <w:p w14:paraId="43AA32E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7ACD522" w14:textId="77777777" w:rsidTr="000A6B87">
        <w:trPr>
          <w:jc w:val="center"/>
        </w:trPr>
        <w:tc>
          <w:tcPr>
            <w:tcW w:w="10206" w:type="dxa"/>
            <w:gridSpan w:val="11"/>
            <w:tcBorders>
              <w:top w:val="single" w:sz="6" w:space="0" w:color="auto"/>
              <w:left w:val="single" w:sz="4" w:space="0" w:color="auto"/>
              <w:bottom w:val="single" w:sz="4" w:space="0" w:color="auto"/>
              <w:right w:val="single" w:sz="4" w:space="0" w:color="auto"/>
            </w:tcBorders>
          </w:tcPr>
          <w:p w14:paraId="2C022878" w14:textId="77777777" w:rsidR="009C23C3" w:rsidRPr="00CE5909" w:rsidRDefault="009C23C3" w:rsidP="009C23C3">
            <w:pPr>
              <w:pStyle w:val="TAN"/>
            </w:pPr>
            <w:r w:rsidRPr="00CE5909">
              <w:t>N</w:t>
            </w:r>
            <w:r w:rsidRPr="00CE5909">
              <w:rPr>
                <w:lang w:eastAsia="zh-CN"/>
              </w:rPr>
              <w:t>OTE</w:t>
            </w:r>
            <w:r w:rsidRPr="00CE5909">
              <w:t xml:space="preserve"> 1:</w:t>
            </w:r>
            <w:r w:rsidRPr="00CE5909">
              <w:tab/>
              <w:t>This minimum Io condition is expressed as the average Io per RE over all REs in an OFDM symbol.</w:t>
            </w:r>
          </w:p>
          <w:p w14:paraId="69D7533E" w14:textId="77777777" w:rsidR="009C23C3" w:rsidRPr="00CE5909" w:rsidRDefault="009C23C3" w:rsidP="009C23C3">
            <w:pPr>
              <w:pStyle w:val="TAN"/>
            </w:pPr>
            <w:r w:rsidRPr="00CE5909">
              <w:t>NOTE 2:</w:t>
            </w:r>
            <w:r w:rsidRPr="00CE5909">
              <w:tab/>
              <w:t>NR operating band groups are as defined in Section 3.5.</w:t>
            </w:r>
          </w:p>
          <w:p w14:paraId="04A14E97" w14:textId="77777777" w:rsidR="009C23C3" w:rsidRPr="00CE5909" w:rsidRDefault="009C23C3" w:rsidP="009C23C3">
            <w:pPr>
              <w:pStyle w:val="TAN"/>
            </w:pPr>
            <w:r w:rsidRPr="00CE5909">
              <w:t>N</w:t>
            </w:r>
            <w:r w:rsidRPr="00CE5909">
              <w:rPr>
                <w:lang w:eastAsia="zh-CN"/>
              </w:rPr>
              <w:t>OTE</w:t>
            </w:r>
            <w:r w:rsidRPr="00CE5909">
              <w:t xml:space="preserve"> 3:</w:t>
            </w:r>
            <w:r w:rsidRPr="00CE5909">
              <w:tab/>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b/>
                <w:bCs/>
                <w:lang w:eastAsia="zh-CN"/>
              </w:rPr>
              <w:t xml:space="preserve"> </w:t>
            </w:r>
            <w:r w:rsidRPr="00CE5909">
              <w:t xml:space="preserve">are configured by higher layer parameter  </w:t>
            </w:r>
            <w:r w:rsidRPr="00CE5909">
              <w:rPr>
                <w:i/>
              </w:rPr>
              <w:t>dl-PRS-ResourceRepetitionFactor, dl-PRS-NumSymbols and  dl-PRS-CombSizeN</w:t>
            </w:r>
            <w:r w:rsidRPr="00CE5909">
              <w:rPr>
                <w:iCs/>
              </w:rPr>
              <w:t>defined in TS 37.355 [34]</w:t>
            </w:r>
            <w:r w:rsidRPr="00CE5909">
              <w:rPr>
                <w:iCs/>
                <w:lang w:val="en-US" w:eastAsia="zh-CN"/>
              </w:rPr>
              <w:t>.</w:t>
            </w:r>
          </w:p>
          <w:p w14:paraId="3B509AE6" w14:textId="77777777" w:rsidR="009C23C3" w:rsidRPr="00CE5909" w:rsidRDefault="009C23C3" w:rsidP="009C23C3">
            <w:pPr>
              <w:pStyle w:val="TAN"/>
            </w:pPr>
            <w:r w:rsidRPr="00CE5909">
              <w:t>NOTE 4:</w:t>
            </w:r>
            <w:r w:rsidRPr="00CE5909">
              <w:tab/>
              <w:t>The Io is defined in PRS slots. The same Io range applies to PRS and non-PRS symbols. Io levels are different in PRS and non-PRS symbols within the same slot.</w:t>
            </w:r>
          </w:p>
          <w:p w14:paraId="1E532B32" w14:textId="77777777" w:rsidR="009C23C3" w:rsidRPr="00CE5909" w:rsidRDefault="009C23C3" w:rsidP="009C23C3">
            <w:pPr>
              <w:pStyle w:val="TAN"/>
            </w:pPr>
            <w:r w:rsidRPr="00CE5909">
              <w:t>N</w:t>
            </w:r>
            <w:r w:rsidRPr="00CE5909">
              <w:rPr>
                <w:lang w:eastAsia="zh-CN"/>
              </w:rPr>
              <w:t>OTE</w:t>
            </w:r>
            <w:r w:rsidRPr="00CE5909">
              <w:t xml:space="preserve"> 5:</w:t>
            </w:r>
            <w:r w:rsidRPr="00CE5909">
              <w:tab/>
              <w:t>Tc is the basic timing unit defined in TS 38.211 [6].</w:t>
            </w:r>
          </w:p>
        </w:tc>
      </w:tr>
    </w:tbl>
    <w:p w14:paraId="3C796D7E" w14:textId="77777777" w:rsidR="009C23C3" w:rsidRPr="00CE5909" w:rsidRDefault="009C23C3" w:rsidP="009C23C3">
      <w:pPr>
        <w:spacing w:before="480"/>
        <w:rPr>
          <w:rFonts w:cs="v4.2.0"/>
        </w:rPr>
      </w:pPr>
      <w:r w:rsidRPr="00CE5909">
        <w:rPr>
          <w:rFonts w:cs="v4.2.0"/>
        </w:rPr>
        <w:t>The accuracy requirements in Table 10.1.25.2-3 for FR2 are valid under the following conditions:</w:t>
      </w:r>
    </w:p>
    <w:p w14:paraId="196A433B" w14:textId="77777777" w:rsidR="009C23C3" w:rsidRPr="00CE5909" w:rsidRDefault="009C23C3" w:rsidP="009C23C3">
      <w:pPr>
        <w:pStyle w:val="B10"/>
      </w:pPr>
      <w:r w:rsidRPr="00CE5909">
        <w:t>Conditions defined in clause 7.3 of TS 38.101-2 [19] for reference sensitivity are fulfilled.</w:t>
      </w:r>
    </w:p>
    <w:p w14:paraId="1CA1FAB7" w14:textId="77777777" w:rsidR="009C23C3" w:rsidRPr="00CE5909" w:rsidRDefault="009C23C3" w:rsidP="009C23C3">
      <w:pPr>
        <w:pStyle w:val="B10"/>
      </w:pPr>
      <w:r w:rsidRPr="00CE5909">
        <w:t>PRP|</w:t>
      </w:r>
      <w:r w:rsidRPr="00CE5909">
        <w:rPr>
          <w:vertAlign w:val="subscript"/>
        </w:rPr>
        <w:t>dBm</w:t>
      </w:r>
      <w:r w:rsidRPr="00CE5909">
        <w:t xml:space="preserve"> according to Annex B.2.x for a corresponding Band.</w:t>
      </w:r>
    </w:p>
    <w:p w14:paraId="0D1BEE83" w14:textId="77777777" w:rsidR="009C23C3" w:rsidRPr="00CE5909" w:rsidRDefault="009C23C3" w:rsidP="009C23C3">
      <w:pPr>
        <w:pStyle w:val="B10"/>
      </w:pPr>
      <w:r w:rsidRPr="00CE5909">
        <w:t>AWGN propagation condition.</w:t>
      </w:r>
    </w:p>
    <w:p w14:paraId="0399DBA1" w14:textId="77777777" w:rsidR="009C23C3" w:rsidRPr="00CE5909" w:rsidRDefault="009C23C3" w:rsidP="009C23C3">
      <w:pPr>
        <w:pStyle w:val="TH"/>
      </w:pPr>
      <w:r w:rsidRPr="00CE5909">
        <w:lastRenderedPageBreak/>
        <w:t>Table 10.1.25.2-3: UE Rx-Tx time difference measurement accuracy in FR2 in AWGN</w:t>
      </w:r>
    </w:p>
    <w:tbl>
      <w:tblPr>
        <w:tblW w:w="10206" w:type="dxa"/>
        <w:jc w:val="center"/>
        <w:tblLayout w:type="fixed"/>
        <w:tblLook w:val="01E0" w:firstRow="1" w:lastRow="1" w:firstColumn="1" w:lastColumn="1" w:noHBand="0" w:noVBand="0"/>
      </w:tblPr>
      <w:tblGrid>
        <w:gridCol w:w="1134"/>
        <w:gridCol w:w="851"/>
        <w:gridCol w:w="1134"/>
        <w:gridCol w:w="845"/>
        <w:gridCol w:w="1423"/>
        <w:gridCol w:w="1284"/>
        <w:gridCol w:w="984"/>
        <w:gridCol w:w="992"/>
        <w:gridCol w:w="1559"/>
      </w:tblGrid>
      <w:tr w:rsidR="009C23C3" w:rsidRPr="00CE5909" w14:paraId="12B7B7BF" w14:textId="77777777" w:rsidTr="000A6B87">
        <w:trPr>
          <w:jc w:val="center"/>
        </w:trPr>
        <w:tc>
          <w:tcPr>
            <w:tcW w:w="1134"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08B6044" w14:textId="77777777" w:rsidR="009C23C3" w:rsidRPr="00CE5909" w:rsidRDefault="009C23C3" w:rsidP="009C23C3">
            <w:pPr>
              <w:pStyle w:val="TAH"/>
            </w:pPr>
            <w:r w:rsidRPr="00CE5909">
              <w:t>Accuracy</w:t>
            </w:r>
          </w:p>
        </w:tc>
        <w:tc>
          <w:tcPr>
            <w:tcW w:w="9072" w:type="dxa"/>
            <w:gridSpan w:val="8"/>
            <w:tcBorders>
              <w:top w:val="single" w:sz="4" w:space="0" w:color="auto"/>
              <w:left w:val="single" w:sz="6" w:space="0" w:color="auto"/>
              <w:bottom w:val="single" w:sz="6" w:space="0" w:color="auto"/>
              <w:right w:val="single" w:sz="4" w:space="0" w:color="auto"/>
            </w:tcBorders>
          </w:tcPr>
          <w:p w14:paraId="3DF8F40F" w14:textId="77777777" w:rsidR="009C23C3" w:rsidRPr="00CE5909" w:rsidRDefault="009C23C3" w:rsidP="009C23C3">
            <w:pPr>
              <w:pStyle w:val="TAH"/>
            </w:pPr>
            <w:r w:rsidRPr="00CE5909">
              <w:t>Conditions</w:t>
            </w:r>
          </w:p>
        </w:tc>
      </w:tr>
      <w:tr w:rsidR="009C23C3" w:rsidRPr="00CE5909" w14:paraId="027081AB"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D10DB20" w14:textId="77777777" w:rsidR="009C23C3" w:rsidRPr="00CE5909" w:rsidRDefault="009C23C3" w:rsidP="009C23C3">
            <w:pPr>
              <w:pStyle w:val="TAH"/>
            </w:pPr>
          </w:p>
        </w:tc>
        <w:tc>
          <w:tcPr>
            <w:tcW w:w="8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AB33210" w14:textId="77777777" w:rsidR="009C23C3" w:rsidRPr="00CE5909" w:rsidRDefault="009C23C3" w:rsidP="009C23C3">
            <w:pPr>
              <w:pStyle w:val="TAH"/>
            </w:pPr>
            <w:r w:rsidRPr="00CE5909">
              <w:t>PRS Ês/Iot</w:t>
            </w:r>
          </w:p>
        </w:tc>
        <w:tc>
          <w:tcPr>
            <w:tcW w:w="1134" w:type="dxa"/>
            <w:vMerge w:val="restart"/>
            <w:tcBorders>
              <w:top w:val="single" w:sz="6" w:space="0" w:color="auto"/>
              <w:left w:val="single" w:sz="6" w:space="0" w:color="auto"/>
              <w:right w:val="single" w:sz="6" w:space="0" w:color="auto"/>
            </w:tcBorders>
            <w:vAlign w:val="center"/>
          </w:tcPr>
          <w:p w14:paraId="47948F0A" w14:textId="77777777" w:rsidR="009C23C3" w:rsidRPr="00CE5909" w:rsidRDefault="009C23C3" w:rsidP="009C23C3">
            <w:pPr>
              <w:pStyle w:val="TAH"/>
            </w:pPr>
            <w:r w:rsidRPr="00CE5909">
              <w:t>Minimum PRS bandwidth</w:t>
            </w:r>
          </w:p>
        </w:tc>
        <w:tc>
          <w:tcPr>
            <w:tcW w:w="845" w:type="dxa"/>
            <w:vMerge w:val="restart"/>
            <w:tcBorders>
              <w:top w:val="single" w:sz="6" w:space="0" w:color="auto"/>
              <w:left w:val="single" w:sz="6" w:space="0" w:color="auto"/>
              <w:right w:val="single" w:sz="6" w:space="0" w:color="auto"/>
            </w:tcBorders>
          </w:tcPr>
          <w:p w14:paraId="29405CF5" w14:textId="77777777" w:rsidR="009C23C3" w:rsidRPr="00CE5909" w:rsidRDefault="009C23C3" w:rsidP="009C23C3">
            <w:pPr>
              <w:pStyle w:val="TAH"/>
            </w:pPr>
          </w:p>
          <w:p w14:paraId="253AF32E" w14:textId="77777777" w:rsidR="009C23C3" w:rsidRPr="00CE5909" w:rsidRDefault="009C23C3" w:rsidP="009C23C3">
            <w:pPr>
              <w:pStyle w:val="TAH"/>
            </w:pPr>
            <w:r w:rsidRPr="00CE5909">
              <w:t>PRS SCS</w:t>
            </w:r>
          </w:p>
        </w:tc>
        <w:tc>
          <w:tcPr>
            <w:tcW w:w="1423" w:type="dxa"/>
            <w:vMerge w:val="restart"/>
            <w:tcBorders>
              <w:top w:val="single" w:sz="6" w:space="0" w:color="auto"/>
              <w:left w:val="single" w:sz="6" w:space="0" w:color="auto"/>
              <w:right w:val="single" w:sz="6" w:space="0" w:color="auto"/>
            </w:tcBorders>
            <w:shd w:val="clear" w:color="auto" w:fill="auto"/>
            <w:vAlign w:val="center"/>
          </w:tcPr>
          <w:p w14:paraId="618FECD2" w14:textId="77777777" w:rsidR="009C23C3" w:rsidRPr="00CE5909" w:rsidRDefault="009C23C3" w:rsidP="009C23C3">
            <w:pPr>
              <w:pStyle w:val="TAH"/>
              <w:rPr>
                <w:lang w:eastAsia="zh-CN"/>
              </w:rPr>
            </w:pPr>
            <w:r w:rsidRPr="00CE5909">
              <w:rPr>
                <w:lang w:eastAsia="zh-CN"/>
              </w:rPr>
              <w:t>PRS resource repetition</w:t>
            </w:r>
            <m:oMath>
              <m:sSubSup>
                <m:sSubSupPr>
                  <m:ctrlPr>
                    <w:rPr>
                      <w:rFonts w:ascii="Cambria Math" w:hAnsi="Cambria Math"/>
                      <w:i/>
                    </w:rPr>
                  </m:ctrlPr>
                </m:sSubSupPr>
                <m:e>
                  <m:r>
                    <m:rPr>
                      <m:sty m:val="bi"/>
                    </m:rPr>
                    <w:rPr>
                      <w:rFonts w:ascii="Cambria Math" w:hAnsi="Cambria Math"/>
                    </w:rPr>
                    <m:t>(T</m:t>
                  </m:r>
                </m:e>
                <m:sub>
                  <m:r>
                    <m:rPr>
                      <m:nor/>
                    </m:rPr>
                    <w:rPr>
                      <w:rFonts w:ascii="Cambria Math" w:hAnsi="Cambria Math"/>
                    </w:rPr>
                    <m:t>rep</m:t>
                  </m:r>
                </m:sub>
                <m:sup>
                  <m:r>
                    <m:rPr>
                      <m:nor/>
                    </m:rPr>
                    <w:rPr>
                      <w:rFonts w:ascii="Cambria Math" w:hAnsi="Cambria Math"/>
                    </w:rPr>
                    <m:t>PRS</m:t>
                  </m:r>
                </m:sup>
              </m:sSubSup>
              <m:r>
                <m:rPr>
                  <m:sty m:val="bi"/>
                </m:rPr>
                <w:rPr>
                  <w:rFonts w:ascii="Cambria Math" w:hAnsi="Cambria Math"/>
                </w:rPr>
                <m:t>*</m:t>
              </m:r>
              <m:sSub>
                <m:sSubPr>
                  <m:ctrlPr>
                    <w:rPr>
                      <w:rFonts w:ascii="Cambria Math" w:hAnsi="Cambria Math"/>
                    </w:rPr>
                  </m:ctrlPr>
                </m:sSubPr>
                <m:e>
                  <m:r>
                    <m:rPr>
                      <m:sty m:val="bi"/>
                    </m:rPr>
                    <w:rPr>
                      <w:rFonts w:ascii="Cambria Math" w:hAnsi="Cambria Math"/>
                    </w:rPr>
                    <m:t>L</m:t>
                  </m:r>
                </m:e>
                <m:sub>
                  <m:r>
                    <m:rPr>
                      <m:nor/>
                    </m:rPr>
                    <m:t>PRS</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vertAlign w:val="superscript"/>
              </w:rPr>
              <w:t>Note 3</w:t>
            </w:r>
          </w:p>
        </w:tc>
        <w:tc>
          <w:tcPr>
            <w:tcW w:w="4819"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97D2E92" w14:textId="77777777" w:rsidR="009C23C3" w:rsidRPr="00CE5909" w:rsidRDefault="009C23C3" w:rsidP="009C23C3">
            <w:pPr>
              <w:pStyle w:val="TAH"/>
            </w:pPr>
            <w:r w:rsidRPr="00CE5909">
              <w:t>Io</w:t>
            </w:r>
            <w:r w:rsidRPr="00CE5909">
              <w:rPr>
                <w:vertAlign w:val="superscript"/>
                <w:lang w:eastAsia="zh-CN"/>
              </w:rPr>
              <w:t>Note 4</w:t>
            </w:r>
            <w:r w:rsidRPr="00CE5909">
              <w:t xml:space="preserve"> range</w:t>
            </w:r>
          </w:p>
        </w:tc>
      </w:tr>
      <w:tr w:rsidR="009C23C3" w:rsidRPr="00CE5909" w14:paraId="37AB6473"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12B1C71" w14:textId="77777777" w:rsidR="009C23C3" w:rsidRPr="00CE5909" w:rsidRDefault="009C23C3" w:rsidP="009C23C3">
            <w:pPr>
              <w:pStyle w:val="TAH"/>
            </w:pPr>
          </w:p>
        </w:tc>
        <w:tc>
          <w:tcPr>
            <w:tcW w:w="85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DEEF20B" w14:textId="77777777" w:rsidR="009C23C3" w:rsidRPr="00CE5909" w:rsidRDefault="009C23C3" w:rsidP="009C23C3">
            <w:pPr>
              <w:pStyle w:val="TAH"/>
            </w:pPr>
          </w:p>
        </w:tc>
        <w:tc>
          <w:tcPr>
            <w:tcW w:w="1134" w:type="dxa"/>
            <w:vMerge/>
            <w:tcBorders>
              <w:left w:val="single" w:sz="6" w:space="0" w:color="auto"/>
              <w:bottom w:val="single" w:sz="6" w:space="0" w:color="auto"/>
              <w:right w:val="single" w:sz="6" w:space="0" w:color="auto"/>
            </w:tcBorders>
            <w:vAlign w:val="center"/>
          </w:tcPr>
          <w:p w14:paraId="32C87C6B" w14:textId="77777777" w:rsidR="009C23C3" w:rsidRPr="00CE5909" w:rsidRDefault="009C23C3" w:rsidP="009C23C3">
            <w:pPr>
              <w:pStyle w:val="TAH"/>
            </w:pPr>
          </w:p>
        </w:tc>
        <w:tc>
          <w:tcPr>
            <w:tcW w:w="845" w:type="dxa"/>
            <w:vMerge/>
            <w:tcBorders>
              <w:left w:val="single" w:sz="6" w:space="0" w:color="auto"/>
              <w:bottom w:val="single" w:sz="6" w:space="0" w:color="auto"/>
              <w:right w:val="single" w:sz="6" w:space="0" w:color="auto"/>
            </w:tcBorders>
          </w:tcPr>
          <w:p w14:paraId="5059E857" w14:textId="77777777" w:rsidR="009C23C3" w:rsidRPr="00CE5909" w:rsidRDefault="009C23C3" w:rsidP="009C23C3">
            <w:pPr>
              <w:pStyle w:val="TAH"/>
            </w:pPr>
          </w:p>
        </w:tc>
        <w:tc>
          <w:tcPr>
            <w:tcW w:w="1423" w:type="dxa"/>
            <w:vMerge/>
            <w:tcBorders>
              <w:left w:val="single" w:sz="6" w:space="0" w:color="auto"/>
              <w:bottom w:val="single" w:sz="6" w:space="0" w:color="auto"/>
              <w:right w:val="single" w:sz="6" w:space="0" w:color="auto"/>
            </w:tcBorders>
            <w:shd w:val="clear" w:color="auto" w:fill="auto"/>
            <w:vAlign w:val="center"/>
          </w:tcPr>
          <w:p w14:paraId="243338C9" w14:textId="77777777" w:rsidR="009C23C3" w:rsidRPr="00CE5909" w:rsidRDefault="009C23C3" w:rsidP="009C23C3">
            <w:pPr>
              <w:pStyle w:val="TAH"/>
            </w:pP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C162F11" w14:textId="77777777" w:rsidR="009C23C3" w:rsidRPr="00CE5909" w:rsidRDefault="009C23C3" w:rsidP="009C23C3">
            <w:pPr>
              <w:pStyle w:val="TAH"/>
            </w:pPr>
            <w:r w:rsidRPr="00CE5909">
              <w:t>NR operating band groups</w:t>
            </w:r>
            <w:r w:rsidRPr="00CE5909">
              <w:rPr>
                <w:vertAlign w:val="superscript"/>
              </w:rPr>
              <w:t>Note 2</w:t>
            </w:r>
          </w:p>
        </w:tc>
        <w:tc>
          <w:tcPr>
            <w:tcW w:w="197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A1873EB" w14:textId="77777777" w:rsidR="009C23C3" w:rsidRPr="00CE5909" w:rsidRDefault="009C23C3" w:rsidP="009C23C3">
            <w:pPr>
              <w:pStyle w:val="TAH"/>
            </w:pPr>
            <w:r w:rsidRPr="00CE5909">
              <w:t>Minimum</w:t>
            </w:r>
            <w:r w:rsidRPr="00CE5909">
              <w:br/>
              <w:t>Io</w:t>
            </w:r>
            <w:r w:rsidRPr="00CE5909">
              <w:rPr>
                <w:vertAlign w:val="superscript"/>
              </w:rPr>
              <w:t>Note 1</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7723E8EB" w14:textId="77777777" w:rsidR="009C23C3" w:rsidRPr="00CE5909" w:rsidRDefault="009C23C3" w:rsidP="009C23C3">
            <w:pPr>
              <w:pStyle w:val="TAH"/>
            </w:pPr>
            <w:r w:rsidRPr="00CE5909">
              <w:t>Maximum</w:t>
            </w:r>
            <w:r w:rsidRPr="00CE5909">
              <w:br/>
              <w:t>Io</w:t>
            </w:r>
          </w:p>
        </w:tc>
      </w:tr>
      <w:tr w:rsidR="009C23C3" w:rsidRPr="00CE5909" w14:paraId="059B2E63" w14:textId="77777777" w:rsidTr="000A6B87">
        <w:trPr>
          <w:trHeight w:val="185"/>
          <w:jc w:val="center"/>
        </w:trPr>
        <w:tc>
          <w:tcPr>
            <w:tcW w:w="1134" w:type="dxa"/>
            <w:vMerge w:val="restart"/>
            <w:tcBorders>
              <w:top w:val="single" w:sz="6" w:space="0" w:color="auto"/>
              <w:left w:val="single" w:sz="4" w:space="0" w:color="auto"/>
              <w:right w:val="single" w:sz="6" w:space="0" w:color="auto"/>
            </w:tcBorders>
            <w:shd w:val="clear" w:color="auto" w:fill="auto"/>
            <w:vAlign w:val="center"/>
          </w:tcPr>
          <w:p w14:paraId="45396AF7" w14:textId="77777777" w:rsidR="009C23C3" w:rsidRPr="00CE5909" w:rsidRDefault="009C23C3" w:rsidP="009C23C3">
            <w:pPr>
              <w:pStyle w:val="TAH"/>
            </w:pPr>
            <w:r w:rsidRPr="00CE5909">
              <w:t>Tc</w:t>
            </w:r>
            <w:r w:rsidRPr="00CE5909">
              <w:rPr>
                <w:vertAlign w:val="superscript"/>
                <w:lang w:eastAsia="zh-CN"/>
              </w:rPr>
              <w:t>Note 5</w:t>
            </w:r>
          </w:p>
        </w:tc>
        <w:tc>
          <w:tcPr>
            <w:tcW w:w="851" w:type="dxa"/>
            <w:vMerge w:val="restart"/>
            <w:tcBorders>
              <w:top w:val="single" w:sz="6" w:space="0" w:color="auto"/>
              <w:left w:val="single" w:sz="6" w:space="0" w:color="auto"/>
              <w:right w:val="single" w:sz="6" w:space="0" w:color="auto"/>
            </w:tcBorders>
            <w:shd w:val="clear" w:color="auto" w:fill="auto"/>
            <w:vAlign w:val="center"/>
          </w:tcPr>
          <w:p w14:paraId="46C961BE" w14:textId="77777777" w:rsidR="009C23C3" w:rsidRPr="00CE5909" w:rsidRDefault="009C23C3" w:rsidP="009C23C3">
            <w:pPr>
              <w:pStyle w:val="TAH"/>
            </w:pPr>
            <w:r w:rsidRPr="00CE5909">
              <w:t>dB</w:t>
            </w:r>
          </w:p>
        </w:tc>
        <w:tc>
          <w:tcPr>
            <w:tcW w:w="1134" w:type="dxa"/>
            <w:vMerge w:val="restart"/>
            <w:tcBorders>
              <w:top w:val="single" w:sz="6" w:space="0" w:color="auto"/>
              <w:left w:val="single" w:sz="6" w:space="0" w:color="auto"/>
              <w:right w:val="single" w:sz="6" w:space="0" w:color="auto"/>
            </w:tcBorders>
            <w:vAlign w:val="center"/>
          </w:tcPr>
          <w:p w14:paraId="36B791F6" w14:textId="77777777" w:rsidR="009C23C3" w:rsidRPr="00CE5909" w:rsidRDefault="009C23C3" w:rsidP="009C23C3">
            <w:pPr>
              <w:pStyle w:val="TAH"/>
            </w:pPr>
            <w:r w:rsidRPr="00CE5909">
              <w:t>RB</w:t>
            </w:r>
          </w:p>
        </w:tc>
        <w:tc>
          <w:tcPr>
            <w:tcW w:w="845" w:type="dxa"/>
            <w:vMerge w:val="restart"/>
            <w:tcBorders>
              <w:top w:val="single" w:sz="6" w:space="0" w:color="auto"/>
              <w:left w:val="single" w:sz="6" w:space="0" w:color="auto"/>
              <w:right w:val="single" w:sz="6" w:space="0" w:color="auto"/>
            </w:tcBorders>
          </w:tcPr>
          <w:p w14:paraId="3B675F56" w14:textId="77777777" w:rsidR="009C23C3" w:rsidRPr="00CE5909" w:rsidRDefault="009C23C3" w:rsidP="009C23C3">
            <w:pPr>
              <w:pStyle w:val="TAH"/>
            </w:pPr>
          </w:p>
          <w:p w14:paraId="07C13F56" w14:textId="77777777" w:rsidR="009C23C3" w:rsidRPr="00CE5909" w:rsidRDefault="009C23C3" w:rsidP="009C23C3">
            <w:pPr>
              <w:pStyle w:val="TAH"/>
            </w:pPr>
            <w:r w:rsidRPr="00CE5909">
              <w:t>kHz</w:t>
            </w:r>
          </w:p>
        </w:tc>
        <w:tc>
          <w:tcPr>
            <w:tcW w:w="1423" w:type="dxa"/>
            <w:vMerge w:val="restart"/>
            <w:tcBorders>
              <w:top w:val="single" w:sz="6" w:space="0" w:color="auto"/>
              <w:left w:val="single" w:sz="6" w:space="0" w:color="auto"/>
              <w:right w:val="single" w:sz="6" w:space="0" w:color="auto"/>
            </w:tcBorders>
            <w:shd w:val="clear" w:color="auto" w:fill="auto"/>
            <w:vAlign w:val="center"/>
          </w:tcPr>
          <w:p w14:paraId="1BA77899" w14:textId="77777777" w:rsidR="009C23C3" w:rsidRPr="00CE5909" w:rsidRDefault="009C23C3" w:rsidP="009C23C3">
            <w:pPr>
              <w:pStyle w:val="TAH"/>
            </w:pPr>
          </w:p>
        </w:tc>
        <w:tc>
          <w:tcPr>
            <w:tcW w:w="1284" w:type="dxa"/>
            <w:vMerge w:val="restart"/>
            <w:tcBorders>
              <w:top w:val="single" w:sz="6" w:space="0" w:color="auto"/>
              <w:left w:val="single" w:sz="6" w:space="0" w:color="auto"/>
              <w:right w:val="single" w:sz="6" w:space="0" w:color="auto"/>
            </w:tcBorders>
            <w:shd w:val="clear" w:color="auto" w:fill="auto"/>
            <w:vAlign w:val="center"/>
          </w:tcPr>
          <w:p w14:paraId="02CA3B76" w14:textId="77777777" w:rsidR="009C23C3" w:rsidRPr="00CE5909" w:rsidRDefault="009C23C3" w:rsidP="009C23C3">
            <w:pPr>
              <w:pStyle w:val="TAH"/>
            </w:pPr>
          </w:p>
        </w:tc>
        <w:tc>
          <w:tcPr>
            <w:tcW w:w="197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357C1FC" w14:textId="77777777" w:rsidR="009C23C3" w:rsidRPr="00CE5909" w:rsidRDefault="009C23C3" w:rsidP="009C23C3">
            <w:pPr>
              <w:pStyle w:val="TAH"/>
            </w:pPr>
            <w:r w:rsidRPr="00CE5909">
              <w:t>dBm / SCS</w:t>
            </w:r>
            <w:r w:rsidRPr="00CE5909">
              <w:rPr>
                <w:vertAlign w:val="subscript"/>
              </w:rPr>
              <w:t>PRS</w:t>
            </w:r>
          </w:p>
        </w:tc>
        <w:tc>
          <w:tcPr>
            <w:tcW w:w="1559" w:type="dxa"/>
            <w:vMerge w:val="restart"/>
            <w:tcBorders>
              <w:top w:val="single" w:sz="6" w:space="0" w:color="auto"/>
              <w:left w:val="single" w:sz="6" w:space="0" w:color="auto"/>
              <w:right w:val="single" w:sz="4" w:space="0" w:color="auto"/>
            </w:tcBorders>
            <w:shd w:val="clear" w:color="auto" w:fill="auto"/>
            <w:vAlign w:val="center"/>
          </w:tcPr>
          <w:p w14:paraId="78B9A927" w14:textId="77777777" w:rsidR="009C23C3" w:rsidRPr="00CE5909" w:rsidRDefault="009C23C3" w:rsidP="009C23C3">
            <w:pPr>
              <w:pStyle w:val="TAH"/>
            </w:pPr>
            <w:r w:rsidRPr="00CE5909">
              <w:t>dBm/BW</w:t>
            </w:r>
            <w:r w:rsidRPr="00CE5909">
              <w:rPr>
                <w:vertAlign w:val="subscript"/>
              </w:rPr>
              <w:t>Channel</w:t>
            </w:r>
          </w:p>
        </w:tc>
      </w:tr>
      <w:tr w:rsidR="009C23C3" w:rsidRPr="00CE5909" w14:paraId="61B6E70C" w14:textId="77777777" w:rsidTr="000A6B87">
        <w:trPr>
          <w:trHeight w:val="185"/>
          <w:jc w:val="center"/>
        </w:trPr>
        <w:tc>
          <w:tcPr>
            <w:tcW w:w="1134" w:type="dxa"/>
            <w:vMerge/>
            <w:tcBorders>
              <w:left w:val="single" w:sz="4" w:space="0" w:color="auto"/>
              <w:bottom w:val="single" w:sz="6" w:space="0" w:color="auto"/>
              <w:right w:val="single" w:sz="6" w:space="0" w:color="auto"/>
            </w:tcBorders>
            <w:shd w:val="clear" w:color="auto" w:fill="auto"/>
            <w:vAlign w:val="center"/>
          </w:tcPr>
          <w:p w14:paraId="2D4F5120" w14:textId="77777777" w:rsidR="009C23C3" w:rsidRPr="00CE5909" w:rsidRDefault="009C23C3" w:rsidP="000A6B87">
            <w:pPr>
              <w:keepNext/>
              <w:keepLines/>
              <w:spacing w:after="0"/>
              <w:jc w:val="center"/>
              <w:rPr>
                <w:rFonts w:ascii="Arial" w:hAnsi="Arial" w:cs="Arial"/>
                <w:b/>
                <w:sz w:val="18"/>
                <w:szCs w:val="18"/>
              </w:rPr>
            </w:pPr>
          </w:p>
        </w:tc>
        <w:tc>
          <w:tcPr>
            <w:tcW w:w="851" w:type="dxa"/>
            <w:vMerge/>
            <w:tcBorders>
              <w:left w:val="single" w:sz="6" w:space="0" w:color="auto"/>
              <w:bottom w:val="single" w:sz="6" w:space="0" w:color="auto"/>
              <w:right w:val="single" w:sz="6" w:space="0" w:color="auto"/>
            </w:tcBorders>
            <w:shd w:val="clear" w:color="auto" w:fill="auto"/>
            <w:vAlign w:val="center"/>
          </w:tcPr>
          <w:p w14:paraId="56E80533" w14:textId="77777777" w:rsidR="009C23C3" w:rsidRPr="00CE5909" w:rsidRDefault="009C23C3" w:rsidP="000A6B87">
            <w:pPr>
              <w:keepNext/>
              <w:keepLines/>
              <w:spacing w:after="0"/>
              <w:jc w:val="center"/>
              <w:rPr>
                <w:rFonts w:ascii="Arial" w:hAnsi="Arial" w:cs="Arial"/>
                <w:b/>
                <w:sz w:val="18"/>
                <w:szCs w:val="18"/>
              </w:rPr>
            </w:pPr>
          </w:p>
        </w:tc>
        <w:tc>
          <w:tcPr>
            <w:tcW w:w="1134" w:type="dxa"/>
            <w:vMerge/>
            <w:tcBorders>
              <w:left w:val="single" w:sz="6" w:space="0" w:color="auto"/>
              <w:bottom w:val="single" w:sz="6" w:space="0" w:color="auto"/>
              <w:right w:val="single" w:sz="6" w:space="0" w:color="auto"/>
            </w:tcBorders>
            <w:vAlign w:val="center"/>
          </w:tcPr>
          <w:p w14:paraId="1E1C67CC" w14:textId="77777777" w:rsidR="009C23C3" w:rsidRPr="00CE5909" w:rsidRDefault="009C23C3" w:rsidP="000A6B87">
            <w:pPr>
              <w:keepNext/>
              <w:keepLines/>
              <w:spacing w:after="0"/>
              <w:jc w:val="center"/>
              <w:rPr>
                <w:rFonts w:ascii="Arial" w:hAnsi="Arial" w:cs="Arial"/>
                <w:b/>
                <w:sz w:val="18"/>
                <w:szCs w:val="18"/>
              </w:rPr>
            </w:pPr>
          </w:p>
        </w:tc>
        <w:tc>
          <w:tcPr>
            <w:tcW w:w="845" w:type="dxa"/>
            <w:vMerge/>
            <w:tcBorders>
              <w:left w:val="single" w:sz="6" w:space="0" w:color="auto"/>
              <w:bottom w:val="single" w:sz="6" w:space="0" w:color="auto"/>
              <w:right w:val="single" w:sz="6" w:space="0" w:color="auto"/>
            </w:tcBorders>
          </w:tcPr>
          <w:p w14:paraId="42C6B0A9" w14:textId="77777777" w:rsidR="009C23C3" w:rsidRPr="00CE5909" w:rsidRDefault="009C23C3" w:rsidP="000A6B87">
            <w:pPr>
              <w:keepNext/>
              <w:keepLines/>
              <w:spacing w:after="0"/>
              <w:jc w:val="center"/>
              <w:rPr>
                <w:rFonts w:ascii="Arial" w:hAnsi="Arial" w:cs="Arial"/>
                <w:b/>
                <w:sz w:val="18"/>
                <w:szCs w:val="18"/>
              </w:rPr>
            </w:pPr>
          </w:p>
        </w:tc>
        <w:tc>
          <w:tcPr>
            <w:tcW w:w="1423" w:type="dxa"/>
            <w:vMerge/>
            <w:tcBorders>
              <w:left w:val="single" w:sz="6" w:space="0" w:color="auto"/>
              <w:bottom w:val="single" w:sz="6" w:space="0" w:color="auto"/>
              <w:right w:val="single" w:sz="6" w:space="0" w:color="auto"/>
            </w:tcBorders>
            <w:shd w:val="clear" w:color="auto" w:fill="auto"/>
            <w:vAlign w:val="center"/>
          </w:tcPr>
          <w:p w14:paraId="5B741C09" w14:textId="77777777" w:rsidR="009C23C3" w:rsidRPr="00CE5909" w:rsidRDefault="009C23C3" w:rsidP="000A6B87">
            <w:pPr>
              <w:keepNext/>
              <w:keepLines/>
              <w:spacing w:after="0"/>
              <w:jc w:val="center"/>
              <w:rPr>
                <w:rFonts w:ascii="Arial" w:hAnsi="Arial" w:cs="Arial"/>
                <w:b/>
                <w:sz w:val="18"/>
                <w:szCs w:val="18"/>
              </w:rPr>
            </w:pPr>
          </w:p>
        </w:tc>
        <w:tc>
          <w:tcPr>
            <w:tcW w:w="1284" w:type="dxa"/>
            <w:vMerge/>
            <w:tcBorders>
              <w:left w:val="single" w:sz="6" w:space="0" w:color="auto"/>
              <w:bottom w:val="single" w:sz="6" w:space="0" w:color="auto"/>
              <w:right w:val="single" w:sz="6" w:space="0" w:color="auto"/>
            </w:tcBorders>
            <w:shd w:val="clear" w:color="auto" w:fill="auto"/>
            <w:vAlign w:val="center"/>
          </w:tcPr>
          <w:p w14:paraId="10645A8B" w14:textId="77777777" w:rsidR="009C23C3" w:rsidRPr="00CE5909" w:rsidRDefault="009C23C3" w:rsidP="000A6B87">
            <w:pPr>
              <w:keepNext/>
              <w:keepLines/>
              <w:spacing w:after="0"/>
              <w:jc w:val="center"/>
              <w:rPr>
                <w:rFonts w:ascii="Arial" w:hAnsi="Arial" w:cs="Arial"/>
                <w:b/>
                <w:sz w:val="18"/>
                <w:szCs w:val="18"/>
              </w:rPr>
            </w:pP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74F22EBB"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 xml:space="preserve"> = 60 kHz</w:t>
            </w:r>
          </w:p>
        </w:tc>
        <w:tc>
          <w:tcPr>
            <w:tcW w:w="992" w:type="dxa"/>
            <w:tcBorders>
              <w:left w:val="single" w:sz="6" w:space="0" w:color="auto"/>
              <w:bottom w:val="single" w:sz="6" w:space="0" w:color="auto"/>
              <w:right w:val="single" w:sz="6" w:space="0" w:color="auto"/>
            </w:tcBorders>
            <w:shd w:val="clear" w:color="auto" w:fill="auto"/>
            <w:vAlign w:val="center"/>
          </w:tcPr>
          <w:p w14:paraId="09F7AA88"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 xml:space="preserve"> = 120 kHz</w:t>
            </w:r>
          </w:p>
        </w:tc>
        <w:tc>
          <w:tcPr>
            <w:tcW w:w="1559" w:type="dxa"/>
            <w:vMerge/>
            <w:tcBorders>
              <w:left w:val="single" w:sz="6" w:space="0" w:color="auto"/>
              <w:bottom w:val="single" w:sz="6" w:space="0" w:color="auto"/>
              <w:right w:val="single" w:sz="4" w:space="0" w:color="auto"/>
            </w:tcBorders>
            <w:shd w:val="clear" w:color="auto" w:fill="auto"/>
            <w:vAlign w:val="center"/>
          </w:tcPr>
          <w:p w14:paraId="7D55DAC6" w14:textId="77777777" w:rsidR="009C23C3" w:rsidRPr="00CE5909" w:rsidRDefault="009C23C3" w:rsidP="000A6B87">
            <w:pPr>
              <w:keepNext/>
              <w:keepLines/>
              <w:spacing w:after="0"/>
              <w:jc w:val="center"/>
              <w:rPr>
                <w:rFonts w:ascii="Arial" w:hAnsi="Arial" w:cs="Arial"/>
                <w:b/>
                <w:sz w:val="18"/>
                <w:szCs w:val="18"/>
              </w:rPr>
            </w:pPr>
          </w:p>
        </w:tc>
      </w:tr>
      <w:tr w:rsidR="009C23C3" w:rsidRPr="00CE5909" w14:paraId="3EDD45F2"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0CAA0C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[22+</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top w:val="single" w:sz="6" w:space="0" w:color="auto"/>
              <w:left w:val="single" w:sz="6" w:space="0" w:color="auto"/>
              <w:right w:val="single" w:sz="6" w:space="0" w:color="auto"/>
            </w:tcBorders>
            <w:shd w:val="clear" w:color="auto" w:fill="auto"/>
            <w:vAlign w:val="center"/>
          </w:tcPr>
          <w:p w14:paraId="3887084D"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-3</w:t>
            </w:r>
          </w:p>
        </w:tc>
        <w:tc>
          <w:tcPr>
            <w:tcW w:w="1134" w:type="dxa"/>
            <w:tcBorders>
              <w:top w:val="single" w:sz="6" w:space="0" w:color="auto"/>
              <w:left w:val="single" w:sz="6" w:space="0" w:color="auto"/>
              <w:right w:val="single" w:sz="6" w:space="0" w:color="auto"/>
            </w:tcBorders>
          </w:tcPr>
          <w:p w14:paraId="2F563E2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1A9C13C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423" w:type="dxa"/>
            <w:tcBorders>
              <w:top w:val="single" w:sz="6" w:space="0" w:color="auto"/>
              <w:left w:val="single" w:sz="6" w:space="0" w:color="auto"/>
              <w:right w:val="single" w:sz="6" w:space="0" w:color="auto"/>
            </w:tcBorders>
            <w:shd w:val="clear" w:color="auto" w:fill="auto"/>
            <w:vAlign w:val="center"/>
          </w:tcPr>
          <w:p w14:paraId="70AF5B1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124631C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9EFC68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E9F135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7B5A73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2A526D3"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9D121A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[15+</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77046A6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7F735C8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07B21A0A"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569DA78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792FF0B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3F32185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FDD5BB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A142A3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AC5B8EB"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4CF3D2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val="restart"/>
            <w:tcBorders>
              <w:left w:val="single" w:sz="6" w:space="0" w:color="auto"/>
              <w:right w:val="single" w:sz="6" w:space="0" w:color="auto"/>
            </w:tcBorders>
            <w:shd w:val="clear" w:color="auto" w:fill="auto"/>
            <w:vAlign w:val="center"/>
          </w:tcPr>
          <w:p w14:paraId="0D68D19D"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93E377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132]</w:t>
            </w:r>
          </w:p>
        </w:tc>
        <w:tc>
          <w:tcPr>
            <w:tcW w:w="845" w:type="dxa"/>
            <w:tcBorders>
              <w:left w:val="single" w:sz="6" w:space="0" w:color="auto"/>
              <w:right w:val="single" w:sz="6" w:space="0" w:color="auto"/>
            </w:tcBorders>
          </w:tcPr>
          <w:p w14:paraId="32E2E2B7"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4520647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06BA145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BAB773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0A685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65234F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36CE367"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E54187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[12+</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tcBorders>
              <w:left w:val="single" w:sz="6" w:space="0" w:color="auto"/>
              <w:right w:val="single" w:sz="6" w:space="0" w:color="auto"/>
            </w:tcBorders>
            <w:shd w:val="clear" w:color="auto" w:fill="auto"/>
            <w:vAlign w:val="center"/>
          </w:tcPr>
          <w:p w14:paraId="4B3C5CD5"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5C2470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692B7D6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120</w:t>
            </w:r>
          </w:p>
        </w:tc>
        <w:tc>
          <w:tcPr>
            <w:tcW w:w="1423" w:type="dxa"/>
            <w:tcBorders>
              <w:top w:val="single" w:sz="6" w:space="0" w:color="auto"/>
              <w:left w:val="single" w:sz="6" w:space="0" w:color="auto"/>
              <w:right w:val="single" w:sz="6" w:space="0" w:color="auto"/>
            </w:tcBorders>
            <w:shd w:val="clear" w:color="auto" w:fill="auto"/>
            <w:vAlign w:val="center"/>
          </w:tcPr>
          <w:p w14:paraId="4475E80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7A531CB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6180D5C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696B3C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7E7B836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30362FF"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35CD04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7AAF99F8"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3DB2BF4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0D61985C"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741EBB6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A08C1F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1D06600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89E959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16DE237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F799CFE"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3F9B78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[4+</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6E02057D"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5E9971A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128]</w:t>
            </w:r>
          </w:p>
        </w:tc>
        <w:tc>
          <w:tcPr>
            <w:tcW w:w="845" w:type="dxa"/>
            <w:tcBorders>
              <w:left w:val="single" w:sz="6" w:space="0" w:color="auto"/>
              <w:right w:val="single" w:sz="6" w:space="0" w:color="auto"/>
            </w:tcBorders>
          </w:tcPr>
          <w:p w14:paraId="3FA96357"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6054D46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3164439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6E80B93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B4F2F6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07DA5EF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22B5E50"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57889AC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[35+</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top w:val="single" w:sz="6" w:space="0" w:color="auto"/>
              <w:left w:val="single" w:sz="6" w:space="0" w:color="auto"/>
              <w:right w:val="single" w:sz="6" w:space="0" w:color="auto"/>
            </w:tcBorders>
            <w:shd w:val="clear" w:color="auto" w:fill="auto"/>
            <w:vAlign w:val="center"/>
          </w:tcPr>
          <w:p w14:paraId="2EA5E031"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-13</w:t>
            </w:r>
          </w:p>
        </w:tc>
        <w:tc>
          <w:tcPr>
            <w:tcW w:w="1134" w:type="dxa"/>
            <w:tcBorders>
              <w:top w:val="single" w:sz="6" w:space="0" w:color="auto"/>
              <w:left w:val="single" w:sz="6" w:space="0" w:color="auto"/>
              <w:right w:val="single" w:sz="6" w:space="0" w:color="auto"/>
            </w:tcBorders>
          </w:tcPr>
          <w:p w14:paraId="2C9677D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23813EB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423" w:type="dxa"/>
            <w:tcBorders>
              <w:top w:val="single" w:sz="6" w:space="0" w:color="auto"/>
              <w:left w:val="single" w:sz="6" w:space="0" w:color="auto"/>
              <w:right w:val="single" w:sz="6" w:space="0" w:color="auto"/>
            </w:tcBorders>
            <w:shd w:val="clear" w:color="auto" w:fill="auto"/>
            <w:vAlign w:val="center"/>
          </w:tcPr>
          <w:p w14:paraId="3050B04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22866E0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1A38CAA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FC3520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532E4C2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6365F502"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4CDF21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[15+</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2BCE0E37"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B0418F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073F86EB"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2B27932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2845185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7DC3548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98FF06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320776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23DFF9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597539B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val="restart"/>
            <w:tcBorders>
              <w:left w:val="single" w:sz="6" w:space="0" w:color="auto"/>
              <w:right w:val="single" w:sz="6" w:space="0" w:color="auto"/>
            </w:tcBorders>
            <w:shd w:val="clear" w:color="auto" w:fill="auto"/>
            <w:vAlign w:val="center"/>
          </w:tcPr>
          <w:p w14:paraId="0133580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9C5C44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132]</w:t>
            </w:r>
          </w:p>
        </w:tc>
        <w:tc>
          <w:tcPr>
            <w:tcW w:w="845" w:type="dxa"/>
            <w:tcBorders>
              <w:left w:val="single" w:sz="6" w:space="0" w:color="auto"/>
              <w:right w:val="single" w:sz="6" w:space="0" w:color="auto"/>
            </w:tcBorders>
          </w:tcPr>
          <w:p w14:paraId="23071A81"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629095E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FD28DC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B94D8F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85449E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24A327E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49CC38B"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3F8217D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[14+</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tcBorders>
              <w:left w:val="single" w:sz="6" w:space="0" w:color="auto"/>
              <w:right w:val="single" w:sz="6" w:space="0" w:color="auto"/>
            </w:tcBorders>
            <w:shd w:val="clear" w:color="auto" w:fill="auto"/>
            <w:vAlign w:val="center"/>
          </w:tcPr>
          <w:p w14:paraId="7CD8AB5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F319FC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4DCAEB8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120</w:t>
            </w:r>
          </w:p>
        </w:tc>
        <w:tc>
          <w:tcPr>
            <w:tcW w:w="1423" w:type="dxa"/>
            <w:tcBorders>
              <w:top w:val="single" w:sz="6" w:space="0" w:color="auto"/>
              <w:left w:val="single" w:sz="6" w:space="0" w:color="auto"/>
              <w:right w:val="single" w:sz="6" w:space="0" w:color="auto"/>
            </w:tcBorders>
            <w:shd w:val="clear" w:color="auto" w:fill="auto"/>
            <w:vAlign w:val="center"/>
          </w:tcPr>
          <w:p w14:paraId="7CBBA01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44FA909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5B88D34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1E4B5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443E49A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0216A05"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2D067B9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[9+</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6CC056B9"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29CBF59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109A4C00"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0A6245D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771CFDA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E3CA9C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849AED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DC4C0B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E7DAF16"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CED175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[4+</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7EA41533"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77CE4E1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128]</w:t>
            </w:r>
          </w:p>
        </w:tc>
        <w:tc>
          <w:tcPr>
            <w:tcW w:w="845" w:type="dxa"/>
            <w:tcBorders>
              <w:left w:val="single" w:sz="6" w:space="0" w:color="auto"/>
              <w:right w:val="single" w:sz="6" w:space="0" w:color="auto"/>
            </w:tcBorders>
          </w:tcPr>
          <w:p w14:paraId="4097DA32"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1C9A8F6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707C10B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629A6CC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94C444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5DE4D2F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02CE8D24" w14:textId="77777777" w:rsidTr="000A6B87">
        <w:trPr>
          <w:jc w:val="center"/>
        </w:trPr>
        <w:tc>
          <w:tcPr>
            <w:tcW w:w="10206" w:type="dxa"/>
            <w:gridSpan w:val="9"/>
            <w:tcBorders>
              <w:top w:val="single" w:sz="6" w:space="0" w:color="auto"/>
              <w:left w:val="single" w:sz="4" w:space="0" w:color="auto"/>
              <w:bottom w:val="single" w:sz="4" w:space="0" w:color="auto"/>
              <w:right w:val="single" w:sz="4" w:space="0" w:color="auto"/>
            </w:tcBorders>
          </w:tcPr>
          <w:p w14:paraId="26B2ADAB" w14:textId="77777777" w:rsidR="009C23C3" w:rsidRPr="00CE5909" w:rsidRDefault="009C23C3" w:rsidP="009C23C3">
            <w:pPr>
              <w:pStyle w:val="TAN"/>
            </w:pPr>
            <w:r w:rsidRPr="00CE5909">
              <w:t>N</w:t>
            </w:r>
            <w:r w:rsidRPr="00CE5909">
              <w:rPr>
                <w:lang w:eastAsia="zh-CN"/>
              </w:rPr>
              <w:t>OTE</w:t>
            </w:r>
            <w:r w:rsidRPr="00CE5909">
              <w:t xml:space="preserve"> 1:</w:t>
            </w:r>
            <w:r w:rsidRPr="00CE5909">
              <w:tab/>
              <w:t>This minimum Io condition is expressed as the average Io per RE over all REs in an OFDM symbol.</w:t>
            </w:r>
          </w:p>
          <w:p w14:paraId="2FBD4852" w14:textId="77777777" w:rsidR="009C23C3" w:rsidRPr="00CE5909" w:rsidRDefault="009C23C3" w:rsidP="009C23C3">
            <w:pPr>
              <w:pStyle w:val="TAN"/>
            </w:pPr>
            <w:r w:rsidRPr="00CE5909">
              <w:t>NOTE 2:</w:t>
            </w:r>
            <w:r w:rsidRPr="00CE5909">
              <w:tab/>
              <w:t>NR operating band groups are as defined in Section 3.5.</w:t>
            </w:r>
          </w:p>
          <w:p w14:paraId="0B8C4B68" w14:textId="77777777" w:rsidR="009C23C3" w:rsidRPr="00CE5909" w:rsidRDefault="009C23C3" w:rsidP="009C23C3">
            <w:pPr>
              <w:pStyle w:val="TAN"/>
            </w:pPr>
            <w:r w:rsidRPr="00CE5909">
              <w:t>N</w:t>
            </w:r>
            <w:r w:rsidRPr="00CE5909">
              <w:rPr>
                <w:lang w:eastAsia="zh-CN"/>
              </w:rPr>
              <w:t>OTE</w:t>
            </w:r>
            <w:r w:rsidRPr="00CE5909">
              <w:t xml:space="preserve"> 3:</w:t>
            </w:r>
            <w:r w:rsidRPr="00CE5909">
              <w:tab/>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b/>
                <w:bCs/>
                <w:lang w:eastAsia="zh-CN"/>
              </w:rPr>
              <w:t xml:space="preserve"> </w:t>
            </w:r>
            <w:r w:rsidRPr="00CE5909">
              <w:t xml:space="preserve">are configured by higher layer parameter  </w:t>
            </w:r>
            <w:r w:rsidRPr="00CE5909">
              <w:rPr>
                <w:i/>
              </w:rPr>
              <w:t>dl-PRS-ResourceRepetitionFactor, dl-PRS-NumSymbols and  dl-PRS-CombSizeN</w:t>
            </w:r>
            <w:r w:rsidRPr="00CE5909">
              <w:rPr>
                <w:iCs/>
              </w:rPr>
              <w:t>defined in TS 37.355 [34]</w:t>
            </w:r>
            <w:r w:rsidRPr="00CE5909">
              <w:rPr>
                <w:iCs/>
                <w:lang w:val="en-US" w:eastAsia="zh-CN"/>
              </w:rPr>
              <w:t>.</w:t>
            </w:r>
          </w:p>
          <w:p w14:paraId="2035918D" w14:textId="77777777" w:rsidR="009C23C3" w:rsidRPr="00CE5909" w:rsidRDefault="009C23C3" w:rsidP="009C23C3">
            <w:pPr>
              <w:pStyle w:val="TAN"/>
            </w:pPr>
            <w:r w:rsidRPr="00CE5909">
              <w:t>NOTE 4:</w:t>
            </w:r>
            <w:r w:rsidRPr="00CE5909">
              <w:tab/>
              <w:t>The Io is defined in PRS slots. The same Io range applies to PRS and non-PRS symbols. Io levels are different in PRS and non-PRS symbols within the same slot.</w:t>
            </w:r>
          </w:p>
          <w:p w14:paraId="421D8D9D" w14:textId="77777777" w:rsidR="009C23C3" w:rsidRPr="00CE5909" w:rsidRDefault="009C23C3" w:rsidP="009C23C3">
            <w:pPr>
              <w:pStyle w:val="TAN"/>
            </w:pPr>
            <w:r w:rsidRPr="00CE5909">
              <w:t>N</w:t>
            </w:r>
            <w:r w:rsidRPr="00CE5909">
              <w:rPr>
                <w:lang w:eastAsia="zh-CN"/>
              </w:rPr>
              <w:t>OTE</w:t>
            </w:r>
            <w:r w:rsidRPr="00CE5909">
              <w:t xml:space="preserve"> 5:</w:t>
            </w:r>
            <w:r w:rsidRPr="00CE5909">
              <w:tab/>
              <w:t>Tc is the basic timing unit defined in TS 38.211 [6].</w:t>
            </w:r>
          </w:p>
        </w:tc>
      </w:tr>
    </w:tbl>
    <w:p w14:paraId="49094E08" w14:textId="77777777" w:rsidR="009C23C3" w:rsidRPr="00CE5909" w:rsidRDefault="009C23C3" w:rsidP="009C23C3"/>
    <w:p w14:paraId="05036C58" w14:textId="77777777" w:rsidR="009C23C3" w:rsidRPr="00CE5909" w:rsidRDefault="009C23C3" w:rsidP="009C23C3">
      <w:pPr>
        <w:spacing w:before="480"/>
        <w:rPr>
          <w:rFonts w:cs="v4.2.0"/>
        </w:rPr>
      </w:pPr>
      <w:r w:rsidRPr="00CE5909">
        <w:rPr>
          <w:rFonts w:cs="v4.2.0"/>
        </w:rPr>
        <w:t>The accuracy requirements in Table 10.1.25.2-4 for FR2 are valid under the following conditions:</w:t>
      </w:r>
    </w:p>
    <w:p w14:paraId="6F601181" w14:textId="77777777" w:rsidR="009C23C3" w:rsidRPr="00CE5909" w:rsidRDefault="009C23C3" w:rsidP="009C23C3">
      <w:pPr>
        <w:pStyle w:val="B10"/>
      </w:pPr>
      <w:r w:rsidRPr="00CE5909">
        <w:t>Conditions defined in clause 7.3 of TS 38.101-2 [19] for reference sensitivity are fulfilled.</w:t>
      </w:r>
    </w:p>
    <w:p w14:paraId="538C8224" w14:textId="77777777" w:rsidR="009C23C3" w:rsidRPr="00CE5909" w:rsidRDefault="009C23C3" w:rsidP="009C23C3">
      <w:pPr>
        <w:pStyle w:val="B10"/>
      </w:pPr>
      <w:r w:rsidRPr="00CE5909">
        <w:t>PRP|</w:t>
      </w:r>
      <w:r w:rsidRPr="00CE5909">
        <w:rPr>
          <w:vertAlign w:val="subscript"/>
        </w:rPr>
        <w:t>dBm</w:t>
      </w:r>
      <w:r w:rsidRPr="00CE5909">
        <w:t xml:space="preserve"> according to Annex B.2.x for a corresponding Band.</w:t>
      </w:r>
    </w:p>
    <w:p w14:paraId="506977B8" w14:textId="77777777" w:rsidR="009C23C3" w:rsidRPr="00CE5909" w:rsidRDefault="009C23C3" w:rsidP="009C23C3">
      <w:pPr>
        <w:pStyle w:val="B10"/>
      </w:pPr>
      <w:r w:rsidRPr="00CE5909">
        <w:t>Fading propagation condition.</w:t>
      </w:r>
    </w:p>
    <w:p w14:paraId="7922A31C" w14:textId="77777777" w:rsidR="009C23C3" w:rsidRPr="00CE5909" w:rsidRDefault="009C23C3" w:rsidP="009C23C3">
      <w:pPr>
        <w:pStyle w:val="TH"/>
      </w:pPr>
      <w:r w:rsidRPr="00CE5909">
        <w:lastRenderedPageBreak/>
        <w:t>Table 10.1.25.2-</w:t>
      </w:r>
      <w:r>
        <w:t>4</w:t>
      </w:r>
      <w:r w:rsidRPr="00CE5909">
        <w:t>: UE Rx-Tx time difference measurement accuracy in FR2 in fading</w:t>
      </w:r>
    </w:p>
    <w:tbl>
      <w:tblPr>
        <w:tblW w:w="10206" w:type="dxa"/>
        <w:jc w:val="center"/>
        <w:tblLayout w:type="fixed"/>
        <w:tblLook w:val="01E0" w:firstRow="1" w:lastRow="1" w:firstColumn="1" w:lastColumn="1" w:noHBand="0" w:noVBand="0"/>
      </w:tblPr>
      <w:tblGrid>
        <w:gridCol w:w="1134"/>
        <w:gridCol w:w="851"/>
        <w:gridCol w:w="1134"/>
        <w:gridCol w:w="845"/>
        <w:gridCol w:w="1423"/>
        <w:gridCol w:w="1284"/>
        <w:gridCol w:w="984"/>
        <w:gridCol w:w="992"/>
        <w:gridCol w:w="1559"/>
      </w:tblGrid>
      <w:tr w:rsidR="009C23C3" w:rsidRPr="00CE5909" w14:paraId="66EBFD85" w14:textId="77777777" w:rsidTr="000A6B87">
        <w:trPr>
          <w:jc w:val="center"/>
        </w:trPr>
        <w:tc>
          <w:tcPr>
            <w:tcW w:w="1134"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0D85E23" w14:textId="77777777" w:rsidR="009C23C3" w:rsidRPr="00CE5909" w:rsidRDefault="009C23C3" w:rsidP="009C23C3">
            <w:pPr>
              <w:pStyle w:val="TAH"/>
            </w:pPr>
            <w:r w:rsidRPr="00CE5909">
              <w:t>Accuracy</w:t>
            </w:r>
          </w:p>
        </w:tc>
        <w:tc>
          <w:tcPr>
            <w:tcW w:w="9072" w:type="dxa"/>
            <w:gridSpan w:val="8"/>
            <w:tcBorders>
              <w:top w:val="single" w:sz="4" w:space="0" w:color="auto"/>
              <w:left w:val="single" w:sz="6" w:space="0" w:color="auto"/>
              <w:bottom w:val="single" w:sz="6" w:space="0" w:color="auto"/>
              <w:right w:val="single" w:sz="4" w:space="0" w:color="auto"/>
            </w:tcBorders>
          </w:tcPr>
          <w:p w14:paraId="47A02D05" w14:textId="77777777" w:rsidR="009C23C3" w:rsidRPr="00CE5909" w:rsidRDefault="009C23C3" w:rsidP="009C23C3">
            <w:pPr>
              <w:pStyle w:val="TAH"/>
            </w:pPr>
            <w:r w:rsidRPr="00CE5909">
              <w:t>Conditions</w:t>
            </w:r>
          </w:p>
        </w:tc>
      </w:tr>
      <w:tr w:rsidR="009C23C3" w:rsidRPr="00CE5909" w14:paraId="3E3248C4"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669B5F4" w14:textId="77777777" w:rsidR="009C23C3" w:rsidRPr="00CE5909" w:rsidRDefault="009C23C3" w:rsidP="009C23C3">
            <w:pPr>
              <w:pStyle w:val="TAH"/>
            </w:pPr>
          </w:p>
        </w:tc>
        <w:tc>
          <w:tcPr>
            <w:tcW w:w="8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07614EE" w14:textId="77777777" w:rsidR="009C23C3" w:rsidRPr="00CE5909" w:rsidRDefault="009C23C3" w:rsidP="009C23C3">
            <w:pPr>
              <w:pStyle w:val="TAH"/>
            </w:pPr>
            <w:r w:rsidRPr="00CE5909">
              <w:t>PRS Ês/Iot</w:t>
            </w:r>
          </w:p>
        </w:tc>
        <w:tc>
          <w:tcPr>
            <w:tcW w:w="1134" w:type="dxa"/>
            <w:vMerge w:val="restart"/>
            <w:tcBorders>
              <w:top w:val="single" w:sz="6" w:space="0" w:color="auto"/>
              <w:left w:val="single" w:sz="6" w:space="0" w:color="auto"/>
              <w:right w:val="single" w:sz="6" w:space="0" w:color="auto"/>
            </w:tcBorders>
            <w:vAlign w:val="center"/>
          </w:tcPr>
          <w:p w14:paraId="6D0DA648" w14:textId="77777777" w:rsidR="009C23C3" w:rsidRPr="00CE5909" w:rsidRDefault="009C23C3" w:rsidP="009C23C3">
            <w:pPr>
              <w:pStyle w:val="TAH"/>
            </w:pPr>
            <w:r w:rsidRPr="00CE5909">
              <w:t>Minimum PRS bandwidth</w:t>
            </w:r>
          </w:p>
        </w:tc>
        <w:tc>
          <w:tcPr>
            <w:tcW w:w="845" w:type="dxa"/>
            <w:vMerge w:val="restart"/>
            <w:tcBorders>
              <w:top w:val="single" w:sz="6" w:space="0" w:color="auto"/>
              <w:left w:val="single" w:sz="6" w:space="0" w:color="auto"/>
              <w:right w:val="single" w:sz="6" w:space="0" w:color="auto"/>
            </w:tcBorders>
          </w:tcPr>
          <w:p w14:paraId="3FB0FE5C" w14:textId="77777777" w:rsidR="009C23C3" w:rsidRPr="00CE5909" w:rsidRDefault="009C23C3" w:rsidP="009C23C3">
            <w:pPr>
              <w:pStyle w:val="TAH"/>
            </w:pPr>
          </w:p>
          <w:p w14:paraId="041ADFF9" w14:textId="77777777" w:rsidR="009C23C3" w:rsidRPr="00CE5909" w:rsidRDefault="009C23C3" w:rsidP="009C23C3">
            <w:pPr>
              <w:pStyle w:val="TAH"/>
            </w:pPr>
            <w:r w:rsidRPr="00CE5909">
              <w:t>PRS SCS</w:t>
            </w:r>
          </w:p>
        </w:tc>
        <w:tc>
          <w:tcPr>
            <w:tcW w:w="1423" w:type="dxa"/>
            <w:vMerge w:val="restart"/>
            <w:tcBorders>
              <w:top w:val="single" w:sz="6" w:space="0" w:color="auto"/>
              <w:left w:val="single" w:sz="6" w:space="0" w:color="auto"/>
              <w:right w:val="single" w:sz="6" w:space="0" w:color="auto"/>
            </w:tcBorders>
            <w:shd w:val="clear" w:color="auto" w:fill="auto"/>
            <w:vAlign w:val="center"/>
          </w:tcPr>
          <w:p w14:paraId="160F110D" w14:textId="77777777" w:rsidR="009C23C3" w:rsidRPr="00CE5909" w:rsidRDefault="009C23C3" w:rsidP="009C23C3">
            <w:pPr>
              <w:pStyle w:val="TAH"/>
              <w:rPr>
                <w:lang w:eastAsia="zh-CN"/>
              </w:rPr>
            </w:pPr>
            <w:r w:rsidRPr="00CE5909">
              <w:rPr>
                <w:lang w:eastAsia="zh-CN"/>
              </w:rPr>
              <w:t>PRS resource repetition</w:t>
            </w:r>
            <m:oMath>
              <m:sSubSup>
                <m:sSubSupPr>
                  <m:ctrlPr>
                    <w:rPr>
                      <w:rFonts w:ascii="Cambria Math" w:hAnsi="Cambria Math"/>
                      <w:i/>
                    </w:rPr>
                  </m:ctrlPr>
                </m:sSubSupPr>
                <m:e>
                  <m:r>
                    <m:rPr>
                      <m:sty m:val="bi"/>
                    </m:rPr>
                    <w:rPr>
                      <w:rFonts w:ascii="Cambria Math" w:hAnsi="Cambria Math"/>
                    </w:rPr>
                    <m:t>(T</m:t>
                  </m:r>
                </m:e>
                <m:sub>
                  <m:r>
                    <m:rPr>
                      <m:nor/>
                    </m:rPr>
                    <w:rPr>
                      <w:rFonts w:ascii="Cambria Math" w:hAnsi="Cambria Math"/>
                    </w:rPr>
                    <m:t>rep</m:t>
                  </m:r>
                </m:sub>
                <m:sup>
                  <m:r>
                    <m:rPr>
                      <m:nor/>
                    </m:rPr>
                    <w:rPr>
                      <w:rFonts w:ascii="Cambria Math" w:hAnsi="Cambria Math"/>
                    </w:rPr>
                    <m:t>PRS</m:t>
                  </m:r>
                </m:sup>
              </m:sSubSup>
              <m:r>
                <m:rPr>
                  <m:sty m:val="bi"/>
                </m:rPr>
                <w:rPr>
                  <w:rFonts w:ascii="Cambria Math" w:hAnsi="Cambria Math"/>
                </w:rPr>
                <m:t>*</m:t>
              </m:r>
              <m:sSub>
                <m:sSubPr>
                  <m:ctrlPr>
                    <w:rPr>
                      <w:rFonts w:ascii="Cambria Math" w:hAnsi="Cambria Math"/>
                    </w:rPr>
                  </m:ctrlPr>
                </m:sSubPr>
                <m:e>
                  <m:r>
                    <m:rPr>
                      <m:sty m:val="bi"/>
                    </m:rPr>
                    <w:rPr>
                      <w:rFonts w:ascii="Cambria Math" w:hAnsi="Cambria Math"/>
                    </w:rPr>
                    <m:t>L</m:t>
                  </m:r>
                </m:e>
                <m:sub>
                  <m:r>
                    <m:rPr>
                      <m:nor/>
                    </m:rPr>
                    <m:t>PRS</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vertAlign w:val="superscript"/>
              </w:rPr>
              <w:t>Note 3</w:t>
            </w:r>
          </w:p>
        </w:tc>
        <w:tc>
          <w:tcPr>
            <w:tcW w:w="4819"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B0DDF09" w14:textId="77777777" w:rsidR="009C23C3" w:rsidRPr="00CE5909" w:rsidRDefault="009C23C3" w:rsidP="009C23C3">
            <w:pPr>
              <w:pStyle w:val="TAH"/>
            </w:pPr>
            <w:r w:rsidRPr="00CE5909">
              <w:t>Io</w:t>
            </w:r>
            <w:r w:rsidRPr="00CE5909">
              <w:rPr>
                <w:vertAlign w:val="superscript"/>
                <w:lang w:eastAsia="zh-CN"/>
              </w:rPr>
              <w:t>Note 4</w:t>
            </w:r>
            <w:r w:rsidRPr="00CE5909">
              <w:t xml:space="preserve"> range</w:t>
            </w:r>
          </w:p>
        </w:tc>
      </w:tr>
      <w:tr w:rsidR="009C23C3" w:rsidRPr="00CE5909" w14:paraId="650D9300" w14:textId="77777777" w:rsidTr="000A6B87">
        <w:trPr>
          <w:jc w:val="center"/>
        </w:trPr>
        <w:tc>
          <w:tcPr>
            <w:tcW w:w="11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A1E61A5" w14:textId="77777777" w:rsidR="009C23C3" w:rsidRPr="00CE5909" w:rsidRDefault="009C23C3" w:rsidP="009C23C3">
            <w:pPr>
              <w:pStyle w:val="TAH"/>
            </w:pPr>
          </w:p>
        </w:tc>
        <w:tc>
          <w:tcPr>
            <w:tcW w:w="85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A94B3A2" w14:textId="77777777" w:rsidR="009C23C3" w:rsidRPr="00CE5909" w:rsidRDefault="009C23C3" w:rsidP="009C23C3">
            <w:pPr>
              <w:pStyle w:val="TAH"/>
            </w:pPr>
          </w:p>
        </w:tc>
        <w:tc>
          <w:tcPr>
            <w:tcW w:w="1134" w:type="dxa"/>
            <w:vMerge/>
            <w:tcBorders>
              <w:left w:val="single" w:sz="6" w:space="0" w:color="auto"/>
              <w:bottom w:val="single" w:sz="6" w:space="0" w:color="auto"/>
              <w:right w:val="single" w:sz="6" w:space="0" w:color="auto"/>
            </w:tcBorders>
            <w:vAlign w:val="center"/>
          </w:tcPr>
          <w:p w14:paraId="65BC2CA2" w14:textId="77777777" w:rsidR="009C23C3" w:rsidRPr="00CE5909" w:rsidRDefault="009C23C3" w:rsidP="009C23C3">
            <w:pPr>
              <w:pStyle w:val="TAH"/>
            </w:pPr>
          </w:p>
        </w:tc>
        <w:tc>
          <w:tcPr>
            <w:tcW w:w="845" w:type="dxa"/>
            <w:vMerge/>
            <w:tcBorders>
              <w:left w:val="single" w:sz="6" w:space="0" w:color="auto"/>
              <w:bottom w:val="single" w:sz="6" w:space="0" w:color="auto"/>
              <w:right w:val="single" w:sz="6" w:space="0" w:color="auto"/>
            </w:tcBorders>
          </w:tcPr>
          <w:p w14:paraId="7F093A6F" w14:textId="77777777" w:rsidR="009C23C3" w:rsidRPr="00CE5909" w:rsidRDefault="009C23C3" w:rsidP="009C23C3">
            <w:pPr>
              <w:pStyle w:val="TAH"/>
            </w:pPr>
          </w:p>
        </w:tc>
        <w:tc>
          <w:tcPr>
            <w:tcW w:w="1423" w:type="dxa"/>
            <w:vMerge/>
            <w:tcBorders>
              <w:left w:val="single" w:sz="6" w:space="0" w:color="auto"/>
              <w:bottom w:val="single" w:sz="6" w:space="0" w:color="auto"/>
              <w:right w:val="single" w:sz="6" w:space="0" w:color="auto"/>
            </w:tcBorders>
            <w:shd w:val="clear" w:color="auto" w:fill="auto"/>
            <w:vAlign w:val="center"/>
          </w:tcPr>
          <w:p w14:paraId="2013B0A2" w14:textId="77777777" w:rsidR="009C23C3" w:rsidRPr="00CE5909" w:rsidRDefault="009C23C3" w:rsidP="009C23C3">
            <w:pPr>
              <w:pStyle w:val="TAH"/>
            </w:pP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2E6BF784" w14:textId="77777777" w:rsidR="009C23C3" w:rsidRPr="00CE5909" w:rsidRDefault="009C23C3" w:rsidP="009C23C3">
            <w:pPr>
              <w:pStyle w:val="TAH"/>
            </w:pPr>
            <w:r w:rsidRPr="00CE5909">
              <w:t>NR operating band groups</w:t>
            </w:r>
            <w:r w:rsidRPr="00CE5909">
              <w:rPr>
                <w:vertAlign w:val="superscript"/>
              </w:rPr>
              <w:t>Note 2</w:t>
            </w:r>
          </w:p>
        </w:tc>
        <w:tc>
          <w:tcPr>
            <w:tcW w:w="197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F03536C" w14:textId="77777777" w:rsidR="009C23C3" w:rsidRPr="00CE5909" w:rsidRDefault="009C23C3" w:rsidP="009C23C3">
            <w:pPr>
              <w:pStyle w:val="TAH"/>
            </w:pPr>
            <w:r w:rsidRPr="00CE5909">
              <w:t>Minimum</w:t>
            </w:r>
            <w:r w:rsidRPr="00CE5909">
              <w:br/>
              <w:t>Io</w:t>
            </w:r>
            <w:r w:rsidRPr="00CE5909">
              <w:rPr>
                <w:vertAlign w:val="superscript"/>
              </w:rPr>
              <w:t>Note 1</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3DA45996" w14:textId="77777777" w:rsidR="009C23C3" w:rsidRPr="00CE5909" w:rsidRDefault="009C23C3" w:rsidP="009C23C3">
            <w:pPr>
              <w:pStyle w:val="TAH"/>
            </w:pPr>
            <w:r w:rsidRPr="00CE5909">
              <w:t>Maximum</w:t>
            </w:r>
            <w:r w:rsidRPr="00CE5909">
              <w:br/>
              <w:t>Io</w:t>
            </w:r>
          </w:p>
        </w:tc>
      </w:tr>
      <w:tr w:rsidR="009C23C3" w:rsidRPr="00CE5909" w14:paraId="72ABD1DE" w14:textId="77777777" w:rsidTr="000A6B87">
        <w:trPr>
          <w:trHeight w:val="185"/>
          <w:jc w:val="center"/>
        </w:trPr>
        <w:tc>
          <w:tcPr>
            <w:tcW w:w="1134" w:type="dxa"/>
            <w:vMerge w:val="restart"/>
            <w:tcBorders>
              <w:top w:val="single" w:sz="6" w:space="0" w:color="auto"/>
              <w:left w:val="single" w:sz="4" w:space="0" w:color="auto"/>
              <w:right w:val="single" w:sz="6" w:space="0" w:color="auto"/>
            </w:tcBorders>
            <w:shd w:val="clear" w:color="auto" w:fill="auto"/>
            <w:vAlign w:val="center"/>
          </w:tcPr>
          <w:p w14:paraId="54CD5A17" w14:textId="77777777" w:rsidR="009C23C3" w:rsidRPr="00CE5909" w:rsidRDefault="009C23C3" w:rsidP="009C23C3">
            <w:pPr>
              <w:pStyle w:val="TAH"/>
            </w:pPr>
            <w:r w:rsidRPr="00CE5909">
              <w:t>Tc</w:t>
            </w:r>
            <w:r w:rsidRPr="00CE5909">
              <w:rPr>
                <w:vertAlign w:val="superscript"/>
                <w:lang w:eastAsia="zh-CN"/>
              </w:rPr>
              <w:t>Note 5</w:t>
            </w:r>
          </w:p>
        </w:tc>
        <w:tc>
          <w:tcPr>
            <w:tcW w:w="851" w:type="dxa"/>
            <w:vMerge w:val="restart"/>
            <w:tcBorders>
              <w:top w:val="single" w:sz="6" w:space="0" w:color="auto"/>
              <w:left w:val="single" w:sz="6" w:space="0" w:color="auto"/>
              <w:right w:val="single" w:sz="6" w:space="0" w:color="auto"/>
            </w:tcBorders>
            <w:shd w:val="clear" w:color="auto" w:fill="auto"/>
            <w:vAlign w:val="center"/>
          </w:tcPr>
          <w:p w14:paraId="6505FE31" w14:textId="77777777" w:rsidR="009C23C3" w:rsidRPr="00CE5909" w:rsidRDefault="009C23C3" w:rsidP="009C23C3">
            <w:pPr>
              <w:pStyle w:val="TAH"/>
            </w:pPr>
            <w:r w:rsidRPr="00CE5909">
              <w:t>dB</w:t>
            </w:r>
          </w:p>
        </w:tc>
        <w:tc>
          <w:tcPr>
            <w:tcW w:w="1134" w:type="dxa"/>
            <w:vMerge w:val="restart"/>
            <w:tcBorders>
              <w:top w:val="single" w:sz="6" w:space="0" w:color="auto"/>
              <w:left w:val="single" w:sz="6" w:space="0" w:color="auto"/>
              <w:right w:val="single" w:sz="6" w:space="0" w:color="auto"/>
            </w:tcBorders>
            <w:vAlign w:val="center"/>
          </w:tcPr>
          <w:p w14:paraId="31F595D6" w14:textId="77777777" w:rsidR="009C23C3" w:rsidRPr="00CE5909" w:rsidRDefault="009C23C3" w:rsidP="009C23C3">
            <w:pPr>
              <w:pStyle w:val="TAH"/>
            </w:pPr>
            <w:r w:rsidRPr="00CE5909">
              <w:t>RB</w:t>
            </w:r>
          </w:p>
        </w:tc>
        <w:tc>
          <w:tcPr>
            <w:tcW w:w="845" w:type="dxa"/>
            <w:vMerge w:val="restart"/>
            <w:tcBorders>
              <w:top w:val="single" w:sz="6" w:space="0" w:color="auto"/>
              <w:left w:val="single" w:sz="6" w:space="0" w:color="auto"/>
              <w:right w:val="single" w:sz="6" w:space="0" w:color="auto"/>
            </w:tcBorders>
          </w:tcPr>
          <w:p w14:paraId="35820C22" w14:textId="77777777" w:rsidR="009C23C3" w:rsidRPr="00CE5909" w:rsidRDefault="009C23C3" w:rsidP="009C23C3">
            <w:pPr>
              <w:pStyle w:val="TAH"/>
            </w:pPr>
          </w:p>
          <w:p w14:paraId="59184293" w14:textId="77777777" w:rsidR="009C23C3" w:rsidRPr="00CE5909" w:rsidRDefault="009C23C3" w:rsidP="009C23C3">
            <w:pPr>
              <w:pStyle w:val="TAH"/>
            </w:pPr>
            <w:r w:rsidRPr="00CE5909">
              <w:t>kHz</w:t>
            </w:r>
          </w:p>
        </w:tc>
        <w:tc>
          <w:tcPr>
            <w:tcW w:w="1423" w:type="dxa"/>
            <w:vMerge w:val="restart"/>
            <w:tcBorders>
              <w:top w:val="single" w:sz="6" w:space="0" w:color="auto"/>
              <w:left w:val="single" w:sz="6" w:space="0" w:color="auto"/>
              <w:right w:val="single" w:sz="6" w:space="0" w:color="auto"/>
            </w:tcBorders>
            <w:shd w:val="clear" w:color="auto" w:fill="auto"/>
            <w:vAlign w:val="center"/>
          </w:tcPr>
          <w:p w14:paraId="12BEF385" w14:textId="77777777" w:rsidR="009C23C3" w:rsidRPr="00CE5909" w:rsidRDefault="009C23C3" w:rsidP="009C23C3">
            <w:pPr>
              <w:pStyle w:val="TAH"/>
            </w:pPr>
          </w:p>
        </w:tc>
        <w:tc>
          <w:tcPr>
            <w:tcW w:w="1284" w:type="dxa"/>
            <w:vMerge w:val="restart"/>
            <w:tcBorders>
              <w:top w:val="single" w:sz="6" w:space="0" w:color="auto"/>
              <w:left w:val="single" w:sz="6" w:space="0" w:color="auto"/>
              <w:right w:val="single" w:sz="6" w:space="0" w:color="auto"/>
            </w:tcBorders>
            <w:shd w:val="clear" w:color="auto" w:fill="auto"/>
            <w:vAlign w:val="center"/>
          </w:tcPr>
          <w:p w14:paraId="4291014B" w14:textId="77777777" w:rsidR="009C23C3" w:rsidRPr="00CE5909" w:rsidRDefault="009C23C3" w:rsidP="009C23C3">
            <w:pPr>
              <w:pStyle w:val="TAH"/>
            </w:pPr>
          </w:p>
        </w:tc>
        <w:tc>
          <w:tcPr>
            <w:tcW w:w="197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FEB7B21" w14:textId="77777777" w:rsidR="009C23C3" w:rsidRPr="00CE5909" w:rsidRDefault="009C23C3" w:rsidP="009C23C3">
            <w:pPr>
              <w:pStyle w:val="TAH"/>
            </w:pPr>
            <w:r w:rsidRPr="00CE5909">
              <w:t>dBm / SCS</w:t>
            </w:r>
            <w:r w:rsidRPr="00CE5909">
              <w:rPr>
                <w:vertAlign w:val="subscript"/>
              </w:rPr>
              <w:t>PRS</w:t>
            </w:r>
          </w:p>
        </w:tc>
        <w:tc>
          <w:tcPr>
            <w:tcW w:w="1559" w:type="dxa"/>
            <w:vMerge w:val="restart"/>
            <w:tcBorders>
              <w:top w:val="single" w:sz="6" w:space="0" w:color="auto"/>
              <w:left w:val="single" w:sz="6" w:space="0" w:color="auto"/>
              <w:right w:val="single" w:sz="4" w:space="0" w:color="auto"/>
            </w:tcBorders>
            <w:shd w:val="clear" w:color="auto" w:fill="auto"/>
            <w:vAlign w:val="center"/>
          </w:tcPr>
          <w:p w14:paraId="17DF7583" w14:textId="77777777" w:rsidR="009C23C3" w:rsidRPr="00CE5909" w:rsidRDefault="009C23C3" w:rsidP="009C23C3">
            <w:pPr>
              <w:pStyle w:val="TAH"/>
            </w:pPr>
            <w:r w:rsidRPr="00CE5909">
              <w:t>dBm/BW</w:t>
            </w:r>
            <w:r w:rsidRPr="00CE5909">
              <w:rPr>
                <w:vertAlign w:val="subscript"/>
              </w:rPr>
              <w:t>Channel</w:t>
            </w:r>
          </w:p>
        </w:tc>
      </w:tr>
      <w:tr w:rsidR="009C23C3" w:rsidRPr="00CE5909" w14:paraId="5FE68E0F" w14:textId="77777777" w:rsidTr="000A6B87">
        <w:trPr>
          <w:trHeight w:val="185"/>
          <w:jc w:val="center"/>
        </w:trPr>
        <w:tc>
          <w:tcPr>
            <w:tcW w:w="1134" w:type="dxa"/>
            <w:vMerge/>
            <w:tcBorders>
              <w:left w:val="single" w:sz="4" w:space="0" w:color="auto"/>
              <w:bottom w:val="single" w:sz="6" w:space="0" w:color="auto"/>
              <w:right w:val="single" w:sz="6" w:space="0" w:color="auto"/>
            </w:tcBorders>
            <w:shd w:val="clear" w:color="auto" w:fill="auto"/>
            <w:vAlign w:val="center"/>
          </w:tcPr>
          <w:p w14:paraId="449F2317" w14:textId="77777777" w:rsidR="009C23C3" w:rsidRPr="00CE5909" w:rsidRDefault="009C23C3" w:rsidP="000A6B87">
            <w:pPr>
              <w:keepNext/>
              <w:keepLines/>
              <w:spacing w:after="0"/>
              <w:jc w:val="center"/>
              <w:rPr>
                <w:rFonts w:ascii="Arial" w:hAnsi="Arial" w:cs="Arial"/>
                <w:b/>
                <w:sz w:val="18"/>
                <w:szCs w:val="18"/>
              </w:rPr>
            </w:pPr>
          </w:p>
        </w:tc>
        <w:tc>
          <w:tcPr>
            <w:tcW w:w="851" w:type="dxa"/>
            <w:vMerge/>
            <w:tcBorders>
              <w:left w:val="single" w:sz="6" w:space="0" w:color="auto"/>
              <w:bottom w:val="single" w:sz="6" w:space="0" w:color="auto"/>
              <w:right w:val="single" w:sz="6" w:space="0" w:color="auto"/>
            </w:tcBorders>
            <w:shd w:val="clear" w:color="auto" w:fill="auto"/>
            <w:vAlign w:val="center"/>
          </w:tcPr>
          <w:p w14:paraId="2812037F" w14:textId="77777777" w:rsidR="009C23C3" w:rsidRPr="00CE5909" w:rsidRDefault="009C23C3" w:rsidP="000A6B87">
            <w:pPr>
              <w:keepNext/>
              <w:keepLines/>
              <w:spacing w:after="0"/>
              <w:jc w:val="center"/>
              <w:rPr>
                <w:rFonts w:ascii="Arial" w:hAnsi="Arial" w:cs="Arial"/>
                <w:b/>
                <w:sz w:val="18"/>
                <w:szCs w:val="18"/>
              </w:rPr>
            </w:pPr>
          </w:p>
        </w:tc>
        <w:tc>
          <w:tcPr>
            <w:tcW w:w="1134" w:type="dxa"/>
            <w:vMerge/>
            <w:tcBorders>
              <w:left w:val="single" w:sz="6" w:space="0" w:color="auto"/>
              <w:bottom w:val="single" w:sz="6" w:space="0" w:color="auto"/>
              <w:right w:val="single" w:sz="6" w:space="0" w:color="auto"/>
            </w:tcBorders>
            <w:vAlign w:val="center"/>
          </w:tcPr>
          <w:p w14:paraId="561CE651" w14:textId="77777777" w:rsidR="009C23C3" w:rsidRPr="00CE5909" w:rsidRDefault="009C23C3" w:rsidP="000A6B87">
            <w:pPr>
              <w:keepNext/>
              <w:keepLines/>
              <w:spacing w:after="0"/>
              <w:jc w:val="center"/>
              <w:rPr>
                <w:rFonts w:ascii="Arial" w:hAnsi="Arial" w:cs="Arial"/>
                <w:b/>
                <w:sz w:val="18"/>
                <w:szCs w:val="18"/>
              </w:rPr>
            </w:pPr>
          </w:p>
        </w:tc>
        <w:tc>
          <w:tcPr>
            <w:tcW w:w="845" w:type="dxa"/>
            <w:vMerge/>
            <w:tcBorders>
              <w:left w:val="single" w:sz="6" w:space="0" w:color="auto"/>
              <w:bottom w:val="single" w:sz="6" w:space="0" w:color="auto"/>
              <w:right w:val="single" w:sz="6" w:space="0" w:color="auto"/>
            </w:tcBorders>
          </w:tcPr>
          <w:p w14:paraId="2DBCA0B2" w14:textId="77777777" w:rsidR="009C23C3" w:rsidRPr="00CE5909" w:rsidRDefault="009C23C3" w:rsidP="000A6B87">
            <w:pPr>
              <w:keepNext/>
              <w:keepLines/>
              <w:spacing w:after="0"/>
              <w:jc w:val="center"/>
              <w:rPr>
                <w:rFonts w:ascii="Arial" w:hAnsi="Arial" w:cs="Arial"/>
                <w:b/>
                <w:sz w:val="18"/>
                <w:szCs w:val="18"/>
              </w:rPr>
            </w:pPr>
          </w:p>
        </w:tc>
        <w:tc>
          <w:tcPr>
            <w:tcW w:w="1423" w:type="dxa"/>
            <w:vMerge/>
            <w:tcBorders>
              <w:left w:val="single" w:sz="6" w:space="0" w:color="auto"/>
              <w:bottom w:val="single" w:sz="6" w:space="0" w:color="auto"/>
              <w:right w:val="single" w:sz="6" w:space="0" w:color="auto"/>
            </w:tcBorders>
            <w:shd w:val="clear" w:color="auto" w:fill="auto"/>
            <w:vAlign w:val="center"/>
          </w:tcPr>
          <w:p w14:paraId="386D9C63" w14:textId="77777777" w:rsidR="009C23C3" w:rsidRPr="00CE5909" w:rsidRDefault="009C23C3" w:rsidP="000A6B87">
            <w:pPr>
              <w:keepNext/>
              <w:keepLines/>
              <w:spacing w:after="0"/>
              <w:jc w:val="center"/>
              <w:rPr>
                <w:rFonts w:ascii="Arial" w:hAnsi="Arial" w:cs="Arial"/>
                <w:b/>
                <w:sz w:val="18"/>
                <w:szCs w:val="18"/>
              </w:rPr>
            </w:pPr>
          </w:p>
        </w:tc>
        <w:tc>
          <w:tcPr>
            <w:tcW w:w="1284" w:type="dxa"/>
            <w:vMerge/>
            <w:tcBorders>
              <w:left w:val="single" w:sz="6" w:space="0" w:color="auto"/>
              <w:bottom w:val="single" w:sz="6" w:space="0" w:color="auto"/>
              <w:right w:val="single" w:sz="6" w:space="0" w:color="auto"/>
            </w:tcBorders>
            <w:shd w:val="clear" w:color="auto" w:fill="auto"/>
            <w:vAlign w:val="center"/>
          </w:tcPr>
          <w:p w14:paraId="601565FE" w14:textId="77777777" w:rsidR="009C23C3" w:rsidRPr="00CE5909" w:rsidRDefault="009C23C3" w:rsidP="000A6B87">
            <w:pPr>
              <w:keepNext/>
              <w:keepLines/>
              <w:spacing w:after="0"/>
              <w:jc w:val="center"/>
              <w:rPr>
                <w:rFonts w:ascii="Arial" w:hAnsi="Arial" w:cs="Arial"/>
                <w:b/>
                <w:sz w:val="18"/>
                <w:szCs w:val="18"/>
              </w:rPr>
            </w:pP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FF6ADEC"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 xml:space="preserve"> = 60 kHz</w:t>
            </w:r>
          </w:p>
        </w:tc>
        <w:tc>
          <w:tcPr>
            <w:tcW w:w="992" w:type="dxa"/>
            <w:tcBorders>
              <w:left w:val="single" w:sz="6" w:space="0" w:color="auto"/>
              <w:bottom w:val="single" w:sz="6" w:space="0" w:color="auto"/>
              <w:right w:val="single" w:sz="6" w:space="0" w:color="auto"/>
            </w:tcBorders>
            <w:shd w:val="clear" w:color="auto" w:fill="auto"/>
            <w:vAlign w:val="center"/>
          </w:tcPr>
          <w:p w14:paraId="257AF8C0" w14:textId="77777777" w:rsidR="009C23C3" w:rsidRPr="00CE5909" w:rsidRDefault="009C23C3" w:rsidP="000A6B87">
            <w:pPr>
              <w:keepNext/>
              <w:keepLines/>
              <w:spacing w:after="0"/>
              <w:jc w:val="center"/>
              <w:rPr>
                <w:rFonts w:ascii="Arial" w:hAnsi="Arial" w:cs="Arial"/>
                <w:b/>
                <w:sz w:val="18"/>
                <w:szCs w:val="18"/>
              </w:rPr>
            </w:pPr>
            <w:r w:rsidRPr="00CE5909">
              <w:rPr>
                <w:rFonts w:ascii="Arial" w:hAnsi="Arial" w:cs="Arial"/>
                <w:b/>
                <w:sz w:val="18"/>
                <w:szCs w:val="18"/>
              </w:rPr>
              <w:t>SCS</w:t>
            </w:r>
            <w:r w:rsidRPr="00CE5909">
              <w:rPr>
                <w:rFonts w:ascii="Arial" w:hAnsi="Arial" w:cs="Arial"/>
                <w:b/>
                <w:sz w:val="18"/>
                <w:szCs w:val="18"/>
                <w:vertAlign w:val="subscript"/>
              </w:rPr>
              <w:t>PRS</w:t>
            </w:r>
            <w:r w:rsidRPr="00CE5909">
              <w:rPr>
                <w:rFonts w:ascii="Arial" w:hAnsi="Arial" w:cs="Arial"/>
                <w:b/>
                <w:sz w:val="18"/>
                <w:szCs w:val="18"/>
              </w:rPr>
              <w:t xml:space="preserve"> = 120 kHz</w:t>
            </w:r>
          </w:p>
        </w:tc>
        <w:tc>
          <w:tcPr>
            <w:tcW w:w="1559" w:type="dxa"/>
            <w:vMerge/>
            <w:tcBorders>
              <w:left w:val="single" w:sz="6" w:space="0" w:color="auto"/>
              <w:bottom w:val="single" w:sz="6" w:space="0" w:color="auto"/>
              <w:right w:val="single" w:sz="4" w:space="0" w:color="auto"/>
            </w:tcBorders>
            <w:shd w:val="clear" w:color="auto" w:fill="auto"/>
            <w:vAlign w:val="center"/>
          </w:tcPr>
          <w:p w14:paraId="79A59232" w14:textId="77777777" w:rsidR="009C23C3" w:rsidRPr="00CE5909" w:rsidRDefault="009C23C3" w:rsidP="000A6B87">
            <w:pPr>
              <w:keepNext/>
              <w:keepLines/>
              <w:spacing w:after="0"/>
              <w:jc w:val="center"/>
              <w:rPr>
                <w:rFonts w:ascii="Arial" w:hAnsi="Arial" w:cs="Arial"/>
                <w:b/>
                <w:sz w:val="18"/>
                <w:szCs w:val="18"/>
              </w:rPr>
            </w:pPr>
          </w:p>
        </w:tc>
      </w:tr>
      <w:tr w:rsidR="009C23C3" w:rsidRPr="00CE5909" w14:paraId="64D3163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2AE4C61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[75+</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top w:val="single" w:sz="6" w:space="0" w:color="auto"/>
              <w:left w:val="single" w:sz="6" w:space="0" w:color="auto"/>
              <w:right w:val="single" w:sz="6" w:space="0" w:color="auto"/>
            </w:tcBorders>
            <w:shd w:val="clear" w:color="auto" w:fill="auto"/>
            <w:vAlign w:val="center"/>
          </w:tcPr>
          <w:p w14:paraId="258F543E"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-3</w:t>
            </w:r>
          </w:p>
        </w:tc>
        <w:tc>
          <w:tcPr>
            <w:tcW w:w="1134" w:type="dxa"/>
            <w:tcBorders>
              <w:top w:val="single" w:sz="6" w:space="0" w:color="auto"/>
              <w:left w:val="single" w:sz="6" w:space="0" w:color="auto"/>
              <w:right w:val="single" w:sz="6" w:space="0" w:color="auto"/>
            </w:tcBorders>
          </w:tcPr>
          <w:p w14:paraId="069F8EB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3233B5B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423" w:type="dxa"/>
            <w:tcBorders>
              <w:top w:val="single" w:sz="6" w:space="0" w:color="auto"/>
              <w:left w:val="single" w:sz="6" w:space="0" w:color="auto"/>
              <w:right w:val="single" w:sz="6" w:space="0" w:color="auto"/>
            </w:tcBorders>
            <w:shd w:val="clear" w:color="auto" w:fill="auto"/>
            <w:vAlign w:val="center"/>
          </w:tcPr>
          <w:p w14:paraId="04CDF04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6B88081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5CAA756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267BD2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30D1346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54300F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108704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[72+</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0BC76EDE"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7CF4FAC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5D45DD70"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5C4D0B9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12C2B45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528E2E1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38A640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5F2BFAD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4BC10C79"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687FA8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[57+</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val="restart"/>
            <w:tcBorders>
              <w:left w:val="single" w:sz="6" w:space="0" w:color="auto"/>
              <w:right w:val="single" w:sz="6" w:space="0" w:color="auto"/>
            </w:tcBorders>
            <w:shd w:val="clear" w:color="auto" w:fill="auto"/>
            <w:vAlign w:val="center"/>
          </w:tcPr>
          <w:p w14:paraId="09A34392"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5763FDC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132]</w:t>
            </w:r>
          </w:p>
        </w:tc>
        <w:tc>
          <w:tcPr>
            <w:tcW w:w="845" w:type="dxa"/>
            <w:tcBorders>
              <w:left w:val="single" w:sz="6" w:space="0" w:color="auto"/>
              <w:right w:val="single" w:sz="6" w:space="0" w:color="auto"/>
            </w:tcBorders>
          </w:tcPr>
          <w:p w14:paraId="320C5912"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1EC1D8D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0DA866A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1076F78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01B36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3F4B6DD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0C78BC25"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4808491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[61+</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tcBorders>
              <w:left w:val="single" w:sz="6" w:space="0" w:color="auto"/>
              <w:right w:val="single" w:sz="6" w:space="0" w:color="auto"/>
            </w:tcBorders>
            <w:shd w:val="clear" w:color="auto" w:fill="auto"/>
            <w:vAlign w:val="center"/>
          </w:tcPr>
          <w:p w14:paraId="00E99822"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1C7E057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29A4EAD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120</w:t>
            </w:r>
          </w:p>
        </w:tc>
        <w:tc>
          <w:tcPr>
            <w:tcW w:w="1423" w:type="dxa"/>
            <w:tcBorders>
              <w:top w:val="single" w:sz="6" w:space="0" w:color="auto"/>
              <w:left w:val="single" w:sz="6" w:space="0" w:color="auto"/>
              <w:right w:val="single" w:sz="6" w:space="0" w:color="auto"/>
            </w:tcBorders>
            <w:shd w:val="clear" w:color="auto" w:fill="auto"/>
            <w:vAlign w:val="center"/>
          </w:tcPr>
          <w:p w14:paraId="36D2376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39A50F5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0C4ABB1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9F7976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1A78198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D678A64"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0ED6985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[64+</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599EB3E4"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386828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0EF29E7D"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0CB6DC9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E39EC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6F3EE4D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ADE00E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11D6181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2AE9CCE"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6834FC3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[55+</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53BC944F"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4927BB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128]</w:t>
            </w:r>
          </w:p>
        </w:tc>
        <w:tc>
          <w:tcPr>
            <w:tcW w:w="845" w:type="dxa"/>
            <w:tcBorders>
              <w:left w:val="single" w:sz="6" w:space="0" w:color="auto"/>
              <w:right w:val="single" w:sz="6" w:space="0" w:color="auto"/>
            </w:tcBorders>
          </w:tcPr>
          <w:p w14:paraId="02A19765"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0C39A4B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1A7165C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0B59D3C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01E641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78F323B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47FB7A57"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FC2613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[92+</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top w:val="single" w:sz="6" w:space="0" w:color="auto"/>
              <w:left w:val="single" w:sz="6" w:space="0" w:color="auto"/>
              <w:right w:val="single" w:sz="6" w:space="0" w:color="auto"/>
            </w:tcBorders>
            <w:shd w:val="clear" w:color="auto" w:fill="auto"/>
            <w:vAlign w:val="center"/>
          </w:tcPr>
          <w:p w14:paraId="7F18D877" w14:textId="77777777" w:rsidR="009C23C3" w:rsidRPr="00CE5909" w:rsidRDefault="009C23C3" w:rsidP="000A6B87">
            <w:pPr>
              <w:keepNext/>
              <w:keepLines/>
              <w:spacing w:after="0"/>
              <w:jc w:val="center"/>
              <w:rPr>
                <w:rFonts w:ascii="Arial" w:hAnsi="Arial" w:cs="Arial"/>
                <w:sz w:val="18"/>
                <w:szCs w:val="18"/>
                <w:lang w:val="sv-SE"/>
              </w:rPr>
            </w:pPr>
            <w:r w:rsidRPr="00CE5909">
              <w:rPr>
                <w:rFonts w:ascii="Arial" w:hAnsi="Arial" w:cs="Arial"/>
                <w:sz w:val="18"/>
                <w:szCs w:val="18"/>
                <w:lang w:val="sv-SE"/>
              </w:rPr>
              <w:t>-13</w:t>
            </w:r>
          </w:p>
        </w:tc>
        <w:tc>
          <w:tcPr>
            <w:tcW w:w="1134" w:type="dxa"/>
            <w:tcBorders>
              <w:top w:val="single" w:sz="6" w:space="0" w:color="auto"/>
              <w:left w:val="single" w:sz="6" w:space="0" w:color="auto"/>
              <w:right w:val="single" w:sz="6" w:space="0" w:color="auto"/>
            </w:tcBorders>
          </w:tcPr>
          <w:p w14:paraId="77354AB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5280F1B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60</w:t>
            </w:r>
          </w:p>
        </w:tc>
        <w:tc>
          <w:tcPr>
            <w:tcW w:w="1423" w:type="dxa"/>
            <w:tcBorders>
              <w:top w:val="single" w:sz="6" w:space="0" w:color="auto"/>
              <w:left w:val="single" w:sz="6" w:space="0" w:color="auto"/>
              <w:right w:val="single" w:sz="6" w:space="0" w:color="auto"/>
            </w:tcBorders>
            <w:shd w:val="clear" w:color="auto" w:fill="auto"/>
            <w:vAlign w:val="center"/>
          </w:tcPr>
          <w:p w14:paraId="37C647E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4CC1793B"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3554A02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A8FE7B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4DB8DCC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28A35CA1"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5913B9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[70+</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7FA7DD7A"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65E8986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272C0788"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5F29AAE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C8DFFC3"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4E99BD3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FDF8D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7C3F6F7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5E23F99D"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E255BD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[57+</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val="restart"/>
            <w:tcBorders>
              <w:left w:val="single" w:sz="6" w:space="0" w:color="auto"/>
              <w:right w:val="single" w:sz="6" w:space="0" w:color="auto"/>
            </w:tcBorders>
            <w:shd w:val="clear" w:color="auto" w:fill="auto"/>
            <w:vAlign w:val="center"/>
          </w:tcPr>
          <w:p w14:paraId="1A41084C"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4BE80022"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132]</w:t>
            </w:r>
          </w:p>
        </w:tc>
        <w:tc>
          <w:tcPr>
            <w:tcW w:w="845" w:type="dxa"/>
            <w:tcBorders>
              <w:left w:val="single" w:sz="6" w:space="0" w:color="auto"/>
              <w:right w:val="single" w:sz="6" w:space="0" w:color="auto"/>
            </w:tcBorders>
          </w:tcPr>
          <w:p w14:paraId="1E59FEDB"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7D92DD9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064CC9D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4AE930F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F08ACC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3ADA2757"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3CEAAFAC"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252BE10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[60+</w:t>
            </w:r>
            <w:r w:rsidRPr="00CE5909">
              <w:rPr>
                <w:rFonts w:ascii="Arial" w:hAnsi="Arial" w:cs="Arial"/>
                <w:sz w:val="18"/>
                <w:szCs w:val="18"/>
              </w:rPr>
              <w:sym w:font="Symbol" w:char="F064"/>
            </w:r>
            <w:r w:rsidRPr="00CE5909">
              <w:rPr>
                <w:rFonts w:ascii="Arial" w:hAnsi="Arial" w:cs="Arial"/>
                <w:sz w:val="18"/>
                <w:szCs w:val="18"/>
              </w:rPr>
              <w:t>]</w:t>
            </w:r>
          </w:p>
        </w:tc>
        <w:tc>
          <w:tcPr>
            <w:tcW w:w="851" w:type="dxa"/>
            <w:vMerge/>
            <w:tcBorders>
              <w:left w:val="single" w:sz="6" w:space="0" w:color="auto"/>
              <w:right w:val="single" w:sz="6" w:space="0" w:color="auto"/>
            </w:tcBorders>
            <w:shd w:val="clear" w:color="auto" w:fill="auto"/>
            <w:vAlign w:val="center"/>
          </w:tcPr>
          <w:p w14:paraId="1F6510C8"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03417B7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24]</w:t>
            </w:r>
          </w:p>
        </w:tc>
        <w:tc>
          <w:tcPr>
            <w:tcW w:w="845" w:type="dxa"/>
            <w:tcBorders>
              <w:top w:val="single" w:sz="6" w:space="0" w:color="auto"/>
              <w:left w:val="single" w:sz="6" w:space="0" w:color="auto"/>
              <w:right w:val="single" w:sz="6" w:space="0" w:color="auto"/>
            </w:tcBorders>
          </w:tcPr>
          <w:p w14:paraId="022A1731"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120</w:t>
            </w:r>
          </w:p>
        </w:tc>
        <w:tc>
          <w:tcPr>
            <w:tcW w:w="1423" w:type="dxa"/>
            <w:tcBorders>
              <w:top w:val="single" w:sz="6" w:space="0" w:color="auto"/>
              <w:left w:val="single" w:sz="6" w:space="0" w:color="auto"/>
              <w:right w:val="single" w:sz="6" w:space="0" w:color="auto"/>
            </w:tcBorders>
            <w:shd w:val="clear" w:color="auto" w:fill="auto"/>
            <w:vAlign w:val="center"/>
          </w:tcPr>
          <w:p w14:paraId="23C8648F"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≥[4]</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59C67D70"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EC70C6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5348A2A"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BA53B8E"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064BFA1C"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1262215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[60+</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59A5E7DC"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4CBCDA4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64]</w:t>
            </w:r>
          </w:p>
        </w:tc>
        <w:tc>
          <w:tcPr>
            <w:tcW w:w="845" w:type="dxa"/>
            <w:tcBorders>
              <w:left w:val="single" w:sz="6" w:space="0" w:color="auto"/>
              <w:right w:val="single" w:sz="6" w:space="0" w:color="auto"/>
            </w:tcBorders>
          </w:tcPr>
          <w:p w14:paraId="040EE390"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4A3CB1E6"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1581B34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2BC8564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A2E2AC"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66DEA42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0612E27A" w14:textId="77777777" w:rsidTr="000A6B87">
        <w:trPr>
          <w:jc w:val="center"/>
        </w:trPr>
        <w:tc>
          <w:tcPr>
            <w:tcW w:w="1134" w:type="dxa"/>
            <w:tcBorders>
              <w:top w:val="single" w:sz="6" w:space="0" w:color="auto"/>
              <w:left w:val="single" w:sz="4" w:space="0" w:color="auto"/>
              <w:right w:val="single" w:sz="6" w:space="0" w:color="auto"/>
            </w:tcBorders>
            <w:shd w:val="clear" w:color="auto" w:fill="auto"/>
          </w:tcPr>
          <w:p w14:paraId="2BC6AF68"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 [62+</w:t>
            </w:r>
            <w:r w:rsidRPr="00CE5909">
              <w:rPr>
                <w:rFonts w:ascii="Arial" w:hAnsi="Arial" w:cs="Arial"/>
                <w:sz w:val="18"/>
                <w:szCs w:val="18"/>
              </w:rPr>
              <w:sym w:font="Symbol" w:char="F064"/>
            </w:r>
            <w:r w:rsidRPr="00CE5909">
              <w:rPr>
                <w:rFonts w:ascii="Arial" w:hAnsi="Arial" w:cs="Arial"/>
                <w:sz w:val="18"/>
                <w:szCs w:val="18"/>
              </w:rPr>
              <w:t>]</w:t>
            </w:r>
          </w:p>
        </w:tc>
        <w:tc>
          <w:tcPr>
            <w:tcW w:w="851" w:type="dxa"/>
            <w:tcBorders>
              <w:left w:val="single" w:sz="6" w:space="0" w:color="auto"/>
              <w:right w:val="single" w:sz="6" w:space="0" w:color="auto"/>
            </w:tcBorders>
            <w:shd w:val="clear" w:color="auto" w:fill="auto"/>
            <w:vAlign w:val="center"/>
          </w:tcPr>
          <w:p w14:paraId="0043FB35" w14:textId="77777777" w:rsidR="009C23C3" w:rsidRPr="00CE5909" w:rsidRDefault="009C23C3" w:rsidP="000A6B87">
            <w:pPr>
              <w:keepNext/>
              <w:keepLines/>
              <w:spacing w:after="0"/>
              <w:jc w:val="center"/>
              <w:rPr>
                <w:rFonts w:ascii="Arial" w:hAnsi="Arial" w:cs="Arial"/>
                <w:sz w:val="18"/>
                <w:szCs w:val="18"/>
                <w:lang w:val="sv-SE"/>
              </w:rPr>
            </w:pPr>
          </w:p>
        </w:tc>
        <w:tc>
          <w:tcPr>
            <w:tcW w:w="1134" w:type="dxa"/>
            <w:tcBorders>
              <w:top w:val="single" w:sz="6" w:space="0" w:color="auto"/>
              <w:left w:val="single" w:sz="6" w:space="0" w:color="auto"/>
              <w:right w:val="single" w:sz="6" w:space="0" w:color="auto"/>
            </w:tcBorders>
          </w:tcPr>
          <w:p w14:paraId="4B08CC3D"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theme="minorHAnsi"/>
                <w:sz w:val="18"/>
              </w:rPr>
              <w:t>≥[</w:t>
            </w:r>
            <w:r w:rsidRPr="00CE5909">
              <w:rPr>
                <w:rFonts w:ascii="Arial" w:hAnsi="Arial"/>
                <w:sz w:val="18"/>
              </w:rPr>
              <w:t>128]</w:t>
            </w:r>
          </w:p>
        </w:tc>
        <w:tc>
          <w:tcPr>
            <w:tcW w:w="845" w:type="dxa"/>
            <w:tcBorders>
              <w:left w:val="single" w:sz="6" w:space="0" w:color="auto"/>
              <w:right w:val="single" w:sz="6" w:space="0" w:color="auto"/>
            </w:tcBorders>
          </w:tcPr>
          <w:p w14:paraId="2B900B8B" w14:textId="77777777" w:rsidR="009C23C3" w:rsidRPr="00CE5909" w:rsidRDefault="009C23C3" w:rsidP="000A6B87">
            <w:pPr>
              <w:keepNext/>
              <w:keepLines/>
              <w:spacing w:after="0"/>
              <w:jc w:val="center"/>
              <w:rPr>
                <w:rFonts w:ascii="Arial" w:hAnsi="Arial" w:cs="Arial"/>
                <w:sz w:val="18"/>
                <w:szCs w:val="18"/>
              </w:rPr>
            </w:pPr>
          </w:p>
        </w:tc>
        <w:tc>
          <w:tcPr>
            <w:tcW w:w="1423" w:type="dxa"/>
            <w:tcBorders>
              <w:top w:val="single" w:sz="6" w:space="0" w:color="auto"/>
              <w:left w:val="single" w:sz="6" w:space="0" w:color="auto"/>
              <w:right w:val="single" w:sz="6" w:space="0" w:color="auto"/>
            </w:tcBorders>
            <w:shd w:val="clear" w:color="auto" w:fill="auto"/>
            <w:vAlign w:val="center"/>
          </w:tcPr>
          <w:p w14:paraId="50178B04"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≥[1]</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14:paraId="323D0925"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84" w:type="dxa"/>
            <w:tcBorders>
              <w:top w:val="single" w:sz="6" w:space="0" w:color="auto"/>
              <w:left w:val="single" w:sz="6" w:space="0" w:color="auto"/>
              <w:bottom w:val="single" w:sz="6" w:space="0" w:color="auto"/>
              <w:right w:val="single" w:sz="6" w:space="0" w:color="auto"/>
            </w:tcBorders>
            <w:shd w:val="clear" w:color="auto" w:fill="auto"/>
            <w:vAlign w:val="center"/>
          </w:tcPr>
          <w:p w14:paraId="6A94B17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569516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c>
          <w:tcPr>
            <w:tcW w:w="1559" w:type="dxa"/>
            <w:tcBorders>
              <w:top w:val="single" w:sz="6" w:space="0" w:color="auto"/>
              <w:left w:val="single" w:sz="6" w:space="0" w:color="auto"/>
              <w:bottom w:val="single" w:sz="6" w:space="0" w:color="auto"/>
              <w:right w:val="single" w:sz="4" w:space="0" w:color="auto"/>
            </w:tcBorders>
            <w:shd w:val="clear" w:color="auto" w:fill="auto"/>
            <w:vAlign w:val="center"/>
          </w:tcPr>
          <w:p w14:paraId="14651CE9" w14:textId="77777777" w:rsidR="009C23C3" w:rsidRPr="00CE5909" w:rsidRDefault="009C23C3" w:rsidP="000A6B87">
            <w:pPr>
              <w:keepNext/>
              <w:keepLines/>
              <w:spacing w:after="0"/>
              <w:jc w:val="center"/>
              <w:rPr>
                <w:rFonts w:ascii="Arial" w:hAnsi="Arial" w:cs="Arial"/>
                <w:sz w:val="18"/>
                <w:szCs w:val="18"/>
              </w:rPr>
            </w:pPr>
            <w:r w:rsidRPr="00CE5909">
              <w:rPr>
                <w:rFonts w:ascii="Arial" w:hAnsi="Arial" w:cs="Arial"/>
                <w:sz w:val="18"/>
                <w:szCs w:val="18"/>
              </w:rPr>
              <w:t>TBD</w:t>
            </w:r>
          </w:p>
        </w:tc>
      </w:tr>
      <w:tr w:rsidR="009C23C3" w:rsidRPr="00CE5909" w14:paraId="7F54E778" w14:textId="77777777" w:rsidTr="000A6B87">
        <w:trPr>
          <w:jc w:val="center"/>
        </w:trPr>
        <w:tc>
          <w:tcPr>
            <w:tcW w:w="10206" w:type="dxa"/>
            <w:gridSpan w:val="9"/>
            <w:tcBorders>
              <w:top w:val="single" w:sz="6" w:space="0" w:color="auto"/>
              <w:left w:val="single" w:sz="4" w:space="0" w:color="auto"/>
              <w:bottom w:val="single" w:sz="4" w:space="0" w:color="auto"/>
              <w:right w:val="single" w:sz="4" w:space="0" w:color="auto"/>
            </w:tcBorders>
          </w:tcPr>
          <w:p w14:paraId="1D870EE8" w14:textId="77777777" w:rsidR="009C23C3" w:rsidRPr="00CE5909" w:rsidRDefault="009C23C3" w:rsidP="009C23C3">
            <w:pPr>
              <w:pStyle w:val="TAN"/>
            </w:pPr>
            <w:r w:rsidRPr="00CE5909">
              <w:t>N</w:t>
            </w:r>
            <w:r w:rsidRPr="00CE5909">
              <w:rPr>
                <w:lang w:eastAsia="zh-CN"/>
              </w:rPr>
              <w:t>OTE</w:t>
            </w:r>
            <w:r w:rsidRPr="00CE5909">
              <w:t xml:space="preserve"> 1:</w:t>
            </w:r>
            <w:r w:rsidRPr="00CE5909">
              <w:tab/>
              <w:t>This minimum Io condition is expressed as the average Io per RE over all REs in an OFDM symbol.</w:t>
            </w:r>
          </w:p>
          <w:p w14:paraId="615390AD" w14:textId="77777777" w:rsidR="009C23C3" w:rsidRPr="00CE5909" w:rsidRDefault="009C23C3" w:rsidP="009C23C3">
            <w:pPr>
              <w:pStyle w:val="TAN"/>
            </w:pPr>
            <w:r w:rsidRPr="00CE5909">
              <w:t>NOTE 2:</w:t>
            </w:r>
            <w:r w:rsidRPr="00CE5909">
              <w:tab/>
              <w:t>NR operating band groups are as defined in Section 3.5.</w:t>
            </w:r>
          </w:p>
          <w:p w14:paraId="5DE2381A" w14:textId="77777777" w:rsidR="009C23C3" w:rsidRPr="00CE5909" w:rsidRDefault="009C23C3" w:rsidP="009C23C3">
            <w:pPr>
              <w:pStyle w:val="TAN"/>
            </w:pPr>
            <w:r w:rsidRPr="00CE5909">
              <w:t>N</w:t>
            </w:r>
            <w:r w:rsidRPr="00CE5909">
              <w:rPr>
                <w:lang w:eastAsia="zh-CN"/>
              </w:rPr>
              <w:t>OTE</w:t>
            </w:r>
            <w:r w:rsidRPr="00CE5909">
              <w:t xml:space="preserve"> 3:</w:t>
            </w:r>
            <w:r w:rsidRPr="00CE5909">
              <w:tab/>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CE5909">
              <w:rPr>
                <w:b/>
                <w:bCs/>
                <w:lang w:eastAsia="zh-CN"/>
              </w:rPr>
              <w:t xml:space="preserve"> </w:t>
            </w:r>
            <w:r w:rsidRPr="00CE5909">
              <w:t xml:space="preserve">are configured by higher layer parameter  </w:t>
            </w:r>
            <w:r w:rsidRPr="00CE5909">
              <w:rPr>
                <w:i/>
              </w:rPr>
              <w:t>dl-PRS-ResourceRepetitionFactor, dl-PRS-NumSymbols and  dl-PRS-CombSizeN</w:t>
            </w:r>
            <w:r w:rsidRPr="00CE5909">
              <w:rPr>
                <w:iCs/>
              </w:rPr>
              <w:t>defined in TS 37.355 [34]</w:t>
            </w:r>
            <w:r w:rsidRPr="00CE5909">
              <w:rPr>
                <w:iCs/>
                <w:lang w:val="en-US" w:eastAsia="zh-CN"/>
              </w:rPr>
              <w:t>.</w:t>
            </w:r>
          </w:p>
          <w:p w14:paraId="4A8F35EE" w14:textId="77777777" w:rsidR="009C23C3" w:rsidRPr="00CE5909" w:rsidRDefault="009C23C3" w:rsidP="009C23C3">
            <w:pPr>
              <w:pStyle w:val="TAN"/>
            </w:pPr>
            <w:r w:rsidRPr="00CE5909">
              <w:t>NOTE 4:</w:t>
            </w:r>
            <w:r w:rsidRPr="00CE5909">
              <w:tab/>
              <w:t>The Io is defined in PRS slots. The same Io range applies to PRS and non-PRS symbols. Io levels are different in PRS and non-PRS symbols within the same slot.</w:t>
            </w:r>
          </w:p>
          <w:p w14:paraId="7314C84B" w14:textId="77777777" w:rsidR="009C23C3" w:rsidRPr="00CE5909" w:rsidRDefault="009C23C3" w:rsidP="009C23C3">
            <w:pPr>
              <w:pStyle w:val="TAN"/>
            </w:pPr>
            <w:r w:rsidRPr="00CE5909">
              <w:t>N</w:t>
            </w:r>
            <w:r w:rsidRPr="00CE5909">
              <w:rPr>
                <w:lang w:eastAsia="zh-CN"/>
              </w:rPr>
              <w:t>OTE</w:t>
            </w:r>
            <w:r w:rsidRPr="00CE5909">
              <w:t xml:space="preserve"> 5:</w:t>
            </w:r>
            <w:r w:rsidRPr="00CE5909">
              <w:tab/>
              <w:t>Tc is the basic timing unit defined in TS 38.211 [6].</w:t>
            </w:r>
          </w:p>
        </w:tc>
      </w:tr>
    </w:tbl>
    <w:p w14:paraId="4EB1CC64" w14:textId="77777777" w:rsidR="009C23C3" w:rsidRPr="009C23C3" w:rsidRDefault="009C23C3" w:rsidP="009C23C3"/>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72226CF9" w14:textId="57CBD10C" w:rsidR="00187B97" w:rsidRPr="00603214" w:rsidRDefault="00187B97" w:rsidP="00187B97">
      <w:pPr>
        <w:ind w:left="568" w:hanging="284"/>
      </w:pPr>
      <w:r w:rsidRPr="00603214">
        <w:rPr>
          <w:i/>
          <w:iCs/>
          <w:lang w:eastAsia="ja-JP"/>
        </w:rPr>
        <w:t>k≥</w:t>
      </w:r>
      <w:r w:rsidRPr="00603214">
        <w:rPr>
          <w:lang w:eastAsia="ja-JP"/>
        </w:rPr>
        <w:t xml:space="preserve"> </w:t>
      </w:r>
      <w:r w:rsidRPr="00603214">
        <w:rPr>
          <w:i/>
          <w:iCs/>
          <w:snapToGrid w:val="0"/>
        </w:rPr>
        <w:t xml:space="preserve">timingReportingGranularityFactor </w:t>
      </w:r>
      <w:r w:rsidRPr="00603214">
        <w:rPr>
          <w:snapToGrid w:val="0"/>
        </w:rPr>
        <w:t xml:space="preserve">[34] configured by LMF via LPP for the </w:t>
      </w:r>
      <w:r w:rsidRPr="00603214">
        <w:t xml:space="preserve">UE Rx-Tx time difference </w:t>
      </w:r>
      <w:r w:rsidRPr="00603214">
        <w:rPr>
          <w:snapToGrid w:val="0"/>
        </w:rPr>
        <w:t>measurement.</w:t>
      </w:r>
    </w:p>
    <w:p w14:paraId="41D597CD" w14:textId="77777777" w:rsidR="00777EC6" w:rsidRPr="00E611AB" w:rsidRDefault="00777EC6" w:rsidP="00777EC6">
      <w:pPr>
        <w:keepNext/>
        <w:keepLines/>
        <w:spacing w:after="120"/>
        <w:rPr>
          <w:lang w:val="en-US" w:eastAsia="ja-JP"/>
        </w:rPr>
      </w:pPr>
      <w:r w:rsidRPr="00E611AB">
        <w:rPr>
          <w:lang w:val="en-US" w:eastAsia="ja-JP"/>
        </w:rPr>
        <w:lastRenderedPageBreak/>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7"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7"/>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lastRenderedPageBreak/>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73A0D756" w14:textId="411F8B2E" w:rsidR="00187B97" w:rsidRPr="00603214" w:rsidRDefault="00187B97" w:rsidP="00187B97">
      <w:pPr>
        <w:ind w:left="568" w:hanging="284"/>
      </w:pPr>
      <w:r w:rsidRPr="00603214">
        <w:rPr>
          <w:i/>
          <w:iCs/>
          <w:lang w:eastAsia="ja-JP"/>
        </w:rPr>
        <w:t>k≥</w:t>
      </w:r>
      <w:r w:rsidRPr="00603214">
        <w:rPr>
          <w:lang w:eastAsia="ja-JP"/>
        </w:rPr>
        <w:t xml:space="preserve"> </w:t>
      </w:r>
      <w:r w:rsidRPr="00603214">
        <w:rPr>
          <w:i/>
          <w:iCs/>
          <w:snapToGrid w:val="0"/>
        </w:rPr>
        <w:t xml:space="preserve">timingReportingGranularityFactor </w:t>
      </w:r>
      <w:r w:rsidRPr="00603214">
        <w:rPr>
          <w:snapToGrid w:val="0"/>
        </w:rPr>
        <w:t xml:space="preserve">[34] configured by LMF via LPP for the </w:t>
      </w:r>
      <w:r w:rsidRPr="00603214">
        <w:t>UE Rx-Tx time difference</w:t>
      </w:r>
      <w:r w:rsidRPr="00603214">
        <w:rPr>
          <w:snapToGrid w:val="0"/>
        </w:rPr>
        <w:t xml:space="preserve"> measurement.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lastRenderedPageBreak/>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lastRenderedPageBreak/>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09515CC7" w14:textId="722B4B09" w:rsidR="00187B97" w:rsidRPr="00603214" w:rsidRDefault="00187B97" w:rsidP="00187B97">
      <w:pPr>
        <w:ind w:left="568" w:hanging="284"/>
      </w:pPr>
      <w:r w:rsidRPr="00603214">
        <w:rPr>
          <w:i/>
          <w:iCs/>
          <w:lang w:eastAsia="ja-JP"/>
        </w:rPr>
        <w:t>k≥</w:t>
      </w:r>
      <w:r w:rsidRPr="00603214">
        <w:rPr>
          <w:lang w:eastAsia="ja-JP"/>
        </w:rPr>
        <w:t xml:space="preserve"> </w:t>
      </w:r>
      <w:r w:rsidRPr="00603214">
        <w:rPr>
          <w:i/>
          <w:iCs/>
          <w:snapToGrid w:val="0"/>
        </w:rPr>
        <w:t xml:space="preserve">timingReportingGranularityFactor </w:t>
      </w:r>
      <w:r w:rsidRPr="00603214">
        <w:rPr>
          <w:snapToGrid w:val="0"/>
        </w:rPr>
        <w:t xml:space="preserve">[34] configured by LMF via LPP for the </w:t>
      </w:r>
      <w:r w:rsidRPr="00603214">
        <w:t>UE Rx-Tx time difference</w:t>
      </w:r>
      <w:r w:rsidRPr="00603214">
        <w:rPr>
          <w:snapToGrid w:val="0"/>
        </w:rPr>
        <w:t xml:space="preserve"> measurement</w:t>
      </w:r>
      <w:r w:rsidRPr="00603214">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lastRenderedPageBreak/>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lastRenderedPageBreak/>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3E438089" w14:textId="77777777" w:rsidR="0058200C" w:rsidRDefault="0058200C" w:rsidP="0058200C">
      <w:pPr>
        <w:pStyle w:val="Heading3"/>
        <w:rPr>
          <w:lang w:val="en-US"/>
        </w:rPr>
      </w:pPr>
      <w:r>
        <w:rPr>
          <w:lang w:val="en-US"/>
        </w:rPr>
        <w:t>10.1.27</w:t>
      </w:r>
      <w:r>
        <w:rPr>
          <w:lang w:val="en-US"/>
        </w:rPr>
        <w:tab/>
        <w:t>L1-SINR accuracy requirements for FR1</w:t>
      </w:r>
    </w:p>
    <w:p w14:paraId="3EA6E3B5" w14:textId="77777777" w:rsidR="0058200C" w:rsidRDefault="0058200C" w:rsidP="00301FA8">
      <w:pPr>
        <w:pStyle w:val="Heading4"/>
        <w:rPr>
          <w:lang w:val="en-US"/>
        </w:rPr>
      </w:pPr>
      <w:r>
        <w:rPr>
          <w:lang w:val="en-US"/>
        </w:rPr>
        <w:t>10.1.27.1</w:t>
      </w:r>
      <w:r>
        <w:rPr>
          <w:lang w:val="en-US"/>
        </w:rPr>
        <w:tab/>
        <w:t>L1-SINR accuracy requirements with CSI-RS based CMR and no dedicated IMR configured</w:t>
      </w:r>
    </w:p>
    <w:p w14:paraId="237A6BBA" w14:textId="77777777" w:rsidR="0058200C" w:rsidRDefault="0058200C" w:rsidP="00301FA8">
      <w:pPr>
        <w:pStyle w:val="Heading5"/>
      </w:pPr>
      <w:r>
        <w:t>10.1.27.1.1</w:t>
      </w:r>
      <w:r>
        <w:tab/>
        <w:t>Absolute Accuracy</w:t>
      </w:r>
    </w:p>
    <w:p w14:paraId="2A83714C" w14:textId="77777777" w:rsidR="0058200C" w:rsidRDefault="0058200C" w:rsidP="0058200C">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2FBDBBAA" w14:textId="77777777" w:rsidR="00D631D4" w:rsidRDefault="00D631D4" w:rsidP="00D631D4">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1CD5466C" w14:textId="77777777" w:rsidR="00D631D4" w:rsidRDefault="00D631D4" w:rsidP="00D631D4">
      <w:pPr>
        <w:pStyle w:val="B10"/>
      </w:pPr>
      <w:r>
        <w:t>-</w:t>
      </w:r>
      <w:r>
        <w:tab/>
        <w:t>Conditions defined in clause 7.3 of TS 38.101-1 [18] for reference sensitivity are fulfilled.</w:t>
      </w:r>
    </w:p>
    <w:p w14:paraId="3CFB52A9" w14:textId="77777777" w:rsidR="00D631D4" w:rsidRPr="00301FA8" w:rsidRDefault="00D631D4" w:rsidP="00D631D4">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09EE46E" w14:textId="77777777" w:rsidR="00D631D4" w:rsidRDefault="00D631D4" w:rsidP="00D631D4">
      <w:pPr>
        <w:pStyle w:val="B10"/>
        <w:rPr>
          <w:lang w:eastAsia="zh-CN"/>
        </w:rPr>
      </w:pPr>
      <w:r>
        <w:rPr>
          <w:lang w:eastAsia="zh-CN"/>
        </w:rPr>
        <w:t>-</w:t>
      </w:r>
      <w:r>
        <w:rPr>
          <w:lang w:eastAsia="zh-CN"/>
        </w:rPr>
        <w:tab/>
        <w:t>The bandwidth of CSI-RS as CMR is 48 PRBs and the density is 3.</w:t>
      </w:r>
    </w:p>
    <w:p w14:paraId="3AAE0AEE" w14:textId="1CEE6E0D" w:rsidR="00D631D4" w:rsidRDefault="00D631D4" w:rsidP="00D631D4">
      <w:pPr>
        <w:pStyle w:val="B10"/>
        <w:rPr>
          <w:lang w:eastAsia="zh-CN"/>
        </w:rPr>
      </w:pPr>
      <w:r>
        <w:rPr>
          <w:lang w:eastAsia="zh-CN"/>
        </w:rPr>
        <w:t>-</w:t>
      </w:r>
      <w:r>
        <w:rPr>
          <w:lang w:eastAsia="zh-CN"/>
        </w:rPr>
        <w:tab/>
        <w:t>AWGN</w:t>
      </w:r>
      <w:r w:rsidRPr="00FB249D">
        <w:t xml:space="preserve"> </w:t>
      </w:r>
      <w:r w:rsidRPr="00B910B8">
        <w:t>radio propagation conditions</w:t>
      </w:r>
      <w:r>
        <w:rPr>
          <w:lang w:eastAsia="zh-CN"/>
        </w:rPr>
        <w:t>.</w:t>
      </w:r>
    </w:p>
    <w:p w14:paraId="290AAEAF" w14:textId="76D4087E" w:rsidR="00D631D4" w:rsidRDefault="00D631D4" w:rsidP="00D631D4">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p w14:paraId="3F56C3E8" w14:textId="4728E450" w:rsidR="00D631D4" w:rsidRDefault="00D631D4" w:rsidP="00D631D4">
      <w:pPr>
        <w:pStyle w:val="TH"/>
      </w:pPr>
      <w:r>
        <w:lastRenderedPageBreak/>
        <w:t>Table 10.1.27.1.1-1: L1-SINR absolute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9219D48"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F3891AD" w14:textId="7129A303" w:rsidR="0058200C" w:rsidRDefault="00D631D4" w:rsidP="002D55BC">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58394BE6" w14:textId="77777777" w:rsidR="0058200C" w:rsidRDefault="0058200C" w:rsidP="002D55BC">
            <w:pPr>
              <w:pStyle w:val="TAH"/>
            </w:pPr>
            <w:r>
              <w:t>Conditions</w:t>
            </w:r>
          </w:p>
        </w:tc>
      </w:tr>
      <w:tr w:rsidR="0058200C" w14:paraId="63485F77"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099BAE1F" w14:textId="77777777" w:rsidR="0058200C" w:rsidRDefault="0058200C" w:rsidP="002D55BC">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3473A25F" w14:textId="77777777" w:rsidR="0058200C" w:rsidRDefault="0058200C" w:rsidP="002D55BC">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328D873" w14:textId="77777777" w:rsidR="0058200C" w:rsidRDefault="0058200C" w:rsidP="002D55BC">
            <w:pPr>
              <w:pStyle w:val="TAH"/>
            </w:pPr>
            <w:r>
              <w:t xml:space="preserve">CSI-RS </w:t>
            </w:r>
          </w:p>
          <w:p w14:paraId="6104879F" w14:textId="77777777" w:rsidR="0058200C" w:rsidRDefault="0058200C" w:rsidP="002D55BC">
            <w:pPr>
              <w:pStyle w:val="TAH"/>
            </w:pPr>
            <w:r>
              <w:t>CMR</w:t>
            </w:r>
          </w:p>
          <w:p w14:paraId="05D3C26C" w14:textId="77777777" w:rsidR="0058200C" w:rsidRDefault="0058200C" w:rsidP="002D55BC">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7D64CAD" w14:textId="77777777" w:rsidR="0058200C" w:rsidRDefault="0058200C" w:rsidP="002D55BC">
            <w:pPr>
              <w:pStyle w:val="TAH"/>
            </w:pPr>
            <w:r>
              <w:t>Io</w:t>
            </w:r>
            <w:r>
              <w:rPr>
                <w:vertAlign w:val="superscript"/>
              </w:rPr>
              <w:t xml:space="preserve"> Note 1</w:t>
            </w:r>
            <w:r>
              <w:t xml:space="preserve"> range</w:t>
            </w:r>
          </w:p>
        </w:tc>
      </w:tr>
      <w:tr w:rsidR="0058200C" w14:paraId="41B28A26"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6A83312B"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46022FC3"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5CEF3051"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F1D8384" w14:textId="77777777" w:rsidR="0058200C" w:rsidRDefault="0058200C" w:rsidP="002D55BC">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0A4B54F8" w14:textId="77777777" w:rsidR="0058200C" w:rsidRDefault="0058200C" w:rsidP="002D55BC">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070764CC" w14:textId="77777777" w:rsidR="0058200C" w:rsidRDefault="0058200C" w:rsidP="002D55BC">
            <w:pPr>
              <w:pStyle w:val="TAH"/>
            </w:pPr>
            <w:r>
              <w:t>Maximum Io</w:t>
            </w:r>
          </w:p>
        </w:tc>
      </w:tr>
      <w:tr w:rsidR="0058200C" w14:paraId="2DBF4464"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796ABBCD" w14:textId="77777777" w:rsidR="0058200C" w:rsidRDefault="0058200C" w:rsidP="002D55BC">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0EB3AC2D" w14:textId="77777777" w:rsidR="0058200C" w:rsidRDefault="0058200C" w:rsidP="002D55BC">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DE0E1D6"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57449E04" w14:textId="77777777" w:rsidR="0058200C"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7E6EE008" w14:textId="77777777" w:rsidR="0058200C" w:rsidRDefault="0058200C" w:rsidP="002D55BC">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E959846" w14:textId="77777777" w:rsidR="0058200C" w:rsidRDefault="0058200C" w:rsidP="002D55BC">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BFFC1EB" w14:textId="77777777" w:rsidR="0058200C" w:rsidRDefault="0058200C" w:rsidP="002D55BC">
            <w:pPr>
              <w:pStyle w:val="TAH"/>
            </w:pPr>
            <w:r>
              <w:t>dBm/BW</w:t>
            </w:r>
            <w:r>
              <w:rPr>
                <w:vertAlign w:val="subscript"/>
              </w:rPr>
              <w:t>Channel</w:t>
            </w:r>
          </w:p>
        </w:tc>
      </w:tr>
      <w:tr w:rsidR="0058200C" w14:paraId="758DFA3B"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1DAF7903"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6FC222E8"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5C20EAD"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0B9C803" w14:textId="77777777" w:rsidR="0058200C"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23AC14D" w14:textId="77777777" w:rsidR="0058200C" w:rsidRDefault="0058200C" w:rsidP="002D55BC">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5316993D" w14:textId="77777777" w:rsidR="0058200C" w:rsidRDefault="0058200C" w:rsidP="002D55BC">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25019EB1" w14:textId="77777777" w:rsidR="0058200C" w:rsidRDefault="0058200C" w:rsidP="002D55BC">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A31A47F" w14:textId="77777777" w:rsidR="0058200C"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6D807ED1" w14:textId="77777777" w:rsidR="0058200C" w:rsidRDefault="0058200C" w:rsidP="002D55BC">
            <w:pPr>
              <w:pStyle w:val="TAH"/>
            </w:pPr>
          </w:p>
        </w:tc>
      </w:tr>
      <w:tr w:rsidR="0058200C" w14:paraId="526695F1" w14:textId="77777777" w:rsidTr="002D55BC">
        <w:trPr>
          <w:jc w:val="center"/>
        </w:trPr>
        <w:tc>
          <w:tcPr>
            <w:tcW w:w="1027" w:type="dxa"/>
            <w:tcBorders>
              <w:top w:val="single" w:sz="6" w:space="0" w:color="auto"/>
              <w:left w:val="single" w:sz="4" w:space="0" w:color="auto"/>
              <w:bottom w:val="nil"/>
              <w:right w:val="single" w:sz="6" w:space="0" w:color="auto"/>
            </w:tcBorders>
          </w:tcPr>
          <w:p w14:paraId="62C58F42" w14:textId="77777777" w:rsidR="0058200C" w:rsidRDefault="0058200C" w:rsidP="002D55BC">
            <w:pPr>
              <w:pStyle w:val="TAC"/>
            </w:pPr>
          </w:p>
        </w:tc>
        <w:tc>
          <w:tcPr>
            <w:tcW w:w="1030" w:type="dxa"/>
            <w:tcBorders>
              <w:top w:val="single" w:sz="6" w:space="0" w:color="auto"/>
              <w:left w:val="single" w:sz="6" w:space="0" w:color="auto"/>
              <w:bottom w:val="nil"/>
              <w:right w:val="single" w:sz="6" w:space="0" w:color="auto"/>
            </w:tcBorders>
          </w:tcPr>
          <w:p w14:paraId="5015D17C" w14:textId="77777777" w:rsidR="0058200C" w:rsidRDefault="0058200C" w:rsidP="002D55BC">
            <w:pPr>
              <w:pStyle w:val="TAC"/>
            </w:pPr>
          </w:p>
        </w:tc>
        <w:tc>
          <w:tcPr>
            <w:tcW w:w="915" w:type="dxa"/>
            <w:tcBorders>
              <w:top w:val="single" w:sz="6" w:space="0" w:color="auto"/>
              <w:left w:val="single" w:sz="6" w:space="0" w:color="auto"/>
              <w:bottom w:val="nil"/>
              <w:right w:val="single" w:sz="6" w:space="0" w:color="auto"/>
            </w:tcBorders>
          </w:tcPr>
          <w:p w14:paraId="70125B35"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B42064E" w14:textId="77777777" w:rsidR="0058200C" w:rsidRDefault="0058200C" w:rsidP="002D55BC">
            <w:pPr>
              <w:pStyle w:val="TAC"/>
            </w:pPr>
            <w:r>
              <w:t>NR_FDD_FR1_A, NR_TDD_FR1_A,</w:t>
            </w:r>
          </w:p>
          <w:p w14:paraId="7EF89029" w14:textId="77777777" w:rsidR="0058200C" w:rsidRDefault="0058200C" w:rsidP="002D55BC">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0BF6D15" w14:textId="77777777" w:rsidR="0058200C" w:rsidRDefault="0058200C" w:rsidP="002D55BC">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6AC87F97"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D3B034" w14:textId="77777777" w:rsidR="0058200C" w:rsidRDefault="0058200C" w:rsidP="002D55BC">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5C1B878A"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72BB25E" w14:textId="77777777" w:rsidR="0058200C" w:rsidRDefault="0058200C" w:rsidP="002D55BC">
            <w:pPr>
              <w:pStyle w:val="TAC"/>
            </w:pPr>
            <w:r>
              <w:t>-50</w:t>
            </w:r>
          </w:p>
        </w:tc>
      </w:tr>
      <w:tr w:rsidR="0058200C" w14:paraId="1149B426" w14:textId="77777777" w:rsidTr="002D55BC">
        <w:trPr>
          <w:jc w:val="center"/>
        </w:trPr>
        <w:tc>
          <w:tcPr>
            <w:tcW w:w="1027" w:type="dxa"/>
            <w:tcBorders>
              <w:top w:val="nil"/>
              <w:left w:val="single" w:sz="4" w:space="0" w:color="auto"/>
              <w:bottom w:val="nil"/>
              <w:right w:val="single" w:sz="6" w:space="0" w:color="auto"/>
            </w:tcBorders>
          </w:tcPr>
          <w:p w14:paraId="44931791"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9FBE76C"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2FE9FA9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E3F6353" w14:textId="77777777" w:rsidR="0058200C" w:rsidRDefault="0058200C" w:rsidP="002D55BC">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20D23348" w14:textId="77777777" w:rsidR="0058200C" w:rsidRDefault="0058200C" w:rsidP="002D55BC">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3B06199D" w14:textId="77777777" w:rsidR="0058200C" w:rsidRDefault="0058200C" w:rsidP="002D55BC">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11684F" w14:textId="77777777" w:rsidR="0058200C" w:rsidRDefault="0058200C" w:rsidP="002D55BC">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ADB9B74"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5E79B9D" w14:textId="77777777" w:rsidR="0058200C" w:rsidRDefault="0058200C" w:rsidP="002D55BC">
            <w:pPr>
              <w:pStyle w:val="TAC"/>
            </w:pPr>
            <w:r>
              <w:t>-50</w:t>
            </w:r>
          </w:p>
        </w:tc>
      </w:tr>
      <w:tr w:rsidR="0058200C" w14:paraId="5F012BE2" w14:textId="77777777" w:rsidTr="002D55BC">
        <w:trPr>
          <w:jc w:val="center"/>
        </w:trPr>
        <w:tc>
          <w:tcPr>
            <w:tcW w:w="1027" w:type="dxa"/>
            <w:tcBorders>
              <w:top w:val="nil"/>
              <w:left w:val="single" w:sz="4" w:space="0" w:color="auto"/>
              <w:bottom w:val="nil"/>
              <w:right w:val="single" w:sz="6" w:space="0" w:color="auto"/>
            </w:tcBorders>
          </w:tcPr>
          <w:p w14:paraId="5390CEAD"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75559784"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6FA2868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90FF8AE" w14:textId="77777777" w:rsidR="0058200C" w:rsidRDefault="0058200C" w:rsidP="002D55BC">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04C40CFF" w14:textId="77777777" w:rsidR="0058200C" w:rsidRDefault="0058200C" w:rsidP="002D55BC">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703347AF" w14:textId="77777777" w:rsidR="0058200C" w:rsidRDefault="0058200C" w:rsidP="002D55BC">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7A51F57D" w14:textId="77777777" w:rsidR="0058200C" w:rsidRDefault="0058200C" w:rsidP="002D55BC">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3543B26C"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120B660" w14:textId="77777777" w:rsidR="0058200C" w:rsidRDefault="0058200C" w:rsidP="002D55BC">
            <w:pPr>
              <w:pStyle w:val="TAC"/>
            </w:pPr>
            <w:r>
              <w:t>-50</w:t>
            </w:r>
          </w:p>
        </w:tc>
      </w:tr>
      <w:tr w:rsidR="0058200C" w14:paraId="261E3F20" w14:textId="77777777" w:rsidTr="002D55BC">
        <w:trPr>
          <w:jc w:val="center"/>
        </w:trPr>
        <w:tc>
          <w:tcPr>
            <w:tcW w:w="1027" w:type="dxa"/>
            <w:tcBorders>
              <w:top w:val="nil"/>
              <w:left w:val="single" w:sz="4" w:space="0" w:color="auto"/>
              <w:bottom w:val="nil"/>
              <w:right w:val="single" w:sz="6" w:space="0" w:color="auto"/>
            </w:tcBorders>
            <w:hideMark/>
          </w:tcPr>
          <w:p w14:paraId="4AFD60FB" w14:textId="77777777" w:rsidR="0058200C" w:rsidRDefault="0058200C" w:rsidP="002D55BC">
            <w:pPr>
              <w:pStyle w:val="TAC"/>
            </w:pPr>
            <w:r>
              <w:rPr>
                <w:rFonts w:cs="Arial"/>
              </w:rPr>
              <w:t>±</w:t>
            </w:r>
            <w:r>
              <w:t>5.5</w:t>
            </w:r>
          </w:p>
        </w:tc>
        <w:tc>
          <w:tcPr>
            <w:tcW w:w="1030" w:type="dxa"/>
            <w:tcBorders>
              <w:top w:val="nil"/>
              <w:left w:val="single" w:sz="6" w:space="0" w:color="auto"/>
              <w:bottom w:val="nil"/>
              <w:right w:val="single" w:sz="6" w:space="0" w:color="auto"/>
            </w:tcBorders>
            <w:hideMark/>
          </w:tcPr>
          <w:p w14:paraId="757E675B" w14:textId="77777777" w:rsidR="0058200C" w:rsidRDefault="0058200C" w:rsidP="002D55BC">
            <w:pPr>
              <w:pStyle w:val="TAC"/>
            </w:pPr>
            <w:r>
              <w:rPr>
                <w:rFonts w:cs="Arial"/>
              </w:rPr>
              <w:t>±</w:t>
            </w:r>
            <w:r>
              <w:t>6.5</w:t>
            </w:r>
          </w:p>
        </w:tc>
        <w:tc>
          <w:tcPr>
            <w:tcW w:w="915" w:type="dxa"/>
            <w:tcBorders>
              <w:top w:val="nil"/>
              <w:left w:val="single" w:sz="6" w:space="0" w:color="auto"/>
              <w:bottom w:val="nil"/>
              <w:right w:val="single" w:sz="6" w:space="0" w:color="auto"/>
            </w:tcBorders>
            <w:hideMark/>
          </w:tcPr>
          <w:p w14:paraId="0D4FF6A9"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4FB67AC0" w14:textId="77777777" w:rsidR="0058200C" w:rsidRDefault="0058200C" w:rsidP="002D55BC">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68FEAEC" w14:textId="77777777" w:rsidR="0058200C" w:rsidRDefault="0058200C" w:rsidP="002D55BC">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7A342B09" w14:textId="77777777" w:rsidR="0058200C" w:rsidRDefault="0058200C" w:rsidP="002D55BC">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3E63E72A" w14:textId="77777777" w:rsidR="0058200C" w:rsidRDefault="0058200C" w:rsidP="002D55BC">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19A80981"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E816C22" w14:textId="77777777" w:rsidR="0058200C" w:rsidRDefault="0058200C" w:rsidP="002D55BC">
            <w:pPr>
              <w:pStyle w:val="TAC"/>
            </w:pPr>
            <w:r>
              <w:t>-50</w:t>
            </w:r>
          </w:p>
        </w:tc>
      </w:tr>
      <w:tr w:rsidR="0058200C" w14:paraId="7634CE28" w14:textId="77777777" w:rsidTr="002D55BC">
        <w:trPr>
          <w:jc w:val="center"/>
        </w:trPr>
        <w:tc>
          <w:tcPr>
            <w:tcW w:w="1027" w:type="dxa"/>
            <w:tcBorders>
              <w:top w:val="nil"/>
              <w:left w:val="single" w:sz="4" w:space="0" w:color="auto"/>
              <w:bottom w:val="nil"/>
              <w:right w:val="single" w:sz="6" w:space="0" w:color="auto"/>
            </w:tcBorders>
          </w:tcPr>
          <w:p w14:paraId="7168823E"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15979A3"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09C3874"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2EBCF7" w14:textId="77777777" w:rsidR="0058200C" w:rsidRDefault="0058200C" w:rsidP="002D55BC">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00142F45" w14:textId="77777777" w:rsidR="0058200C" w:rsidRDefault="0058200C" w:rsidP="002D55BC">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21660DE2" w14:textId="77777777" w:rsidR="0058200C" w:rsidRDefault="0058200C" w:rsidP="002D55BC">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32F6A32" w14:textId="77777777" w:rsidR="0058200C" w:rsidRDefault="0058200C" w:rsidP="002D55BC">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2D09F88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28F1566" w14:textId="77777777" w:rsidR="0058200C" w:rsidRDefault="0058200C" w:rsidP="002D55BC">
            <w:pPr>
              <w:pStyle w:val="TAC"/>
            </w:pPr>
            <w:r>
              <w:t>-50</w:t>
            </w:r>
          </w:p>
        </w:tc>
      </w:tr>
      <w:tr w:rsidR="0058200C" w14:paraId="04098A68" w14:textId="77777777" w:rsidTr="002D55BC">
        <w:trPr>
          <w:jc w:val="center"/>
        </w:trPr>
        <w:tc>
          <w:tcPr>
            <w:tcW w:w="1027" w:type="dxa"/>
            <w:tcBorders>
              <w:top w:val="nil"/>
              <w:left w:val="single" w:sz="4" w:space="0" w:color="auto"/>
              <w:bottom w:val="nil"/>
              <w:right w:val="single" w:sz="6" w:space="0" w:color="auto"/>
            </w:tcBorders>
          </w:tcPr>
          <w:p w14:paraId="62D5C825"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E6C17C5"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3D8C2B9"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DB30B19" w14:textId="77777777" w:rsidR="0058200C" w:rsidRDefault="0058200C" w:rsidP="002D55BC">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18BD9A65" w14:textId="77777777" w:rsidR="0058200C" w:rsidRDefault="0058200C" w:rsidP="002D55BC">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3CD8E624" w14:textId="77777777" w:rsidR="0058200C" w:rsidRDefault="0058200C" w:rsidP="002D55BC">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801B78F" w14:textId="77777777" w:rsidR="0058200C" w:rsidRDefault="0058200C" w:rsidP="002D55BC">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24EBE9E7"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9790D8D" w14:textId="77777777" w:rsidR="0058200C" w:rsidRDefault="0058200C" w:rsidP="002D55BC">
            <w:pPr>
              <w:pStyle w:val="TAC"/>
            </w:pPr>
            <w:r>
              <w:t>-50</w:t>
            </w:r>
          </w:p>
        </w:tc>
      </w:tr>
      <w:tr w:rsidR="0058200C" w14:paraId="1EC15E36" w14:textId="77777777" w:rsidTr="002D55BC">
        <w:trPr>
          <w:jc w:val="center"/>
        </w:trPr>
        <w:tc>
          <w:tcPr>
            <w:tcW w:w="1027" w:type="dxa"/>
            <w:tcBorders>
              <w:top w:val="nil"/>
              <w:left w:val="single" w:sz="4" w:space="0" w:color="auto"/>
              <w:bottom w:val="nil"/>
              <w:right w:val="single" w:sz="6" w:space="0" w:color="auto"/>
            </w:tcBorders>
          </w:tcPr>
          <w:p w14:paraId="7D0F6363"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264C23A"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E7C0F3F"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861DE77" w14:textId="77777777" w:rsidR="0058200C" w:rsidRDefault="0058200C" w:rsidP="002D55BC">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5DA081BA"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719D9834" w14:textId="77777777" w:rsidR="0058200C" w:rsidRDefault="0058200C" w:rsidP="002D55BC">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45E508B6" w14:textId="77777777" w:rsidR="0058200C" w:rsidRDefault="0058200C" w:rsidP="002D55BC">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7E8C17D6"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F7B7842" w14:textId="77777777" w:rsidR="0058200C" w:rsidRDefault="0058200C" w:rsidP="002D55BC">
            <w:pPr>
              <w:pStyle w:val="TAC"/>
            </w:pPr>
            <w:r>
              <w:t>-50</w:t>
            </w:r>
          </w:p>
        </w:tc>
      </w:tr>
      <w:tr w:rsidR="0058200C" w14:paraId="4B037E3F" w14:textId="77777777" w:rsidTr="002D55BC">
        <w:trPr>
          <w:jc w:val="center"/>
        </w:trPr>
        <w:tc>
          <w:tcPr>
            <w:tcW w:w="1027" w:type="dxa"/>
            <w:tcBorders>
              <w:top w:val="nil"/>
              <w:left w:val="single" w:sz="4" w:space="0" w:color="auto"/>
              <w:bottom w:val="nil"/>
              <w:right w:val="single" w:sz="6" w:space="0" w:color="auto"/>
            </w:tcBorders>
          </w:tcPr>
          <w:p w14:paraId="7B47F61C"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12B98EBB"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3A54777"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B38E87" w14:textId="77777777" w:rsidR="0058200C" w:rsidRDefault="0058200C" w:rsidP="002D55BC">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16F92E7" w14:textId="77777777" w:rsidR="0058200C" w:rsidRDefault="0058200C" w:rsidP="002D55BC">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0639B28" w14:textId="77777777" w:rsidR="0058200C" w:rsidRDefault="0058200C" w:rsidP="002D55BC">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4844354F" w14:textId="77777777" w:rsidR="0058200C" w:rsidRDefault="0058200C" w:rsidP="002D55BC">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7BBDE12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E728921" w14:textId="77777777" w:rsidR="0058200C" w:rsidRDefault="0058200C" w:rsidP="002D55BC">
            <w:pPr>
              <w:pStyle w:val="TAC"/>
            </w:pPr>
            <w:r>
              <w:t>-50</w:t>
            </w:r>
          </w:p>
        </w:tc>
      </w:tr>
      <w:tr w:rsidR="0058200C" w14:paraId="3332FD75"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00F06C2" w14:textId="77777777" w:rsidR="0058200C" w:rsidRDefault="0058200C" w:rsidP="002D55BC">
            <w:pPr>
              <w:pStyle w:val="TAN"/>
            </w:pPr>
            <w:r>
              <w:t>NOTE 1:</w:t>
            </w:r>
            <w:r>
              <w:tab/>
              <w:t>Io is assumed to have constant EPRE across the bandwidth.</w:t>
            </w:r>
          </w:p>
          <w:p w14:paraId="3B833271" w14:textId="77777777" w:rsidR="0058200C" w:rsidRDefault="0058200C" w:rsidP="002D55BC">
            <w:pPr>
              <w:pStyle w:val="TAN"/>
            </w:pPr>
            <w:r>
              <w:t>NOTE 2:</w:t>
            </w:r>
            <w:r>
              <w:tab/>
              <w:t>NR operating band groups in FR1 are as defined in clause 3.5.2.</w:t>
            </w:r>
          </w:p>
        </w:tc>
      </w:tr>
    </w:tbl>
    <w:p w14:paraId="46323444" w14:textId="77777777" w:rsidR="0058200C" w:rsidRDefault="0058200C" w:rsidP="0058200C">
      <w:pPr>
        <w:rPr>
          <w:rFonts w:eastAsia="?? ??"/>
        </w:rPr>
      </w:pPr>
    </w:p>
    <w:p w14:paraId="0F0BE87A" w14:textId="77777777" w:rsidR="0058200C" w:rsidRDefault="0058200C" w:rsidP="00301FA8">
      <w:pPr>
        <w:pStyle w:val="Heading5"/>
      </w:pPr>
      <w:r>
        <w:t>10.1.27.1.2</w:t>
      </w:r>
      <w:r>
        <w:tab/>
        <w:t>Relative Accuracy</w:t>
      </w:r>
    </w:p>
    <w:p w14:paraId="56E246A4" w14:textId="77777777" w:rsidR="0058200C" w:rsidRPr="00822707" w:rsidRDefault="0058200C" w:rsidP="0058200C">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41BCF5DE" w14:textId="77777777" w:rsidR="0058200C" w:rsidRPr="00822707" w:rsidRDefault="0058200C" w:rsidP="0058200C">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09311BE5" w14:textId="77777777" w:rsidR="0058200C" w:rsidRPr="00822707" w:rsidRDefault="0058200C" w:rsidP="00301FA8">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3C07D64A" w14:textId="77777777" w:rsidR="0058200C" w:rsidRPr="00AB4D49" w:rsidRDefault="0058200C" w:rsidP="00301FA8">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13B4B445" w14:textId="77777777" w:rsidR="0058200C" w:rsidRPr="00E33C36" w:rsidRDefault="0058200C" w:rsidP="00301FA8">
      <w:pPr>
        <w:pStyle w:val="B10"/>
        <w:rPr>
          <w:rFonts w:eastAsia="?? ??"/>
        </w:rPr>
      </w:pPr>
      <w:r w:rsidRPr="008C3AEE">
        <w:rPr>
          <w:rFonts w:eastAsia="?? ??"/>
        </w:rPr>
        <w:t>-</w:t>
      </w:r>
      <w:r w:rsidRPr="008C3AEE">
        <w:rPr>
          <w:rFonts w:eastAsia="?? ??"/>
        </w:rPr>
        <w:tab/>
        <w:t>The bandwidth of CSI-RS is 48 PRBs and the density is 3.</w:t>
      </w:r>
    </w:p>
    <w:p w14:paraId="16747750" w14:textId="209978FF" w:rsidR="0058200C" w:rsidRPr="002902EB" w:rsidRDefault="00D631D4" w:rsidP="00301FA8">
      <w:pPr>
        <w:pStyle w:val="B10"/>
        <w:rPr>
          <w:rFonts w:eastAsia="?? ??"/>
        </w:rPr>
      </w:pPr>
      <w:r w:rsidRPr="0084762B">
        <w:rPr>
          <w:rFonts w:eastAsia="?? ??"/>
        </w:rPr>
        <w:t>-</w:t>
      </w:r>
      <w:r w:rsidRPr="0084762B">
        <w:rPr>
          <w:rFonts w:eastAsia="?? ??"/>
        </w:rPr>
        <w:tab/>
      </w:r>
      <w:r w:rsidRPr="00F11131">
        <w:rPr>
          <w:rFonts w:eastAsia="?? ??"/>
        </w:rPr>
        <w:t>AWGN</w:t>
      </w:r>
      <w:r w:rsidRPr="00FB249D">
        <w:t xml:space="preserve"> </w:t>
      </w:r>
      <w:r w:rsidRPr="00B910B8">
        <w:t>radio propagation conditions</w:t>
      </w:r>
      <w:r w:rsidR="0058200C" w:rsidRPr="00F11131">
        <w:rPr>
          <w:rFonts w:eastAsia="?? ??"/>
        </w:rPr>
        <w:t>.</w:t>
      </w:r>
    </w:p>
    <w:p w14:paraId="0D11ED0A" w14:textId="77777777" w:rsidR="0058200C" w:rsidRDefault="0058200C" w:rsidP="0058200C">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03BF5C39" w14:textId="051B2615" w:rsidR="0058200C" w:rsidRDefault="0058200C" w:rsidP="0058200C">
      <w:pPr>
        <w:pStyle w:val="TH"/>
      </w:pPr>
      <w:r>
        <w:lastRenderedPageBreak/>
        <w:t xml:space="preserve">Table 10.1.27.1.2-1: </w:t>
      </w:r>
      <w:r w:rsidR="00D631D4">
        <w:t>L1-SINR relative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C8AF3BE"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F41A409" w14:textId="77777777" w:rsidR="0058200C" w:rsidRDefault="0058200C" w:rsidP="002D55BC">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43EE959" w14:textId="77777777" w:rsidR="0058200C" w:rsidRDefault="0058200C" w:rsidP="002D55BC">
            <w:pPr>
              <w:pStyle w:val="TAH"/>
            </w:pPr>
            <w:r>
              <w:t>Conditions</w:t>
            </w:r>
          </w:p>
        </w:tc>
      </w:tr>
      <w:tr w:rsidR="0058200C" w14:paraId="1A78E700"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69B595F7" w14:textId="77777777" w:rsidR="0058200C" w:rsidRDefault="0058200C" w:rsidP="002D55BC">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76470BAE" w14:textId="77777777" w:rsidR="0058200C" w:rsidRDefault="0058200C" w:rsidP="002D55BC">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25825F37" w14:textId="77777777" w:rsidR="00D631D4" w:rsidRDefault="00D631D4" w:rsidP="00D631D4">
            <w:pPr>
              <w:pStyle w:val="TAH"/>
            </w:pPr>
            <w:r>
              <w:t xml:space="preserve">CSI-RS </w:t>
            </w:r>
          </w:p>
          <w:p w14:paraId="158B956D" w14:textId="77777777" w:rsidR="00D631D4" w:rsidRDefault="00D631D4" w:rsidP="00D631D4">
            <w:pPr>
              <w:pStyle w:val="TAH"/>
            </w:pPr>
            <w:r>
              <w:t>CMR</w:t>
            </w:r>
          </w:p>
          <w:p w14:paraId="07F5F7CF" w14:textId="26F04546" w:rsidR="0058200C" w:rsidRDefault="00D631D4" w:rsidP="00D631D4">
            <w:pPr>
              <w:pStyle w:val="TAH"/>
            </w:pPr>
            <w:r>
              <w:t>Ês/Iot</w:t>
            </w:r>
            <w:r>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0230855D" w14:textId="77777777" w:rsidR="0058200C" w:rsidRDefault="0058200C" w:rsidP="002D55BC">
            <w:pPr>
              <w:pStyle w:val="TAH"/>
            </w:pPr>
            <w:r>
              <w:t>Io</w:t>
            </w:r>
            <w:r>
              <w:rPr>
                <w:vertAlign w:val="superscript"/>
              </w:rPr>
              <w:t xml:space="preserve"> Note 1</w:t>
            </w:r>
            <w:r>
              <w:t xml:space="preserve"> range</w:t>
            </w:r>
          </w:p>
        </w:tc>
      </w:tr>
      <w:tr w:rsidR="0058200C" w14:paraId="2288A7CC"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2B42B6E8"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396FACD6"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C465D52"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0276C286" w14:textId="77777777" w:rsidR="0058200C" w:rsidRDefault="0058200C" w:rsidP="002D55BC">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11136D8" w14:textId="77777777" w:rsidR="0058200C" w:rsidRDefault="0058200C" w:rsidP="002D55BC">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71BDBC" w14:textId="77777777" w:rsidR="0058200C" w:rsidRDefault="0058200C" w:rsidP="002D55BC">
            <w:pPr>
              <w:pStyle w:val="TAH"/>
            </w:pPr>
            <w:r>
              <w:t>Maximum Io</w:t>
            </w:r>
          </w:p>
        </w:tc>
      </w:tr>
      <w:tr w:rsidR="0058200C" w14:paraId="15689387"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6F99F00F" w14:textId="77777777" w:rsidR="0058200C" w:rsidRDefault="0058200C" w:rsidP="002D55BC">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7F9B5D11" w14:textId="77777777" w:rsidR="0058200C" w:rsidRDefault="0058200C" w:rsidP="002D55BC">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064E4B7E"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04B2CD0F" w14:textId="77777777" w:rsidR="0058200C"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A717956" w14:textId="77777777" w:rsidR="0058200C" w:rsidRDefault="0058200C" w:rsidP="002D55BC">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4E48BD9F" w14:textId="77777777" w:rsidR="0058200C" w:rsidRDefault="0058200C" w:rsidP="002D55BC">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579F4D62" w14:textId="77777777" w:rsidR="0058200C" w:rsidRDefault="0058200C" w:rsidP="002D55BC">
            <w:pPr>
              <w:pStyle w:val="TAH"/>
            </w:pPr>
            <w:r>
              <w:t>dBm/BW</w:t>
            </w:r>
            <w:r>
              <w:rPr>
                <w:vertAlign w:val="subscript"/>
              </w:rPr>
              <w:t>Channel</w:t>
            </w:r>
          </w:p>
        </w:tc>
      </w:tr>
      <w:tr w:rsidR="0058200C" w14:paraId="7C255395"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67F05D3C"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0B35B3AC"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263A7E0A"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2D021416" w14:textId="77777777" w:rsidR="0058200C"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43C94A49" w14:textId="77777777" w:rsidR="0058200C" w:rsidRDefault="0058200C" w:rsidP="002D55BC">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C33B880" w14:textId="77777777" w:rsidR="0058200C" w:rsidRDefault="0058200C" w:rsidP="002D55BC">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0739C226" w14:textId="77777777" w:rsidR="0058200C" w:rsidRDefault="0058200C" w:rsidP="002D55BC">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DD9CF65" w14:textId="77777777" w:rsidR="0058200C"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37F63A3F" w14:textId="77777777" w:rsidR="0058200C" w:rsidRDefault="0058200C" w:rsidP="002D55BC">
            <w:pPr>
              <w:pStyle w:val="TAH"/>
            </w:pPr>
          </w:p>
        </w:tc>
      </w:tr>
      <w:tr w:rsidR="0058200C" w14:paraId="17E1D2AE" w14:textId="77777777" w:rsidTr="002D55BC">
        <w:trPr>
          <w:jc w:val="center"/>
        </w:trPr>
        <w:tc>
          <w:tcPr>
            <w:tcW w:w="1027" w:type="dxa"/>
            <w:tcBorders>
              <w:top w:val="single" w:sz="6" w:space="0" w:color="auto"/>
              <w:left w:val="single" w:sz="4" w:space="0" w:color="auto"/>
              <w:bottom w:val="nil"/>
              <w:right w:val="single" w:sz="6" w:space="0" w:color="auto"/>
            </w:tcBorders>
          </w:tcPr>
          <w:p w14:paraId="3F046D05" w14:textId="77777777" w:rsidR="0058200C" w:rsidRDefault="0058200C" w:rsidP="002D55BC">
            <w:pPr>
              <w:pStyle w:val="TAC"/>
            </w:pPr>
          </w:p>
        </w:tc>
        <w:tc>
          <w:tcPr>
            <w:tcW w:w="1030" w:type="dxa"/>
            <w:tcBorders>
              <w:top w:val="single" w:sz="6" w:space="0" w:color="auto"/>
              <w:left w:val="single" w:sz="6" w:space="0" w:color="auto"/>
              <w:bottom w:val="nil"/>
              <w:right w:val="single" w:sz="6" w:space="0" w:color="auto"/>
            </w:tcBorders>
          </w:tcPr>
          <w:p w14:paraId="27D73641" w14:textId="77777777" w:rsidR="0058200C" w:rsidRDefault="0058200C" w:rsidP="002D55BC">
            <w:pPr>
              <w:pStyle w:val="TAC"/>
            </w:pPr>
          </w:p>
        </w:tc>
        <w:tc>
          <w:tcPr>
            <w:tcW w:w="915" w:type="dxa"/>
            <w:tcBorders>
              <w:top w:val="single" w:sz="6" w:space="0" w:color="auto"/>
              <w:left w:val="single" w:sz="6" w:space="0" w:color="auto"/>
              <w:bottom w:val="nil"/>
              <w:right w:val="single" w:sz="6" w:space="0" w:color="auto"/>
            </w:tcBorders>
          </w:tcPr>
          <w:p w14:paraId="0649228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EBD3588" w14:textId="77777777" w:rsidR="0058200C" w:rsidRDefault="0058200C" w:rsidP="002D55BC">
            <w:pPr>
              <w:pStyle w:val="TAC"/>
            </w:pPr>
            <w:r>
              <w:t>NR_FDD_FR1_A, NR_TDD_FR1_A,</w:t>
            </w:r>
          </w:p>
          <w:p w14:paraId="7BBB829C" w14:textId="77777777" w:rsidR="0058200C" w:rsidRDefault="0058200C" w:rsidP="002D55BC">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638EA390" w14:textId="77777777" w:rsidR="0058200C" w:rsidRDefault="0058200C" w:rsidP="002D55BC">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7225C61E"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E2E61F0" w14:textId="77777777" w:rsidR="0058200C" w:rsidRDefault="0058200C" w:rsidP="002D55BC">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4700389"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8448653" w14:textId="77777777" w:rsidR="0058200C" w:rsidRDefault="0058200C" w:rsidP="002D55BC">
            <w:pPr>
              <w:pStyle w:val="TAC"/>
            </w:pPr>
            <w:r>
              <w:t>-50</w:t>
            </w:r>
          </w:p>
        </w:tc>
      </w:tr>
      <w:tr w:rsidR="0058200C" w14:paraId="1231CABE" w14:textId="77777777" w:rsidTr="002D55BC">
        <w:trPr>
          <w:jc w:val="center"/>
        </w:trPr>
        <w:tc>
          <w:tcPr>
            <w:tcW w:w="1027" w:type="dxa"/>
            <w:tcBorders>
              <w:top w:val="nil"/>
              <w:left w:val="single" w:sz="4" w:space="0" w:color="auto"/>
              <w:bottom w:val="nil"/>
              <w:right w:val="single" w:sz="6" w:space="0" w:color="auto"/>
            </w:tcBorders>
          </w:tcPr>
          <w:p w14:paraId="4D5C1D59"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61DECBC0"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3B3B7E9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474014D" w14:textId="77777777" w:rsidR="0058200C" w:rsidRDefault="0058200C" w:rsidP="002D55BC">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2162EBBF" w14:textId="77777777" w:rsidR="0058200C" w:rsidRDefault="0058200C" w:rsidP="002D55BC">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6AFAD321" w14:textId="77777777" w:rsidR="0058200C" w:rsidRDefault="0058200C" w:rsidP="002D55BC">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3382838A" w14:textId="77777777" w:rsidR="0058200C" w:rsidRDefault="0058200C" w:rsidP="002D55BC">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0FD040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58F36AF" w14:textId="77777777" w:rsidR="0058200C" w:rsidRDefault="0058200C" w:rsidP="002D55BC">
            <w:pPr>
              <w:pStyle w:val="TAC"/>
            </w:pPr>
            <w:r>
              <w:t>-50</w:t>
            </w:r>
          </w:p>
        </w:tc>
      </w:tr>
      <w:tr w:rsidR="0058200C" w14:paraId="11D083AE" w14:textId="77777777" w:rsidTr="002D55BC">
        <w:trPr>
          <w:jc w:val="center"/>
        </w:trPr>
        <w:tc>
          <w:tcPr>
            <w:tcW w:w="1027" w:type="dxa"/>
            <w:tcBorders>
              <w:top w:val="nil"/>
              <w:left w:val="single" w:sz="4" w:space="0" w:color="auto"/>
              <w:bottom w:val="nil"/>
              <w:right w:val="single" w:sz="6" w:space="0" w:color="auto"/>
            </w:tcBorders>
          </w:tcPr>
          <w:p w14:paraId="1B3B958C"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7E4CA04"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F26D11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30772A" w14:textId="77777777" w:rsidR="0058200C" w:rsidRDefault="0058200C" w:rsidP="002D55BC">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51583A08" w14:textId="77777777" w:rsidR="0058200C" w:rsidRDefault="0058200C" w:rsidP="002D55BC">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40B73274" w14:textId="77777777" w:rsidR="0058200C" w:rsidRDefault="0058200C" w:rsidP="002D55BC">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4F17550C" w14:textId="77777777" w:rsidR="0058200C" w:rsidRDefault="0058200C" w:rsidP="002D55BC">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4D267D15"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89972A8" w14:textId="77777777" w:rsidR="0058200C" w:rsidRDefault="0058200C" w:rsidP="002D55BC">
            <w:pPr>
              <w:pStyle w:val="TAC"/>
            </w:pPr>
            <w:r>
              <w:t>-50</w:t>
            </w:r>
          </w:p>
        </w:tc>
      </w:tr>
      <w:tr w:rsidR="0058200C" w14:paraId="69A65F36" w14:textId="77777777" w:rsidTr="002D55BC">
        <w:trPr>
          <w:jc w:val="center"/>
        </w:trPr>
        <w:tc>
          <w:tcPr>
            <w:tcW w:w="1027" w:type="dxa"/>
            <w:tcBorders>
              <w:top w:val="nil"/>
              <w:left w:val="single" w:sz="4" w:space="0" w:color="auto"/>
              <w:bottom w:val="nil"/>
              <w:right w:val="single" w:sz="6" w:space="0" w:color="auto"/>
            </w:tcBorders>
            <w:hideMark/>
          </w:tcPr>
          <w:p w14:paraId="07586C3A" w14:textId="77777777" w:rsidR="0058200C" w:rsidRDefault="0058200C" w:rsidP="002D55BC">
            <w:pPr>
              <w:pStyle w:val="TAC"/>
            </w:pPr>
            <w:r>
              <w:rPr>
                <w:rFonts w:cs="Arial"/>
              </w:rPr>
              <w:t>±</w:t>
            </w:r>
            <w:r>
              <w:t>[4.5]</w:t>
            </w:r>
          </w:p>
        </w:tc>
        <w:tc>
          <w:tcPr>
            <w:tcW w:w="1030" w:type="dxa"/>
            <w:tcBorders>
              <w:top w:val="nil"/>
              <w:left w:val="single" w:sz="6" w:space="0" w:color="auto"/>
              <w:bottom w:val="nil"/>
              <w:right w:val="single" w:sz="6" w:space="0" w:color="auto"/>
            </w:tcBorders>
            <w:hideMark/>
          </w:tcPr>
          <w:p w14:paraId="663CA185" w14:textId="77777777" w:rsidR="0058200C" w:rsidRDefault="0058200C" w:rsidP="002D55BC">
            <w:pPr>
              <w:pStyle w:val="TAC"/>
            </w:pPr>
            <w:r>
              <w:rPr>
                <w:rFonts w:cs="Arial"/>
              </w:rPr>
              <w:t>±</w:t>
            </w:r>
            <w:r>
              <w:t>[5.5]</w:t>
            </w:r>
          </w:p>
        </w:tc>
        <w:tc>
          <w:tcPr>
            <w:tcW w:w="915" w:type="dxa"/>
            <w:tcBorders>
              <w:top w:val="nil"/>
              <w:left w:val="single" w:sz="6" w:space="0" w:color="auto"/>
              <w:bottom w:val="nil"/>
              <w:right w:val="single" w:sz="6" w:space="0" w:color="auto"/>
            </w:tcBorders>
            <w:hideMark/>
          </w:tcPr>
          <w:p w14:paraId="3F0D4ADA"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7BFD575F" w14:textId="77777777" w:rsidR="0058200C" w:rsidRDefault="0058200C" w:rsidP="002D55BC">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410DD0F9" w14:textId="77777777" w:rsidR="0058200C" w:rsidRDefault="0058200C" w:rsidP="002D55BC">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A16A4DE" w14:textId="77777777" w:rsidR="0058200C" w:rsidRDefault="0058200C" w:rsidP="002D55BC">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61BFAC44" w14:textId="77777777" w:rsidR="0058200C" w:rsidRDefault="0058200C" w:rsidP="002D55BC">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1140A1D2"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78CA517" w14:textId="77777777" w:rsidR="0058200C" w:rsidRDefault="0058200C" w:rsidP="002D55BC">
            <w:pPr>
              <w:pStyle w:val="TAC"/>
            </w:pPr>
            <w:r>
              <w:t>-50</w:t>
            </w:r>
          </w:p>
        </w:tc>
      </w:tr>
      <w:tr w:rsidR="0058200C" w14:paraId="4471A72E" w14:textId="77777777" w:rsidTr="002D55BC">
        <w:trPr>
          <w:jc w:val="center"/>
        </w:trPr>
        <w:tc>
          <w:tcPr>
            <w:tcW w:w="1027" w:type="dxa"/>
            <w:tcBorders>
              <w:top w:val="nil"/>
              <w:left w:val="single" w:sz="4" w:space="0" w:color="auto"/>
              <w:bottom w:val="nil"/>
              <w:right w:val="single" w:sz="6" w:space="0" w:color="auto"/>
            </w:tcBorders>
          </w:tcPr>
          <w:p w14:paraId="2E9F7E33"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7B92D5D"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60E238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775A43E" w14:textId="77777777" w:rsidR="0058200C" w:rsidRDefault="0058200C" w:rsidP="002D55BC">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72AD32F" w14:textId="77777777" w:rsidR="0058200C" w:rsidRDefault="0058200C" w:rsidP="002D55BC">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40F4AB3C" w14:textId="77777777" w:rsidR="0058200C" w:rsidRDefault="0058200C" w:rsidP="002D55BC">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0559EBB3" w14:textId="77777777" w:rsidR="0058200C" w:rsidRDefault="0058200C" w:rsidP="002D55BC">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5B3EFC4"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430225D1" w14:textId="77777777" w:rsidR="0058200C" w:rsidRDefault="0058200C" w:rsidP="002D55BC">
            <w:pPr>
              <w:pStyle w:val="TAC"/>
            </w:pPr>
            <w:r>
              <w:t>-50</w:t>
            </w:r>
          </w:p>
        </w:tc>
      </w:tr>
      <w:tr w:rsidR="0058200C" w14:paraId="404BF715" w14:textId="77777777" w:rsidTr="002D55BC">
        <w:trPr>
          <w:jc w:val="center"/>
        </w:trPr>
        <w:tc>
          <w:tcPr>
            <w:tcW w:w="1027" w:type="dxa"/>
            <w:tcBorders>
              <w:top w:val="nil"/>
              <w:left w:val="single" w:sz="4" w:space="0" w:color="auto"/>
              <w:bottom w:val="nil"/>
              <w:right w:val="single" w:sz="6" w:space="0" w:color="auto"/>
            </w:tcBorders>
          </w:tcPr>
          <w:p w14:paraId="57276AE6"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1E3CD592"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1ED9F79D"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AFD1701" w14:textId="77777777" w:rsidR="0058200C" w:rsidRDefault="0058200C" w:rsidP="002D55BC">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A685A74" w14:textId="77777777" w:rsidR="0058200C" w:rsidRDefault="0058200C" w:rsidP="002D55BC">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062ECDC" w14:textId="77777777" w:rsidR="0058200C" w:rsidRDefault="0058200C" w:rsidP="002D55BC">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0E2569CC" w14:textId="77777777" w:rsidR="0058200C" w:rsidRDefault="0058200C" w:rsidP="002D55BC">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C588196"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A704675" w14:textId="77777777" w:rsidR="0058200C" w:rsidRDefault="0058200C" w:rsidP="002D55BC">
            <w:pPr>
              <w:pStyle w:val="TAC"/>
            </w:pPr>
            <w:r>
              <w:t>-50</w:t>
            </w:r>
          </w:p>
        </w:tc>
      </w:tr>
      <w:tr w:rsidR="0058200C" w14:paraId="5C9FB241" w14:textId="77777777" w:rsidTr="002D55BC">
        <w:trPr>
          <w:jc w:val="center"/>
        </w:trPr>
        <w:tc>
          <w:tcPr>
            <w:tcW w:w="1027" w:type="dxa"/>
            <w:tcBorders>
              <w:top w:val="nil"/>
              <w:left w:val="single" w:sz="4" w:space="0" w:color="auto"/>
              <w:bottom w:val="nil"/>
              <w:right w:val="single" w:sz="6" w:space="0" w:color="auto"/>
            </w:tcBorders>
          </w:tcPr>
          <w:p w14:paraId="3D52AEC8"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2807F371"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413062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8DFC04F" w14:textId="77777777" w:rsidR="0058200C" w:rsidRDefault="0058200C" w:rsidP="002D55BC">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3AE1951B"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7B21F0C4" w14:textId="77777777" w:rsidR="0058200C" w:rsidRDefault="0058200C" w:rsidP="002D55BC">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601E85BD" w14:textId="77777777" w:rsidR="0058200C" w:rsidRDefault="0058200C" w:rsidP="002D55BC">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0DFD8B4A"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2D55160" w14:textId="77777777" w:rsidR="0058200C" w:rsidRDefault="0058200C" w:rsidP="002D55BC">
            <w:pPr>
              <w:pStyle w:val="TAC"/>
            </w:pPr>
            <w:r>
              <w:t>-50</w:t>
            </w:r>
          </w:p>
        </w:tc>
      </w:tr>
      <w:tr w:rsidR="0058200C" w14:paraId="3DCDEB85" w14:textId="77777777" w:rsidTr="002D55BC">
        <w:trPr>
          <w:jc w:val="center"/>
        </w:trPr>
        <w:tc>
          <w:tcPr>
            <w:tcW w:w="1027" w:type="dxa"/>
            <w:tcBorders>
              <w:top w:val="nil"/>
              <w:left w:val="single" w:sz="4" w:space="0" w:color="auto"/>
              <w:bottom w:val="nil"/>
              <w:right w:val="single" w:sz="6" w:space="0" w:color="auto"/>
            </w:tcBorders>
          </w:tcPr>
          <w:p w14:paraId="75865468"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D611018"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4FB33B5D"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9F9460A" w14:textId="77777777" w:rsidR="0058200C" w:rsidRDefault="0058200C" w:rsidP="002D55BC">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B00ACA5" w14:textId="77777777" w:rsidR="0058200C" w:rsidRDefault="0058200C" w:rsidP="002D55BC">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3EC2CED" w14:textId="77777777" w:rsidR="0058200C" w:rsidRDefault="0058200C" w:rsidP="002D55BC">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56846B05" w14:textId="77777777" w:rsidR="0058200C" w:rsidRDefault="0058200C" w:rsidP="002D55BC">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310A806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AEBA961" w14:textId="77777777" w:rsidR="0058200C" w:rsidRDefault="0058200C" w:rsidP="002D55BC">
            <w:pPr>
              <w:pStyle w:val="TAC"/>
            </w:pPr>
            <w:r>
              <w:t>-50</w:t>
            </w:r>
          </w:p>
        </w:tc>
      </w:tr>
      <w:tr w:rsidR="0058200C" w14:paraId="0C82A090"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1FD11BC5" w14:textId="77777777" w:rsidR="0058200C" w:rsidRDefault="0058200C" w:rsidP="002D55BC">
            <w:pPr>
              <w:pStyle w:val="TAN"/>
            </w:pPr>
            <w:r>
              <w:t>NOTE 1:</w:t>
            </w:r>
            <w:r>
              <w:tab/>
              <w:t>Io is assumed to have constant EPRE across the bandwidth.</w:t>
            </w:r>
          </w:p>
          <w:p w14:paraId="34230EDD" w14:textId="77777777" w:rsidR="0058200C" w:rsidRDefault="0058200C" w:rsidP="002D55BC">
            <w:pPr>
              <w:pStyle w:val="TAN"/>
            </w:pPr>
            <w:r>
              <w:t>NOTE 2:</w:t>
            </w:r>
            <w:r>
              <w:tab/>
              <w:t>The parameter CSI-RS CMR Ês/Iot is the minimum CMR CMR Ês/Iot of the pair of CSI-RS resources to which the requirement applies.</w:t>
            </w:r>
          </w:p>
          <w:p w14:paraId="3FFDF3E6" w14:textId="77777777" w:rsidR="0058200C" w:rsidRDefault="0058200C" w:rsidP="002D55BC">
            <w:pPr>
              <w:pStyle w:val="TAN"/>
            </w:pPr>
            <w:r>
              <w:t>NOTE 3:</w:t>
            </w:r>
            <w:r>
              <w:tab/>
              <w:t>NR operating band groups in FR1 are as defined in clause 3.5.2.</w:t>
            </w:r>
          </w:p>
        </w:tc>
      </w:tr>
    </w:tbl>
    <w:p w14:paraId="0A567E45" w14:textId="77777777" w:rsidR="0058200C" w:rsidRDefault="0058200C" w:rsidP="0058200C">
      <w:pPr>
        <w:rPr>
          <w:rFonts w:eastAsia="?? ??"/>
        </w:rPr>
      </w:pPr>
    </w:p>
    <w:p w14:paraId="5A8643AC" w14:textId="77777777" w:rsidR="0058200C" w:rsidRDefault="0058200C" w:rsidP="00301FA8">
      <w:pPr>
        <w:pStyle w:val="Heading4"/>
        <w:rPr>
          <w:lang w:val="en-US"/>
        </w:rPr>
      </w:pPr>
      <w:r>
        <w:rPr>
          <w:lang w:val="en-US"/>
        </w:rPr>
        <w:t>10.1.27.2</w:t>
      </w:r>
      <w:r>
        <w:rPr>
          <w:lang w:val="en-US"/>
        </w:rPr>
        <w:tab/>
        <w:t>L1-SINR accuracy requirements with SSB based CMR and dedicated IMR configured</w:t>
      </w:r>
    </w:p>
    <w:p w14:paraId="6BDF0F5F" w14:textId="77777777" w:rsidR="0058200C" w:rsidRDefault="0058200C" w:rsidP="00301FA8">
      <w:pPr>
        <w:pStyle w:val="Heading5"/>
      </w:pPr>
      <w:r>
        <w:t>10.1.27.2.1</w:t>
      </w:r>
      <w:r>
        <w:tab/>
        <w:t>Absolute Accuracy</w:t>
      </w:r>
    </w:p>
    <w:p w14:paraId="675DB34F" w14:textId="77777777" w:rsidR="0058200C" w:rsidRDefault="0058200C" w:rsidP="0058200C">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10B4CB06" w14:textId="77777777" w:rsidR="0058200C" w:rsidRDefault="0058200C" w:rsidP="0058200C">
      <w:pPr>
        <w:rPr>
          <w:rFonts w:cs="v4.2.0"/>
        </w:rPr>
      </w:pPr>
      <w:r>
        <w:rPr>
          <w:rFonts w:cs="v4.2.0"/>
        </w:rPr>
        <w:t xml:space="preserve">The accuracy requirements are defined in Table </w:t>
      </w:r>
      <w:bookmarkStart w:id="308" w:name="_Hlk53324613"/>
      <w:r>
        <w:rPr>
          <w:rFonts w:cs="v4.2.0"/>
        </w:rPr>
        <w:t xml:space="preserve">10.1.27.2.1-1 </w:t>
      </w:r>
      <w:bookmarkEnd w:id="308"/>
      <w:r>
        <w:rPr>
          <w:rFonts w:cs="v4.2.0"/>
        </w:rPr>
        <w:t>for SSB based CMR and NZP-IMR and in Table 10.1.27</w:t>
      </w:r>
      <w:r w:rsidRPr="00313499">
        <w:rPr>
          <w:rFonts w:cs="v4.2.0"/>
        </w:rPr>
        <w:t>.2.1-</w:t>
      </w:r>
      <w:r>
        <w:rPr>
          <w:rFonts w:cs="v4.2.0"/>
        </w:rPr>
        <w:t xml:space="preserve">2 for SSB based CMR and ZP-IMR. </w:t>
      </w:r>
    </w:p>
    <w:p w14:paraId="02DD592F" w14:textId="77777777" w:rsidR="0058200C" w:rsidRDefault="0058200C" w:rsidP="0058200C">
      <w:pPr>
        <w:rPr>
          <w:rFonts w:cs="v4.2.0"/>
        </w:rPr>
      </w:pPr>
      <w:r>
        <w:rPr>
          <w:rFonts w:cs="v4.2.0"/>
        </w:rPr>
        <w:t>The accuracy requirements in Tables 10.1.27.2.1-1 and 10.1.27.2.1-2 are valid under the following conditions:</w:t>
      </w:r>
    </w:p>
    <w:p w14:paraId="00B315CD" w14:textId="77777777" w:rsidR="0058200C" w:rsidRDefault="0058200C" w:rsidP="0058200C">
      <w:pPr>
        <w:pStyle w:val="B10"/>
      </w:pPr>
      <w:r>
        <w:t>-</w:t>
      </w:r>
      <w:r>
        <w:tab/>
        <w:t>Conditions defined in clause 7.3 of TS 38.101-1 [18] for reference sensitivity are fulfilled.</w:t>
      </w:r>
    </w:p>
    <w:p w14:paraId="71581604" w14:textId="03F850AD" w:rsidR="0058200C" w:rsidRDefault="00D631D4" w:rsidP="0058200C">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B.2.8.2</w:t>
      </w:r>
      <w:r w:rsidRPr="009C5807">
        <w:t xml:space="preserve"> for a corresponding Band </w:t>
      </w:r>
      <w:r w:rsidRPr="009C5807">
        <w:rPr>
          <w:rFonts w:eastAsia="PMingLiU"/>
        </w:rPr>
        <w:t>for each relevant SSB</w:t>
      </w:r>
      <w:r>
        <w:rPr>
          <w:rFonts w:eastAsia="PMingLiU"/>
        </w:rPr>
        <w:t xml:space="preserve"> based CMR and IMR</w:t>
      </w:r>
      <w:r w:rsidR="0058200C" w:rsidRPr="009C5807">
        <w:t>.</w:t>
      </w:r>
    </w:p>
    <w:p w14:paraId="5B517F4C" w14:textId="77777777" w:rsidR="0058200C" w:rsidRDefault="0058200C" w:rsidP="0058200C">
      <w:pPr>
        <w:pStyle w:val="B10"/>
        <w:rPr>
          <w:lang w:eastAsia="zh-CN"/>
        </w:rPr>
      </w:pPr>
      <w:bookmarkStart w:id="309" w:name="_Hlk53385889"/>
      <w:r>
        <w:rPr>
          <w:lang w:eastAsia="zh-CN"/>
        </w:rPr>
        <w:t>-</w:t>
      </w:r>
      <w:r>
        <w:rPr>
          <w:lang w:eastAsia="zh-CN"/>
        </w:rPr>
        <w:tab/>
        <w:t>The bandwidth of NZP-IMR and ZP-IMR is 48 PRBs and the density is 3.</w:t>
      </w:r>
    </w:p>
    <w:p w14:paraId="608D6A56" w14:textId="78FEC8BB" w:rsidR="0058200C" w:rsidRDefault="00D631D4" w:rsidP="0058200C">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bookmarkEnd w:id="309"/>
    </w:p>
    <w:p w14:paraId="2C355C61" w14:textId="77777777" w:rsidR="0058200C" w:rsidRPr="00012E84" w:rsidRDefault="0058200C" w:rsidP="00301FA8">
      <w:pPr>
        <w:rPr>
          <w:lang w:eastAsia="zh-CN"/>
        </w:rPr>
      </w:pPr>
      <w:r>
        <w:rPr>
          <w:lang w:eastAsia="zh-CN"/>
        </w:rPr>
        <w:t>The performance with larger bandwidth of NZP-IMR and ZP-IMR is equal to or better than the accuracy requirements in Tables 10.1.27.2.1-1 and 10.1.27.2.1-2.</w:t>
      </w:r>
    </w:p>
    <w:p w14:paraId="1625C7BD" w14:textId="77777777" w:rsidR="0058200C" w:rsidRPr="00ED42F6" w:rsidRDefault="0058200C" w:rsidP="0058200C">
      <w:pPr>
        <w:pStyle w:val="TH"/>
      </w:pPr>
      <w:r>
        <w:lastRenderedPageBreak/>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28F7331F"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26C509D" w14:textId="77777777" w:rsidR="0058200C" w:rsidRDefault="0058200C" w:rsidP="002D55BC">
            <w:pPr>
              <w:pStyle w:val="TAH"/>
            </w:pPr>
            <w:bookmarkStart w:id="310"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05D5E4B" w14:textId="77777777" w:rsidR="0058200C" w:rsidRDefault="0058200C" w:rsidP="002D55BC">
            <w:pPr>
              <w:pStyle w:val="TAH"/>
            </w:pPr>
            <w:r>
              <w:t>Conditions</w:t>
            </w:r>
          </w:p>
        </w:tc>
      </w:tr>
      <w:tr w:rsidR="0058200C" w14:paraId="3D9EABED"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2E70F7D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EE1BDB1" w14:textId="77777777" w:rsidR="0058200C" w:rsidRDefault="0058200C" w:rsidP="002D55BC">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7536F20F" w14:textId="77777777" w:rsidR="0058200C" w:rsidRDefault="0058200C" w:rsidP="002D55BC">
            <w:pPr>
              <w:pStyle w:val="TAH"/>
            </w:pPr>
            <w:r>
              <w:t xml:space="preserve">SSB- </w:t>
            </w:r>
          </w:p>
          <w:p w14:paraId="57F12395" w14:textId="77777777" w:rsidR="0058200C" w:rsidRDefault="0058200C" w:rsidP="002D55BC">
            <w:pPr>
              <w:pStyle w:val="TAH"/>
            </w:pPr>
            <w:r>
              <w:t>CMR</w:t>
            </w:r>
          </w:p>
          <w:p w14:paraId="58EEE7F7" w14:textId="77777777" w:rsidR="0058200C" w:rsidRDefault="0058200C" w:rsidP="002D55BC">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6045CA97" w14:textId="77777777" w:rsidR="0058200C" w:rsidRDefault="0058200C" w:rsidP="002D55BC">
            <w:pPr>
              <w:pStyle w:val="TAH"/>
            </w:pPr>
            <w:r>
              <w:t>NZP-IMR</w:t>
            </w:r>
          </w:p>
          <w:p w14:paraId="7079F737" w14:textId="77777777" w:rsidR="0058200C" w:rsidRDefault="0058200C" w:rsidP="002D55BC">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120DFC8F" w14:textId="77777777" w:rsidR="0058200C" w:rsidRDefault="0058200C" w:rsidP="002D55BC">
            <w:pPr>
              <w:pStyle w:val="TAH"/>
            </w:pPr>
            <w:r>
              <w:t>Io</w:t>
            </w:r>
            <w:r>
              <w:rPr>
                <w:vertAlign w:val="superscript"/>
              </w:rPr>
              <w:t xml:space="preserve"> Note 1</w:t>
            </w:r>
            <w:r>
              <w:t xml:space="preserve"> range</w:t>
            </w:r>
          </w:p>
        </w:tc>
      </w:tr>
      <w:tr w:rsidR="0058200C" w14:paraId="27CCDA05"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0B3682DC"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546EAA5"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vAlign w:val="center"/>
          </w:tcPr>
          <w:p w14:paraId="4CA482AC"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vAlign w:val="center"/>
          </w:tcPr>
          <w:p w14:paraId="5E35EC4E"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5B754C9" w14:textId="77777777" w:rsidR="0058200C" w:rsidRDefault="0058200C" w:rsidP="002D55BC">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753C84CC"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DBF87E3" w14:textId="77777777" w:rsidR="0058200C" w:rsidRDefault="0058200C" w:rsidP="002D55BC">
            <w:pPr>
              <w:pStyle w:val="TAH"/>
            </w:pPr>
            <w:r>
              <w:t>Maximum Io</w:t>
            </w:r>
          </w:p>
        </w:tc>
      </w:tr>
      <w:tr w:rsidR="0058200C" w14:paraId="0E7A5EF0"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8D4C163"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50BEF6C" w14:textId="77777777" w:rsidR="0058200C" w:rsidRDefault="0058200C" w:rsidP="002D55BC">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5ECD0D7" w14:textId="77777777" w:rsidR="0058200C" w:rsidRDefault="0058200C" w:rsidP="002D55BC">
            <w:pPr>
              <w:pStyle w:val="TAH"/>
            </w:pPr>
            <w:r>
              <w:t>dB</w:t>
            </w:r>
          </w:p>
        </w:tc>
        <w:tc>
          <w:tcPr>
            <w:tcW w:w="696" w:type="dxa"/>
            <w:tcBorders>
              <w:top w:val="single" w:sz="6" w:space="0" w:color="auto"/>
              <w:left w:val="single" w:sz="6" w:space="0" w:color="auto"/>
              <w:bottom w:val="nil"/>
              <w:right w:val="single" w:sz="6" w:space="0" w:color="auto"/>
            </w:tcBorders>
            <w:vAlign w:val="center"/>
          </w:tcPr>
          <w:p w14:paraId="691469F9"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4F325331" w14:textId="77777777" w:rsidR="0058200C" w:rsidRDefault="0058200C" w:rsidP="002D55BC">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8AE618E"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E16DDC"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4072A1" w14:textId="77777777" w:rsidR="0058200C" w:rsidRDefault="0058200C" w:rsidP="002D55BC">
            <w:pPr>
              <w:pStyle w:val="TAH"/>
            </w:pPr>
            <w:r>
              <w:t>dBm/BW</w:t>
            </w:r>
            <w:r>
              <w:rPr>
                <w:vertAlign w:val="subscript"/>
              </w:rPr>
              <w:t>Channel</w:t>
            </w:r>
          </w:p>
        </w:tc>
      </w:tr>
      <w:tr w:rsidR="0058200C" w14:paraId="482DD1A5"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0798C58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0ADD8EB4"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tcPr>
          <w:p w14:paraId="70B842A4"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tcPr>
          <w:p w14:paraId="67E170B5"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tcPr>
          <w:p w14:paraId="4EADB595" w14:textId="77777777" w:rsidR="0058200C" w:rsidRDefault="0058200C" w:rsidP="002D55BC">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791BE932" w14:textId="77777777" w:rsidR="0058200C" w:rsidRDefault="0058200C" w:rsidP="002D55BC">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ECE1BB9"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040A6C17"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1EE166B4" w14:textId="77777777" w:rsidR="0058200C" w:rsidRDefault="0058200C" w:rsidP="002D55BC">
            <w:pPr>
              <w:pStyle w:val="TAH"/>
            </w:pPr>
          </w:p>
        </w:tc>
      </w:tr>
      <w:tr w:rsidR="0058200C" w14:paraId="1FD1217E" w14:textId="77777777" w:rsidTr="002D55BC">
        <w:trPr>
          <w:jc w:val="center"/>
        </w:trPr>
        <w:tc>
          <w:tcPr>
            <w:tcW w:w="1031" w:type="dxa"/>
            <w:tcBorders>
              <w:top w:val="single" w:sz="6" w:space="0" w:color="auto"/>
              <w:left w:val="single" w:sz="4" w:space="0" w:color="auto"/>
              <w:bottom w:val="nil"/>
              <w:right w:val="single" w:sz="6" w:space="0" w:color="auto"/>
            </w:tcBorders>
          </w:tcPr>
          <w:p w14:paraId="20D08102"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79F1E9F0" w14:textId="77777777" w:rsidR="0058200C" w:rsidRDefault="0058200C" w:rsidP="002D55BC">
            <w:pPr>
              <w:pStyle w:val="TAC"/>
            </w:pPr>
          </w:p>
        </w:tc>
        <w:tc>
          <w:tcPr>
            <w:tcW w:w="934" w:type="dxa"/>
            <w:gridSpan w:val="2"/>
            <w:tcBorders>
              <w:top w:val="single" w:sz="6" w:space="0" w:color="auto"/>
              <w:left w:val="single" w:sz="6" w:space="0" w:color="auto"/>
              <w:bottom w:val="nil"/>
              <w:right w:val="single" w:sz="6" w:space="0" w:color="auto"/>
            </w:tcBorders>
          </w:tcPr>
          <w:p w14:paraId="50A88F94" w14:textId="77777777" w:rsidR="0058200C" w:rsidRDefault="0058200C" w:rsidP="002D55BC">
            <w:pPr>
              <w:pStyle w:val="TAC"/>
            </w:pPr>
          </w:p>
        </w:tc>
        <w:tc>
          <w:tcPr>
            <w:tcW w:w="696" w:type="dxa"/>
            <w:tcBorders>
              <w:top w:val="single" w:sz="6" w:space="0" w:color="auto"/>
              <w:left w:val="single" w:sz="6" w:space="0" w:color="auto"/>
              <w:bottom w:val="nil"/>
              <w:right w:val="single" w:sz="6" w:space="0" w:color="auto"/>
            </w:tcBorders>
          </w:tcPr>
          <w:p w14:paraId="6D98F01D"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F407017" w14:textId="77777777" w:rsidR="0058200C" w:rsidRDefault="0058200C" w:rsidP="002D55BC">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0618D709" w14:textId="77777777" w:rsidR="0058200C" w:rsidRDefault="0058200C" w:rsidP="002D55BC">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01FE1BFC"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0C84505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0BD402" w14:textId="77777777" w:rsidR="0058200C" w:rsidRDefault="0058200C" w:rsidP="002D55BC">
            <w:pPr>
              <w:pStyle w:val="TAC"/>
            </w:pPr>
            <w:r>
              <w:t>-50</w:t>
            </w:r>
          </w:p>
        </w:tc>
      </w:tr>
      <w:tr w:rsidR="0058200C" w14:paraId="37FB2FB9" w14:textId="77777777" w:rsidTr="002D55BC">
        <w:trPr>
          <w:jc w:val="center"/>
        </w:trPr>
        <w:tc>
          <w:tcPr>
            <w:tcW w:w="1031" w:type="dxa"/>
            <w:tcBorders>
              <w:top w:val="nil"/>
              <w:left w:val="single" w:sz="4" w:space="0" w:color="auto"/>
              <w:bottom w:val="nil"/>
              <w:right w:val="single" w:sz="6" w:space="0" w:color="auto"/>
            </w:tcBorders>
          </w:tcPr>
          <w:p w14:paraId="34FEA1F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79917C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7317E2A"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0C1E16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8F22070" w14:textId="77777777" w:rsidR="0058200C" w:rsidRDefault="0058200C" w:rsidP="002D55BC">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BD33C9B" w14:textId="77777777" w:rsidR="0058200C" w:rsidRDefault="0058200C" w:rsidP="002D55BC">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1C8FC6F"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68902C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3C0E3E" w14:textId="77777777" w:rsidR="0058200C" w:rsidRDefault="0058200C" w:rsidP="002D55BC">
            <w:pPr>
              <w:pStyle w:val="TAC"/>
            </w:pPr>
            <w:r>
              <w:t>-50</w:t>
            </w:r>
          </w:p>
        </w:tc>
      </w:tr>
      <w:tr w:rsidR="0058200C" w14:paraId="323F3207" w14:textId="77777777" w:rsidTr="002D55BC">
        <w:trPr>
          <w:jc w:val="center"/>
        </w:trPr>
        <w:tc>
          <w:tcPr>
            <w:tcW w:w="1031" w:type="dxa"/>
            <w:tcBorders>
              <w:top w:val="nil"/>
              <w:left w:val="single" w:sz="4" w:space="0" w:color="auto"/>
              <w:bottom w:val="nil"/>
              <w:right w:val="single" w:sz="6" w:space="0" w:color="auto"/>
            </w:tcBorders>
          </w:tcPr>
          <w:p w14:paraId="3A62A5D2"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5804C6B"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56008A9F"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6DD2E96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4FEC21" w14:textId="77777777" w:rsidR="0058200C" w:rsidRDefault="0058200C" w:rsidP="002D55BC">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48228953" w14:textId="77777777" w:rsidR="0058200C" w:rsidRDefault="0058200C" w:rsidP="002D55BC">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6FFB1F19"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0FE4FC2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EA9C6DF" w14:textId="77777777" w:rsidR="0058200C" w:rsidRDefault="0058200C" w:rsidP="002D55BC">
            <w:pPr>
              <w:pStyle w:val="TAC"/>
            </w:pPr>
            <w:r>
              <w:t>-50</w:t>
            </w:r>
          </w:p>
        </w:tc>
      </w:tr>
      <w:tr w:rsidR="0058200C" w14:paraId="42936F6F" w14:textId="77777777" w:rsidTr="002D55BC">
        <w:trPr>
          <w:jc w:val="center"/>
        </w:trPr>
        <w:tc>
          <w:tcPr>
            <w:tcW w:w="1031" w:type="dxa"/>
            <w:tcBorders>
              <w:top w:val="nil"/>
              <w:left w:val="single" w:sz="4" w:space="0" w:color="auto"/>
              <w:bottom w:val="nil"/>
              <w:right w:val="single" w:sz="6" w:space="0" w:color="auto"/>
            </w:tcBorders>
            <w:hideMark/>
          </w:tcPr>
          <w:p w14:paraId="3D6F084A" w14:textId="77777777" w:rsidR="0058200C" w:rsidRDefault="0058200C" w:rsidP="002D55BC">
            <w:pPr>
              <w:pStyle w:val="TAC"/>
            </w:pPr>
            <w:r>
              <w:rPr>
                <w:rFonts w:cs="Arial"/>
              </w:rPr>
              <w:t>±</w:t>
            </w:r>
            <w:r>
              <w:t>4.0</w:t>
            </w:r>
          </w:p>
        </w:tc>
        <w:tc>
          <w:tcPr>
            <w:tcW w:w="1026" w:type="dxa"/>
            <w:tcBorders>
              <w:top w:val="nil"/>
              <w:left w:val="single" w:sz="6" w:space="0" w:color="auto"/>
              <w:bottom w:val="nil"/>
              <w:right w:val="single" w:sz="6" w:space="0" w:color="auto"/>
            </w:tcBorders>
            <w:hideMark/>
          </w:tcPr>
          <w:p w14:paraId="679DDF3D" w14:textId="77777777" w:rsidR="0058200C" w:rsidRDefault="0058200C" w:rsidP="002D55BC">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E8A17A1" w14:textId="77777777" w:rsidR="0058200C" w:rsidRDefault="0058200C" w:rsidP="002D55BC">
            <w:pPr>
              <w:pStyle w:val="TAC"/>
            </w:pPr>
            <w:r>
              <w:sym w:font="Symbol" w:char="F0B3"/>
            </w:r>
            <w:r>
              <w:t>0</w:t>
            </w:r>
          </w:p>
        </w:tc>
        <w:tc>
          <w:tcPr>
            <w:tcW w:w="696" w:type="dxa"/>
            <w:tcBorders>
              <w:top w:val="nil"/>
              <w:left w:val="single" w:sz="6" w:space="0" w:color="auto"/>
              <w:bottom w:val="nil"/>
              <w:right w:val="single" w:sz="6" w:space="0" w:color="auto"/>
            </w:tcBorders>
          </w:tcPr>
          <w:p w14:paraId="02B9479F"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18FD40DB" w14:textId="77777777" w:rsidR="0058200C" w:rsidRDefault="0058200C" w:rsidP="002D55BC">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46ADDDD6" w14:textId="77777777" w:rsidR="0058200C" w:rsidRDefault="0058200C" w:rsidP="002D55BC">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17244824"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5F0480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08CC53" w14:textId="77777777" w:rsidR="0058200C" w:rsidRDefault="0058200C" w:rsidP="002D55BC">
            <w:pPr>
              <w:pStyle w:val="TAC"/>
            </w:pPr>
            <w:r>
              <w:t>-50</w:t>
            </w:r>
          </w:p>
        </w:tc>
      </w:tr>
      <w:tr w:rsidR="0058200C" w14:paraId="0100E8AA" w14:textId="77777777" w:rsidTr="002D55BC">
        <w:trPr>
          <w:jc w:val="center"/>
        </w:trPr>
        <w:tc>
          <w:tcPr>
            <w:tcW w:w="1031" w:type="dxa"/>
            <w:tcBorders>
              <w:top w:val="nil"/>
              <w:left w:val="single" w:sz="4" w:space="0" w:color="auto"/>
              <w:bottom w:val="nil"/>
              <w:right w:val="single" w:sz="6" w:space="0" w:color="auto"/>
            </w:tcBorders>
          </w:tcPr>
          <w:p w14:paraId="2D26C2A7"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3064587"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62A6231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1A9DC59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1B0D75E" w14:textId="77777777" w:rsidR="0058200C" w:rsidRDefault="0058200C" w:rsidP="002D55BC">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6842F182" w14:textId="77777777" w:rsidR="0058200C" w:rsidRDefault="0058200C" w:rsidP="002D55BC">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6B38098D"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FD353B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93E95AD" w14:textId="77777777" w:rsidR="0058200C" w:rsidRDefault="0058200C" w:rsidP="002D55BC">
            <w:pPr>
              <w:pStyle w:val="TAC"/>
            </w:pPr>
            <w:r>
              <w:t>-50</w:t>
            </w:r>
          </w:p>
        </w:tc>
      </w:tr>
      <w:tr w:rsidR="0058200C" w14:paraId="70105FD3" w14:textId="77777777" w:rsidTr="002D55BC">
        <w:trPr>
          <w:jc w:val="center"/>
        </w:trPr>
        <w:tc>
          <w:tcPr>
            <w:tcW w:w="1031" w:type="dxa"/>
            <w:tcBorders>
              <w:top w:val="nil"/>
              <w:left w:val="single" w:sz="4" w:space="0" w:color="auto"/>
              <w:bottom w:val="nil"/>
              <w:right w:val="single" w:sz="6" w:space="0" w:color="auto"/>
            </w:tcBorders>
          </w:tcPr>
          <w:p w14:paraId="1AEA7AE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07AC6A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7123602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752D715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6B6196FA" w14:textId="77777777" w:rsidR="0058200C" w:rsidRDefault="0058200C" w:rsidP="002D55BC">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19E9F194" w14:textId="77777777" w:rsidR="0058200C" w:rsidRDefault="0058200C" w:rsidP="002D55BC">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EE57EE0"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0541357D"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ADB548" w14:textId="77777777" w:rsidR="0058200C" w:rsidRDefault="0058200C" w:rsidP="002D55BC">
            <w:pPr>
              <w:pStyle w:val="TAC"/>
            </w:pPr>
            <w:r>
              <w:t>-50</w:t>
            </w:r>
          </w:p>
        </w:tc>
      </w:tr>
      <w:tr w:rsidR="0058200C" w14:paraId="2B2B8CAC" w14:textId="77777777" w:rsidTr="002D55BC">
        <w:trPr>
          <w:jc w:val="center"/>
        </w:trPr>
        <w:tc>
          <w:tcPr>
            <w:tcW w:w="1031" w:type="dxa"/>
            <w:tcBorders>
              <w:top w:val="nil"/>
              <w:left w:val="single" w:sz="4" w:space="0" w:color="auto"/>
              <w:bottom w:val="nil"/>
              <w:right w:val="single" w:sz="6" w:space="0" w:color="auto"/>
            </w:tcBorders>
          </w:tcPr>
          <w:p w14:paraId="3F39053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98A91B6"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2404AE76"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62A5B94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C300BE" w14:textId="77777777" w:rsidR="0058200C" w:rsidRDefault="0058200C" w:rsidP="002D55BC">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760021DB" w14:textId="77777777" w:rsidR="0058200C" w:rsidRDefault="0058200C" w:rsidP="002D55BC">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7E1FCE88"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54340E7"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01D9D62" w14:textId="77777777" w:rsidR="0058200C" w:rsidRDefault="0058200C" w:rsidP="002D55BC">
            <w:pPr>
              <w:pStyle w:val="TAC"/>
            </w:pPr>
            <w:r>
              <w:t>-50</w:t>
            </w:r>
          </w:p>
        </w:tc>
      </w:tr>
      <w:tr w:rsidR="0058200C" w14:paraId="5D29D8B6" w14:textId="77777777" w:rsidTr="002D55BC">
        <w:trPr>
          <w:jc w:val="center"/>
        </w:trPr>
        <w:tc>
          <w:tcPr>
            <w:tcW w:w="1031" w:type="dxa"/>
            <w:tcBorders>
              <w:top w:val="nil"/>
              <w:left w:val="single" w:sz="4" w:space="0" w:color="auto"/>
              <w:bottom w:val="nil"/>
              <w:right w:val="single" w:sz="6" w:space="0" w:color="auto"/>
            </w:tcBorders>
          </w:tcPr>
          <w:p w14:paraId="40C074A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2491B0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99E4032"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7118C8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4963D2" w14:textId="77777777" w:rsidR="0058200C" w:rsidRDefault="0058200C" w:rsidP="002D55BC">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5875963" w14:textId="77777777" w:rsidR="0058200C" w:rsidRDefault="0058200C" w:rsidP="002D55BC">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47D0C99"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C59170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0D66D3F" w14:textId="77777777" w:rsidR="0058200C" w:rsidRDefault="0058200C" w:rsidP="002D55BC">
            <w:pPr>
              <w:pStyle w:val="TAC"/>
            </w:pPr>
            <w:r>
              <w:t>-50</w:t>
            </w:r>
          </w:p>
        </w:tc>
      </w:tr>
      <w:tr w:rsidR="0058200C" w14:paraId="6763F06D" w14:textId="77777777" w:rsidTr="002D55BC">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296B9B41" w14:textId="77777777" w:rsidR="0058200C" w:rsidRDefault="0058200C" w:rsidP="002D55BC">
            <w:pPr>
              <w:pStyle w:val="TAN"/>
            </w:pPr>
            <w:r>
              <w:t>NOTE 1:</w:t>
            </w:r>
            <w:r>
              <w:tab/>
              <w:t>Io is assumed to have constant EPRE across the bandwidth.</w:t>
            </w:r>
          </w:p>
          <w:p w14:paraId="202FDDFD" w14:textId="77777777" w:rsidR="0058200C" w:rsidRDefault="0058200C" w:rsidP="002D55BC">
            <w:pPr>
              <w:pStyle w:val="TAN"/>
            </w:pPr>
            <w:r>
              <w:t>NOTE 2:</w:t>
            </w:r>
            <w:r>
              <w:tab/>
              <w:t>NR operating band groups in FR1 are as defined in clause 3.5.2.</w:t>
            </w:r>
          </w:p>
        </w:tc>
      </w:tr>
      <w:bookmarkEnd w:id="310"/>
    </w:tbl>
    <w:p w14:paraId="000B6450" w14:textId="77777777" w:rsidR="0058200C" w:rsidRDefault="0058200C" w:rsidP="0058200C">
      <w:pPr>
        <w:rPr>
          <w:rFonts w:eastAsia="?? ??"/>
        </w:rPr>
      </w:pPr>
    </w:p>
    <w:p w14:paraId="5013F4F4" w14:textId="77777777" w:rsidR="0058200C" w:rsidRPr="009C5807" w:rsidRDefault="0058200C" w:rsidP="0058200C">
      <w:pPr>
        <w:rPr>
          <w:rFonts w:eastAsia="?? ??"/>
        </w:rPr>
      </w:pPr>
    </w:p>
    <w:p w14:paraId="28A90EB5" w14:textId="77777777" w:rsidR="0058200C" w:rsidRDefault="0058200C" w:rsidP="0058200C">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581FD4DC"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8A6039A" w14:textId="77777777" w:rsidR="0058200C" w:rsidRDefault="0058200C" w:rsidP="002D55BC">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13E52096" w14:textId="77777777" w:rsidR="0058200C" w:rsidRDefault="0058200C" w:rsidP="002D55BC">
            <w:pPr>
              <w:pStyle w:val="TAH"/>
            </w:pPr>
            <w:r>
              <w:t>Conditions</w:t>
            </w:r>
          </w:p>
        </w:tc>
      </w:tr>
      <w:tr w:rsidR="0058200C" w14:paraId="01042992"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5835E8D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7336A89" w14:textId="77777777" w:rsidR="0058200C" w:rsidRDefault="0058200C" w:rsidP="002D55BC">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7A8AD418" w14:textId="77777777" w:rsidR="0058200C" w:rsidRDefault="0058200C" w:rsidP="002D55BC">
            <w:pPr>
              <w:pStyle w:val="TAH"/>
            </w:pPr>
            <w:r>
              <w:t xml:space="preserve">SSB- </w:t>
            </w:r>
          </w:p>
          <w:p w14:paraId="3AF7A41D" w14:textId="77777777" w:rsidR="0058200C" w:rsidRDefault="0058200C" w:rsidP="002D55BC">
            <w:pPr>
              <w:pStyle w:val="TAH"/>
            </w:pPr>
            <w:r>
              <w:t>CMR</w:t>
            </w:r>
          </w:p>
          <w:p w14:paraId="495FCF11" w14:textId="77777777" w:rsidR="0058200C" w:rsidRDefault="0058200C" w:rsidP="002D55BC">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7B97938B" w14:textId="77777777" w:rsidR="0058200C" w:rsidRDefault="0058200C" w:rsidP="002D55BC">
            <w:pPr>
              <w:pStyle w:val="TAH"/>
            </w:pPr>
            <w:r>
              <w:t>Io</w:t>
            </w:r>
            <w:r>
              <w:rPr>
                <w:vertAlign w:val="superscript"/>
              </w:rPr>
              <w:t xml:space="preserve"> Note 1</w:t>
            </w:r>
            <w:r>
              <w:t xml:space="preserve"> range</w:t>
            </w:r>
          </w:p>
        </w:tc>
      </w:tr>
      <w:tr w:rsidR="0058200C" w14:paraId="41E9C77F"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17BB731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0D3A59C0"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1291E26C" w14:textId="77777777" w:rsidR="0058200C"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01A805E5" w14:textId="77777777" w:rsidR="0058200C" w:rsidRDefault="0058200C" w:rsidP="002D55BC">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5F6C3F3"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6C80162" w14:textId="77777777" w:rsidR="0058200C" w:rsidRDefault="0058200C" w:rsidP="002D55BC">
            <w:pPr>
              <w:pStyle w:val="TAH"/>
            </w:pPr>
            <w:r>
              <w:t>Maximum Io</w:t>
            </w:r>
          </w:p>
        </w:tc>
      </w:tr>
      <w:tr w:rsidR="0058200C" w14:paraId="102711CC"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0972422"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015213C2" w14:textId="77777777" w:rsidR="0058200C" w:rsidRDefault="0058200C" w:rsidP="002D55BC">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44CCA011" w14:textId="77777777" w:rsidR="0058200C" w:rsidRDefault="0058200C" w:rsidP="002D55BC">
            <w:pPr>
              <w:pStyle w:val="TAH"/>
            </w:pPr>
            <w:r>
              <w:t>dB</w:t>
            </w:r>
          </w:p>
        </w:tc>
        <w:tc>
          <w:tcPr>
            <w:tcW w:w="1985" w:type="dxa"/>
            <w:tcBorders>
              <w:top w:val="single" w:sz="6" w:space="0" w:color="auto"/>
              <w:left w:val="single" w:sz="6" w:space="0" w:color="auto"/>
              <w:bottom w:val="nil"/>
              <w:right w:val="single" w:sz="4" w:space="0" w:color="auto"/>
            </w:tcBorders>
            <w:vAlign w:val="center"/>
          </w:tcPr>
          <w:p w14:paraId="7925748E" w14:textId="77777777" w:rsidR="0058200C"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CF562B9"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CD925DA"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18E0373" w14:textId="77777777" w:rsidR="0058200C" w:rsidRDefault="0058200C" w:rsidP="002D55BC">
            <w:pPr>
              <w:pStyle w:val="TAH"/>
            </w:pPr>
            <w:r>
              <w:t>dBm/BW</w:t>
            </w:r>
            <w:r>
              <w:rPr>
                <w:vertAlign w:val="subscript"/>
              </w:rPr>
              <w:t>Channel</w:t>
            </w:r>
          </w:p>
        </w:tc>
      </w:tr>
      <w:tr w:rsidR="0058200C" w14:paraId="25BC44E7"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45E2695E"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9F12613"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34E6218" w14:textId="77777777" w:rsidR="0058200C"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01161F98" w14:textId="77777777" w:rsidR="0058200C"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48C6BAC6" w14:textId="77777777" w:rsidR="0058200C" w:rsidRDefault="0058200C" w:rsidP="002D55BC">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0AF80C62"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8FFD15C"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390F9462" w14:textId="77777777" w:rsidR="0058200C" w:rsidRDefault="0058200C" w:rsidP="002D55BC">
            <w:pPr>
              <w:pStyle w:val="TAH"/>
            </w:pPr>
          </w:p>
        </w:tc>
      </w:tr>
      <w:tr w:rsidR="0058200C" w14:paraId="02C52EBC" w14:textId="77777777" w:rsidTr="002D55BC">
        <w:trPr>
          <w:jc w:val="center"/>
        </w:trPr>
        <w:tc>
          <w:tcPr>
            <w:tcW w:w="1031" w:type="dxa"/>
            <w:tcBorders>
              <w:top w:val="single" w:sz="6" w:space="0" w:color="auto"/>
              <w:left w:val="single" w:sz="4" w:space="0" w:color="auto"/>
              <w:bottom w:val="nil"/>
              <w:right w:val="single" w:sz="6" w:space="0" w:color="auto"/>
            </w:tcBorders>
          </w:tcPr>
          <w:p w14:paraId="42AC0877"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5CCDA00F" w14:textId="77777777" w:rsidR="0058200C" w:rsidRDefault="0058200C" w:rsidP="002D55BC">
            <w:pPr>
              <w:pStyle w:val="TAC"/>
            </w:pPr>
          </w:p>
        </w:tc>
        <w:tc>
          <w:tcPr>
            <w:tcW w:w="773" w:type="dxa"/>
            <w:tcBorders>
              <w:top w:val="single" w:sz="6" w:space="0" w:color="auto"/>
              <w:left w:val="single" w:sz="6" w:space="0" w:color="auto"/>
              <w:bottom w:val="nil"/>
              <w:right w:val="single" w:sz="6" w:space="0" w:color="auto"/>
            </w:tcBorders>
          </w:tcPr>
          <w:p w14:paraId="57824FB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3816E3" w14:textId="77777777" w:rsidR="0058200C" w:rsidRDefault="0058200C" w:rsidP="002D55BC">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2BD2D749" w14:textId="77777777" w:rsidR="0058200C" w:rsidRDefault="0058200C" w:rsidP="002D55BC">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299D6AC"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72CD657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CB97B8A" w14:textId="77777777" w:rsidR="0058200C" w:rsidRDefault="0058200C" w:rsidP="002D55BC">
            <w:pPr>
              <w:pStyle w:val="TAC"/>
            </w:pPr>
            <w:r>
              <w:t>-50</w:t>
            </w:r>
          </w:p>
        </w:tc>
      </w:tr>
      <w:tr w:rsidR="0058200C" w14:paraId="377E6B50" w14:textId="77777777" w:rsidTr="002D55BC">
        <w:trPr>
          <w:jc w:val="center"/>
        </w:trPr>
        <w:tc>
          <w:tcPr>
            <w:tcW w:w="1031" w:type="dxa"/>
            <w:tcBorders>
              <w:top w:val="nil"/>
              <w:left w:val="single" w:sz="4" w:space="0" w:color="auto"/>
              <w:bottom w:val="nil"/>
              <w:right w:val="single" w:sz="6" w:space="0" w:color="auto"/>
            </w:tcBorders>
          </w:tcPr>
          <w:p w14:paraId="619E8E5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AC80B69"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076A772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A6A4CB1" w14:textId="77777777" w:rsidR="0058200C" w:rsidRDefault="0058200C" w:rsidP="002D55BC">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7B0CF23F" w14:textId="77777777" w:rsidR="0058200C" w:rsidRDefault="0058200C" w:rsidP="002D55BC">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3AB653D2"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BA7FB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C2AD48" w14:textId="77777777" w:rsidR="0058200C" w:rsidRDefault="0058200C" w:rsidP="002D55BC">
            <w:pPr>
              <w:pStyle w:val="TAC"/>
            </w:pPr>
            <w:r>
              <w:t>-50</w:t>
            </w:r>
          </w:p>
        </w:tc>
      </w:tr>
      <w:tr w:rsidR="0058200C" w14:paraId="37AD44FE" w14:textId="77777777" w:rsidTr="002D55BC">
        <w:trPr>
          <w:jc w:val="center"/>
        </w:trPr>
        <w:tc>
          <w:tcPr>
            <w:tcW w:w="1031" w:type="dxa"/>
            <w:tcBorders>
              <w:top w:val="nil"/>
              <w:left w:val="single" w:sz="4" w:space="0" w:color="auto"/>
              <w:bottom w:val="nil"/>
              <w:right w:val="single" w:sz="6" w:space="0" w:color="auto"/>
            </w:tcBorders>
          </w:tcPr>
          <w:p w14:paraId="07E7B2D5"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EC455E4"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D1FF4BB"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FC68CD" w14:textId="77777777" w:rsidR="0058200C" w:rsidRDefault="0058200C" w:rsidP="002D55BC">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174D4329" w14:textId="77777777" w:rsidR="0058200C" w:rsidRDefault="0058200C" w:rsidP="002D55BC">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0A1648B3"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13EFB57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E11B081" w14:textId="77777777" w:rsidR="0058200C" w:rsidRDefault="0058200C" w:rsidP="002D55BC">
            <w:pPr>
              <w:pStyle w:val="TAC"/>
            </w:pPr>
            <w:r>
              <w:t>-50</w:t>
            </w:r>
          </w:p>
        </w:tc>
      </w:tr>
      <w:tr w:rsidR="0058200C" w14:paraId="59142518" w14:textId="77777777" w:rsidTr="002D55BC">
        <w:trPr>
          <w:jc w:val="center"/>
        </w:trPr>
        <w:tc>
          <w:tcPr>
            <w:tcW w:w="1031" w:type="dxa"/>
            <w:tcBorders>
              <w:top w:val="nil"/>
              <w:left w:val="single" w:sz="4" w:space="0" w:color="auto"/>
              <w:bottom w:val="nil"/>
              <w:right w:val="single" w:sz="6" w:space="0" w:color="auto"/>
            </w:tcBorders>
            <w:hideMark/>
          </w:tcPr>
          <w:p w14:paraId="0D3C8F21" w14:textId="77777777" w:rsidR="0058200C" w:rsidRDefault="0058200C" w:rsidP="002D55BC">
            <w:pPr>
              <w:pStyle w:val="TAC"/>
            </w:pPr>
            <w:r>
              <w:rPr>
                <w:rFonts w:cs="Arial"/>
              </w:rPr>
              <w:t>±</w:t>
            </w:r>
            <w:r>
              <w:t>4.5</w:t>
            </w:r>
          </w:p>
        </w:tc>
        <w:tc>
          <w:tcPr>
            <w:tcW w:w="1026" w:type="dxa"/>
            <w:tcBorders>
              <w:top w:val="nil"/>
              <w:left w:val="single" w:sz="6" w:space="0" w:color="auto"/>
              <w:bottom w:val="nil"/>
              <w:right w:val="single" w:sz="6" w:space="0" w:color="auto"/>
            </w:tcBorders>
            <w:hideMark/>
          </w:tcPr>
          <w:p w14:paraId="674BAA12" w14:textId="77777777" w:rsidR="0058200C" w:rsidRDefault="0058200C" w:rsidP="002D55BC">
            <w:pPr>
              <w:pStyle w:val="TAC"/>
            </w:pPr>
            <w:r>
              <w:rPr>
                <w:rFonts w:cs="Arial"/>
              </w:rPr>
              <w:t>±</w:t>
            </w:r>
            <w:r>
              <w:t>5.5</w:t>
            </w:r>
          </w:p>
        </w:tc>
        <w:tc>
          <w:tcPr>
            <w:tcW w:w="773" w:type="dxa"/>
            <w:tcBorders>
              <w:top w:val="nil"/>
              <w:left w:val="single" w:sz="6" w:space="0" w:color="auto"/>
              <w:bottom w:val="nil"/>
              <w:right w:val="single" w:sz="6" w:space="0" w:color="auto"/>
            </w:tcBorders>
            <w:hideMark/>
          </w:tcPr>
          <w:p w14:paraId="5CC86082" w14:textId="77777777" w:rsidR="0058200C" w:rsidRDefault="0058200C" w:rsidP="002D55BC">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0E2B519E" w14:textId="77777777" w:rsidR="0058200C" w:rsidRDefault="0058200C" w:rsidP="002D55BC">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2EE6CD93" w14:textId="77777777" w:rsidR="0058200C" w:rsidRDefault="0058200C" w:rsidP="002D55BC">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7695C90"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5010EA2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F5002A" w14:textId="77777777" w:rsidR="0058200C" w:rsidRDefault="0058200C" w:rsidP="002D55BC">
            <w:pPr>
              <w:pStyle w:val="TAC"/>
            </w:pPr>
            <w:r>
              <w:t>-50</w:t>
            </w:r>
          </w:p>
        </w:tc>
      </w:tr>
      <w:tr w:rsidR="0058200C" w14:paraId="1D351A0F" w14:textId="77777777" w:rsidTr="002D55BC">
        <w:trPr>
          <w:jc w:val="center"/>
        </w:trPr>
        <w:tc>
          <w:tcPr>
            <w:tcW w:w="1031" w:type="dxa"/>
            <w:tcBorders>
              <w:top w:val="nil"/>
              <w:left w:val="single" w:sz="4" w:space="0" w:color="auto"/>
              <w:bottom w:val="nil"/>
              <w:right w:val="single" w:sz="6" w:space="0" w:color="auto"/>
            </w:tcBorders>
          </w:tcPr>
          <w:p w14:paraId="74E001C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0B02281"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0287D2B"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5686FA" w14:textId="77777777" w:rsidR="0058200C" w:rsidRDefault="0058200C" w:rsidP="002D55BC">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1E85130B" w14:textId="77777777" w:rsidR="0058200C" w:rsidRDefault="0058200C" w:rsidP="002D55BC">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23847F6"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42DA6B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60DE19" w14:textId="77777777" w:rsidR="0058200C" w:rsidRDefault="0058200C" w:rsidP="002D55BC">
            <w:pPr>
              <w:pStyle w:val="TAC"/>
            </w:pPr>
            <w:r>
              <w:t>-50</w:t>
            </w:r>
          </w:p>
        </w:tc>
      </w:tr>
      <w:tr w:rsidR="0058200C" w14:paraId="15313403" w14:textId="77777777" w:rsidTr="002D55BC">
        <w:trPr>
          <w:jc w:val="center"/>
        </w:trPr>
        <w:tc>
          <w:tcPr>
            <w:tcW w:w="1031" w:type="dxa"/>
            <w:tcBorders>
              <w:top w:val="nil"/>
              <w:left w:val="single" w:sz="4" w:space="0" w:color="auto"/>
              <w:bottom w:val="nil"/>
              <w:right w:val="single" w:sz="6" w:space="0" w:color="auto"/>
            </w:tcBorders>
          </w:tcPr>
          <w:p w14:paraId="1935750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2D7ADF7"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739B274"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7FB7D4" w14:textId="77777777" w:rsidR="0058200C" w:rsidRDefault="0058200C" w:rsidP="002D55BC">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0DBBEF86" w14:textId="77777777" w:rsidR="0058200C" w:rsidRDefault="0058200C" w:rsidP="002D55BC">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DE0A14C"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D98D49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20D250" w14:textId="77777777" w:rsidR="0058200C" w:rsidRDefault="0058200C" w:rsidP="002D55BC">
            <w:pPr>
              <w:pStyle w:val="TAC"/>
            </w:pPr>
            <w:r>
              <w:t>-50</w:t>
            </w:r>
          </w:p>
        </w:tc>
      </w:tr>
      <w:tr w:rsidR="0058200C" w14:paraId="70C51AA4" w14:textId="77777777" w:rsidTr="002D55BC">
        <w:trPr>
          <w:jc w:val="center"/>
        </w:trPr>
        <w:tc>
          <w:tcPr>
            <w:tcW w:w="1031" w:type="dxa"/>
            <w:tcBorders>
              <w:top w:val="nil"/>
              <w:left w:val="single" w:sz="4" w:space="0" w:color="auto"/>
              <w:bottom w:val="nil"/>
              <w:right w:val="single" w:sz="6" w:space="0" w:color="auto"/>
            </w:tcBorders>
          </w:tcPr>
          <w:p w14:paraId="1BA50E9D"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62E675E"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5D403BD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43A363" w14:textId="77777777" w:rsidR="0058200C" w:rsidRDefault="0058200C" w:rsidP="002D55BC">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1DFB401" w14:textId="77777777" w:rsidR="0058200C" w:rsidRDefault="0058200C" w:rsidP="002D55BC">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E095630"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73C68B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8B4439" w14:textId="77777777" w:rsidR="0058200C" w:rsidRDefault="0058200C" w:rsidP="002D55BC">
            <w:pPr>
              <w:pStyle w:val="TAC"/>
            </w:pPr>
            <w:r>
              <w:t>-50</w:t>
            </w:r>
          </w:p>
        </w:tc>
      </w:tr>
      <w:tr w:rsidR="0058200C" w14:paraId="7AE8AE14" w14:textId="77777777" w:rsidTr="002D55BC">
        <w:trPr>
          <w:jc w:val="center"/>
        </w:trPr>
        <w:tc>
          <w:tcPr>
            <w:tcW w:w="1031" w:type="dxa"/>
            <w:tcBorders>
              <w:top w:val="nil"/>
              <w:left w:val="single" w:sz="4" w:space="0" w:color="auto"/>
              <w:bottom w:val="nil"/>
              <w:right w:val="single" w:sz="6" w:space="0" w:color="auto"/>
            </w:tcBorders>
          </w:tcPr>
          <w:p w14:paraId="549C00E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FDBC3E1"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CF69BC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BC20F43" w14:textId="77777777" w:rsidR="0058200C" w:rsidRDefault="0058200C" w:rsidP="002D55BC">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2ED03025" w14:textId="77777777" w:rsidR="0058200C" w:rsidRDefault="0058200C" w:rsidP="002D55BC">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03D3B4C4"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BCA74F4"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0F5A5DB" w14:textId="77777777" w:rsidR="0058200C" w:rsidRDefault="0058200C" w:rsidP="002D55BC">
            <w:pPr>
              <w:pStyle w:val="TAC"/>
            </w:pPr>
            <w:r>
              <w:t>-50</w:t>
            </w:r>
          </w:p>
        </w:tc>
      </w:tr>
      <w:tr w:rsidR="0058200C" w14:paraId="3159A930"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B6B2835" w14:textId="77777777" w:rsidR="0058200C" w:rsidRDefault="0058200C" w:rsidP="002D55BC">
            <w:pPr>
              <w:pStyle w:val="TAN"/>
            </w:pPr>
            <w:r>
              <w:t>NOTE 1:</w:t>
            </w:r>
            <w:r>
              <w:tab/>
              <w:t>Io is assumed to have constant EPRE across the bandwidth.</w:t>
            </w:r>
          </w:p>
          <w:p w14:paraId="68F2454E" w14:textId="77777777" w:rsidR="0058200C" w:rsidRDefault="0058200C" w:rsidP="002D55BC">
            <w:pPr>
              <w:pStyle w:val="TAN"/>
            </w:pPr>
            <w:r>
              <w:t>NOTE 2:</w:t>
            </w:r>
            <w:r>
              <w:tab/>
              <w:t>NR operating band groups in FR1 are as defined in clause 3.5.2.</w:t>
            </w:r>
          </w:p>
        </w:tc>
      </w:tr>
    </w:tbl>
    <w:p w14:paraId="57BC66D6" w14:textId="77777777" w:rsidR="0058200C" w:rsidRDefault="0058200C" w:rsidP="0058200C">
      <w:pPr>
        <w:rPr>
          <w:rFonts w:eastAsia="?? ??"/>
          <w:color w:val="FF0000"/>
          <w:sz w:val="24"/>
          <w:szCs w:val="24"/>
        </w:rPr>
      </w:pPr>
    </w:p>
    <w:p w14:paraId="71C1F5C2" w14:textId="77777777" w:rsidR="0058200C" w:rsidRDefault="0058200C" w:rsidP="00301FA8">
      <w:pPr>
        <w:pStyle w:val="Heading5"/>
      </w:pPr>
      <w:r>
        <w:t>10.1.27.2.2</w:t>
      </w:r>
      <w:r>
        <w:tab/>
        <w:t>Relative Accuracy</w:t>
      </w:r>
    </w:p>
    <w:p w14:paraId="38FE0166" w14:textId="77777777" w:rsidR="0058200C" w:rsidRDefault="0058200C" w:rsidP="0058200C">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03886B84" w14:textId="77777777" w:rsidR="0058200C" w:rsidRDefault="0058200C" w:rsidP="0058200C">
      <w:pPr>
        <w:rPr>
          <w:rFonts w:cs="v4.2.0"/>
        </w:rPr>
      </w:pPr>
      <w:r>
        <w:rPr>
          <w:rFonts w:cs="v4.2.0"/>
        </w:rPr>
        <w:lastRenderedPageBreak/>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2391690B" w14:textId="77777777" w:rsidR="0058200C" w:rsidRDefault="0058200C" w:rsidP="0058200C">
      <w:pPr>
        <w:rPr>
          <w:rFonts w:cs="v4.2.0"/>
        </w:rPr>
      </w:pPr>
      <w:r>
        <w:rPr>
          <w:rFonts w:cs="v4.2.0"/>
        </w:rPr>
        <w:t>The accuracy requirements in Tables 10.1.27.2.2-1 and 10.1.27.2.2-2 are valid under the following conditions:</w:t>
      </w:r>
    </w:p>
    <w:p w14:paraId="1C77866B" w14:textId="77777777" w:rsidR="0058200C" w:rsidRDefault="0058200C" w:rsidP="0058200C">
      <w:pPr>
        <w:pStyle w:val="B10"/>
      </w:pPr>
      <w:r>
        <w:t>-</w:t>
      </w:r>
      <w:r>
        <w:tab/>
        <w:t>Conditions defined in clause 7.3 of TS 38.101-1 [18] for reference sensitivity are fulfilled.</w:t>
      </w:r>
    </w:p>
    <w:p w14:paraId="2E93FA40" w14:textId="77777777" w:rsidR="00D631D4" w:rsidRDefault="00D631D4" w:rsidP="00D631D4">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w:t>
      </w:r>
      <w:r>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7DF4299C" w14:textId="77777777" w:rsidR="00D631D4" w:rsidRDefault="00D631D4" w:rsidP="00D631D4">
      <w:pPr>
        <w:pStyle w:val="B10"/>
        <w:rPr>
          <w:lang w:eastAsia="zh-CN"/>
        </w:rPr>
      </w:pPr>
      <w:r>
        <w:rPr>
          <w:lang w:eastAsia="zh-CN"/>
        </w:rPr>
        <w:t>-</w:t>
      </w:r>
      <w:r>
        <w:rPr>
          <w:lang w:eastAsia="zh-CN"/>
        </w:rPr>
        <w:tab/>
        <w:t>The bandwidth of NZP-IMR and ZP-IMR is 48 PRBs and the density is 3.</w:t>
      </w:r>
    </w:p>
    <w:p w14:paraId="06A57176" w14:textId="601D7738" w:rsidR="0058200C" w:rsidRDefault="00D631D4" w:rsidP="00D631D4">
      <w:pPr>
        <w:pStyle w:val="B10"/>
        <w:rPr>
          <w:lang w:eastAsia="zh-CN"/>
        </w:rPr>
      </w:pPr>
      <w:r>
        <w:rPr>
          <w:lang w:eastAsia="zh-CN"/>
        </w:rPr>
        <w:t>-</w:t>
      </w:r>
      <w:r>
        <w:rPr>
          <w:lang w:eastAsia="zh-CN"/>
        </w:rPr>
        <w:tab/>
        <w:t>AWGN</w:t>
      </w:r>
      <w:r w:rsidRPr="00FB249D">
        <w:t xml:space="preserve"> </w:t>
      </w:r>
      <w:r w:rsidRPr="00B910B8">
        <w:t>radio propagation conditions</w:t>
      </w:r>
      <w:r>
        <w:t>.</w:t>
      </w:r>
    </w:p>
    <w:p w14:paraId="13FE6B99" w14:textId="77777777" w:rsidR="0058200C" w:rsidRPr="00012E84" w:rsidRDefault="0058200C" w:rsidP="00301FA8">
      <w:pPr>
        <w:rPr>
          <w:lang w:eastAsia="zh-CN"/>
        </w:rPr>
      </w:pPr>
      <w:r>
        <w:rPr>
          <w:lang w:eastAsia="zh-CN"/>
        </w:rPr>
        <w:t>The performance with larger bandwidth of NZP-IMR and ZP-IMR is equal to or better than the accuracy requirements in Tables 10.1.27.2.2-1 and 10.1.27.2.2-2.</w:t>
      </w:r>
    </w:p>
    <w:p w14:paraId="21B54270" w14:textId="77777777" w:rsidR="0058200C" w:rsidRPr="00ED42F6" w:rsidRDefault="0058200C" w:rsidP="0058200C">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1B849827"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1C27E2E" w14:textId="77777777" w:rsidR="0058200C" w:rsidRDefault="0058200C" w:rsidP="002D55BC">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D6F8D17" w14:textId="77777777" w:rsidR="0058200C" w:rsidRDefault="0058200C" w:rsidP="002D55BC">
            <w:pPr>
              <w:pStyle w:val="TAH"/>
            </w:pPr>
            <w:r>
              <w:t>Conditions</w:t>
            </w:r>
          </w:p>
        </w:tc>
      </w:tr>
      <w:tr w:rsidR="0058200C" w14:paraId="5A54F62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48CDE01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D1BB179" w14:textId="77777777" w:rsidR="0058200C" w:rsidRDefault="0058200C" w:rsidP="002D55BC">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69DCF890" w14:textId="77777777" w:rsidR="00D631D4" w:rsidRDefault="00D631D4" w:rsidP="00D631D4">
            <w:pPr>
              <w:pStyle w:val="TAH"/>
            </w:pPr>
            <w:r>
              <w:t xml:space="preserve">SSB- </w:t>
            </w:r>
          </w:p>
          <w:p w14:paraId="5D3892BD" w14:textId="77777777" w:rsidR="00D631D4" w:rsidRDefault="00D631D4" w:rsidP="00D631D4">
            <w:pPr>
              <w:pStyle w:val="TAH"/>
            </w:pPr>
            <w:r>
              <w:t>CMR</w:t>
            </w:r>
          </w:p>
          <w:p w14:paraId="6FE81B9F" w14:textId="5E62421D" w:rsidR="0058200C" w:rsidRDefault="00D631D4" w:rsidP="00D631D4">
            <w:pPr>
              <w:pStyle w:val="TAH"/>
            </w:pPr>
            <w:r>
              <w:t>Ês/Iot</w:t>
            </w:r>
            <w:r>
              <w:rPr>
                <w:vertAlign w:val="superscript"/>
              </w:rPr>
              <w:t xml:space="preserve"> Note 2</w:t>
            </w:r>
          </w:p>
        </w:tc>
        <w:tc>
          <w:tcPr>
            <w:tcW w:w="707" w:type="dxa"/>
            <w:gridSpan w:val="2"/>
            <w:tcBorders>
              <w:top w:val="single" w:sz="6" w:space="0" w:color="auto"/>
              <w:left w:val="single" w:sz="6" w:space="0" w:color="auto"/>
              <w:bottom w:val="nil"/>
              <w:right w:val="single" w:sz="6" w:space="0" w:color="auto"/>
            </w:tcBorders>
            <w:vAlign w:val="center"/>
          </w:tcPr>
          <w:p w14:paraId="36789135" w14:textId="77777777" w:rsidR="0058200C" w:rsidRDefault="0058200C" w:rsidP="002D55BC">
            <w:pPr>
              <w:pStyle w:val="TAH"/>
            </w:pPr>
            <w:r>
              <w:t>NZP-IMR</w:t>
            </w:r>
          </w:p>
          <w:p w14:paraId="4A676E34" w14:textId="77777777" w:rsidR="0058200C" w:rsidRDefault="0058200C" w:rsidP="002D55BC">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CFB9375" w14:textId="77777777" w:rsidR="0058200C" w:rsidRDefault="0058200C" w:rsidP="002D55BC">
            <w:pPr>
              <w:pStyle w:val="TAH"/>
            </w:pPr>
            <w:r>
              <w:t>Io</w:t>
            </w:r>
            <w:r>
              <w:rPr>
                <w:vertAlign w:val="superscript"/>
              </w:rPr>
              <w:t xml:space="preserve"> Note 1</w:t>
            </w:r>
            <w:r>
              <w:t xml:space="preserve"> range</w:t>
            </w:r>
          </w:p>
        </w:tc>
      </w:tr>
      <w:tr w:rsidR="0058200C" w14:paraId="22E81CCB"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0873F962"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32D574"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vAlign w:val="center"/>
          </w:tcPr>
          <w:p w14:paraId="0D33AD78"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vAlign w:val="center"/>
          </w:tcPr>
          <w:p w14:paraId="12927E68"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9081CE6" w14:textId="65738133" w:rsidR="0058200C" w:rsidRDefault="004D5A89" w:rsidP="002D55BC">
            <w:pPr>
              <w:pStyle w:val="TAH"/>
            </w:pPr>
            <w:r>
              <w:t>NR operating band groups</w:t>
            </w:r>
            <w:r>
              <w:rPr>
                <w:vertAlign w:val="superscript"/>
              </w:rPr>
              <w:t xml:space="preserve"> Note 3</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6749511C"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2B989CD" w14:textId="77777777" w:rsidR="0058200C" w:rsidRDefault="0058200C" w:rsidP="002D55BC">
            <w:pPr>
              <w:pStyle w:val="TAH"/>
            </w:pPr>
            <w:r>
              <w:t>Maximum Io</w:t>
            </w:r>
          </w:p>
        </w:tc>
      </w:tr>
      <w:tr w:rsidR="0058200C" w14:paraId="581BC693"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DA56EBE"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0E963516" w14:textId="77777777" w:rsidR="0058200C" w:rsidRDefault="0058200C" w:rsidP="002D55BC">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337F3A1A" w14:textId="77777777" w:rsidR="0058200C" w:rsidRDefault="0058200C" w:rsidP="002D55BC">
            <w:pPr>
              <w:pStyle w:val="TAH"/>
            </w:pPr>
            <w:r>
              <w:t>dB</w:t>
            </w:r>
          </w:p>
        </w:tc>
        <w:tc>
          <w:tcPr>
            <w:tcW w:w="696" w:type="dxa"/>
            <w:tcBorders>
              <w:top w:val="single" w:sz="6" w:space="0" w:color="auto"/>
              <w:left w:val="single" w:sz="6" w:space="0" w:color="auto"/>
              <w:bottom w:val="nil"/>
              <w:right w:val="single" w:sz="6" w:space="0" w:color="auto"/>
            </w:tcBorders>
            <w:vAlign w:val="center"/>
          </w:tcPr>
          <w:p w14:paraId="32E4B842"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0B7D9A64" w14:textId="77777777" w:rsidR="0058200C" w:rsidRDefault="0058200C" w:rsidP="002D55BC">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6C989CB5"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5C0B64E"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D1E8D34" w14:textId="77777777" w:rsidR="0058200C" w:rsidRDefault="0058200C" w:rsidP="002D55BC">
            <w:pPr>
              <w:pStyle w:val="TAH"/>
            </w:pPr>
            <w:r>
              <w:t>dBm/BW</w:t>
            </w:r>
            <w:r>
              <w:rPr>
                <w:vertAlign w:val="subscript"/>
              </w:rPr>
              <w:t>Channel</w:t>
            </w:r>
          </w:p>
        </w:tc>
      </w:tr>
      <w:tr w:rsidR="0058200C" w14:paraId="76974EA3"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3C9DE89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0EFE37D"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tcPr>
          <w:p w14:paraId="5DF6D999"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tcPr>
          <w:p w14:paraId="62069C58"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tcPr>
          <w:p w14:paraId="32A8CD09" w14:textId="77777777" w:rsidR="0058200C" w:rsidRDefault="0058200C" w:rsidP="002D55BC">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10CEAFC9" w14:textId="77777777" w:rsidR="0058200C" w:rsidRDefault="0058200C" w:rsidP="002D55BC">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643A5981"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D889F81"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D5BD215" w14:textId="77777777" w:rsidR="0058200C" w:rsidRDefault="0058200C" w:rsidP="002D55BC">
            <w:pPr>
              <w:pStyle w:val="TAH"/>
            </w:pPr>
          </w:p>
        </w:tc>
      </w:tr>
      <w:tr w:rsidR="0058200C" w14:paraId="2BE13847" w14:textId="77777777" w:rsidTr="002D55BC">
        <w:trPr>
          <w:jc w:val="center"/>
        </w:trPr>
        <w:tc>
          <w:tcPr>
            <w:tcW w:w="1031" w:type="dxa"/>
            <w:tcBorders>
              <w:top w:val="single" w:sz="6" w:space="0" w:color="auto"/>
              <w:left w:val="single" w:sz="4" w:space="0" w:color="auto"/>
              <w:bottom w:val="nil"/>
              <w:right w:val="single" w:sz="6" w:space="0" w:color="auto"/>
            </w:tcBorders>
          </w:tcPr>
          <w:p w14:paraId="25B0A958"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055D5EA1" w14:textId="77777777" w:rsidR="0058200C" w:rsidRDefault="0058200C" w:rsidP="002D55BC">
            <w:pPr>
              <w:pStyle w:val="TAC"/>
            </w:pPr>
          </w:p>
        </w:tc>
        <w:tc>
          <w:tcPr>
            <w:tcW w:w="934" w:type="dxa"/>
            <w:gridSpan w:val="2"/>
            <w:tcBorders>
              <w:top w:val="single" w:sz="6" w:space="0" w:color="auto"/>
              <w:left w:val="single" w:sz="6" w:space="0" w:color="auto"/>
              <w:bottom w:val="nil"/>
              <w:right w:val="single" w:sz="6" w:space="0" w:color="auto"/>
            </w:tcBorders>
          </w:tcPr>
          <w:p w14:paraId="6A03E8CE" w14:textId="77777777" w:rsidR="0058200C" w:rsidRDefault="0058200C" w:rsidP="002D55BC">
            <w:pPr>
              <w:pStyle w:val="TAC"/>
            </w:pPr>
          </w:p>
        </w:tc>
        <w:tc>
          <w:tcPr>
            <w:tcW w:w="696" w:type="dxa"/>
            <w:tcBorders>
              <w:top w:val="single" w:sz="6" w:space="0" w:color="auto"/>
              <w:left w:val="single" w:sz="6" w:space="0" w:color="auto"/>
              <w:bottom w:val="nil"/>
              <w:right w:val="single" w:sz="6" w:space="0" w:color="auto"/>
            </w:tcBorders>
          </w:tcPr>
          <w:p w14:paraId="33070805"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CB71D9" w14:textId="77777777" w:rsidR="0058200C" w:rsidRDefault="0058200C" w:rsidP="002D55BC">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2ADB56FE" w14:textId="77777777" w:rsidR="0058200C" w:rsidRDefault="0058200C" w:rsidP="002D55BC">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3BA51ADA"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03E91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9123DFF" w14:textId="77777777" w:rsidR="0058200C" w:rsidRDefault="0058200C" w:rsidP="002D55BC">
            <w:pPr>
              <w:pStyle w:val="TAC"/>
            </w:pPr>
            <w:r>
              <w:t>-50</w:t>
            </w:r>
          </w:p>
        </w:tc>
      </w:tr>
      <w:tr w:rsidR="0058200C" w14:paraId="4EF188DB" w14:textId="77777777" w:rsidTr="002D55BC">
        <w:trPr>
          <w:jc w:val="center"/>
        </w:trPr>
        <w:tc>
          <w:tcPr>
            <w:tcW w:w="1031" w:type="dxa"/>
            <w:tcBorders>
              <w:top w:val="nil"/>
              <w:left w:val="single" w:sz="4" w:space="0" w:color="auto"/>
              <w:bottom w:val="nil"/>
              <w:right w:val="single" w:sz="6" w:space="0" w:color="auto"/>
            </w:tcBorders>
          </w:tcPr>
          <w:p w14:paraId="7A38D1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0B92169"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0943A7D1"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389BB58"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E4DE35" w14:textId="77777777" w:rsidR="0058200C" w:rsidRDefault="0058200C" w:rsidP="002D55BC">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482D7CC8" w14:textId="77777777" w:rsidR="0058200C" w:rsidRDefault="0058200C" w:rsidP="002D55BC">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1418E338"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9D197A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B410B4" w14:textId="77777777" w:rsidR="0058200C" w:rsidRDefault="0058200C" w:rsidP="002D55BC">
            <w:pPr>
              <w:pStyle w:val="TAC"/>
            </w:pPr>
            <w:r>
              <w:t>-50</w:t>
            </w:r>
          </w:p>
        </w:tc>
      </w:tr>
      <w:tr w:rsidR="0058200C" w14:paraId="15841FC9" w14:textId="77777777" w:rsidTr="002D55BC">
        <w:trPr>
          <w:jc w:val="center"/>
        </w:trPr>
        <w:tc>
          <w:tcPr>
            <w:tcW w:w="1031" w:type="dxa"/>
            <w:tcBorders>
              <w:top w:val="nil"/>
              <w:left w:val="single" w:sz="4" w:space="0" w:color="auto"/>
              <w:bottom w:val="nil"/>
              <w:right w:val="single" w:sz="6" w:space="0" w:color="auto"/>
            </w:tcBorders>
          </w:tcPr>
          <w:p w14:paraId="231C0DA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643ABB0"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6D1E3C60"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3BFF2CF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6D67A2" w14:textId="77777777" w:rsidR="0058200C" w:rsidRDefault="0058200C" w:rsidP="002D55BC">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4B2D9282" w14:textId="77777777" w:rsidR="0058200C" w:rsidRDefault="0058200C" w:rsidP="002D55BC">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2E5A6B35"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DCF8BE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36C081" w14:textId="77777777" w:rsidR="0058200C" w:rsidRDefault="0058200C" w:rsidP="002D55BC">
            <w:pPr>
              <w:pStyle w:val="TAC"/>
            </w:pPr>
            <w:r>
              <w:t>-50</w:t>
            </w:r>
          </w:p>
        </w:tc>
      </w:tr>
      <w:tr w:rsidR="0058200C" w14:paraId="664D62B6" w14:textId="77777777" w:rsidTr="002D55BC">
        <w:trPr>
          <w:jc w:val="center"/>
        </w:trPr>
        <w:tc>
          <w:tcPr>
            <w:tcW w:w="1031" w:type="dxa"/>
            <w:tcBorders>
              <w:top w:val="nil"/>
              <w:left w:val="single" w:sz="4" w:space="0" w:color="auto"/>
              <w:bottom w:val="nil"/>
              <w:right w:val="single" w:sz="6" w:space="0" w:color="auto"/>
            </w:tcBorders>
            <w:hideMark/>
          </w:tcPr>
          <w:p w14:paraId="08C40C82" w14:textId="77777777" w:rsidR="0058200C" w:rsidRDefault="0058200C" w:rsidP="002D55BC">
            <w:pPr>
              <w:pStyle w:val="TAC"/>
            </w:pPr>
            <w:r>
              <w:rPr>
                <w:rFonts w:cs="Arial"/>
              </w:rPr>
              <w:t>±[3.0]</w:t>
            </w:r>
          </w:p>
        </w:tc>
        <w:tc>
          <w:tcPr>
            <w:tcW w:w="1026" w:type="dxa"/>
            <w:tcBorders>
              <w:top w:val="nil"/>
              <w:left w:val="single" w:sz="6" w:space="0" w:color="auto"/>
              <w:bottom w:val="nil"/>
              <w:right w:val="single" w:sz="6" w:space="0" w:color="auto"/>
            </w:tcBorders>
            <w:hideMark/>
          </w:tcPr>
          <w:p w14:paraId="64208A53" w14:textId="77777777" w:rsidR="0058200C" w:rsidRDefault="0058200C" w:rsidP="002D55BC">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4F678DB5" w14:textId="77777777" w:rsidR="0058200C" w:rsidRDefault="0058200C" w:rsidP="002D55BC">
            <w:pPr>
              <w:pStyle w:val="TAC"/>
            </w:pPr>
            <w:r>
              <w:sym w:font="Symbol" w:char="F0B3"/>
            </w:r>
            <w:r>
              <w:t>0</w:t>
            </w:r>
          </w:p>
        </w:tc>
        <w:tc>
          <w:tcPr>
            <w:tcW w:w="696" w:type="dxa"/>
            <w:tcBorders>
              <w:top w:val="nil"/>
              <w:left w:val="single" w:sz="6" w:space="0" w:color="auto"/>
              <w:bottom w:val="nil"/>
              <w:right w:val="single" w:sz="6" w:space="0" w:color="auto"/>
            </w:tcBorders>
          </w:tcPr>
          <w:p w14:paraId="52B446BF"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90B001A" w14:textId="77777777" w:rsidR="0058200C" w:rsidRDefault="0058200C" w:rsidP="002D55BC">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660FC2CE" w14:textId="77777777" w:rsidR="0058200C" w:rsidRDefault="0058200C" w:rsidP="002D55BC">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05B13F1E"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BCF130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1AB98E" w14:textId="77777777" w:rsidR="0058200C" w:rsidRDefault="0058200C" w:rsidP="002D55BC">
            <w:pPr>
              <w:pStyle w:val="TAC"/>
            </w:pPr>
            <w:r>
              <w:t>-50</w:t>
            </w:r>
          </w:p>
        </w:tc>
      </w:tr>
      <w:tr w:rsidR="0058200C" w14:paraId="66A475D3" w14:textId="77777777" w:rsidTr="002D55BC">
        <w:trPr>
          <w:jc w:val="center"/>
        </w:trPr>
        <w:tc>
          <w:tcPr>
            <w:tcW w:w="1031" w:type="dxa"/>
            <w:tcBorders>
              <w:top w:val="nil"/>
              <w:left w:val="single" w:sz="4" w:space="0" w:color="auto"/>
              <w:bottom w:val="nil"/>
              <w:right w:val="single" w:sz="6" w:space="0" w:color="auto"/>
            </w:tcBorders>
          </w:tcPr>
          <w:p w14:paraId="41D0D0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2CAB787"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5EF74F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3E67B13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B05F793" w14:textId="77777777" w:rsidR="0058200C" w:rsidRDefault="0058200C" w:rsidP="002D55BC">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1EF79A85" w14:textId="77777777" w:rsidR="0058200C" w:rsidRDefault="0058200C" w:rsidP="002D55BC">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BEFAB2C"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4867C1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528426" w14:textId="77777777" w:rsidR="0058200C" w:rsidRDefault="0058200C" w:rsidP="002D55BC">
            <w:pPr>
              <w:pStyle w:val="TAC"/>
            </w:pPr>
            <w:r>
              <w:t>-50</w:t>
            </w:r>
          </w:p>
        </w:tc>
      </w:tr>
      <w:tr w:rsidR="0058200C" w14:paraId="4F979013" w14:textId="77777777" w:rsidTr="002D55BC">
        <w:trPr>
          <w:jc w:val="center"/>
        </w:trPr>
        <w:tc>
          <w:tcPr>
            <w:tcW w:w="1031" w:type="dxa"/>
            <w:tcBorders>
              <w:top w:val="nil"/>
              <w:left w:val="single" w:sz="4" w:space="0" w:color="auto"/>
              <w:bottom w:val="nil"/>
              <w:right w:val="single" w:sz="6" w:space="0" w:color="auto"/>
            </w:tcBorders>
          </w:tcPr>
          <w:p w14:paraId="4E491F8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664C66BF"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1C0E9743"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76CDB21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351004" w14:textId="77777777" w:rsidR="0058200C" w:rsidRDefault="0058200C" w:rsidP="002D55BC">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AB43B34" w14:textId="77777777" w:rsidR="0058200C" w:rsidRDefault="0058200C" w:rsidP="002D55BC">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F4FF3E2"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94C159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E44E2B" w14:textId="77777777" w:rsidR="0058200C" w:rsidRDefault="0058200C" w:rsidP="002D55BC">
            <w:pPr>
              <w:pStyle w:val="TAC"/>
            </w:pPr>
            <w:r>
              <w:t>-50</w:t>
            </w:r>
          </w:p>
        </w:tc>
      </w:tr>
      <w:tr w:rsidR="0058200C" w14:paraId="709DC01F" w14:textId="77777777" w:rsidTr="002D55BC">
        <w:trPr>
          <w:jc w:val="center"/>
        </w:trPr>
        <w:tc>
          <w:tcPr>
            <w:tcW w:w="1031" w:type="dxa"/>
            <w:tcBorders>
              <w:top w:val="nil"/>
              <w:left w:val="single" w:sz="4" w:space="0" w:color="auto"/>
              <w:bottom w:val="nil"/>
              <w:right w:val="single" w:sz="6" w:space="0" w:color="auto"/>
            </w:tcBorders>
          </w:tcPr>
          <w:p w14:paraId="047F1B8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B5079E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7960E3D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15126C6E"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ED67506" w14:textId="77777777" w:rsidR="0058200C" w:rsidRDefault="0058200C" w:rsidP="002D55BC">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045468CF" w14:textId="77777777" w:rsidR="0058200C" w:rsidRDefault="0058200C" w:rsidP="002D55BC">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54589F8"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47CAAE7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949826" w14:textId="77777777" w:rsidR="0058200C" w:rsidRDefault="0058200C" w:rsidP="002D55BC">
            <w:pPr>
              <w:pStyle w:val="TAC"/>
            </w:pPr>
            <w:r>
              <w:t>-50</w:t>
            </w:r>
          </w:p>
        </w:tc>
      </w:tr>
      <w:tr w:rsidR="0058200C" w14:paraId="4EF9B395" w14:textId="77777777" w:rsidTr="002D55BC">
        <w:trPr>
          <w:jc w:val="center"/>
        </w:trPr>
        <w:tc>
          <w:tcPr>
            <w:tcW w:w="1031" w:type="dxa"/>
            <w:tcBorders>
              <w:top w:val="nil"/>
              <w:left w:val="single" w:sz="4" w:space="0" w:color="auto"/>
              <w:bottom w:val="nil"/>
              <w:right w:val="single" w:sz="6" w:space="0" w:color="auto"/>
            </w:tcBorders>
          </w:tcPr>
          <w:p w14:paraId="6EE048B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D5189A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2C1A1C3D"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0BA2AD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109B241" w14:textId="77777777" w:rsidR="0058200C" w:rsidRDefault="0058200C" w:rsidP="002D55BC">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C0813AC" w14:textId="77777777" w:rsidR="0058200C" w:rsidRDefault="0058200C" w:rsidP="002D55BC">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0CE78B55"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9D8FEF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B92CD6" w14:textId="77777777" w:rsidR="0058200C" w:rsidRDefault="0058200C" w:rsidP="002D55BC">
            <w:pPr>
              <w:pStyle w:val="TAC"/>
            </w:pPr>
            <w:r>
              <w:t>-50</w:t>
            </w:r>
          </w:p>
        </w:tc>
      </w:tr>
      <w:tr w:rsidR="0058200C" w14:paraId="639F7842" w14:textId="77777777" w:rsidTr="002D55BC">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C6B2A8D" w14:textId="77777777" w:rsidR="0058200C" w:rsidRDefault="0058200C" w:rsidP="002D55BC">
            <w:pPr>
              <w:pStyle w:val="TAN"/>
            </w:pPr>
            <w:r>
              <w:t>NOTE 1:</w:t>
            </w:r>
            <w:r>
              <w:tab/>
              <w:t>Io is assumed to have constant EPRE across the bandwidth.</w:t>
            </w:r>
          </w:p>
          <w:p w14:paraId="164C51BF" w14:textId="77777777" w:rsidR="0058200C" w:rsidRDefault="0058200C" w:rsidP="002D55BC">
            <w:pPr>
              <w:pStyle w:val="TAN"/>
            </w:pPr>
            <w:r>
              <w:t>NOTE 2:</w:t>
            </w:r>
            <w:r>
              <w:tab/>
              <w:t>The parameter SSB CMR Ês/Iot is the minimum SSB CMR Ês/Iot of the pair of SSBs to which the requirement applies.</w:t>
            </w:r>
          </w:p>
          <w:p w14:paraId="08E8BCCB" w14:textId="77777777" w:rsidR="0058200C" w:rsidRDefault="0058200C" w:rsidP="002D55BC">
            <w:pPr>
              <w:pStyle w:val="TAN"/>
            </w:pPr>
            <w:r>
              <w:t>NOTE 3:</w:t>
            </w:r>
            <w:r>
              <w:tab/>
              <w:t>NR operating band groups in FR1 are as defined in clause 3.5.2.</w:t>
            </w:r>
          </w:p>
        </w:tc>
      </w:tr>
    </w:tbl>
    <w:p w14:paraId="77D564E0" w14:textId="77777777" w:rsidR="0058200C" w:rsidRDefault="0058200C" w:rsidP="0058200C">
      <w:pPr>
        <w:rPr>
          <w:rFonts w:eastAsia="?? ??"/>
          <w:color w:val="FF0000"/>
          <w:sz w:val="24"/>
          <w:szCs w:val="24"/>
        </w:rPr>
      </w:pPr>
    </w:p>
    <w:p w14:paraId="508BCA9A" w14:textId="77777777" w:rsidR="0058200C" w:rsidRDefault="0058200C" w:rsidP="0058200C">
      <w:pPr>
        <w:pStyle w:val="TH"/>
      </w:pPr>
      <w:r>
        <w:lastRenderedPageBreak/>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2835F863"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DE85F12" w14:textId="77777777" w:rsidR="0058200C" w:rsidRDefault="0058200C" w:rsidP="002D55BC">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094E" w14:textId="77777777" w:rsidR="0058200C" w:rsidRDefault="0058200C" w:rsidP="002D55BC">
            <w:pPr>
              <w:pStyle w:val="TAH"/>
            </w:pPr>
            <w:r>
              <w:t>Conditions</w:t>
            </w:r>
          </w:p>
        </w:tc>
      </w:tr>
      <w:tr w:rsidR="0058200C" w14:paraId="6AC3D13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3986BBF7"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00E5CFF2" w14:textId="77777777" w:rsidR="0058200C" w:rsidRDefault="0058200C" w:rsidP="002D55BC">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2811AB11" w14:textId="77777777" w:rsidR="004D5A89" w:rsidRDefault="004D5A89" w:rsidP="004D5A89">
            <w:pPr>
              <w:pStyle w:val="TAH"/>
            </w:pPr>
            <w:r>
              <w:t xml:space="preserve">SSB- </w:t>
            </w:r>
          </w:p>
          <w:p w14:paraId="48DC756E" w14:textId="77777777" w:rsidR="004D5A89" w:rsidRDefault="004D5A89" w:rsidP="004D5A89">
            <w:pPr>
              <w:pStyle w:val="TAH"/>
            </w:pPr>
            <w:r>
              <w:t>CMR</w:t>
            </w:r>
          </w:p>
          <w:p w14:paraId="6B3C6F13" w14:textId="4C91D706" w:rsidR="0058200C" w:rsidRDefault="004D5A89" w:rsidP="004D5A89">
            <w:pPr>
              <w:pStyle w:val="TAH"/>
            </w:pPr>
            <w:r>
              <w:t>Ês/Iot</w:t>
            </w:r>
            <w:r>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87E27A6" w14:textId="77777777" w:rsidR="0058200C" w:rsidRDefault="0058200C" w:rsidP="002D55BC">
            <w:pPr>
              <w:pStyle w:val="TAH"/>
            </w:pPr>
            <w:r>
              <w:t>Io</w:t>
            </w:r>
            <w:r>
              <w:rPr>
                <w:vertAlign w:val="superscript"/>
              </w:rPr>
              <w:t xml:space="preserve"> Note 1</w:t>
            </w:r>
            <w:r>
              <w:t xml:space="preserve"> range</w:t>
            </w:r>
          </w:p>
        </w:tc>
      </w:tr>
      <w:tr w:rsidR="0058200C" w14:paraId="178F8E44"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753DF08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40C102"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23394777" w14:textId="77777777" w:rsidR="0058200C"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67775C9F" w14:textId="1B3063E9" w:rsidR="0058200C" w:rsidRDefault="004D5A89" w:rsidP="002D55BC">
            <w:pPr>
              <w:pStyle w:val="TAH"/>
            </w:pPr>
            <w:r>
              <w:t>NR operating band groups</w:t>
            </w:r>
            <w:r>
              <w:rPr>
                <w:vertAlign w:val="superscript"/>
              </w:rPr>
              <w:t xml:space="preserve"> Note 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9292909"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B181FF9" w14:textId="77777777" w:rsidR="0058200C" w:rsidRDefault="0058200C" w:rsidP="002D55BC">
            <w:pPr>
              <w:pStyle w:val="TAH"/>
            </w:pPr>
            <w:r>
              <w:t>Maximum Io</w:t>
            </w:r>
          </w:p>
        </w:tc>
      </w:tr>
      <w:tr w:rsidR="0058200C" w14:paraId="3269CB01"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9519573"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9DF594F" w14:textId="77777777" w:rsidR="0058200C" w:rsidRDefault="0058200C" w:rsidP="002D55BC">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18720158" w14:textId="77777777" w:rsidR="0058200C" w:rsidRDefault="0058200C" w:rsidP="002D55BC">
            <w:pPr>
              <w:pStyle w:val="TAH"/>
            </w:pPr>
            <w:r>
              <w:t>dB</w:t>
            </w:r>
          </w:p>
        </w:tc>
        <w:tc>
          <w:tcPr>
            <w:tcW w:w="1985" w:type="dxa"/>
            <w:tcBorders>
              <w:top w:val="single" w:sz="6" w:space="0" w:color="auto"/>
              <w:left w:val="single" w:sz="6" w:space="0" w:color="auto"/>
              <w:bottom w:val="nil"/>
              <w:right w:val="single" w:sz="4" w:space="0" w:color="auto"/>
            </w:tcBorders>
            <w:vAlign w:val="center"/>
          </w:tcPr>
          <w:p w14:paraId="68AA580B" w14:textId="77777777" w:rsidR="0058200C"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6A009E59"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C79BF1"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8B63DB2" w14:textId="77777777" w:rsidR="0058200C" w:rsidRDefault="0058200C" w:rsidP="002D55BC">
            <w:pPr>
              <w:pStyle w:val="TAH"/>
            </w:pPr>
            <w:r>
              <w:t>dBm/BW</w:t>
            </w:r>
            <w:r>
              <w:rPr>
                <w:vertAlign w:val="subscript"/>
              </w:rPr>
              <w:t>Channel</w:t>
            </w:r>
          </w:p>
        </w:tc>
      </w:tr>
      <w:tr w:rsidR="0058200C" w14:paraId="0EFF6DF1"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1F9DAA1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7E926407"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1146B89" w14:textId="77777777" w:rsidR="0058200C"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176E3E83" w14:textId="77777777" w:rsidR="0058200C"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7B60F5F6" w14:textId="77777777" w:rsidR="0058200C" w:rsidRDefault="0058200C" w:rsidP="002D55BC">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1C8DE6B"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209990C"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5412398" w14:textId="77777777" w:rsidR="0058200C" w:rsidRDefault="0058200C" w:rsidP="002D55BC">
            <w:pPr>
              <w:pStyle w:val="TAH"/>
            </w:pPr>
          </w:p>
        </w:tc>
      </w:tr>
      <w:tr w:rsidR="0058200C" w14:paraId="06510AE9" w14:textId="77777777" w:rsidTr="002D55BC">
        <w:trPr>
          <w:jc w:val="center"/>
        </w:trPr>
        <w:tc>
          <w:tcPr>
            <w:tcW w:w="1031" w:type="dxa"/>
            <w:tcBorders>
              <w:top w:val="single" w:sz="6" w:space="0" w:color="auto"/>
              <w:left w:val="single" w:sz="4" w:space="0" w:color="auto"/>
              <w:bottom w:val="nil"/>
              <w:right w:val="single" w:sz="6" w:space="0" w:color="auto"/>
            </w:tcBorders>
          </w:tcPr>
          <w:p w14:paraId="7829635B"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66D58BB9" w14:textId="77777777" w:rsidR="0058200C" w:rsidRDefault="0058200C" w:rsidP="002D55BC">
            <w:pPr>
              <w:pStyle w:val="TAC"/>
            </w:pPr>
          </w:p>
        </w:tc>
        <w:tc>
          <w:tcPr>
            <w:tcW w:w="773" w:type="dxa"/>
            <w:tcBorders>
              <w:top w:val="single" w:sz="6" w:space="0" w:color="auto"/>
              <w:left w:val="single" w:sz="6" w:space="0" w:color="auto"/>
              <w:bottom w:val="nil"/>
              <w:right w:val="single" w:sz="6" w:space="0" w:color="auto"/>
            </w:tcBorders>
          </w:tcPr>
          <w:p w14:paraId="295E272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11C390" w14:textId="77777777" w:rsidR="0058200C" w:rsidRDefault="0058200C" w:rsidP="002D55BC">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0883976" w14:textId="77777777" w:rsidR="0058200C" w:rsidRDefault="0058200C" w:rsidP="002D55BC">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5114F04"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74111CB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86ED79" w14:textId="77777777" w:rsidR="0058200C" w:rsidRDefault="0058200C" w:rsidP="002D55BC">
            <w:pPr>
              <w:pStyle w:val="TAC"/>
            </w:pPr>
            <w:r>
              <w:t>-50</w:t>
            </w:r>
          </w:p>
        </w:tc>
      </w:tr>
      <w:tr w:rsidR="0058200C" w14:paraId="4F91EDAF" w14:textId="77777777" w:rsidTr="002D55BC">
        <w:trPr>
          <w:jc w:val="center"/>
        </w:trPr>
        <w:tc>
          <w:tcPr>
            <w:tcW w:w="1031" w:type="dxa"/>
            <w:tcBorders>
              <w:top w:val="nil"/>
              <w:left w:val="single" w:sz="4" w:space="0" w:color="auto"/>
              <w:bottom w:val="nil"/>
              <w:right w:val="single" w:sz="6" w:space="0" w:color="auto"/>
            </w:tcBorders>
          </w:tcPr>
          <w:p w14:paraId="6E1C38D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BBDE37A"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4ECCA8E5"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783069" w14:textId="77777777" w:rsidR="0058200C" w:rsidRDefault="0058200C" w:rsidP="002D55BC">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49E5F01B" w14:textId="77777777" w:rsidR="0058200C" w:rsidRDefault="0058200C" w:rsidP="002D55BC">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15390BFC"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88D83A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800BE50" w14:textId="77777777" w:rsidR="0058200C" w:rsidRDefault="0058200C" w:rsidP="002D55BC">
            <w:pPr>
              <w:pStyle w:val="TAC"/>
            </w:pPr>
            <w:r>
              <w:t>-50</w:t>
            </w:r>
          </w:p>
        </w:tc>
      </w:tr>
      <w:tr w:rsidR="0058200C" w14:paraId="365D29C2" w14:textId="77777777" w:rsidTr="002D55BC">
        <w:trPr>
          <w:jc w:val="center"/>
        </w:trPr>
        <w:tc>
          <w:tcPr>
            <w:tcW w:w="1031" w:type="dxa"/>
            <w:tcBorders>
              <w:top w:val="nil"/>
              <w:left w:val="single" w:sz="4" w:space="0" w:color="auto"/>
              <w:bottom w:val="nil"/>
              <w:right w:val="single" w:sz="6" w:space="0" w:color="auto"/>
            </w:tcBorders>
          </w:tcPr>
          <w:p w14:paraId="2C583EB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06A10A0"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00C9B6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EB35B25" w14:textId="77777777" w:rsidR="0058200C" w:rsidRDefault="0058200C" w:rsidP="002D55BC">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51BC7D45" w14:textId="77777777" w:rsidR="0058200C" w:rsidRDefault="0058200C" w:rsidP="002D55BC">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471EB04F"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F5EA44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D15956" w14:textId="77777777" w:rsidR="0058200C" w:rsidRDefault="0058200C" w:rsidP="002D55BC">
            <w:pPr>
              <w:pStyle w:val="TAC"/>
            </w:pPr>
            <w:r>
              <w:t>-50</w:t>
            </w:r>
          </w:p>
        </w:tc>
      </w:tr>
      <w:tr w:rsidR="0058200C" w14:paraId="5EF2FCE6" w14:textId="77777777" w:rsidTr="002D55BC">
        <w:trPr>
          <w:jc w:val="center"/>
        </w:trPr>
        <w:tc>
          <w:tcPr>
            <w:tcW w:w="1031" w:type="dxa"/>
            <w:tcBorders>
              <w:top w:val="nil"/>
              <w:left w:val="single" w:sz="4" w:space="0" w:color="auto"/>
              <w:bottom w:val="nil"/>
              <w:right w:val="single" w:sz="6" w:space="0" w:color="auto"/>
            </w:tcBorders>
            <w:hideMark/>
          </w:tcPr>
          <w:p w14:paraId="2F17D883" w14:textId="77777777" w:rsidR="0058200C" w:rsidRDefault="0058200C" w:rsidP="002D55BC">
            <w:pPr>
              <w:pStyle w:val="TAC"/>
            </w:pPr>
            <w:r>
              <w:rPr>
                <w:rFonts w:cs="Arial"/>
              </w:rPr>
              <w:t>±[3.5]</w:t>
            </w:r>
          </w:p>
        </w:tc>
        <w:tc>
          <w:tcPr>
            <w:tcW w:w="1026" w:type="dxa"/>
            <w:tcBorders>
              <w:top w:val="nil"/>
              <w:left w:val="single" w:sz="6" w:space="0" w:color="auto"/>
              <w:bottom w:val="nil"/>
              <w:right w:val="single" w:sz="6" w:space="0" w:color="auto"/>
            </w:tcBorders>
            <w:hideMark/>
          </w:tcPr>
          <w:p w14:paraId="40D9D5AF" w14:textId="77777777" w:rsidR="0058200C" w:rsidRDefault="0058200C" w:rsidP="002D55BC">
            <w:pPr>
              <w:pStyle w:val="TAC"/>
            </w:pPr>
            <w:r>
              <w:rPr>
                <w:rFonts w:cs="Arial"/>
              </w:rPr>
              <w:t>±[4.5]</w:t>
            </w:r>
          </w:p>
        </w:tc>
        <w:tc>
          <w:tcPr>
            <w:tcW w:w="773" w:type="dxa"/>
            <w:tcBorders>
              <w:top w:val="nil"/>
              <w:left w:val="single" w:sz="6" w:space="0" w:color="auto"/>
              <w:bottom w:val="nil"/>
              <w:right w:val="single" w:sz="6" w:space="0" w:color="auto"/>
            </w:tcBorders>
            <w:hideMark/>
          </w:tcPr>
          <w:p w14:paraId="7FE767F9" w14:textId="77777777" w:rsidR="0058200C" w:rsidRDefault="0058200C" w:rsidP="002D55BC">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6B8CADA5" w14:textId="77777777" w:rsidR="0058200C" w:rsidRDefault="0058200C" w:rsidP="002D55BC">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EEE8C41" w14:textId="77777777" w:rsidR="0058200C" w:rsidRDefault="0058200C" w:rsidP="002D55BC">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70875015"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21837D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239AB5" w14:textId="77777777" w:rsidR="0058200C" w:rsidRDefault="0058200C" w:rsidP="002D55BC">
            <w:pPr>
              <w:pStyle w:val="TAC"/>
            </w:pPr>
            <w:r>
              <w:t>-50</w:t>
            </w:r>
          </w:p>
        </w:tc>
      </w:tr>
      <w:tr w:rsidR="0058200C" w14:paraId="13E162B3" w14:textId="77777777" w:rsidTr="002D55BC">
        <w:trPr>
          <w:jc w:val="center"/>
        </w:trPr>
        <w:tc>
          <w:tcPr>
            <w:tcW w:w="1031" w:type="dxa"/>
            <w:tcBorders>
              <w:top w:val="nil"/>
              <w:left w:val="single" w:sz="4" w:space="0" w:color="auto"/>
              <w:bottom w:val="nil"/>
              <w:right w:val="single" w:sz="6" w:space="0" w:color="auto"/>
            </w:tcBorders>
          </w:tcPr>
          <w:p w14:paraId="2ADCFA05"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A704BF5"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411EF468"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B93241A" w14:textId="77777777" w:rsidR="0058200C" w:rsidRDefault="0058200C" w:rsidP="002D55BC">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36DCEFFC" w14:textId="77777777" w:rsidR="0058200C" w:rsidRDefault="0058200C" w:rsidP="002D55BC">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54EF57A9"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D02C25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DE561AF" w14:textId="77777777" w:rsidR="0058200C" w:rsidRDefault="0058200C" w:rsidP="002D55BC">
            <w:pPr>
              <w:pStyle w:val="TAC"/>
            </w:pPr>
            <w:r>
              <w:t>-50</w:t>
            </w:r>
          </w:p>
        </w:tc>
      </w:tr>
      <w:tr w:rsidR="0058200C" w14:paraId="173754E2" w14:textId="77777777" w:rsidTr="002D55BC">
        <w:trPr>
          <w:jc w:val="center"/>
        </w:trPr>
        <w:tc>
          <w:tcPr>
            <w:tcW w:w="1031" w:type="dxa"/>
            <w:tcBorders>
              <w:top w:val="nil"/>
              <w:left w:val="single" w:sz="4" w:space="0" w:color="auto"/>
              <w:bottom w:val="nil"/>
              <w:right w:val="single" w:sz="6" w:space="0" w:color="auto"/>
            </w:tcBorders>
          </w:tcPr>
          <w:p w14:paraId="489424B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650BF4A"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2C7790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97B318E" w14:textId="77777777" w:rsidR="0058200C" w:rsidRDefault="0058200C" w:rsidP="002D55BC">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628BB8C" w14:textId="77777777" w:rsidR="0058200C" w:rsidRDefault="0058200C" w:rsidP="002D55BC">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3AFD514"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3B8E5DB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5233" w14:textId="77777777" w:rsidR="0058200C" w:rsidRDefault="0058200C" w:rsidP="002D55BC">
            <w:pPr>
              <w:pStyle w:val="TAC"/>
            </w:pPr>
            <w:r>
              <w:t>-50</w:t>
            </w:r>
          </w:p>
        </w:tc>
      </w:tr>
      <w:tr w:rsidR="0058200C" w14:paraId="0C00DDF9" w14:textId="77777777" w:rsidTr="002D55BC">
        <w:trPr>
          <w:jc w:val="center"/>
        </w:trPr>
        <w:tc>
          <w:tcPr>
            <w:tcW w:w="1031" w:type="dxa"/>
            <w:tcBorders>
              <w:top w:val="nil"/>
              <w:left w:val="single" w:sz="4" w:space="0" w:color="auto"/>
              <w:bottom w:val="nil"/>
              <w:right w:val="single" w:sz="6" w:space="0" w:color="auto"/>
            </w:tcBorders>
          </w:tcPr>
          <w:p w14:paraId="40C01A3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4BAD86C"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F0D674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40B410" w14:textId="77777777" w:rsidR="0058200C" w:rsidRDefault="0058200C" w:rsidP="002D55BC">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D48A167" w14:textId="77777777" w:rsidR="0058200C" w:rsidRDefault="0058200C" w:rsidP="002D55BC">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2664D339"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0507ED47"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C267FC8" w14:textId="77777777" w:rsidR="0058200C" w:rsidRDefault="0058200C" w:rsidP="002D55BC">
            <w:pPr>
              <w:pStyle w:val="TAC"/>
            </w:pPr>
            <w:r>
              <w:t>-50</w:t>
            </w:r>
          </w:p>
        </w:tc>
      </w:tr>
      <w:tr w:rsidR="0058200C" w14:paraId="01BC384E" w14:textId="77777777" w:rsidTr="002D55BC">
        <w:trPr>
          <w:jc w:val="center"/>
        </w:trPr>
        <w:tc>
          <w:tcPr>
            <w:tcW w:w="1031" w:type="dxa"/>
            <w:tcBorders>
              <w:top w:val="nil"/>
              <w:left w:val="single" w:sz="4" w:space="0" w:color="auto"/>
              <w:bottom w:val="nil"/>
              <w:right w:val="single" w:sz="6" w:space="0" w:color="auto"/>
            </w:tcBorders>
          </w:tcPr>
          <w:p w14:paraId="1850436B"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A372EEB"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20FDF6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5FAAA85" w14:textId="77777777" w:rsidR="0058200C" w:rsidRDefault="0058200C" w:rsidP="002D55BC">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C6C6EF4" w14:textId="77777777" w:rsidR="0058200C" w:rsidRDefault="0058200C" w:rsidP="002D55BC">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66E98125"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70C680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20054A6" w14:textId="77777777" w:rsidR="0058200C" w:rsidRDefault="0058200C" w:rsidP="002D55BC">
            <w:pPr>
              <w:pStyle w:val="TAC"/>
            </w:pPr>
            <w:r>
              <w:t>-50</w:t>
            </w:r>
          </w:p>
        </w:tc>
      </w:tr>
      <w:tr w:rsidR="0058200C" w14:paraId="1594C76C"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CC8AD34" w14:textId="77777777" w:rsidR="0058200C" w:rsidRDefault="0058200C" w:rsidP="002D55BC">
            <w:pPr>
              <w:pStyle w:val="TAN"/>
            </w:pPr>
            <w:r>
              <w:t>NOTE 1:</w:t>
            </w:r>
            <w:r>
              <w:tab/>
              <w:t>Io is assumed to have constant EPRE across the bandwidth.</w:t>
            </w:r>
          </w:p>
          <w:p w14:paraId="29A96575" w14:textId="77777777" w:rsidR="0058200C" w:rsidRDefault="0058200C" w:rsidP="002D55BC">
            <w:pPr>
              <w:pStyle w:val="TAN"/>
            </w:pPr>
            <w:r>
              <w:t>NOTE 2:</w:t>
            </w:r>
            <w:r>
              <w:tab/>
              <w:t>The parameter SSB CMR Ês/Iot is the minimum SSB CMR Ês/Iot of the pair of SSBs to which the requirement applies.</w:t>
            </w:r>
          </w:p>
          <w:p w14:paraId="62A60182" w14:textId="77777777" w:rsidR="0058200C" w:rsidRDefault="0058200C" w:rsidP="002D55BC">
            <w:pPr>
              <w:pStyle w:val="TAN"/>
            </w:pPr>
            <w:r>
              <w:t>NOTE 3:</w:t>
            </w:r>
            <w:r>
              <w:tab/>
              <w:t>NR operating band groups in FR1 are as defined in clause 3.5.2.</w:t>
            </w:r>
          </w:p>
        </w:tc>
      </w:tr>
    </w:tbl>
    <w:p w14:paraId="031DCC11" w14:textId="77777777" w:rsidR="0058200C" w:rsidRDefault="0058200C" w:rsidP="0058200C">
      <w:pPr>
        <w:rPr>
          <w:rFonts w:eastAsia="?? ??"/>
          <w:color w:val="FF0000"/>
          <w:sz w:val="24"/>
          <w:szCs w:val="24"/>
        </w:rPr>
      </w:pPr>
    </w:p>
    <w:p w14:paraId="292A47B9" w14:textId="77777777" w:rsidR="0058200C" w:rsidRDefault="0058200C" w:rsidP="00301FA8">
      <w:pPr>
        <w:pStyle w:val="Heading4"/>
        <w:rPr>
          <w:lang w:val="en-US"/>
        </w:rPr>
      </w:pPr>
      <w:r>
        <w:rPr>
          <w:lang w:val="en-US"/>
        </w:rPr>
        <w:t>10.1.27.3</w:t>
      </w:r>
      <w:r>
        <w:rPr>
          <w:lang w:val="en-US"/>
        </w:rPr>
        <w:tab/>
        <w:t>L1-SINR accuracy requirements with CSI-RS based CMR and dedicated IMR configured</w:t>
      </w:r>
    </w:p>
    <w:p w14:paraId="560E49BE" w14:textId="77777777" w:rsidR="0058200C" w:rsidRDefault="0058200C" w:rsidP="00301FA8">
      <w:pPr>
        <w:pStyle w:val="Heading5"/>
      </w:pPr>
      <w:r>
        <w:t>10.1.27.3.1</w:t>
      </w:r>
      <w:r>
        <w:tab/>
        <w:t>Absolute Accuracy</w:t>
      </w:r>
    </w:p>
    <w:p w14:paraId="7D2FDE14" w14:textId="77777777" w:rsidR="0058200C" w:rsidRDefault="0058200C" w:rsidP="0058200C">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3067A039" w14:textId="77777777" w:rsidR="0058200C" w:rsidRDefault="0058200C" w:rsidP="0058200C">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127A8765" w14:textId="77777777" w:rsidR="0058200C" w:rsidRDefault="0058200C" w:rsidP="0058200C">
      <w:pPr>
        <w:rPr>
          <w:rFonts w:cs="v4.2.0"/>
        </w:rPr>
      </w:pPr>
      <w:r>
        <w:rPr>
          <w:rFonts w:cs="v4.2.0"/>
        </w:rPr>
        <w:t>The accuracy requirements in Tables 10.1.27.3.1-1 and 10.1.27.3.1-2 are valid under the following conditions:</w:t>
      </w:r>
    </w:p>
    <w:p w14:paraId="7CA312AE" w14:textId="77777777" w:rsidR="004D5A89" w:rsidRDefault="004D5A89" w:rsidP="004D5A89">
      <w:pPr>
        <w:pStyle w:val="B10"/>
      </w:pPr>
      <w:r>
        <w:t>-</w:t>
      </w:r>
      <w:r>
        <w:tab/>
        <w:t>Conditions defined in clause 7.3 of TS 38.101-1 [18] for reference sensitivity are fulfilled.</w:t>
      </w:r>
    </w:p>
    <w:p w14:paraId="17108E48" w14:textId="77777777" w:rsidR="004D5A89" w:rsidRDefault="004D5A89" w:rsidP="004D5A89">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712F1760" w14:textId="77777777" w:rsidR="004D5A89" w:rsidRDefault="004D5A89" w:rsidP="004D5A89">
      <w:pPr>
        <w:pStyle w:val="B10"/>
        <w:rPr>
          <w:lang w:eastAsia="zh-CN"/>
        </w:rPr>
      </w:pPr>
      <w:r>
        <w:rPr>
          <w:lang w:eastAsia="zh-CN"/>
        </w:rPr>
        <w:t>-</w:t>
      </w:r>
      <w:r>
        <w:rPr>
          <w:lang w:eastAsia="zh-CN"/>
        </w:rPr>
        <w:tab/>
        <w:t>The bandwidth of CSI-RS as CMR, NZP-IMR and ZP-IMR is 48 PRBs and the density is 3.</w:t>
      </w:r>
    </w:p>
    <w:p w14:paraId="750EDC7A" w14:textId="7EBDD736" w:rsidR="0058200C" w:rsidRDefault="004D5A89" w:rsidP="004D5A89">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562D354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1F618923" w14:textId="77777777" w:rsidR="0058200C" w:rsidRDefault="0058200C" w:rsidP="0058200C">
      <w:pPr>
        <w:rPr>
          <w:rFonts w:eastAsia="?? ??"/>
          <w:color w:val="FF0000"/>
          <w:sz w:val="24"/>
          <w:szCs w:val="24"/>
        </w:rPr>
      </w:pPr>
    </w:p>
    <w:p w14:paraId="7BD6BADC" w14:textId="77777777" w:rsidR="0058200C" w:rsidRDefault="0058200C" w:rsidP="0058200C">
      <w:pPr>
        <w:pStyle w:val="TH"/>
      </w:pPr>
      <w:r>
        <w:lastRenderedPageBreak/>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B7E517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7CB7E22" w14:textId="77777777" w:rsidR="0058200C" w:rsidRDefault="0058200C" w:rsidP="002D55BC">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4B2D410" w14:textId="77777777" w:rsidR="0058200C" w:rsidRDefault="0058200C" w:rsidP="002D55BC">
            <w:pPr>
              <w:pStyle w:val="TAH"/>
            </w:pPr>
            <w:r>
              <w:t>Conditions</w:t>
            </w:r>
          </w:p>
        </w:tc>
      </w:tr>
      <w:tr w:rsidR="0058200C" w14:paraId="55C7924C"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807178B"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31F1206" w14:textId="77777777" w:rsidR="0058200C" w:rsidRDefault="0058200C" w:rsidP="002D55BC">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1ADB7FFD" w14:textId="77777777" w:rsidR="004D5A89" w:rsidRDefault="004D5A89" w:rsidP="004D5A89">
            <w:pPr>
              <w:pStyle w:val="TAH"/>
            </w:pPr>
            <w:r>
              <w:t xml:space="preserve">CSI-RS </w:t>
            </w:r>
          </w:p>
          <w:p w14:paraId="40295ADD" w14:textId="71C9BFDC" w:rsidR="0058200C" w:rsidRDefault="004D5A89" w:rsidP="004D5A89">
            <w:pPr>
              <w:pStyle w:val="TAH"/>
            </w:pPr>
            <w:r>
              <w:t xml:space="preserve">CMR Ês/Iot </w:t>
            </w:r>
            <w:r>
              <w:rPr>
                <w:vertAlign w:val="superscript"/>
              </w:rPr>
              <w:t>Note 2</w:t>
            </w:r>
          </w:p>
        </w:tc>
        <w:tc>
          <w:tcPr>
            <w:tcW w:w="709" w:type="dxa"/>
            <w:tcBorders>
              <w:top w:val="single" w:sz="6" w:space="0" w:color="auto"/>
              <w:left w:val="single" w:sz="6" w:space="0" w:color="auto"/>
              <w:bottom w:val="nil"/>
              <w:right w:val="single" w:sz="6" w:space="0" w:color="auto"/>
            </w:tcBorders>
            <w:vAlign w:val="center"/>
          </w:tcPr>
          <w:p w14:paraId="0D8FB18C" w14:textId="77777777" w:rsidR="0058200C" w:rsidRDefault="0058200C" w:rsidP="002D55BC">
            <w:pPr>
              <w:pStyle w:val="TAH"/>
            </w:pPr>
            <w:r>
              <w:t>NZP-IMR</w:t>
            </w:r>
          </w:p>
          <w:p w14:paraId="5C9AF27E" w14:textId="77777777" w:rsidR="0058200C" w:rsidRDefault="0058200C" w:rsidP="002D55BC">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3F55B32D" w14:textId="77777777" w:rsidR="0058200C" w:rsidRDefault="0058200C" w:rsidP="002D55BC">
            <w:pPr>
              <w:pStyle w:val="TAH"/>
            </w:pPr>
            <w:r>
              <w:t>Io</w:t>
            </w:r>
            <w:r>
              <w:rPr>
                <w:vertAlign w:val="superscript"/>
              </w:rPr>
              <w:t xml:space="preserve"> Note 1</w:t>
            </w:r>
            <w:r>
              <w:t xml:space="preserve"> range</w:t>
            </w:r>
          </w:p>
        </w:tc>
      </w:tr>
      <w:tr w:rsidR="0058200C" w14:paraId="1B9E74C2"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64445C5A"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2D97D45E"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34BAF4AA"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0348E16C"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DFCA089" w14:textId="53F62B8D" w:rsidR="0058200C" w:rsidRDefault="004D5A89" w:rsidP="002D55BC">
            <w:pPr>
              <w:pStyle w:val="TAH"/>
            </w:pPr>
            <w:r>
              <w:t>NR operating band groups</w:t>
            </w:r>
            <w:r>
              <w:rPr>
                <w:vertAlign w:val="superscript"/>
              </w:rPr>
              <w:t xml:space="preserve"> Note 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FA7795D"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E7F492" w14:textId="77777777" w:rsidR="0058200C" w:rsidRDefault="0058200C" w:rsidP="002D55BC">
            <w:pPr>
              <w:pStyle w:val="TAH"/>
            </w:pPr>
            <w:r>
              <w:t>Maximum Io</w:t>
            </w:r>
          </w:p>
        </w:tc>
      </w:tr>
      <w:tr w:rsidR="0058200C" w14:paraId="5D2EE540"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28F209A6"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868F09B" w14:textId="77777777" w:rsidR="0058200C" w:rsidRDefault="0058200C" w:rsidP="002D55BC">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1CE35934" w14:textId="77777777" w:rsidR="0058200C" w:rsidRDefault="0058200C" w:rsidP="002D55BC">
            <w:pPr>
              <w:pStyle w:val="TAH"/>
            </w:pPr>
            <w:r>
              <w:t>dB</w:t>
            </w:r>
          </w:p>
        </w:tc>
        <w:tc>
          <w:tcPr>
            <w:tcW w:w="709" w:type="dxa"/>
            <w:tcBorders>
              <w:top w:val="single" w:sz="6" w:space="0" w:color="auto"/>
              <w:left w:val="single" w:sz="6" w:space="0" w:color="auto"/>
              <w:bottom w:val="nil"/>
              <w:right w:val="single" w:sz="6" w:space="0" w:color="auto"/>
            </w:tcBorders>
            <w:vAlign w:val="center"/>
          </w:tcPr>
          <w:p w14:paraId="58E1F322"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6F3957FC" w14:textId="77777777" w:rsidR="0058200C"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05F14953"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96A27D"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1E444C3" w14:textId="77777777" w:rsidR="0058200C" w:rsidRDefault="0058200C" w:rsidP="002D55BC">
            <w:pPr>
              <w:pStyle w:val="TAH"/>
            </w:pPr>
            <w:r>
              <w:t>dBm/BW</w:t>
            </w:r>
            <w:r>
              <w:rPr>
                <w:vertAlign w:val="subscript"/>
              </w:rPr>
              <w:t>Channel</w:t>
            </w:r>
          </w:p>
        </w:tc>
      </w:tr>
      <w:tr w:rsidR="0058200C" w14:paraId="559A528C"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6B1D9E3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A4AA4C0"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4C9F49C4"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DDD340"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79FDF911" w14:textId="77777777" w:rsidR="0058200C"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1F48F192" w14:textId="77777777" w:rsidR="0058200C" w:rsidRDefault="0058200C" w:rsidP="002D55BC">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4C683333" w14:textId="77777777" w:rsidR="0058200C" w:rsidRDefault="0058200C" w:rsidP="002D55BC">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5480F81A"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2BAEFB5"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088AF309" w14:textId="77777777" w:rsidR="0058200C" w:rsidRDefault="0058200C" w:rsidP="002D55BC">
            <w:pPr>
              <w:pStyle w:val="TAH"/>
            </w:pPr>
          </w:p>
        </w:tc>
      </w:tr>
      <w:tr w:rsidR="0058200C" w14:paraId="3EF46AEA" w14:textId="77777777" w:rsidTr="002D55BC">
        <w:trPr>
          <w:jc w:val="center"/>
        </w:trPr>
        <w:tc>
          <w:tcPr>
            <w:tcW w:w="1026" w:type="dxa"/>
            <w:tcBorders>
              <w:top w:val="single" w:sz="6" w:space="0" w:color="auto"/>
              <w:left w:val="single" w:sz="4" w:space="0" w:color="auto"/>
              <w:bottom w:val="nil"/>
              <w:right w:val="single" w:sz="6" w:space="0" w:color="auto"/>
            </w:tcBorders>
          </w:tcPr>
          <w:p w14:paraId="1C5D9A21"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4DEEB296" w14:textId="77777777" w:rsidR="0058200C" w:rsidRDefault="0058200C" w:rsidP="002D55BC">
            <w:pPr>
              <w:pStyle w:val="TAC"/>
            </w:pPr>
          </w:p>
        </w:tc>
        <w:tc>
          <w:tcPr>
            <w:tcW w:w="778" w:type="dxa"/>
            <w:tcBorders>
              <w:top w:val="single" w:sz="6" w:space="0" w:color="auto"/>
              <w:left w:val="single" w:sz="6" w:space="0" w:color="auto"/>
              <w:bottom w:val="nil"/>
              <w:right w:val="single" w:sz="6" w:space="0" w:color="auto"/>
            </w:tcBorders>
          </w:tcPr>
          <w:p w14:paraId="59461316" w14:textId="77777777" w:rsidR="0058200C" w:rsidRDefault="0058200C" w:rsidP="002D55BC">
            <w:pPr>
              <w:pStyle w:val="TAC"/>
            </w:pPr>
          </w:p>
        </w:tc>
        <w:tc>
          <w:tcPr>
            <w:tcW w:w="709" w:type="dxa"/>
            <w:tcBorders>
              <w:top w:val="single" w:sz="6" w:space="0" w:color="auto"/>
              <w:left w:val="single" w:sz="6" w:space="0" w:color="auto"/>
              <w:bottom w:val="nil"/>
              <w:right w:val="single" w:sz="6" w:space="0" w:color="auto"/>
            </w:tcBorders>
          </w:tcPr>
          <w:p w14:paraId="705710BA"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7299253" w14:textId="77777777" w:rsidR="0058200C" w:rsidRDefault="0058200C" w:rsidP="002D55BC">
            <w:pPr>
              <w:pStyle w:val="TAC"/>
            </w:pPr>
            <w:r>
              <w:t>NR_FDD_FR1_A, NR_TDD_FR1_A,</w:t>
            </w:r>
          </w:p>
          <w:p w14:paraId="70DF6393" w14:textId="77777777" w:rsidR="0058200C" w:rsidRDefault="0058200C" w:rsidP="002D55BC">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44FBEE0C" w14:textId="77777777" w:rsidR="0058200C" w:rsidRDefault="0058200C" w:rsidP="002D55BC">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0FE80EB7" w14:textId="77777777" w:rsidR="0058200C" w:rsidRDefault="0058200C" w:rsidP="002D55BC">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5489397A"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F6EE39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C1E3C19" w14:textId="77777777" w:rsidR="0058200C" w:rsidRDefault="0058200C" w:rsidP="002D55BC">
            <w:pPr>
              <w:pStyle w:val="TAC"/>
            </w:pPr>
            <w:r>
              <w:t>-50</w:t>
            </w:r>
          </w:p>
        </w:tc>
      </w:tr>
      <w:tr w:rsidR="0058200C" w14:paraId="2F51ADD9" w14:textId="77777777" w:rsidTr="002D55BC">
        <w:trPr>
          <w:jc w:val="center"/>
        </w:trPr>
        <w:tc>
          <w:tcPr>
            <w:tcW w:w="1026" w:type="dxa"/>
            <w:tcBorders>
              <w:top w:val="nil"/>
              <w:left w:val="single" w:sz="4" w:space="0" w:color="auto"/>
              <w:bottom w:val="nil"/>
              <w:right w:val="single" w:sz="6" w:space="0" w:color="auto"/>
            </w:tcBorders>
          </w:tcPr>
          <w:p w14:paraId="41B679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04F1D6D"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4628A46E"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2038F4E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4179C01" w14:textId="77777777" w:rsidR="0058200C" w:rsidRDefault="0058200C" w:rsidP="002D55BC">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58C8AFA6" w14:textId="77777777" w:rsidR="0058200C" w:rsidRDefault="0058200C" w:rsidP="002D55BC">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2607529E" w14:textId="77777777" w:rsidR="0058200C" w:rsidRDefault="0058200C" w:rsidP="002D55BC">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01F92CAD"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4F33A1F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AD88421" w14:textId="77777777" w:rsidR="0058200C" w:rsidRDefault="0058200C" w:rsidP="002D55BC">
            <w:pPr>
              <w:pStyle w:val="TAC"/>
            </w:pPr>
            <w:r>
              <w:t>-50</w:t>
            </w:r>
          </w:p>
        </w:tc>
      </w:tr>
      <w:tr w:rsidR="0058200C" w14:paraId="2C6EFB59" w14:textId="77777777" w:rsidTr="002D55BC">
        <w:trPr>
          <w:jc w:val="center"/>
        </w:trPr>
        <w:tc>
          <w:tcPr>
            <w:tcW w:w="1026" w:type="dxa"/>
            <w:tcBorders>
              <w:top w:val="nil"/>
              <w:left w:val="single" w:sz="4" w:space="0" w:color="auto"/>
              <w:bottom w:val="nil"/>
              <w:right w:val="single" w:sz="6" w:space="0" w:color="auto"/>
            </w:tcBorders>
          </w:tcPr>
          <w:p w14:paraId="6B8718B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8CC6892"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14D46A28"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33F92E17"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69EC9D" w14:textId="77777777" w:rsidR="0058200C" w:rsidRDefault="0058200C" w:rsidP="002D55BC">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FA72F14" w14:textId="77777777" w:rsidR="0058200C" w:rsidRDefault="0058200C" w:rsidP="002D55BC">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7BC60FC4" w14:textId="77777777" w:rsidR="0058200C" w:rsidRDefault="0058200C" w:rsidP="002D55BC">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7857DBFE"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5D9FA0F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EF5A7B" w14:textId="77777777" w:rsidR="0058200C" w:rsidRDefault="0058200C" w:rsidP="002D55BC">
            <w:pPr>
              <w:pStyle w:val="TAC"/>
            </w:pPr>
            <w:r>
              <w:t>-50</w:t>
            </w:r>
          </w:p>
        </w:tc>
      </w:tr>
      <w:tr w:rsidR="0058200C" w14:paraId="27020BF2" w14:textId="77777777" w:rsidTr="002D55BC">
        <w:trPr>
          <w:jc w:val="center"/>
        </w:trPr>
        <w:tc>
          <w:tcPr>
            <w:tcW w:w="1026" w:type="dxa"/>
            <w:tcBorders>
              <w:top w:val="nil"/>
              <w:left w:val="single" w:sz="4" w:space="0" w:color="auto"/>
              <w:bottom w:val="nil"/>
              <w:right w:val="single" w:sz="6" w:space="0" w:color="auto"/>
            </w:tcBorders>
            <w:hideMark/>
          </w:tcPr>
          <w:p w14:paraId="38AD56EE" w14:textId="77777777" w:rsidR="0058200C" w:rsidRDefault="0058200C" w:rsidP="002D55BC">
            <w:pPr>
              <w:pStyle w:val="TAC"/>
            </w:pPr>
            <w:r>
              <w:rPr>
                <w:rFonts w:cs="Arial"/>
              </w:rPr>
              <w:t>±</w:t>
            </w:r>
            <w:r>
              <w:t>4.0</w:t>
            </w:r>
          </w:p>
        </w:tc>
        <w:tc>
          <w:tcPr>
            <w:tcW w:w="1026" w:type="dxa"/>
            <w:tcBorders>
              <w:top w:val="nil"/>
              <w:left w:val="single" w:sz="6" w:space="0" w:color="auto"/>
              <w:bottom w:val="nil"/>
              <w:right w:val="single" w:sz="6" w:space="0" w:color="auto"/>
            </w:tcBorders>
            <w:hideMark/>
          </w:tcPr>
          <w:p w14:paraId="6CECBAE1" w14:textId="77777777" w:rsidR="0058200C" w:rsidRDefault="0058200C" w:rsidP="002D55BC">
            <w:pPr>
              <w:pStyle w:val="TAC"/>
            </w:pPr>
            <w:r>
              <w:rPr>
                <w:rFonts w:cs="Arial"/>
              </w:rPr>
              <w:t>±</w:t>
            </w:r>
            <w:r>
              <w:t>5.0</w:t>
            </w:r>
          </w:p>
        </w:tc>
        <w:tc>
          <w:tcPr>
            <w:tcW w:w="778" w:type="dxa"/>
            <w:tcBorders>
              <w:top w:val="nil"/>
              <w:left w:val="single" w:sz="6" w:space="0" w:color="auto"/>
              <w:bottom w:val="nil"/>
              <w:right w:val="single" w:sz="6" w:space="0" w:color="auto"/>
            </w:tcBorders>
            <w:hideMark/>
          </w:tcPr>
          <w:p w14:paraId="50CA4272" w14:textId="77777777" w:rsidR="0058200C" w:rsidRDefault="0058200C" w:rsidP="002D55BC">
            <w:pPr>
              <w:pStyle w:val="TAC"/>
            </w:pPr>
            <w:r>
              <w:sym w:font="Symbol" w:char="F0B3"/>
            </w:r>
            <w:r>
              <w:t>0</w:t>
            </w:r>
          </w:p>
        </w:tc>
        <w:tc>
          <w:tcPr>
            <w:tcW w:w="709" w:type="dxa"/>
            <w:tcBorders>
              <w:top w:val="nil"/>
              <w:left w:val="single" w:sz="6" w:space="0" w:color="auto"/>
              <w:bottom w:val="nil"/>
              <w:right w:val="single" w:sz="6" w:space="0" w:color="auto"/>
            </w:tcBorders>
          </w:tcPr>
          <w:p w14:paraId="7A64013A"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9900AE6" w14:textId="77777777" w:rsidR="0058200C" w:rsidRDefault="0058200C" w:rsidP="002D55BC">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55FF0B12" w14:textId="77777777" w:rsidR="0058200C" w:rsidRDefault="0058200C" w:rsidP="002D55BC">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3458927F" w14:textId="77777777" w:rsidR="0058200C" w:rsidRDefault="0058200C" w:rsidP="002D55BC">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44F8EDA0"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1CC0E4A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F107FC2" w14:textId="77777777" w:rsidR="0058200C" w:rsidRDefault="0058200C" w:rsidP="002D55BC">
            <w:pPr>
              <w:pStyle w:val="TAC"/>
            </w:pPr>
            <w:r>
              <w:t>-50</w:t>
            </w:r>
          </w:p>
        </w:tc>
      </w:tr>
      <w:tr w:rsidR="0058200C" w14:paraId="425471C8" w14:textId="77777777" w:rsidTr="002D55BC">
        <w:trPr>
          <w:jc w:val="center"/>
        </w:trPr>
        <w:tc>
          <w:tcPr>
            <w:tcW w:w="1026" w:type="dxa"/>
            <w:tcBorders>
              <w:top w:val="nil"/>
              <w:left w:val="single" w:sz="4" w:space="0" w:color="auto"/>
              <w:bottom w:val="nil"/>
              <w:right w:val="single" w:sz="6" w:space="0" w:color="auto"/>
            </w:tcBorders>
          </w:tcPr>
          <w:p w14:paraId="14910DE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BCFC365"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0C87B710"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4D868B39"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D97DC34" w14:textId="77777777" w:rsidR="0058200C" w:rsidRDefault="0058200C" w:rsidP="002D55BC">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05E79036" w14:textId="77777777" w:rsidR="0058200C" w:rsidRDefault="0058200C" w:rsidP="002D55BC">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1F940883" w14:textId="77777777" w:rsidR="0058200C" w:rsidRDefault="0058200C" w:rsidP="002D55BC">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0D175978"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3CFF5D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16D0C8" w14:textId="77777777" w:rsidR="0058200C" w:rsidRDefault="0058200C" w:rsidP="002D55BC">
            <w:pPr>
              <w:pStyle w:val="TAC"/>
            </w:pPr>
            <w:r>
              <w:t>-50</w:t>
            </w:r>
          </w:p>
        </w:tc>
      </w:tr>
      <w:tr w:rsidR="0058200C" w14:paraId="1FE495C0" w14:textId="77777777" w:rsidTr="002D55BC">
        <w:trPr>
          <w:jc w:val="center"/>
        </w:trPr>
        <w:tc>
          <w:tcPr>
            <w:tcW w:w="1026" w:type="dxa"/>
            <w:tcBorders>
              <w:top w:val="nil"/>
              <w:left w:val="single" w:sz="4" w:space="0" w:color="auto"/>
              <w:bottom w:val="nil"/>
              <w:right w:val="single" w:sz="6" w:space="0" w:color="auto"/>
            </w:tcBorders>
          </w:tcPr>
          <w:p w14:paraId="3C9DD98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EADE728"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4089B356"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7DB1C0D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74090DD" w14:textId="77777777" w:rsidR="0058200C" w:rsidRDefault="0058200C" w:rsidP="002D55BC">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73023923" w14:textId="77777777" w:rsidR="0058200C" w:rsidRDefault="0058200C" w:rsidP="002D55BC">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3756DF2A" w14:textId="77777777" w:rsidR="0058200C" w:rsidRDefault="0058200C" w:rsidP="002D55BC">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ABC1405"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3C58BB6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1AA2CE" w14:textId="77777777" w:rsidR="0058200C" w:rsidRDefault="0058200C" w:rsidP="002D55BC">
            <w:pPr>
              <w:pStyle w:val="TAC"/>
            </w:pPr>
            <w:r>
              <w:t>-50</w:t>
            </w:r>
          </w:p>
        </w:tc>
      </w:tr>
      <w:tr w:rsidR="0058200C" w14:paraId="2044021A" w14:textId="77777777" w:rsidTr="002D55BC">
        <w:trPr>
          <w:jc w:val="center"/>
        </w:trPr>
        <w:tc>
          <w:tcPr>
            <w:tcW w:w="1026" w:type="dxa"/>
            <w:tcBorders>
              <w:top w:val="nil"/>
              <w:left w:val="single" w:sz="4" w:space="0" w:color="auto"/>
              <w:bottom w:val="nil"/>
              <w:right w:val="single" w:sz="6" w:space="0" w:color="auto"/>
            </w:tcBorders>
          </w:tcPr>
          <w:p w14:paraId="1F51A338"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9EF653A"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100B194C"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4D6271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58253" w14:textId="77777777" w:rsidR="0058200C" w:rsidRDefault="0058200C" w:rsidP="002D55BC">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4685B179" w14:textId="77777777" w:rsidR="0058200C" w:rsidRDefault="0058200C" w:rsidP="002D55BC">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11F64A99" w14:textId="77777777" w:rsidR="0058200C" w:rsidRDefault="0058200C" w:rsidP="002D55BC">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309888AE"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6C03E6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8278C73" w14:textId="77777777" w:rsidR="0058200C" w:rsidRDefault="0058200C" w:rsidP="002D55BC">
            <w:pPr>
              <w:pStyle w:val="TAC"/>
            </w:pPr>
            <w:r>
              <w:t>-50</w:t>
            </w:r>
          </w:p>
        </w:tc>
      </w:tr>
      <w:tr w:rsidR="0058200C" w14:paraId="5A635803" w14:textId="77777777" w:rsidTr="002D55BC">
        <w:trPr>
          <w:jc w:val="center"/>
        </w:trPr>
        <w:tc>
          <w:tcPr>
            <w:tcW w:w="1026" w:type="dxa"/>
            <w:tcBorders>
              <w:top w:val="nil"/>
              <w:left w:val="single" w:sz="4" w:space="0" w:color="auto"/>
              <w:bottom w:val="nil"/>
              <w:right w:val="single" w:sz="6" w:space="0" w:color="auto"/>
            </w:tcBorders>
          </w:tcPr>
          <w:p w14:paraId="6C116FB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3F6C7BE"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D59BA55"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564E47E3"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428B6B8" w14:textId="77777777" w:rsidR="0058200C" w:rsidRDefault="0058200C" w:rsidP="002D55BC">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78F66FDB" w14:textId="77777777" w:rsidR="0058200C" w:rsidRDefault="0058200C" w:rsidP="002D55BC">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212E1B8C" w14:textId="77777777" w:rsidR="0058200C" w:rsidRDefault="0058200C" w:rsidP="002D55BC">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0E38E6C"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4DB806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DAC278" w14:textId="77777777" w:rsidR="0058200C" w:rsidRDefault="0058200C" w:rsidP="002D55BC">
            <w:pPr>
              <w:pStyle w:val="TAC"/>
            </w:pPr>
            <w:r>
              <w:t>-50</w:t>
            </w:r>
          </w:p>
        </w:tc>
      </w:tr>
      <w:tr w:rsidR="0058200C" w14:paraId="5F282B0A"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0344827" w14:textId="77777777" w:rsidR="0058200C" w:rsidRDefault="0058200C" w:rsidP="002D55BC">
            <w:pPr>
              <w:pStyle w:val="TAN"/>
            </w:pPr>
            <w:r>
              <w:t>NOTE 1:</w:t>
            </w:r>
            <w:r>
              <w:tab/>
              <w:t>Io is assumed to have constant EPRE across the bandwidth.</w:t>
            </w:r>
          </w:p>
          <w:p w14:paraId="60C0CA92" w14:textId="77777777" w:rsidR="0058200C" w:rsidRDefault="0058200C" w:rsidP="002D55BC">
            <w:pPr>
              <w:pStyle w:val="TAN"/>
            </w:pPr>
            <w:r>
              <w:t>NOTE 2:</w:t>
            </w:r>
            <w:r>
              <w:tab/>
              <w:t>NR operating band groups in FR1 are as defined in clause 3.5.2.</w:t>
            </w:r>
          </w:p>
        </w:tc>
      </w:tr>
    </w:tbl>
    <w:p w14:paraId="048083E0" w14:textId="77777777" w:rsidR="0058200C" w:rsidRDefault="0058200C" w:rsidP="0058200C">
      <w:pPr>
        <w:rPr>
          <w:rFonts w:eastAsia="?? ??"/>
          <w:color w:val="FF0000"/>
          <w:sz w:val="24"/>
          <w:szCs w:val="24"/>
        </w:rPr>
      </w:pPr>
    </w:p>
    <w:p w14:paraId="514FCA51" w14:textId="77777777" w:rsidR="0058200C" w:rsidRDefault="0058200C" w:rsidP="0058200C">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96B877C"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D116A20" w14:textId="77777777" w:rsidR="0058200C" w:rsidRDefault="0058200C" w:rsidP="002D55BC">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202152A0" w14:textId="77777777" w:rsidR="0058200C" w:rsidRDefault="0058200C" w:rsidP="002D55BC">
            <w:pPr>
              <w:pStyle w:val="TAH"/>
            </w:pPr>
            <w:r>
              <w:t>Conditions</w:t>
            </w:r>
          </w:p>
        </w:tc>
      </w:tr>
      <w:tr w:rsidR="004D5A89" w14:paraId="63FC474E" w14:textId="77777777" w:rsidTr="004D5A89">
        <w:trPr>
          <w:jc w:val="center"/>
        </w:trPr>
        <w:tc>
          <w:tcPr>
            <w:tcW w:w="1026" w:type="dxa"/>
            <w:tcBorders>
              <w:top w:val="single" w:sz="6" w:space="0" w:color="auto"/>
              <w:left w:val="single" w:sz="4" w:space="0" w:color="auto"/>
              <w:bottom w:val="nil"/>
              <w:right w:val="single" w:sz="6" w:space="0" w:color="auto"/>
            </w:tcBorders>
            <w:vAlign w:val="center"/>
            <w:hideMark/>
          </w:tcPr>
          <w:p w14:paraId="6D398533" w14:textId="77777777" w:rsidR="004D5A89" w:rsidRDefault="004D5A89" w:rsidP="004D5A89">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52B7D79C" w14:textId="77777777" w:rsidR="004D5A89" w:rsidRDefault="004D5A89" w:rsidP="004D5A89">
            <w:pPr>
              <w:pStyle w:val="TAH"/>
            </w:pPr>
            <w:r>
              <w:t>Extreme condition</w:t>
            </w:r>
          </w:p>
        </w:tc>
        <w:tc>
          <w:tcPr>
            <w:tcW w:w="917" w:type="dxa"/>
            <w:tcBorders>
              <w:top w:val="single" w:sz="6" w:space="0" w:color="auto"/>
              <w:left w:val="single" w:sz="6" w:space="0" w:color="auto"/>
              <w:bottom w:val="nil"/>
              <w:right w:val="single" w:sz="6" w:space="0" w:color="auto"/>
            </w:tcBorders>
            <w:vAlign w:val="center"/>
            <w:hideMark/>
          </w:tcPr>
          <w:p w14:paraId="37B06E7A" w14:textId="77777777" w:rsidR="004D5A89" w:rsidRDefault="004D5A89" w:rsidP="004D5A89">
            <w:pPr>
              <w:pStyle w:val="TAH"/>
            </w:pPr>
            <w:r>
              <w:t xml:space="preserve">CSI-RS </w:t>
            </w:r>
          </w:p>
          <w:p w14:paraId="6BA52385" w14:textId="068B1FF5" w:rsidR="004D5A89" w:rsidRDefault="004D5A89" w:rsidP="004D5A89">
            <w:pPr>
              <w:pStyle w:val="TAH"/>
            </w:pPr>
            <w:r>
              <w:t>CMR Ês/Iot</w:t>
            </w:r>
            <w:r>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395098A2" w14:textId="77777777" w:rsidR="004D5A89" w:rsidRDefault="004D5A89" w:rsidP="004D5A89">
            <w:pPr>
              <w:pStyle w:val="TAH"/>
            </w:pPr>
            <w:r>
              <w:t>Io</w:t>
            </w:r>
            <w:r>
              <w:rPr>
                <w:vertAlign w:val="superscript"/>
              </w:rPr>
              <w:t xml:space="preserve"> Note 1</w:t>
            </w:r>
            <w:r>
              <w:t xml:space="preserve"> range</w:t>
            </w:r>
          </w:p>
        </w:tc>
      </w:tr>
      <w:tr w:rsidR="004D5A89" w14:paraId="184D5CC5" w14:textId="77777777" w:rsidTr="004D5A89">
        <w:trPr>
          <w:jc w:val="center"/>
        </w:trPr>
        <w:tc>
          <w:tcPr>
            <w:tcW w:w="1026" w:type="dxa"/>
            <w:tcBorders>
              <w:top w:val="nil"/>
              <w:left w:val="single" w:sz="4" w:space="0" w:color="auto"/>
              <w:bottom w:val="single" w:sz="6" w:space="0" w:color="auto"/>
              <w:right w:val="single" w:sz="6" w:space="0" w:color="auto"/>
            </w:tcBorders>
            <w:vAlign w:val="center"/>
          </w:tcPr>
          <w:p w14:paraId="60486DF9" w14:textId="77777777" w:rsidR="004D5A89"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5AFE636" w14:textId="77777777" w:rsidR="004D5A89"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581F9004" w14:textId="77777777" w:rsidR="004D5A89" w:rsidRDefault="004D5A89" w:rsidP="004D5A89">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DE4C098" w14:textId="25F1A0A8" w:rsidR="004D5A89" w:rsidRDefault="004D5A89" w:rsidP="004D5A89">
            <w:pPr>
              <w:pStyle w:val="TAH"/>
            </w:pPr>
            <w:r>
              <w:t>NR operating band groups</w:t>
            </w:r>
            <w:r>
              <w:rPr>
                <w:vertAlign w:val="superscript"/>
              </w:rPr>
              <w:t xml:space="preserve"> Note 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BBD6A93" w14:textId="77777777" w:rsidR="004D5A89" w:rsidRDefault="004D5A89" w:rsidP="004D5A89">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AE5DB3" w14:textId="77777777" w:rsidR="004D5A89" w:rsidRDefault="004D5A89" w:rsidP="004D5A89">
            <w:pPr>
              <w:pStyle w:val="TAH"/>
            </w:pPr>
            <w:r>
              <w:t>Maximum Io</w:t>
            </w:r>
          </w:p>
        </w:tc>
      </w:tr>
      <w:tr w:rsidR="004D5A89" w14:paraId="0BE56E7A" w14:textId="77777777" w:rsidTr="004D5A89">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AECA2A4" w14:textId="77777777" w:rsidR="004D5A89" w:rsidRDefault="004D5A89" w:rsidP="004D5A89">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3286CCF" w14:textId="77777777" w:rsidR="004D5A89" w:rsidRDefault="004D5A89" w:rsidP="004D5A89">
            <w:pPr>
              <w:pStyle w:val="TAH"/>
            </w:pPr>
            <w:r>
              <w:t>dB</w:t>
            </w:r>
          </w:p>
        </w:tc>
        <w:tc>
          <w:tcPr>
            <w:tcW w:w="917" w:type="dxa"/>
            <w:tcBorders>
              <w:top w:val="single" w:sz="6" w:space="0" w:color="auto"/>
              <w:left w:val="single" w:sz="6" w:space="0" w:color="auto"/>
              <w:bottom w:val="nil"/>
              <w:right w:val="single" w:sz="6" w:space="0" w:color="auto"/>
            </w:tcBorders>
            <w:vAlign w:val="center"/>
            <w:hideMark/>
          </w:tcPr>
          <w:p w14:paraId="10E3052A" w14:textId="77777777" w:rsidR="004D5A89" w:rsidRDefault="004D5A89" w:rsidP="004D5A89">
            <w:pPr>
              <w:pStyle w:val="TAH"/>
            </w:pPr>
            <w:r>
              <w:t>dB</w:t>
            </w:r>
          </w:p>
        </w:tc>
        <w:tc>
          <w:tcPr>
            <w:tcW w:w="1842" w:type="dxa"/>
            <w:tcBorders>
              <w:top w:val="single" w:sz="6" w:space="0" w:color="auto"/>
              <w:left w:val="single" w:sz="6" w:space="0" w:color="auto"/>
              <w:bottom w:val="nil"/>
              <w:right w:val="single" w:sz="4" w:space="0" w:color="auto"/>
            </w:tcBorders>
            <w:vAlign w:val="center"/>
          </w:tcPr>
          <w:p w14:paraId="7049C611" w14:textId="77777777" w:rsidR="004D5A89" w:rsidRDefault="004D5A89" w:rsidP="004D5A89">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594061A7" w14:textId="77777777" w:rsidR="004D5A89" w:rsidRDefault="004D5A89" w:rsidP="004D5A89">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5EF17AA" w14:textId="77777777" w:rsidR="004D5A89" w:rsidRDefault="004D5A89" w:rsidP="004D5A89">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06B9FFD" w14:textId="77777777" w:rsidR="004D5A89" w:rsidRDefault="004D5A89" w:rsidP="004D5A89">
            <w:pPr>
              <w:pStyle w:val="TAH"/>
            </w:pPr>
            <w:r>
              <w:t>dBm/BW</w:t>
            </w:r>
            <w:r>
              <w:rPr>
                <w:vertAlign w:val="subscript"/>
              </w:rPr>
              <w:t>Channel</w:t>
            </w:r>
          </w:p>
        </w:tc>
      </w:tr>
      <w:tr w:rsidR="004D5A89" w14:paraId="0CC2D686" w14:textId="77777777" w:rsidTr="004D5A89">
        <w:trPr>
          <w:trHeight w:val="307"/>
          <w:jc w:val="center"/>
        </w:trPr>
        <w:tc>
          <w:tcPr>
            <w:tcW w:w="1026" w:type="dxa"/>
            <w:tcBorders>
              <w:top w:val="nil"/>
              <w:left w:val="single" w:sz="4" w:space="0" w:color="auto"/>
              <w:bottom w:val="single" w:sz="6" w:space="0" w:color="auto"/>
              <w:right w:val="single" w:sz="6" w:space="0" w:color="auto"/>
            </w:tcBorders>
            <w:vAlign w:val="center"/>
          </w:tcPr>
          <w:p w14:paraId="7BCBEF52" w14:textId="77777777" w:rsidR="004D5A89"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9A9150C" w14:textId="77777777" w:rsidR="004D5A89"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46995BBB" w14:textId="77777777" w:rsidR="004D5A89" w:rsidRDefault="004D5A89" w:rsidP="004D5A89">
            <w:pPr>
              <w:pStyle w:val="TAH"/>
            </w:pPr>
          </w:p>
        </w:tc>
        <w:tc>
          <w:tcPr>
            <w:tcW w:w="1842" w:type="dxa"/>
            <w:tcBorders>
              <w:top w:val="nil"/>
              <w:left w:val="single" w:sz="6" w:space="0" w:color="auto"/>
              <w:bottom w:val="single" w:sz="6" w:space="0" w:color="auto"/>
              <w:right w:val="single" w:sz="4" w:space="0" w:color="auto"/>
            </w:tcBorders>
            <w:vAlign w:val="center"/>
          </w:tcPr>
          <w:p w14:paraId="0460DDC5" w14:textId="77777777" w:rsidR="004D5A89" w:rsidRDefault="004D5A89" w:rsidP="004D5A89">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32870F6" w14:textId="77777777" w:rsidR="004D5A89" w:rsidRDefault="004D5A89" w:rsidP="004D5A89">
            <w:pPr>
              <w:pStyle w:val="TAH"/>
              <w:rPr>
                <w:rFonts w:cs="Arial"/>
              </w:rPr>
            </w:pPr>
            <w:r>
              <w:t>SCS</w:t>
            </w:r>
            <w:r>
              <w:rPr>
                <w:vertAlign w:val="subscript"/>
              </w:rPr>
              <w:t>CSI-RS</w:t>
            </w:r>
            <w:r>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11824F28" w14:textId="77777777" w:rsidR="004D5A89" w:rsidRDefault="004D5A89" w:rsidP="004D5A89">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F237770" w14:textId="77777777" w:rsidR="004D5A89" w:rsidRDefault="004D5A89" w:rsidP="004D5A89">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1EA9EF96" w14:textId="77777777" w:rsidR="004D5A89" w:rsidRDefault="004D5A89" w:rsidP="004D5A89">
            <w:pPr>
              <w:pStyle w:val="TAH"/>
            </w:pPr>
          </w:p>
        </w:tc>
        <w:tc>
          <w:tcPr>
            <w:tcW w:w="1440" w:type="dxa"/>
            <w:tcBorders>
              <w:top w:val="nil"/>
              <w:left w:val="single" w:sz="6" w:space="0" w:color="auto"/>
              <w:bottom w:val="single" w:sz="6" w:space="0" w:color="auto"/>
              <w:right w:val="single" w:sz="4" w:space="0" w:color="auto"/>
            </w:tcBorders>
            <w:vAlign w:val="center"/>
          </w:tcPr>
          <w:p w14:paraId="7859168B" w14:textId="77777777" w:rsidR="004D5A89" w:rsidRDefault="004D5A89" w:rsidP="004D5A89">
            <w:pPr>
              <w:pStyle w:val="TAH"/>
            </w:pPr>
          </w:p>
        </w:tc>
      </w:tr>
      <w:tr w:rsidR="004D5A89" w14:paraId="411C056A" w14:textId="77777777" w:rsidTr="004D5A89">
        <w:trPr>
          <w:jc w:val="center"/>
        </w:trPr>
        <w:tc>
          <w:tcPr>
            <w:tcW w:w="1026" w:type="dxa"/>
            <w:tcBorders>
              <w:top w:val="single" w:sz="6" w:space="0" w:color="auto"/>
              <w:left w:val="single" w:sz="4" w:space="0" w:color="auto"/>
              <w:bottom w:val="nil"/>
              <w:right w:val="single" w:sz="6" w:space="0" w:color="auto"/>
            </w:tcBorders>
          </w:tcPr>
          <w:p w14:paraId="29AC8841" w14:textId="77777777" w:rsidR="004D5A89" w:rsidRDefault="004D5A89" w:rsidP="004D5A89">
            <w:pPr>
              <w:pStyle w:val="TAC"/>
            </w:pPr>
          </w:p>
        </w:tc>
        <w:tc>
          <w:tcPr>
            <w:tcW w:w="1026" w:type="dxa"/>
            <w:tcBorders>
              <w:top w:val="single" w:sz="6" w:space="0" w:color="auto"/>
              <w:left w:val="single" w:sz="6" w:space="0" w:color="auto"/>
              <w:bottom w:val="nil"/>
              <w:right w:val="single" w:sz="6" w:space="0" w:color="auto"/>
            </w:tcBorders>
          </w:tcPr>
          <w:p w14:paraId="5AF3FA95" w14:textId="77777777" w:rsidR="004D5A89" w:rsidRDefault="004D5A89" w:rsidP="004D5A89">
            <w:pPr>
              <w:pStyle w:val="TAC"/>
            </w:pPr>
          </w:p>
        </w:tc>
        <w:tc>
          <w:tcPr>
            <w:tcW w:w="917" w:type="dxa"/>
            <w:tcBorders>
              <w:top w:val="single" w:sz="6" w:space="0" w:color="auto"/>
              <w:left w:val="single" w:sz="6" w:space="0" w:color="auto"/>
              <w:bottom w:val="nil"/>
              <w:right w:val="single" w:sz="6" w:space="0" w:color="auto"/>
            </w:tcBorders>
          </w:tcPr>
          <w:p w14:paraId="5CE0FF38"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EABE00F" w14:textId="77777777" w:rsidR="004D5A89" w:rsidRDefault="004D5A89" w:rsidP="004D5A89">
            <w:pPr>
              <w:pStyle w:val="TAC"/>
            </w:pPr>
            <w:r>
              <w:t>NR_FDD_FR1_A, NR_TDD_FR1_A,</w:t>
            </w:r>
          </w:p>
          <w:p w14:paraId="62BF7BAF" w14:textId="77777777" w:rsidR="004D5A89" w:rsidRDefault="004D5A89" w:rsidP="004D5A89">
            <w:pPr>
              <w:pStyle w:val="TAC"/>
            </w:pPr>
            <w:r>
              <w:t>NR_SDL_FR1_A</w:t>
            </w:r>
          </w:p>
        </w:tc>
        <w:tc>
          <w:tcPr>
            <w:tcW w:w="991" w:type="dxa"/>
            <w:tcBorders>
              <w:top w:val="single" w:sz="6" w:space="0" w:color="auto"/>
              <w:left w:val="single" w:sz="4" w:space="0" w:color="auto"/>
              <w:bottom w:val="single" w:sz="6" w:space="0" w:color="auto"/>
              <w:right w:val="single" w:sz="6" w:space="0" w:color="auto"/>
            </w:tcBorders>
            <w:hideMark/>
          </w:tcPr>
          <w:p w14:paraId="66F8D96A" w14:textId="77777777" w:rsidR="004D5A89" w:rsidRDefault="004D5A89" w:rsidP="004D5A89">
            <w:pPr>
              <w:pStyle w:val="TAC"/>
            </w:pPr>
            <w:r>
              <w:t>-121</w:t>
            </w:r>
          </w:p>
        </w:tc>
        <w:tc>
          <w:tcPr>
            <w:tcW w:w="851" w:type="dxa"/>
            <w:tcBorders>
              <w:top w:val="single" w:sz="6" w:space="0" w:color="auto"/>
              <w:left w:val="single" w:sz="4" w:space="0" w:color="auto"/>
              <w:bottom w:val="single" w:sz="6" w:space="0" w:color="auto"/>
              <w:right w:val="single" w:sz="6" w:space="0" w:color="auto"/>
            </w:tcBorders>
            <w:hideMark/>
          </w:tcPr>
          <w:p w14:paraId="73B9A679" w14:textId="77777777" w:rsidR="004D5A89" w:rsidRDefault="004D5A89" w:rsidP="004D5A89">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4347089" w14:textId="77777777" w:rsidR="004D5A89" w:rsidRDefault="004D5A89" w:rsidP="004D5A89">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ACE05EB"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C5F385" w14:textId="77777777" w:rsidR="004D5A89" w:rsidRDefault="004D5A89" w:rsidP="004D5A89">
            <w:pPr>
              <w:pStyle w:val="TAC"/>
            </w:pPr>
            <w:r>
              <w:t>-50</w:t>
            </w:r>
          </w:p>
        </w:tc>
      </w:tr>
      <w:tr w:rsidR="004D5A89" w14:paraId="34E5CBBD" w14:textId="77777777" w:rsidTr="004D5A89">
        <w:trPr>
          <w:jc w:val="center"/>
        </w:trPr>
        <w:tc>
          <w:tcPr>
            <w:tcW w:w="1026" w:type="dxa"/>
            <w:tcBorders>
              <w:top w:val="nil"/>
              <w:left w:val="single" w:sz="4" w:space="0" w:color="auto"/>
              <w:bottom w:val="nil"/>
              <w:right w:val="single" w:sz="6" w:space="0" w:color="auto"/>
            </w:tcBorders>
          </w:tcPr>
          <w:p w14:paraId="6B089403"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4323357E"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38C80D19"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6DAB4841" w14:textId="77777777" w:rsidR="004D5A89" w:rsidRDefault="004D5A89" w:rsidP="004D5A89">
            <w:pPr>
              <w:pStyle w:val="TAC"/>
            </w:pPr>
            <w:r>
              <w:t>NR_FDD_FR1_B</w:t>
            </w:r>
          </w:p>
        </w:tc>
        <w:tc>
          <w:tcPr>
            <w:tcW w:w="991" w:type="dxa"/>
            <w:tcBorders>
              <w:top w:val="single" w:sz="6" w:space="0" w:color="auto"/>
              <w:left w:val="single" w:sz="4" w:space="0" w:color="auto"/>
              <w:bottom w:val="single" w:sz="6" w:space="0" w:color="auto"/>
              <w:right w:val="single" w:sz="6" w:space="0" w:color="auto"/>
            </w:tcBorders>
            <w:hideMark/>
          </w:tcPr>
          <w:p w14:paraId="5EFFCD16" w14:textId="77777777" w:rsidR="004D5A89" w:rsidRDefault="004D5A89" w:rsidP="004D5A89">
            <w:pPr>
              <w:pStyle w:val="TAC"/>
            </w:pPr>
            <w:r>
              <w:t>-120.5</w:t>
            </w:r>
          </w:p>
        </w:tc>
        <w:tc>
          <w:tcPr>
            <w:tcW w:w="851" w:type="dxa"/>
            <w:tcBorders>
              <w:top w:val="single" w:sz="6" w:space="0" w:color="auto"/>
              <w:left w:val="single" w:sz="4" w:space="0" w:color="auto"/>
              <w:bottom w:val="single" w:sz="6" w:space="0" w:color="auto"/>
              <w:right w:val="single" w:sz="6" w:space="0" w:color="auto"/>
            </w:tcBorders>
            <w:hideMark/>
          </w:tcPr>
          <w:p w14:paraId="166BBF5A" w14:textId="77777777" w:rsidR="004D5A89" w:rsidRDefault="004D5A89" w:rsidP="004D5A89">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3E98AAEC" w14:textId="77777777" w:rsidR="004D5A89" w:rsidRDefault="004D5A89" w:rsidP="004D5A89">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1E207AA"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74CB5C3" w14:textId="77777777" w:rsidR="004D5A89" w:rsidRDefault="004D5A89" w:rsidP="004D5A89">
            <w:pPr>
              <w:pStyle w:val="TAC"/>
            </w:pPr>
            <w:r>
              <w:t>-50</w:t>
            </w:r>
          </w:p>
        </w:tc>
      </w:tr>
      <w:tr w:rsidR="004D5A89" w14:paraId="539B9072" w14:textId="77777777" w:rsidTr="004D5A89">
        <w:trPr>
          <w:jc w:val="center"/>
        </w:trPr>
        <w:tc>
          <w:tcPr>
            <w:tcW w:w="1026" w:type="dxa"/>
            <w:tcBorders>
              <w:top w:val="nil"/>
              <w:left w:val="single" w:sz="4" w:space="0" w:color="auto"/>
              <w:bottom w:val="nil"/>
              <w:right w:val="single" w:sz="6" w:space="0" w:color="auto"/>
            </w:tcBorders>
          </w:tcPr>
          <w:p w14:paraId="6EC5F097"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3AABD661"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6D4C1516"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1AD1E2A2" w14:textId="77777777" w:rsidR="004D5A89" w:rsidRDefault="004D5A89" w:rsidP="004D5A89">
            <w:pPr>
              <w:pStyle w:val="TAC"/>
            </w:pPr>
            <w:r>
              <w:t>NR_TDD_FR1_C</w:t>
            </w:r>
          </w:p>
        </w:tc>
        <w:tc>
          <w:tcPr>
            <w:tcW w:w="991" w:type="dxa"/>
            <w:tcBorders>
              <w:top w:val="single" w:sz="6" w:space="0" w:color="auto"/>
              <w:left w:val="single" w:sz="4" w:space="0" w:color="auto"/>
              <w:bottom w:val="single" w:sz="6" w:space="0" w:color="auto"/>
              <w:right w:val="single" w:sz="6" w:space="0" w:color="auto"/>
            </w:tcBorders>
            <w:hideMark/>
          </w:tcPr>
          <w:p w14:paraId="00F01B3A" w14:textId="77777777" w:rsidR="004D5A89" w:rsidRDefault="004D5A89" w:rsidP="004D5A89">
            <w:pPr>
              <w:pStyle w:val="TAC"/>
            </w:pPr>
            <w:r>
              <w:t>-120</w:t>
            </w:r>
          </w:p>
        </w:tc>
        <w:tc>
          <w:tcPr>
            <w:tcW w:w="851" w:type="dxa"/>
            <w:tcBorders>
              <w:top w:val="single" w:sz="6" w:space="0" w:color="auto"/>
              <w:left w:val="single" w:sz="4" w:space="0" w:color="auto"/>
              <w:bottom w:val="single" w:sz="6" w:space="0" w:color="auto"/>
              <w:right w:val="single" w:sz="6" w:space="0" w:color="auto"/>
            </w:tcBorders>
            <w:hideMark/>
          </w:tcPr>
          <w:p w14:paraId="1651204B" w14:textId="77777777" w:rsidR="004D5A89" w:rsidRDefault="004D5A89" w:rsidP="004D5A89">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15094C5" w14:textId="77777777" w:rsidR="004D5A89" w:rsidRDefault="004D5A89" w:rsidP="004D5A89">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B681F65"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95555" w14:textId="77777777" w:rsidR="004D5A89" w:rsidRDefault="004D5A89" w:rsidP="004D5A89">
            <w:pPr>
              <w:pStyle w:val="TAC"/>
            </w:pPr>
            <w:r>
              <w:t>-50</w:t>
            </w:r>
          </w:p>
        </w:tc>
      </w:tr>
      <w:tr w:rsidR="004D5A89" w14:paraId="719DFFB2" w14:textId="77777777" w:rsidTr="004D5A89">
        <w:trPr>
          <w:jc w:val="center"/>
        </w:trPr>
        <w:tc>
          <w:tcPr>
            <w:tcW w:w="1026" w:type="dxa"/>
            <w:tcBorders>
              <w:top w:val="nil"/>
              <w:left w:val="single" w:sz="4" w:space="0" w:color="auto"/>
              <w:bottom w:val="nil"/>
              <w:right w:val="single" w:sz="6" w:space="0" w:color="auto"/>
            </w:tcBorders>
            <w:hideMark/>
          </w:tcPr>
          <w:p w14:paraId="120134EB" w14:textId="77777777" w:rsidR="004D5A89" w:rsidRDefault="004D5A89" w:rsidP="004D5A89">
            <w:pPr>
              <w:pStyle w:val="TAC"/>
            </w:pPr>
            <w:r>
              <w:rPr>
                <w:rFonts w:cs="Arial"/>
              </w:rPr>
              <w:t>±</w:t>
            </w:r>
            <w:r>
              <w:t>4.5</w:t>
            </w:r>
          </w:p>
        </w:tc>
        <w:tc>
          <w:tcPr>
            <w:tcW w:w="1026" w:type="dxa"/>
            <w:tcBorders>
              <w:top w:val="nil"/>
              <w:left w:val="single" w:sz="6" w:space="0" w:color="auto"/>
              <w:bottom w:val="nil"/>
              <w:right w:val="single" w:sz="6" w:space="0" w:color="auto"/>
            </w:tcBorders>
            <w:hideMark/>
          </w:tcPr>
          <w:p w14:paraId="5357C422" w14:textId="77777777" w:rsidR="004D5A89" w:rsidRDefault="004D5A89" w:rsidP="004D5A89">
            <w:pPr>
              <w:pStyle w:val="TAC"/>
            </w:pPr>
            <w:r>
              <w:rPr>
                <w:rFonts w:cs="Arial"/>
              </w:rPr>
              <w:t>±</w:t>
            </w:r>
            <w:r>
              <w:t>5.5</w:t>
            </w:r>
          </w:p>
        </w:tc>
        <w:tc>
          <w:tcPr>
            <w:tcW w:w="917" w:type="dxa"/>
            <w:tcBorders>
              <w:top w:val="nil"/>
              <w:left w:val="single" w:sz="6" w:space="0" w:color="auto"/>
              <w:bottom w:val="nil"/>
              <w:right w:val="single" w:sz="6" w:space="0" w:color="auto"/>
            </w:tcBorders>
            <w:hideMark/>
          </w:tcPr>
          <w:p w14:paraId="690C1EFF" w14:textId="77777777" w:rsidR="004D5A89" w:rsidRDefault="004D5A89" w:rsidP="004D5A89">
            <w:pPr>
              <w:pStyle w:val="TAC"/>
            </w:pPr>
            <w:r>
              <w:sym w:font="Symbol" w:char="F0B3"/>
            </w:r>
            <w:r>
              <w:t>-3</w:t>
            </w:r>
          </w:p>
        </w:tc>
        <w:tc>
          <w:tcPr>
            <w:tcW w:w="1842" w:type="dxa"/>
            <w:tcBorders>
              <w:top w:val="single" w:sz="6" w:space="0" w:color="auto"/>
              <w:left w:val="single" w:sz="6" w:space="0" w:color="auto"/>
              <w:bottom w:val="single" w:sz="6" w:space="0" w:color="auto"/>
              <w:right w:val="single" w:sz="4" w:space="0" w:color="auto"/>
            </w:tcBorders>
            <w:hideMark/>
          </w:tcPr>
          <w:p w14:paraId="110E03E4" w14:textId="77777777" w:rsidR="004D5A89" w:rsidRDefault="004D5A89" w:rsidP="004D5A89">
            <w:pPr>
              <w:pStyle w:val="TAC"/>
              <w:rPr>
                <w:lang w:val="sv-SE"/>
              </w:rPr>
            </w:pPr>
            <w:r>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61B800D7" w14:textId="77777777" w:rsidR="004D5A89" w:rsidRDefault="004D5A89" w:rsidP="004D5A89">
            <w:pPr>
              <w:pStyle w:val="TAC"/>
            </w:pPr>
            <w:r>
              <w:t>-119.5</w:t>
            </w:r>
          </w:p>
        </w:tc>
        <w:tc>
          <w:tcPr>
            <w:tcW w:w="851" w:type="dxa"/>
            <w:tcBorders>
              <w:top w:val="single" w:sz="6" w:space="0" w:color="auto"/>
              <w:left w:val="single" w:sz="4" w:space="0" w:color="auto"/>
              <w:bottom w:val="single" w:sz="6" w:space="0" w:color="auto"/>
              <w:right w:val="single" w:sz="6" w:space="0" w:color="auto"/>
            </w:tcBorders>
            <w:hideMark/>
          </w:tcPr>
          <w:p w14:paraId="6B052F17" w14:textId="77777777" w:rsidR="004D5A89" w:rsidRDefault="004D5A89" w:rsidP="004D5A89">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40EC7047" w14:textId="77777777" w:rsidR="004D5A89" w:rsidRDefault="004D5A89" w:rsidP="004D5A89">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99C356D"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A6414" w14:textId="77777777" w:rsidR="004D5A89" w:rsidRDefault="004D5A89" w:rsidP="004D5A89">
            <w:pPr>
              <w:pStyle w:val="TAC"/>
            </w:pPr>
            <w:r>
              <w:t>-50</w:t>
            </w:r>
          </w:p>
        </w:tc>
      </w:tr>
      <w:tr w:rsidR="004D5A89" w14:paraId="5AF93A7F" w14:textId="77777777" w:rsidTr="004D5A89">
        <w:trPr>
          <w:jc w:val="center"/>
        </w:trPr>
        <w:tc>
          <w:tcPr>
            <w:tcW w:w="1026" w:type="dxa"/>
            <w:tcBorders>
              <w:top w:val="nil"/>
              <w:left w:val="single" w:sz="4" w:space="0" w:color="auto"/>
              <w:bottom w:val="nil"/>
              <w:right w:val="single" w:sz="6" w:space="0" w:color="auto"/>
            </w:tcBorders>
          </w:tcPr>
          <w:p w14:paraId="556744DA"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75C93C54"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441C5A40"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EBF2D48" w14:textId="77777777" w:rsidR="004D5A89" w:rsidRDefault="004D5A89" w:rsidP="004D5A89">
            <w:pPr>
              <w:pStyle w:val="TAC"/>
              <w:rPr>
                <w:lang w:val="sv-SE"/>
              </w:rPr>
            </w:pPr>
            <w:r>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5738E970" w14:textId="77777777" w:rsidR="004D5A89" w:rsidRDefault="004D5A89" w:rsidP="004D5A89">
            <w:pPr>
              <w:pStyle w:val="TAC"/>
            </w:pPr>
            <w:r>
              <w:t>-119</w:t>
            </w:r>
          </w:p>
        </w:tc>
        <w:tc>
          <w:tcPr>
            <w:tcW w:w="851" w:type="dxa"/>
            <w:tcBorders>
              <w:top w:val="single" w:sz="6" w:space="0" w:color="auto"/>
              <w:left w:val="single" w:sz="4" w:space="0" w:color="auto"/>
              <w:bottom w:val="single" w:sz="6" w:space="0" w:color="auto"/>
              <w:right w:val="single" w:sz="6" w:space="0" w:color="auto"/>
            </w:tcBorders>
            <w:hideMark/>
          </w:tcPr>
          <w:p w14:paraId="3D605610" w14:textId="77777777" w:rsidR="004D5A89" w:rsidRDefault="004D5A89" w:rsidP="004D5A89">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33D27EA0" w14:textId="77777777" w:rsidR="004D5A89" w:rsidRDefault="004D5A89" w:rsidP="004D5A89">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2D509FA9"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909E094" w14:textId="77777777" w:rsidR="004D5A89" w:rsidRDefault="004D5A89" w:rsidP="004D5A89">
            <w:pPr>
              <w:pStyle w:val="TAC"/>
            </w:pPr>
            <w:r>
              <w:t>-50</w:t>
            </w:r>
          </w:p>
        </w:tc>
      </w:tr>
      <w:tr w:rsidR="004D5A89" w14:paraId="0C8F9CB8" w14:textId="77777777" w:rsidTr="004D5A89">
        <w:trPr>
          <w:jc w:val="center"/>
        </w:trPr>
        <w:tc>
          <w:tcPr>
            <w:tcW w:w="1026" w:type="dxa"/>
            <w:tcBorders>
              <w:top w:val="nil"/>
              <w:left w:val="single" w:sz="4" w:space="0" w:color="auto"/>
              <w:bottom w:val="nil"/>
              <w:right w:val="single" w:sz="6" w:space="0" w:color="auto"/>
            </w:tcBorders>
          </w:tcPr>
          <w:p w14:paraId="264604D6"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67345264"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5D49BF90"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146CD1A" w14:textId="77777777" w:rsidR="004D5A89" w:rsidRDefault="004D5A89" w:rsidP="004D5A89">
            <w:pPr>
              <w:pStyle w:val="TAC"/>
              <w:rPr>
                <w:lang w:val="sv-SE"/>
              </w:rPr>
            </w:pPr>
            <w:r>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44375DD3" w14:textId="77777777" w:rsidR="004D5A89" w:rsidRDefault="004D5A89" w:rsidP="004D5A89">
            <w:pPr>
              <w:pStyle w:val="TAC"/>
            </w:pPr>
            <w:r>
              <w:t>-118.5</w:t>
            </w:r>
          </w:p>
        </w:tc>
        <w:tc>
          <w:tcPr>
            <w:tcW w:w="851" w:type="dxa"/>
            <w:tcBorders>
              <w:top w:val="single" w:sz="6" w:space="0" w:color="auto"/>
              <w:left w:val="single" w:sz="4" w:space="0" w:color="auto"/>
              <w:bottom w:val="single" w:sz="6" w:space="0" w:color="auto"/>
              <w:right w:val="single" w:sz="6" w:space="0" w:color="auto"/>
            </w:tcBorders>
            <w:hideMark/>
          </w:tcPr>
          <w:p w14:paraId="1B173967" w14:textId="77777777" w:rsidR="004D5A89" w:rsidRDefault="004D5A89" w:rsidP="004D5A89">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6501DE69" w14:textId="77777777" w:rsidR="004D5A89" w:rsidRDefault="004D5A89" w:rsidP="004D5A89">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BE529D"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7741D2B" w14:textId="77777777" w:rsidR="004D5A89" w:rsidRDefault="004D5A89" w:rsidP="004D5A89">
            <w:pPr>
              <w:pStyle w:val="TAC"/>
            </w:pPr>
            <w:r>
              <w:t>-50</w:t>
            </w:r>
          </w:p>
        </w:tc>
      </w:tr>
      <w:tr w:rsidR="004D5A89" w14:paraId="07CC1E33" w14:textId="77777777" w:rsidTr="004D5A89">
        <w:trPr>
          <w:jc w:val="center"/>
        </w:trPr>
        <w:tc>
          <w:tcPr>
            <w:tcW w:w="1026" w:type="dxa"/>
            <w:tcBorders>
              <w:top w:val="nil"/>
              <w:left w:val="single" w:sz="4" w:space="0" w:color="auto"/>
              <w:bottom w:val="nil"/>
              <w:right w:val="single" w:sz="6" w:space="0" w:color="auto"/>
            </w:tcBorders>
          </w:tcPr>
          <w:p w14:paraId="7C7BE4C1"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3803BCDF"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02717B20"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68D325F" w14:textId="77777777" w:rsidR="004D5A89" w:rsidRDefault="004D5A89" w:rsidP="004D5A89">
            <w:pPr>
              <w:pStyle w:val="TAC"/>
              <w:rPr>
                <w:lang w:eastAsia="zh-CN"/>
              </w:rPr>
            </w:pPr>
            <w:r>
              <w:rPr>
                <w:lang w:eastAsia="zh-CN"/>
              </w:rPr>
              <w:t>NR</w:t>
            </w:r>
            <w:r>
              <w:t>_</w:t>
            </w:r>
            <w:r>
              <w:rPr>
                <w:lang w:eastAsia="zh-CN"/>
              </w:rPr>
              <w:t>FDD_FR1_G</w:t>
            </w:r>
          </w:p>
        </w:tc>
        <w:tc>
          <w:tcPr>
            <w:tcW w:w="991" w:type="dxa"/>
            <w:tcBorders>
              <w:top w:val="single" w:sz="6" w:space="0" w:color="auto"/>
              <w:left w:val="single" w:sz="4" w:space="0" w:color="auto"/>
              <w:bottom w:val="single" w:sz="6" w:space="0" w:color="auto"/>
              <w:right w:val="single" w:sz="6" w:space="0" w:color="auto"/>
            </w:tcBorders>
            <w:hideMark/>
          </w:tcPr>
          <w:p w14:paraId="01D245C1" w14:textId="77777777" w:rsidR="004D5A89" w:rsidRDefault="004D5A89" w:rsidP="004D5A89">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7ACA9C0E" w14:textId="77777777" w:rsidR="004D5A89" w:rsidRDefault="004D5A89" w:rsidP="004D5A89">
            <w:pPr>
              <w:pStyle w:val="TAC"/>
              <w:rPr>
                <w:rFonts w:cs="Arial"/>
                <w:lang w:val="sv-SE"/>
              </w:rPr>
            </w:pPr>
            <w:r>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9D1C5F7" w14:textId="77777777" w:rsidR="004D5A89" w:rsidRDefault="004D5A89" w:rsidP="004D5A89">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FA46F79"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552729" w14:textId="77777777" w:rsidR="004D5A89" w:rsidRDefault="004D5A89" w:rsidP="004D5A89">
            <w:pPr>
              <w:pStyle w:val="TAC"/>
            </w:pPr>
            <w:r>
              <w:t>-50</w:t>
            </w:r>
          </w:p>
        </w:tc>
      </w:tr>
      <w:tr w:rsidR="004D5A89" w14:paraId="71BA51FF" w14:textId="77777777" w:rsidTr="004D5A89">
        <w:trPr>
          <w:jc w:val="center"/>
        </w:trPr>
        <w:tc>
          <w:tcPr>
            <w:tcW w:w="1026" w:type="dxa"/>
            <w:tcBorders>
              <w:top w:val="nil"/>
              <w:left w:val="single" w:sz="4" w:space="0" w:color="auto"/>
              <w:bottom w:val="nil"/>
              <w:right w:val="single" w:sz="6" w:space="0" w:color="auto"/>
            </w:tcBorders>
          </w:tcPr>
          <w:p w14:paraId="3CAF36E3" w14:textId="77777777" w:rsidR="004D5A89" w:rsidRDefault="004D5A89" w:rsidP="004D5A89">
            <w:pPr>
              <w:pStyle w:val="TAC"/>
            </w:pPr>
          </w:p>
        </w:tc>
        <w:tc>
          <w:tcPr>
            <w:tcW w:w="1026" w:type="dxa"/>
            <w:tcBorders>
              <w:top w:val="nil"/>
              <w:left w:val="single" w:sz="6" w:space="0" w:color="auto"/>
              <w:bottom w:val="nil"/>
              <w:right w:val="single" w:sz="6" w:space="0" w:color="auto"/>
            </w:tcBorders>
          </w:tcPr>
          <w:p w14:paraId="28D96A53" w14:textId="77777777" w:rsidR="004D5A89" w:rsidRDefault="004D5A89" w:rsidP="004D5A89">
            <w:pPr>
              <w:pStyle w:val="TAC"/>
            </w:pPr>
          </w:p>
        </w:tc>
        <w:tc>
          <w:tcPr>
            <w:tcW w:w="917" w:type="dxa"/>
            <w:tcBorders>
              <w:top w:val="nil"/>
              <w:left w:val="single" w:sz="6" w:space="0" w:color="auto"/>
              <w:bottom w:val="nil"/>
              <w:right w:val="single" w:sz="6" w:space="0" w:color="auto"/>
            </w:tcBorders>
          </w:tcPr>
          <w:p w14:paraId="37D0AD0C" w14:textId="77777777" w:rsidR="004D5A89" w:rsidRDefault="004D5A89" w:rsidP="004D5A89">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B8B765B" w14:textId="77777777" w:rsidR="004D5A89" w:rsidRDefault="004D5A89" w:rsidP="004D5A89">
            <w:pPr>
              <w:pStyle w:val="TAC"/>
              <w:rPr>
                <w:lang w:eastAsia="zh-CN"/>
              </w:rPr>
            </w:pPr>
            <w:r>
              <w:rPr>
                <w:lang w:eastAsia="zh-CN"/>
              </w:rPr>
              <w:t>NR</w:t>
            </w:r>
            <w:r>
              <w:t>_</w:t>
            </w:r>
            <w:r>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10486876" w14:textId="77777777" w:rsidR="004D5A89" w:rsidRDefault="004D5A89" w:rsidP="004D5A89">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44DC43D2" w14:textId="77777777" w:rsidR="004D5A89" w:rsidRDefault="004D5A89" w:rsidP="004D5A89">
            <w:pPr>
              <w:pStyle w:val="TAC"/>
              <w:rPr>
                <w:rFonts w:cs="Arial"/>
                <w:lang w:val="sv-SE"/>
              </w:rPr>
            </w:pPr>
            <w:r>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512297AB" w14:textId="77777777" w:rsidR="004D5A89" w:rsidRDefault="004D5A89" w:rsidP="004D5A89">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72166CB" w14:textId="77777777" w:rsidR="004D5A89" w:rsidRDefault="004D5A89" w:rsidP="004D5A89">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715443" w14:textId="77777777" w:rsidR="004D5A89" w:rsidRDefault="004D5A89" w:rsidP="004D5A89">
            <w:pPr>
              <w:pStyle w:val="TAC"/>
            </w:pPr>
            <w:r>
              <w:t>-50</w:t>
            </w:r>
          </w:p>
        </w:tc>
      </w:tr>
      <w:tr w:rsidR="004D5A89" w14:paraId="65E83838"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3E8A4AB" w14:textId="77777777" w:rsidR="004D5A89" w:rsidRDefault="004D5A89" w:rsidP="004D5A89">
            <w:pPr>
              <w:pStyle w:val="TAN"/>
            </w:pPr>
            <w:r>
              <w:t>NOTE 1:</w:t>
            </w:r>
            <w:r>
              <w:tab/>
              <w:t>Io is assumed to have constant EPRE across the bandwidth.</w:t>
            </w:r>
          </w:p>
          <w:p w14:paraId="5F01DF81" w14:textId="77777777" w:rsidR="004D5A89" w:rsidRDefault="004D5A89" w:rsidP="004D5A89">
            <w:pPr>
              <w:pStyle w:val="TAN"/>
            </w:pPr>
            <w:r>
              <w:t>NOTE 2:</w:t>
            </w:r>
            <w:r>
              <w:tab/>
              <w:t>NR operating band groups in FR1 are as defined in clause 3.5.2.</w:t>
            </w:r>
          </w:p>
        </w:tc>
      </w:tr>
    </w:tbl>
    <w:p w14:paraId="18C1ACD0" w14:textId="77777777" w:rsidR="0058200C" w:rsidRDefault="0058200C" w:rsidP="0058200C">
      <w:pPr>
        <w:rPr>
          <w:rFonts w:eastAsia="?? ??"/>
          <w:color w:val="FF0000"/>
          <w:sz w:val="24"/>
          <w:szCs w:val="24"/>
        </w:rPr>
      </w:pPr>
    </w:p>
    <w:p w14:paraId="590F73B0" w14:textId="77777777" w:rsidR="0058200C" w:rsidRDefault="0058200C" w:rsidP="00301FA8">
      <w:pPr>
        <w:pStyle w:val="Heading5"/>
      </w:pPr>
      <w:r>
        <w:lastRenderedPageBreak/>
        <w:t>10.1.27.3.2</w:t>
      </w:r>
      <w:r>
        <w:tab/>
        <w:t>Relative Accuracy</w:t>
      </w:r>
    </w:p>
    <w:p w14:paraId="40D615C2" w14:textId="77777777" w:rsidR="0058200C" w:rsidRDefault="0058200C" w:rsidP="0058200C">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700D7FC0" w14:textId="77777777" w:rsidR="0058200C" w:rsidRDefault="0058200C" w:rsidP="0058200C">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50EAE581" w14:textId="77777777" w:rsidR="0058200C" w:rsidRDefault="0058200C" w:rsidP="0058200C">
      <w:pPr>
        <w:rPr>
          <w:rFonts w:cs="v4.2.0"/>
        </w:rPr>
      </w:pPr>
      <w:r>
        <w:rPr>
          <w:rFonts w:cs="v4.2.0"/>
        </w:rPr>
        <w:t>The accuracy requirements in Tables 10.1.27.3.2-1 and 10.1.27.3.2-2 are valid under the following conditions:</w:t>
      </w:r>
    </w:p>
    <w:p w14:paraId="5E737056" w14:textId="77777777" w:rsidR="0058200C" w:rsidRDefault="0058200C" w:rsidP="0058200C">
      <w:pPr>
        <w:pStyle w:val="B10"/>
      </w:pPr>
      <w:r>
        <w:t>-</w:t>
      </w:r>
      <w:r>
        <w:tab/>
        <w:t>Conditions defined in clause 7.3 of TS 38.101-1 [18] for reference sensitivity are fulfilled.</w:t>
      </w:r>
    </w:p>
    <w:p w14:paraId="0DA9715B" w14:textId="77777777" w:rsidR="0058200C" w:rsidRDefault="0058200C" w:rsidP="0058200C">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386E68EE" w14:textId="77777777" w:rsidR="0058200C" w:rsidRDefault="0058200C" w:rsidP="0058200C">
      <w:pPr>
        <w:pStyle w:val="B10"/>
        <w:rPr>
          <w:lang w:eastAsia="zh-CN"/>
        </w:rPr>
      </w:pPr>
      <w:r>
        <w:rPr>
          <w:lang w:eastAsia="zh-CN"/>
        </w:rPr>
        <w:t>-</w:t>
      </w:r>
      <w:r>
        <w:rPr>
          <w:lang w:eastAsia="zh-CN"/>
        </w:rPr>
        <w:tab/>
        <w:t>The bandwidth of CSI-RS as CMR, NZP-IMR and ZP-IMR is 48 PRBs and the density is 3.</w:t>
      </w:r>
    </w:p>
    <w:p w14:paraId="7EBC4720" w14:textId="77777777" w:rsidR="0058200C" w:rsidRDefault="0058200C" w:rsidP="0058200C">
      <w:pPr>
        <w:pStyle w:val="B10"/>
        <w:rPr>
          <w:lang w:eastAsia="zh-CN"/>
        </w:rPr>
      </w:pPr>
      <w:r>
        <w:rPr>
          <w:lang w:eastAsia="zh-CN"/>
        </w:rPr>
        <w:t>-</w:t>
      </w:r>
      <w:r>
        <w:rPr>
          <w:lang w:eastAsia="zh-CN"/>
        </w:rPr>
        <w:tab/>
        <w:t>An AWGN channel.</w:t>
      </w:r>
    </w:p>
    <w:p w14:paraId="1801A092"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1179C3F4" w14:textId="77777777" w:rsidR="0058200C" w:rsidRDefault="0058200C" w:rsidP="0058200C">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2C96BF2"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075F22FD" w14:textId="77777777" w:rsidR="0058200C" w:rsidRDefault="0058200C" w:rsidP="002D55BC">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67CDF1FD" w14:textId="77777777" w:rsidR="0058200C" w:rsidRDefault="0058200C" w:rsidP="002D55BC">
            <w:pPr>
              <w:pStyle w:val="TAH"/>
            </w:pPr>
            <w:r>
              <w:t>Conditions</w:t>
            </w:r>
          </w:p>
        </w:tc>
      </w:tr>
      <w:tr w:rsidR="0058200C" w14:paraId="494265C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43F187A"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39AD9EF" w14:textId="77777777" w:rsidR="0058200C" w:rsidRDefault="0058200C" w:rsidP="002D55BC">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46A788F4" w14:textId="77777777" w:rsidR="0058200C" w:rsidRDefault="0058200C" w:rsidP="002D55BC">
            <w:pPr>
              <w:pStyle w:val="TAH"/>
            </w:pPr>
            <w:r>
              <w:t xml:space="preserve">CSI-RS </w:t>
            </w:r>
          </w:p>
          <w:p w14:paraId="243DDE65" w14:textId="77777777" w:rsidR="0058200C" w:rsidRDefault="0058200C" w:rsidP="002D55BC">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748995CA" w14:textId="77777777" w:rsidR="0058200C" w:rsidRDefault="0058200C" w:rsidP="002D55BC">
            <w:pPr>
              <w:pStyle w:val="TAH"/>
            </w:pPr>
            <w:r>
              <w:t>NZP-IMR</w:t>
            </w:r>
          </w:p>
          <w:p w14:paraId="5D446310" w14:textId="77777777" w:rsidR="0058200C" w:rsidRDefault="0058200C" w:rsidP="002D55BC">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2399403F" w14:textId="77777777" w:rsidR="0058200C" w:rsidRDefault="0058200C" w:rsidP="002D55BC">
            <w:pPr>
              <w:pStyle w:val="TAH"/>
            </w:pPr>
            <w:r>
              <w:t>Io</w:t>
            </w:r>
            <w:r>
              <w:rPr>
                <w:vertAlign w:val="superscript"/>
              </w:rPr>
              <w:t xml:space="preserve"> Note 1</w:t>
            </w:r>
            <w:r>
              <w:t xml:space="preserve"> range</w:t>
            </w:r>
          </w:p>
        </w:tc>
      </w:tr>
      <w:tr w:rsidR="0058200C" w14:paraId="024D097B"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347B30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0AADED1"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7632CD44"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F9A5A3"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2554227A" w14:textId="77777777" w:rsidR="0058200C" w:rsidRDefault="0058200C" w:rsidP="002D55BC">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27BB6801"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B91C55B" w14:textId="77777777" w:rsidR="0058200C" w:rsidRDefault="0058200C" w:rsidP="002D55BC">
            <w:pPr>
              <w:pStyle w:val="TAH"/>
            </w:pPr>
            <w:r>
              <w:t>Maximum Io</w:t>
            </w:r>
          </w:p>
        </w:tc>
      </w:tr>
      <w:tr w:rsidR="0058200C" w14:paraId="0DE1673E"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07169DB"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9F6DCE9" w14:textId="77777777" w:rsidR="0058200C" w:rsidRDefault="0058200C" w:rsidP="002D55BC">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E85CC23" w14:textId="77777777" w:rsidR="0058200C" w:rsidRDefault="0058200C" w:rsidP="002D55BC">
            <w:pPr>
              <w:pStyle w:val="TAH"/>
            </w:pPr>
            <w:r>
              <w:t>dB</w:t>
            </w:r>
          </w:p>
        </w:tc>
        <w:tc>
          <w:tcPr>
            <w:tcW w:w="709" w:type="dxa"/>
            <w:tcBorders>
              <w:top w:val="single" w:sz="6" w:space="0" w:color="auto"/>
              <w:left w:val="single" w:sz="6" w:space="0" w:color="auto"/>
              <w:bottom w:val="nil"/>
              <w:right w:val="single" w:sz="6" w:space="0" w:color="auto"/>
            </w:tcBorders>
            <w:vAlign w:val="center"/>
          </w:tcPr>
          <w:p w14:paraId="3DF506FF"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7C1A4BE2" w14:textId="77777777" w:rsidR="0058200C"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7DE28D8"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D1B72B"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CB826" w14:textId="77777777" w:rsidR="0058200C" w:rsidRDefault="0058200C" w:rsidP="002D55BC">
            <w:pPr>
              <w:pStyle w:val="TAH"/>
            </w:pPr>
            <w:r>
              <w:t>dBm/BW</w:t>
            </w:r>
            <w:r>
              <w:rPr>
                <w:vertAlign w:val="subscript"/>
              </w:rPr>
              <w:t>Channel</w:t>
            </w:r>
          </w:p>
        </w:tc>
      </w:tr>
      <w:tr w:rsidR="0058200C" w14:paraId="1F6B900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1B427C68"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0AB752D"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2CBB1F8F"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21B66D1E"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6E84EC44" w14:textId="77777777" w:rsidR="0058200C"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C68DAC5" w14:textId="77777777" w:rsidR="0058200C" w:rsidRDefault="0058200C" w:rsidP="002D55BC">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D9DB153" w14:textId="77777777" w:rsidR="0058200C" w:rsidRDefault="0058200C" w:rsidP="002D55BC">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05A89D70"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30AC94D3"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67D632E6" w14:textId="77777777" w:rsidR="0058200C" w:rsidRDefault="0058200C" w:rsidP="002D55BC">
            <w:pPr>
              <w:pStyle w:val="TAH"/>
            </w:pPr>
          </w:p>
        </w:tc>
      </w:tr>
      <w:tr w:rsidR="0058200C" w14:paraId="240253EA" w14:textId="77777777" w:rsidTr="002D55BC">
        <w:trPr>
          <w:jc w:val="center"/>
        </w:trPr>
        <w:tc>
          <w:tcPr>
            <w:tcW w:w="1026" w:type="dxa"/>
            <w:tcBorders>
              <w:top w:val="single" w:sz="6" w:space="0" w:color="auto"/>
              <w:left w:val="single" w:sz="4" w:space="0" w:color="auto"/>
              <w:bottom w:val="nil"/>
              <w:right w:val="single" w:sz="6" w:space="0" w:color="auto"/>
            </w:tcBorders>
          </w:tcPr>
          <w:p w14:paraId="7C801FCC"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5A50C01B" w14:textId="77777777" w:rsidR="0058200C" w:rsidRDefault="0058200C" w:rsidP="002D55BC">
            <w:pPr>
              <w:pStyle w:val="TAC"/>
            </w:pPr>
          </w:p>
        </w:tc>
        <w:tc>
          <w:tcPr>
            <w:tcW w:w="778" w:type="dxa"/>
            <w:tcBorders>
              <w:top w:val="single" w:sz="6" w:space="0" w:color="auto"/>
              <w:left w:val="single" w:sz="6" w:space="0" w:color="auto"/>
              <w:bottom w:val="nil"/>
              <w:right w:val="single" w:sz="6" w:space="0" w:color="auto"/>
            </w:tcBorders>
          </w:tcPr>
          <w:p w14:paraId="66E6B455" w14:textId="77777777" w:rsidR="0058200C" w:rsidRDefault="0058200C" w:rsidP="002D55BC">
            <w:pPr>
              <w:pStyle w:val="TAC"/>
            </w:pPr>
          </w:p>
        </w:tc>
        <w:tc>
          <w:tcPr>
            <w:tcW w:w="709" w:type="dxa"/>
            <w:tcBorders>
              <w:top w:val="single" w:sz="6" w:space="0" w:color="auto"/>
              <w:left w:val="single" w:sz="6" w:space="0" w:color="auto"/>
              <w:bottom w:val="nil"/>
              <w:right w:val="single" w:sz="6" w:space="0" w:color="auto"/>
            </w:tcBorders>
          </w:tcPr>
          <w:p w14:paraId="3BA109A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BFB3CC8" w14:textId="77777777" w:rsidR="0058200C" w:rsidRDefault="0058200C" w:rsidP="002D55BC">
            <w:pPr>
              <w:pStyle w:val="TAC"/>
            </w:pPr>
            <w:r>
              <w:t>NR_FDD_FR1_A, NR_TDD_FR1_A,</w:t>
            </w:r>
          </w:p>
          <w:p w14:paraId="60578F95" w14:textId="77777777" w:rsidR="0058200C" w:rsidRDefault="0058200C" w:rsidP="002D55BC">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1A2C398C" w14:textId="77777777" w:rsidR="0058200C" w:rsidRDefault="0058200C" w:rsidP="002D55BC">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2DA87159" w14:textId="77777777" w:rsidR="0058200C" w:rsidRDefault="0058200C" w:rsidP="002D55BC">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21133BB"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8FA62F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B2F233" w14:textId="77777777" w:rsidR="0058200C" w:rsidRDefault="0058200C" w:rsidP="002D55BC">
            <w:pPr>
              <w:pStyle w:val="TAC"/>
            </w:pPr>
            <w:r>
              <w:t>-50</w:t>
            </w:r>
          </w:p>
        </w:tc>
      </w:tr>
      <w:tr w:rsidR="0058200C" w14:paraId="1A95DE8B" w14:textId="77777777" w:rsidTr="002D55BC">
        <w:trPr>
          <w:jc w:val="center"/>
        </w:trPr>
        <w:tc>
          <w:tcPr>
            <w:tcW w:w="1026" w:type="dxa"/>
            <w:tcBorders>
              <w:top w:val="nil"/>
              <w:left w:val="single" w:sz="4" w:space="0" w:color="auto"/>
              <w:bottom w:val="nil"/>
              <w:right w:val="single" w:sz="6" w:space="0" w:color="auto"/>
            </w:tcBorders>
          </w:tcPr>
          <w:p w14:paraId="0859F32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DD0F886"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4DB2E14"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7783A9C7"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1152272" w14:textId="77777777" w:rsidR="0058200C" w:rsidRDefault="0058200C" w:rsidP="002D55BC">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72D7194C" w14:textId="77777777" w:rsidR="0058200C" w:rsidRDefault="0058200C" w:rsidP="002D55BC">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40F2670E" w14:textId="77777777" w:rsidR="0058200C" w:rsidRDefault="0058200C" w:rsidP="002D55BC">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2E685409"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36CAFD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A2AB64" w14:textId="77777777" w:rsidR="0058200C" w:rsidRDefault="0058200C" w:rsidP="002D55BC">
            <w:pPr>
              <w:pStyle w:val="TAC"/>
            </w:pPr>
            <w:r>
              <w:t>-50</w:t>
            </w:r>
          </w:p>
        </w:tc>
      </w:tr>
      <w:tr w:rsidR="0058200C" w14:paraId="2957B525" w14:textId="77777777" w:rsidTr="002D55BC">
        <w:trPr>
          <w:jc w:val="center"/>
        </w:trPr>
        <w:tc>
          <w:tcPr>
            <w:tcW w:w="1026" w:type="dxa"/>
            <w:tcBorders>
              <w:top w:val="nil"/>
              <w:left w:val="single" w:sz="4" w:space="0" w:color="auto"/>
              <w:bottom w:val="nil"/>
              <w:right w:val="single" w:sz="6" w:space="0" w:color="auto"/>
            </w:tcBorders>
          </w:tcPr>
          <w:p w14:paraId="02872B5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696DFA8"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350F0035"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B87C95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3450C5D" w14:textId="77777777" w:rsidR="0058200C" w:rsidRDefault="0058200C" w:rsidP="002D55BC">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4AF8373B" w14:textId="77777777" w:rsidR="0058200C" w:rsidRDefault="0058200C" w:rsidP="002D55BC">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2F6BBE68" w14:textId="77777777" w:rsidR="0058200C" w:rsidRDefault="0058200C" w:rsidP="002D55BC">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3746BCE"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3458976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B41A09" w14:textId="77777777" w:rsidR="0058200C" w:rsidRDefault="0058200C" w:rsidP="002D55BC">
            <w:pPr>
              <w:pStyle w:val="TAC"/>
            </w:pPr>
            <w:r>
              <w:t>-50</w:t>
            </w:r>
          </w:p>
        </w:tc>
      </w:tr>
      <w:tr w:rsidR="0058200C" w14:paraId="25855EFD" w14:textId="77777777" w:rsidTr="002D55BC">
        <w:trPr>
          <w:jc w:val="center"/>
        </w:trPr>
        <w:tc>
          <w:tcPr>
            <w:tcW w:w="1026" w:type="dxa"/>
            <w:tcBorders>
              <w:top w:val="nil"/>
              <w:left w:val="single" w:sz="4" w:space="0" w:color="auto"/>
              <w:bottom w:val="nil"/>
              <w:right w:val="single" w:sz="6" w:space="0" w:color="auto"/>
            </w:tcBorders>
            <w:hideMark/>
          </w:tcPr>
          <w:p w14:paraId="24CD192C" w14:textId="77777777" w:rsidR="0058200C" w:rsidRDefault="0058200C" w:rsidP="002D55BC">
            <w:pPr>
              <w:pStyle w:val="TAC"/>
            </w:pPr>
            <w:r>
              <w:rPr>
                <w:rFonts w:cs="Arial"/>
              </w:rPr>
              <w:t>±</w:t>
            </w:r>
            <w:r>
              <w:t>[3.0]</w:t>
            </w:r>
          </w:p>
        </w:tc>
        <w:tc>
          <w:tcPr>
            <w:tcW w:w="1026" w:type="dxa"/>
            <w:tcBorders>
              <w:top w:val="nil"/>
              <w:left w:val="single" w:sz="6" w:space="0" w:color="auto"/>
              <w:bottom w:val="nil"/>
              <w:right w:val="single" w:sz="6" w:space="0" w:color="auto"/>
            </w:tcBorders>
            <w:hideMark/>
          </w:tcPr>
          <w:p w14:paraId="6B4B6075" w14:textId="77777777" w:rsidR="0058200C" w:rsidRDefault="0058200C" w:rsidP="002D55BC">
            <w:pPr>
              <w:pStyle w:val="TAC"/>
            </w:pPr>
            <w:r>
              <w:rPr>
                <w:rFonts w:cs="Arial"/>
              </w:rPr>
              <w:t>±</w:t>
            </w:r>
            <w:r>
              <w:t>[4.0]</w:t>
            </w:r>
          </w:p>
        </w:tc>
        <w:tc>
          <w:tcPr>
            <w:tcW w:w="778" w:type="dxa"/>
            <w:tcBorders>
              <w:top w:val="nil"/>
              <w:left w:val="single" w:sz="6" w:space="0" w:color="auto"/>
              <w:bottom w:val="nil"/>
              <w:right w:val="single" w:sz="6" w:space="0" w:color="auto"/>
            </w:tcBorders>
            <w:hideMark/>
          </w:tcPr>
          <w:p w14:paraId="45C0608A" w14:textId="77777777" w:rsidR="0058200C" w:rsidRDefault="0058200C" w:rsidP="002D55BC">
            <w:pPr>
              <w:pStyle w:val="TAC"/>
            </w:pPr>
            <w:r>
              <w:sym w:font="Symbol" w:char="F0B3"/>
            </w:r>
            <w:r>
              <w:t>0</w:t>
            </w:r>
          </w:p>
        </w:tc>
        <w:tc>
          <w:tcPr>
            <w:tcW w:w="709" w:type="dxa"/>
            <w:tcBorders>
              <w:top w:val="nil"/>
              <w:left w:val="single" w:sz="6" w:space="0" w:color="auto"/>
              <w:bottom w:val="nil"/>
              <w:right w:val="single" w:sz="6" w:space="0" w:color="auto"/>
            </w:tcBorders>
          </w:tcPr>
          <w:p w14:paraId="004467AD"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B4A0DA5" w14:textId="77777777" w:rsidR="0058200C" w:rsidRDefault="0058200C" w:rsidP="002D55BC">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42FA5CD1" w14:textId="77777777" w:rsidR="0058200C" w:rsidRDefault="0058200C" w:rsidP="002D55BC">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19C7990B" w14:textId="77777777" w:rsidR="0058200C" w:rsidRDefault="0058200C" w:rsidP="002D55BC">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46E9AE"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507F71E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441A5E0" w14:textId="77777777" w:rsidR="0058200C" w:rsidRDefault="0058200C" w:rsidP="002D55BC">
            <w:pPr>
              <w:pStyle w:val="TAC"/>
            </w:pPr>
            <w:r>
              <w:t>-50</w:t>
            </w:r>
          </w:p>
        </w:tc>
      </w:tr>
      <w:tr w:rsidR="0058200C" w14:paraId="7019CD09" w14:textId="77777777" w:rsidTr="002D55BC">
        <w:trPr>
          <w:jc w:val="center"/>
        </w:trPr>
        <w:tc>
          <w:tcPr>
            <w:tcW w:w="1026" w:type="dxa"/>
            <w:tcBorders>
              <w:top w:val="nil"/>
              <w:left w:val="single" w:sz="4" w:space="0" w:color="auto"/>
              <w:bottom w:val="nil"/>
              <w:right w:val="single" w:sz="6" w:space="0" w:color="auto"/>
            </w:tcBorders>
          </w:tcPr>
          <w:p w14:paraId="0899D6D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0D4DD04"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12F982D"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29EDD94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4B46377" w14:textId="77777777" w:rsidR="0058200C" w:rsidRDefault="0058200C" w:rsidP="002D55BC">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7587F55" w14:textId="77777777" w:rsidR="0058200C" w:rsidRDefault="0058200C" w:rsidP="002D55BC">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919B512" w14:textId="77777777" w:rsidR="0058200C" w:rsidRDefault="0058200C" w:rsidP="002D55BC">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4A446189"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C5E911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F22FA0" w14:textId="77777777" w:rsidR="0058200C" w:rsidRDefault="0058200C" w:rsidP="002D55BC">
            <w:pPr>
              <w:pStyle w:val="TAC"/>
            </w:pPr>
            <w:r>
              <w:t>-50</w:t>
            </w:r>
          </w:p>
        </w:tc>
      </w:tr>
      <w:tr w:rsidR="0058200C" w14:paraId="7F35B259" w14:textId="77777777" w:rsidTr="002D55BC">
        <w:trPr>
          <w:jc w:val="center"/>
        </w:trPr>
        <w:tc>
          <w:tcPr>
            <w:tcW w:w="1026" w:type="dxa"/>
            <w:tcBorders>
              <w:top w:val="nil"/>
              <w:left w:val="single" w:sz="4" w:space="0" w:color="auto"/>
              <w:bottom w:val="nil"/>
              <w:right w:val="single" w:sz="6" w:space="0" w:color="auto"/>
            </w:tcBorders>
          </w:tcPr>
          <w:p w14:paraId="28DBD027"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3CD21A4"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3F905044"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E6429AE"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39FBE0C" w14:textId="77777777" w:rsidR="0058200C" w:rsidRDefault="0058200C" w:rsidP="002D55BC">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224A90ED" w14:textId="77777777" w:rsidR="0058200C" w:rsidRDefault="0058200C" w:rsidP="002D55BC">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21A6A147" w14:textId="77777777" w:rsidR="0058200C" w:rsidRDefault="0058200C" w:rsidP="002D55BC">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085D7B8"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9B166C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5C12F06" w14:textId="77777777" w:rsidR="0058200C" w:rsidRDefault="0058200C" w:rsidP="002D55BC">
            <w:pPr>
              <w:pStyle w:val="TAC"/>
            </w:pPr>
            <w:r>
              <w:t>-50</w:t>
            </w:r>
          </w:p>
        </w:tc>
      </w:tr>
      <w:tr w:rsidR="0058200C" w14:paraId="47D7E696" w14:textId="77777777" w:rsidTr="002D55BC">
        <w:trPr>
          <w:jc w:val="center"/>
        </w:trPr>
        <w:tc>
          <w:tcPr>
            <w:tcW w:w="1026" w:type="dxa"/>
            <w:tcBorders>
              <w:top w:val="nil"/>
              <w:left w:val="single" w:sz="4" w:space="0" w:color="auto"/>
              <w:bottom w:val="nil"/>
              <w:right w:val="single" w:sz="6" w:space="0" w:color="auto"/>
            </w:tcBorders>
          </w:tcPr>
          <w:p w14:paraId="4A07F0E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DB0949F"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6A426A08"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0EA9FA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3FCA9D5" w14:textId="77777777" w:rsidR="0058200C" w:rsidRDefault="0058200C" w:rsidP="002D55BC">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F0C1F21" w14:textId="77777777" w:rsidR="0058200C" w:rsidRDefault="0058200C" w:rsidP="002D55BC">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F130B27" w14:textId="77777777" w:rsidR="0058200C" w:rsidRDefault="0058200C" w:rsidP="002D55BC">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489FD306"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6F70C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45ABAC" w14:textId="77777777" w:rsidR="0058200C" w:rsidRDefault="0058200C" w:rsidP="002D55BC">
            <w:pPr>
              <w:pStyle w:val="TAC"/>
            </w:pPr>
            <w:r>
              <w:t>-50</w:t>
            </w:r>
          </w:p>
        </w:tc>
      </w:tr>
      <w:tr w:rsidR="0058200C" w14:paraId="3F563E9A" w14:textId="77777777" w:rsidTr="002D55BC">
        <w:trPr>
          <w:jc w:val="center"/>
        </w:trPr>
        <w:tc>
          <w:tcPr>
            <w:tcW w:w="1026" w:type="dxa"/>
            <w:tcBorders>
              <w:top w:val="nil"/>
              <w:left w:val="single" w:sz="4" w:space="0" w:color="auto"/>
              <w:bottom w:val="nil"/>
              <w:right w:val="single" w:sz="6" w:space="0" w:color="auto"/>
            </w:tcBorders>
          </w:tcPr>
          <w:p w14:paraId="40B5E122"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C8AAA9F"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0EC0645D"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05D70C05"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5F4D331" w14:textId="77777777" w:rsidR="0058200C" w:rsidRDefault="0058200C" w:rsidP="002D55BC">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3C56BB32" w14:textId="77777777" w:rsidR="0058200C" w:rsidRDefault="0058200C" w:rsidP="002D55BC">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6583013" w14:textId="77777777" w:rsidR="0058200C" w:rsidRDefault="0058200C" w:rsidP="002D55BC">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60392A9B"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C24771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DFA8892" w14:textId="77777777" w:rsidR="0058200C" w:rsidRDefault="0058200C" w:rsidP="002D55BC">
            <w:pPr>
              <w:pStyle w:val="TAC"/>
            </w:pPr>
            <w:r>
              <w:t>-50</w:t>
            </w:r>
          </w:p>
        </w:tc>
      </w:tr>
      <w:tr w:rsidR="0058200C" w14:paraId="7A12E631"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6AAC73A2" w14:textId="77777777" w:rsidR="0058200C" w:rsidRDefault="0058200C" w:rsidP="002D55BC">
            <w:pPr>
              <w:pStyle w:val="TAN"/>
            </w:pPr>
            <w:r>
              <w:t>NOTE 1:</w:t>
            </w:r>
            <w:r>
              <w:tab/>
              <w:t>Io is assumed to have constant EPRE across the bandwidth.</w:t>
            </w:r>
          </w:p>
          <w:p w14:paraId="74DCF7F2" w14:textId="77777777" w:rsidR="0058200C" w:rsidRDefault="0058200C" w:rsidP="002D55BC">
            <w:pPr>
              <w:pStyle w:val="TAN"/>
            </w:pPr>
            <w:r>
              <w:t>NOTE 2:</w:t>
            </w:r>
            <w:r>
              <w:tab/>
              <w:t>The parameter CSI-RS CMR Ês/Iot is the minimum CMR CMR Ês/Iot of the pair of CSI-RS resources to which the requirement applies.</w:t>
            </w:r>
          </w:p>
          <w:p w14:paraId="5C2106E8" w14:textId="77777777" w:rsidR="0058200C" w:rsidRDefault="0058200C" w:rsidP="002D55BC">
            <w:pPr>
              <w:pStyle w:val="TAN"/>
            </w:pPr>
            <w:r>
              <w:t>NOTE 3:</w:t>
            </w:r>
            <w:r>
              <w:tab/>
              <w:t>NR operating band groups in FR1 are as defined in clause 3.5.2.</w:t>
            </w:r>
          </w:p>
        </w:tc>
      </w:tr>
    </w:tbl>
    <w:p w14:paraId="4215E5EE" w14:textId="77777777" w:rsidR="0058200C" w:rsidRDefault="0058200C" w:rsidP="0058200C">
      <w:pPr>
        <w:rPr>
          <w:rFonts w:eastAsia="?? ??"/>
          <w:color w:val="FF0000"/>
          <w:sz w:val="24"/>
          <w:szCs w:val="24"/>
        </w:rPr>
      </w:pPr>
    </w:p>
    <w:p w14:paraId="5D22A650" w14:textId="77777777" w:rsidR="0058200C" w:rsidRDefault="0058200C" w:rsidP="0058200C">
      <w:pPr>
        <w:pStyle w:val="TH"/>
      </w:pPr>
      <w:r>
        <w:lastRenderedPageBreak/>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C57458D"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5533683" w14:textId="77777777" w:rsidR="0058200C" w:rsidRDefault="0058200C" w:rsidP="002D55BC">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345F0533" w14:textId="77777777" w:rsidR="0058200C" w:rsidRDefault="0058200C" w:rsidP="002D55BC">
            <w:pPr>
              <w:pStyle w:val="TAH"/>
            </w:pPr>
            <w:r>
              <w:t>Conditions</w:t>
            </w:r>
          </w:p>
        </w:tc>
      </w:tr>
      <w:tr w:rsidR="0058200C" w14:paraId="2FA6749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7B140BC2"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B141400" w14:textId="77777777" w:rsidR="0058200C" w:rsidRDefault="0058200C" w:rsidP="002D55BC">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5C502E06" w14:textId="77777777" w:rsidR="0058200C" w:rsidRDefault="0058200C" w:rsidP="002D55BC">
            <w:pPr>
              <w:pStyle w:val="TAH"/>
            </w:pPr>
            <w:r>
              <w:t xml:space="preserve">CSI-RS </w:t>
            </w:r>
          </w:p>
          <w:p w14:paraId="0B0276D9" w14:textId="77777777" w:rsidR="0058200C" w:rsidRDefault="0058200C" w:rsidP="002D55BC">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78960E10" w14:textId="77777777" w:rsidR="0058200C" w:rsidRDefault="0058200C" w:rsidP="002D55BC">
            <w:pPr>
              <w:pStyle w:val="TAH"/>
            </w:pPr>
            <w:r>
              <w:t>Io</w:t>
            </w:r>
            <w:r>
              <w:rPr>
                <w:vertAlign w:val="superscript"/>
              </w:rPr>
              <w:t xml:space="preserve"> Note 1</w:t>
            </w:r>
            <w:r>
              <w:t xml:space="preserve"> range</w:t>
            </w:r>
          </w:p>
        </w:tc>
      </w:tr>
      <w:tr w:rsidR="0058200C" w14:paraId="41CDB659"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FD3E3EE"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1EDBECD7"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7619C39A"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571E06F" w14:textId="77777777" w:rsidR="0058200C" w:rsidRDefault="0058200C" w:rsidP="002D55BC">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0CBBD4F9"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CE61559" w14:textId="77777777" w:rsidR="0058200C" w:rsidRDefault="0058200C" w:rsidP="002D55BC">
            <w:pPr>
              <w:pStyle w:val="TAH"/>
            </w:pPr>
            <w:r>
              <w:t>Maximum Io</w:t>
            </w:r>
          </w:p>
        </w:tc>
      </w:tr>
      <w:tr w:rsidR="0058200C" w14:paraId="735B159F"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0BD944F5"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9372F91" w14:textId="77777777" w:rsidR="0058200C" w:rsidRDefault="0058200C" w:rsidP="002D55BC">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452888DF"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3F179985" w14:textId="77777777" w:rsidR="0058200C" w:rsidRDefault="0058200C" w:rsidP="002D55BC">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07695A3D"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6FB77E3F"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D73178B" w14:textId="77777777" w:rsidR="0058200C" w:rsidRDefault="0058200C" w:rsidP="002D55BC">
            <w:pPr>
              <w:pStyle w:val="TAH"/>
            </w:pPr>
            <w:r>
              <w:t>dBm/BW</w:t>
            </w:r>
            <w:r>
              <w:rPr>
                <w:vertAlign w:val="subscript"/>
              </w:rPr>
              <w:t>Channel</w:t>
            </w:r>
          </w:p>
        </w:tc>
      </w:tr>
      <w:tr w:rsidR="0058200C" w14:paraId="2BB1253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085964C9"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87C1569"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7B4E454B"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4C53A85" w14:textId="77777777" w:rsidR="0058200C" w:rsidRDefault="0058200C" w:rsidP="002D55BC">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1D62C5ED" w14:textId="77777777" w:rsidR="0058200C" w:rsidRDefault="0058200C" w:rsidP="002D55BC">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714FE51E" w14:textId="77777777" w:rsidR="0058200C" w:rsidRDefault="0058200C" w:rsidP="002D55BC">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2115AFCE"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80627B5"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7F2E3B98" w14:textId="77777777" w:rsidR="0058200C" w:rsidRDefault="0058200C" w:rsidP="002D55BC">
            <w:pPr>
              <w:pStyle w:val="TAH"/>
            </w:pPr>
          </w:p>
        </w:tc>
      </w:tr>
      <w:tr w:rsidR="0058200C" w14:paraId="7E420F32" w14:textId="77777777" w:rsidTr="002D55BC">
        <w:trPr>
          <w:jc w:val="center"/>
        </w:trPr>
        <w:tc>
          <w:tcPr>
            <w:tcW w:w="1026" w:type="dxa"/>
            <w:tcBorders>
              <w:top w:val="single" w:sz="6" w:space="0" w:color="auto"/>
              <w:left w:val="single" w:sz="4" w:space="0" w:color="auto"/>
              <w:bottom w:val="nil"/>
              <w:right w:val="single" w:sz="6" w:space="0" w:color="auto"/>
            </w:tcBorders>
          </w:tcPr>
          <w:p w14:paraId="45EC7CBA"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1C79C0B1" w14:textId="77777777" w:rsidR="0058200C" w:rsidRDefault="0058200C" w:rsidP="002D55BC">
            <w:pPr>
              <w:pStyle w:val="TAC"/>
            </w:pPr>
          </w:p>
        </w:tc>
        <w:tc>
          <w:tcPr>
            <w:tcW w:w="920" w:type="dxa"/>
            <w:tcBorders>
              <w:top w:val="single" w:sz="6" w:space="0" w:color="auto"/>
              <w:left w:val="single" w:sz="6" w:space="0" w:color="auto"/>
              <w:bottom w:val="nil"/>
              <w:right w:val="single" w:sz="6" w:space="0" w:color="auto"/>
            </w:tcBorders>
          </w:tcPr>
          <w:p w14:paraId="05E206F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B320234" w14:textId="77777777" w:rsidR="0058200C" w:rsidRDefault="0058200C" w:rsidP="002D55BC">
            <w:pPr>
              <w:pStyle w:val="TAC"/>
            </w:pPr>
            <w:r>
              <w:t>NR_FDD_FR1_A, NR_TDD_FR1_A,</w:t>
            </w:r>
          </w:p>
          <w:p w14:paraId="588B61E0" w14:textId="77777777" w:rsidR="0058200C" w:rsidRDefault="0058200C" w:rsidP="002D55BC">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7636B82C" w14:textId="77777777" w:rsidR="0058200C" w:rsidRDefault="0058200C" w:rsidP="002D55BC">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2C445C1C" w14:textId="77777777" w:rsidR="0058200C" w:rsidRDefault="0058200C" w:rsidP="002D55BC">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558E55D8"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08017B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D1B6016" w14:textId="77777777" w:rsidR="0058200C" w:rsidRDefault="0058200C" w:rsidP="002D55BC">
            <w:pPr>
              <w:pStyle w:val="TAC"/>
            </w:pPr>
            <w:r>
              <w:t>-50</w:t>
            </w:r>
          </w:p>
        </w:tc>
      </w:tr>
      <w:tr w:rsidR="0058200C" w14:paraId="472839C4" w14:textId="77777777" w:rsidTr="002D55BC">
        <w:trPr>
          <w:jc w:val="center"/>
        </w:trPr>
        <w:tc>
          <w:tcPr>
            <w:tcW w:w="1026" w:type="dxa"/>
            <w:tcBorders>
              <w:top w:val="nil"/>
              <w:left w:val="single" w:sz="4" w:space="0" w:color="auto"/>
              <w:bottom w:val="nil"/>
              <w:right w:val="single" w:sz="6" w:space="0" w:color="auto"/>
            </w:tcBorders>
          </w:tcPr>
          <w:p w14:paraId="474DDDE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1461686"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48DAC9FA"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C83579C" w14:textId="77777777" w:rsidR="0058200C" w:rsidRDefault="0058200C" w:rsidP="002D55BC">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25C4C2B5" w14:textId="77777777" w:rsidR="0058200C" w:rsidRDefault="0058200C" w:rsidP="002D55BC">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86E54BA" w14:textId="77777777" w:rsidR="0058200C" w:rsidRDefault="0058200C" w:rsidP="002D55BC">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0BB5152D"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CFA1C44"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1B2A07" w14:textId="77777777" w:rsidR="0058200C" w:rsidRDefault="0058200C" w:rsidP="002D55BC">
            <w:pPr>
              <w:pStyle w:val="TAC"/>
            </w:pPr>
            <w:r>
              <w:t>-50</w:t>
            </w:r>
          </w:p>
        </w:tc>
      </w:tr>
      <w:tr w:rsidR="0058200C" w14:paraId="04393762" w14:textId="77777777" w:rsidTr="002D55BC">
        <w:trPr>
          <w:jc w:val="center"/>
        </w:trPr>
        <w:tc>
          <w:tcPr>
            <w:tcW w:w="1026" w:type="dxa"/>
            <w:tcBorders>
              <w:top w:val="nil"/>
              <w:left w:val="single" w:sz="4" w:space="0" w:color="auto"/>
              <w:bottom w:val="nil"/>
              <w:right w:val="single" w:sz="6" w:space="0" w:color="auto"/>
            </w:tcBorders>
          </w:tcPr>
          <w:p w14:paraId="6D3CEB44"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51A927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777144A1"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F62C22F" w14:textId="77777777" w:rsidR="0058200C" w:rsidRDefault="0058200C" w:rsidP="002D55BC">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1AC05BEB" w14:textId="77777777" w:rsidR="0058200C" w:rsidRDefault="0058200C" w:rsidP="002D55BC">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0930DDA" w14:textId="77777777" w:rsidR="0058200C" w:rsidRDefault="0058200C" w:rsidP="002D55BC">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048748FA"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55075E0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B04AFB" w14:textId="77777777" w:rsidR="0058200C" w:rsidRDefault="0058200C" w:rsidP="002D55BC">
            <w:pPr>
              <w:pStyle w:val="TAC"/>
            </w:pPr>
            <w:r>
              <w:t>-50</w:t>
            </w:r>
          </w:p>
        </w:tc>
      </w:tr>
      <w:tr w:rsidR="0058200C" w14:paraId="6C2A649D" w14:textId="77777777" w:rsidTr="002D55BC">
        <w:trPr>
          <w:jc w:val="center"/>
        </w:trPr>
        <w:tc>
          <w:tcPr>
            <w:tcW w:w="1026" w:type="dxa"/>
            <w:tcBorders>
              <w:top w:val="nil"/>
              <w:left w:val="single" w:sz="4" w:space="0" w:color="auto"/>
              <w:bottom w:val="nil"/>
              <w:right w:val="single" w:sz="6" w:space="0" w:color="auto"/>
            </w:tcBorders>
            <w:hideMark/>
          </w:tcPr>
          <w:p w14:paraId="220E66EC" w14:textId="77777777" w:rsidR="0058200C" w:rsidRDefault="0058200C" w:rsidP="002D55BC">
            <w:pPr>
              <w:pStyle w:val="TAC"/>
            </w:pPr>
            <w:r>
              <w:rPr>
                <w:rFonts w:cs="Arial"/>
              </w:rPr>
              <w:t>±[3.5]</w:t>
            </w:r>
          </w:p>
        </w:tc>
        <w:tc>
          <w:tcPr>
            <w:tcW w:w="1026" w:type="dxa"/>
            <w:tcBorders>
              <w:top w:val="nil"/>
              <w:left w:val="single" w:sz="6" w:space="0" w:color="auto"/>
              <w:bottom w:val="nil"/>
              <w:right w:val="single" w:sz="6" w:space="0" w:color="auto"/>
            </w:tcBorders>
            <w:hideMark/>
          </w:tcPr>
          <w:p w14:paraId="1D8F27AE" w14:textId="77777777" w:rsidR="0058200C" w:rsidRDefault="0058200C" w:rsidP="002D55BC">
            <w:pPr>
              <w:pStyle w:val="TAC"/>
            </w:pPr>
            <w:r>
              <w:rPr>
                <w:rFonts w:cs="Arial"/>
              </w:rPr>
              <w:t>±[4.5]</w:t>
            </w:r>
          </w:p>
        </w:tc>
        <w:tc>
          <w:tcPr>
            <w:tcW w:w="920" w:type="dxa"/>
            <w:tcBorders>
              <w:top w:val="nil"/>
              <w:left w:val="single" w:sz="6" w:space="0" w:color="auto"/>
              <w:bottom w:val="nil"/>
              <w:right w:val="single" w:sz="6" w:space="0" w:color="auto"/>
            </w:tcBorders>
            <w:hideMark/>
          </w:tcPr>
          <w:p w14:paraId="17F1FDAE"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99DA9EB" w14:textId="77777777" w:rsidR="0058200C" w:rsidRDefault="0058200C" w:rsidP="002D55BC">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708C6E91" w14:textId="77777777" w:rsidR="0058200C" w:rsidRDefault="0058200C" w:rsidP="002D55BC">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67A947B" w14:textId="77777777" w:rsidR="0058200C" w:rsidRDefault="0058200C" w:rsidP="002D55BC">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379F0A6D"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B5FC5F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43ABB25" w14:textId="77777777" w:rsidR="0058200C" w:rsidRDefault="0058200C" w:rsidP="002D55BC">
            <w:pPr>
              <w:pStyle w:val="TAC"/>
            </w:pPr>
            <w:r>
              <w:t>-50</w:t>
            </w:r>
          </w:p>
        </w:tc>
      </w:tr>
      <w:tr w:rsidR="0058200C" w14:paraId="4C79FFB5" w14:textId="77777777" w:rsidTr="002D55BC">
        <w:trPr>
          <w:jc w:val="center"/>
        </w:trPr>
        <w:tc>
          <w:tcPr>
            <w:tcW w:w="1026" w:type="dxa"/>
            <w:tcBorders>
              <w:top w:val="nil"/>
              <w:left w:val="single" w:sz="4" w:space="0" w:color="auto"/>
              <w:bottom w:val="nil"/>
              <w:right w:val="single" w:sz="6" w:space="0" w:color="auto"/>
            </w:tcBorders>
          </w:tcPr>
          <w:p w14:paraId="3162C3A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4F80D92"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2B2D6D3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8C37BEC" w14:textId="77777777" w:rsidR="0058200C" w:rsidRDefault="0058200C" w:rsidP="002D55BC">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4E75D544" w14:textId="77777777" w:rsidR="0058200C" w:rsidRDefault="0058200C" w:rsidP="002D55BC">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198364F3" w14:textId="77777777" w:rsidR="0058200C" w:rsidRDefault="0058200C" w:rsidP="002D55BC">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60C4908C"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6FEA35A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7185B7A" w14:textId="77777777" w:rsidR="0058200C" w:rsidRDefault="0058200C" w:rsidP="002D55BC">
            <w:pPr>
              <w:pStyle w:val="TAC"/>
            </w:pPr>
            <w:r>
              <w:t>-50</w:t>
            </w:r>
          </w:p>
        </w:tc>
      </w:tr>
      <w:tr w:rsidR="0058200C" w14:paraId="57869C5D" w14:textId="77777777" w:rsidTr="002D55BC">
        <w:trPr>
          <w:jc w:val="center"/>
        </w:trPr>
        <w:tc>
          <w:tcPr>
            <w:tcW w:w="1026" w:type="dxa"/>
            <w:tcBorders>
              <w:top w:val="nil"/>
              <w:left w:val="single" w:sz="4" w:space="0" w:color="auto"/>
              <w:bottom w:val="nil"/>
              <w:right w:val="single" w:sz="6" w:space="0" w:color="auto"/>
            </w:tcBorders>
          </w:tcPr>
          <w:p w14:paraId="7F5398EB"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51E6B3A"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3B0473A7"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D59081" w14:textId="77777777" w:rsidR="0058200C" w:rsidRDefault="0058200C" w:rsidP="002D55BC">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00157F9B" w14:textId="77777777" w:rsidR="0058200C" w:rsidRDefault="0058200C" w:rsidP="002D55BC">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53CD0F82" w14:textId="77777777" w:rsidR="0058200C" w:rsidRDefault="0058200C" w:rsidP="002D55BC">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CD8E2E3"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785253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F06CB1" w14:textId="77777777" w:rsidR="0058200C" w:rsidRDefault="0058200C" w:rsidP="002D55BC">
            <w:pPr>
              <w:pStyle w:val="TAC"/>
            </w:pPr>
            <w:r>
              <w:t>-50</w:t>
            </w:r>
          </w:p>
        </w:tc>
      </w:tr>
      <w:tr w:rsidR="0058200C" w14:paraId="6B1E4CC6" w14:textId="77777777" w:rsidTr="002D55BC">
        <w:trPr>
          <w:jc w:val="center"/>
        </w:trPr>
        <w:tc>
          <w:tcPr>
            <w:tcW w:w="1026" w:type="dxa"/>
            <w:tcBorders>
              <w:top w:val="nil"/>
              <w:left w:val="single" w:sz="4" w:space="0" w:color="auto"/>
              <w:bottom w:val="nil"/>
              <w:right w:val="single" w:sz="6" w:space="0" w:color="auto"/>
            </w:tcBorders>
          </w:tcPr>
          <w:p w14:paraId="6229825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6D7AF6CF"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215B58EA"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86ECA45" w14:textId="77777777" w:rsidR="0058200C" w:rsidRDefault="0058200C" w:rsidP="002D55BC">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5D529AEC" w14:textId="77777777" w:rsidR="0058200C" w:rsidRDefault="0058200C" w:rsidP="002D55BC">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450E321E" w14:textId="77777777" w:rsidR="0058200C" w:rsidRDefault="0058200C" w:rsidP="002D55BC">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CA56F55"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1ACDFD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139A96" w14:textId="77777777" w:rsidR="0058200C" w:rsidRDefault="0058200C" w:rsidP="002D55BC">
            <w:pPr>
              <w:pStyle w:val="TAC"/>
            </w:pPr>
            <w:r>
              <w:t>-50</w:t>
            </w:r>
          </w:p>
        </w:tc>
      </w:tr>
      <w:tr w:rsidR="0058200C" w14:paraId="4BF1A57D" w14:textId="77777777" w:rsidTr="002D55BC">
        <w:trPr>
          <w:jc w:val="center"/>
        </w:trPr>
        <w:tc>
          <w:tcPr>
            <w:tcW w:w="1026" w:type="dxa"/>
            <w:tcBorders>
              <w:top w:val="nil"/>
              <w:left w:val="single" w:sz="4" w:space="0" w:color="auto"/>
              <w:bottom w:val="nil"/>
              <w:right w:val="single" w:sz="6" w:space="0" w:color="auto"/>
            </w:tcBorders>
          </w:tcPr>
          <w:p w14:paraId="0474487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C0B919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62DCD10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4ADF1E" w14:textId="77777777" w:rsidR="0058200C" w:rsidRDefault="0058200C" w:rsidP="002D55BC">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6F5E4DE0" w14:textId="77777777" w:rsidR="0058200C" w:rsidRDefault="0058200C" w:rsidP="002D55BC">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0FDE6B43" w14:textId="77777777" w:rsidR="0058200C" w:rsidRDefault="0058200C" w:rsidP="002D55BC">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2C59792"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15498A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57105A0" w14:textId="77777777" w:rsidR="0058200C" w:rsidRDefault="0058200C" w:rsidP="002D55BC">
            <w:pPr>
              <w:pStyle w:val="TAC"/>
            </w:pPr>
            <w:r>
              <w:t>-50</w:t>
            </w:r>
          </w:p>
        </w:tc>
      </w:tr>
      <w:tr w:rsidR="0058200C" w14:paraId="4AC140EF"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0668880" w14:textId="77777777" w:rsidR="0058200C" w:rsidRDefault="0058200C" w:rsidP="002D55BC">
            <w:pPr>
              <w:pStyle w:val="TAN"/>
            </w:pPr>
            <w:r>
              <w:t>NOTE 1:</w:t>
            </w:r>
            <w:r>
              <w:tab/>
              <w:t>Io is assumed to have constant EPRE across the bandwidth.</w:t>
            </w:r>
          </w:p>
          <w:p w14:paraId="488F530B" w14:textId="77777777" w:rsidR="0058200C" w:rsidRDefault="0058200C" w:rsidP="002D55BC">
            <w:pPr>
              <w:pStyle w:val="TAN"/>
            </w:pPr>
            <w:r>
              <w:t>NOTE 2:</w:t>
            </w:r>
            <w:r>
              <w:tab/>
              <w:t>The parameter CSI-RS CMR Ês/Iot is the minimum CMR CMR Ês/Iot of the pair of CSI-RS resources to which the requirement applies.</w:t>
            </w:r>
          </w:p>
          <w:p w14:paraId="3D719DD8" w14:textId="77777777" w:rsidR="0058200C" w:rsidRDefault="0058200C" w:rsidP="002D55BC">
            <w:pPr>
              <w:pStyle w:val="TAN"/>
            </w:pPr>
            <w:r>
              <w:t>NOTE 2:</w:t>
            </w:r>
            <w:r>
              <w:tab/>
              <w:t>NR operating band groups in FR1 are as defined in clause 3.5.2.</w:t>
            </w:r>
          </w:p>
        </w:tc>
      </w:tr>
    </w:tbl>
    <w:p w14:paraId="72E4E604" w14:textId="77777777" w:rsidR="0058200C" w:rsidRDefault="0058200C" w:rsidP="0058200C">
      <w:pPr>
        <w:rPr>
          <w:noProof/>
          <w:highlight w:val="yellow"/>
          <w:lang w:eastAsia="zh-CN"/>
        </w:rPr>
      </w:pPr>
    </w:p>
    <w:p w14:paraId="52591572" w14:textId="77777777" w:rsidR="0058200C" w:rsidRDefault="0058200C" w:rsidP="0058200C">
      <w:pPr>
        <w:pStyle w:val="Heading3"/>
        <w:rPr>
          <w:lang w:val="en-US"/>
        </w:rPr>
      </w:pPr>
      <w:r>
        <w:rPr>
          <w:lang w:val="en-US"/>
        </w:rPr>
        <w:t>10.1.28</w:t>
      </w:r>
      <w:r>
        <w:rPr>
          <w:lang w:val="en-US"/>
        </w:rPr>
        <w:tab/>
        <w:t>L1-SINR accuracy requirements for FR2</w:t>
      </w:r>
    </w:p>
    <w:p w14:paraId="3E98A921" w14:textId="77777777" w:rsidR="0058200C" w:rsidRDefault="0058200C" w:rsidP="00301FA8">
      <w:pPr>
        <w:pStyle w:val="Heading4"/>
        <w:rPr>
          <w:lang w:val="en-US"/>
        </w:rPr>
      </w:pPr>
      <w:r>
        <w:rPr>
          <w:lang w:val="en-US"/>
        </w:rPr>
        <w:t>10.1.28.1</w:t>
      </w:r>
      <w:r>
        <w:rPr>
          <w:lang w:val="en-US"/>
        </w:rPr>
        <w:tab/>
        <w:t>L1-SINR accuracy requirements with CSI-RS based CMR and no dedicated IMR configured</w:t>
      </w:r>
    </w:p>
    <w:p w14:paraId="019D345A" w14:textId="77777777" w:rsidR="0058200C" w:rsidRDefault="0058200C" w:rsidP="00301FA8">
      <w:pPr>
        <w:pStyle w:val="Heading5"/>
      </w:pPr>
      <w:r>
        <w:t>10.1.28.1.1</w:t>
      </w:r>
      <w:r>
        <w:tab/>
        <w:t>Absolute Accuracy</w:t>
      </w:r>
    </w:p>
    <w:p w14:paraId="06EE209D"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7865D830" w14:textId="77777777" w:rsidR="0058200C" w:rsidRDefault="0058200C" w:rsidP="0058200C">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762394C5" w14:textId="77777777" w:rsidR="0058200C" w:rsidRDefault="0058200C" w:rsidP="0058200C">
      <w:pPr>
        <w:pStyle w:val="B10"/>
      </w:pPr>
      <w:r>
        <w:t>-</w:t>
      </w:r>
      <w:r>
        <w:tab/>
        <w:t>Conditions defined in clause 7.3 of TS 38.101-2 [19] for reference sensitivity are fulfilled.</w:t>
      </w:r>
    </w:p>
    <w:p w14:paraId="04EDA7B4" w14:textId="77777777" w:rsidR="004D5A89" w:rsidRDefault="004D5A89" w:rsidP="004D5A89">
      <w:pPr>
        <w:pStyle w:val="B10"/>
        <w:rPr>
          <w:lang w:eastAsia="zh-CN"/>
        </w:rPr>
      </w:pPr>
      <w:r w:rsidRPr="009C5807">
        <w:t>-</w:t>
      </w:r>
      <w:r w:rsidRPr="009C5807">
        <w:tab/>
        <w:t>Conditions for L1-</w:t>
      </w:r>
      <w:r>
        <w:t>SINR</w:t>
      </w:r>
      <w:r w:rsidRPr="009C5807">
        <w:t xml:space="preserve"> measurements are fulfilled according to Annex B.2</w:t>
      </w:r>
      <w:r>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2C4768A7" w14:textId="77777777" w:rsidR="004D5A89" w:rsidRDefault="004D5A89" w:rsidP="004D5A89">
      <w:pPr>
        <w:pStyle w:val="B10"/>
        <w:rPr>
          <w:lang w:eastAsia="zh-CN"/>
        </w:rPr>
      </w:pPr>
      <w:r>
        <w:t>-</w:t>
      </w:r>
      <w:r>
        <w:tab/>
      </w:r>
      <w:r>
        <w:rPr>
          <w:lang w:eastAsia="zh-CN"/>
        </w:rPr>
        <w:t xml:space="preserve">The bandwidth of CSI-RS as CMR is 48 PRBs and the density is 3. </w:t>
      </w:r>
    </w:p>
    <w:p w14:paraId="4A86945A" w14:textId="77777777" w:rsidR="004D5A89" w:rsidRDefault="004D5A89" w:rsidP="004D5A89">
      <w:pPr>
        <w:pStyle w:val="B10"/>
      </w:pPr>
      <w:r>
        <w:t>-</w:t>
      </w:r>
      <w:r>
        <w:tab/>
        <w:t xml:space="preserve">The measured signals are in the directions covered by the percentile EIS spherical coverage of the UE, defined in </w:t>
      </w:r>
      <w:r>
        <w:rPr>
          <w:rFonts w:cs="Arial"/>
        </w:rPr>
        <w:t>clause 7.3.4 of TS 38.101-2 [19]</w:t>
      </w:r>
      <w:r>
        <w:t>.</w:t>
      </w:r>
    </w:p>
    <w:p w14:paraId="50715F84" w14:textId="2968B9D1" w:rsidR="0058200C" w:rsidRDefault="004D5A89" w:rsidP="004D5A89">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286A3BA6" w14:textId="77777777" w:rsidR="0058200C" w:rsidRDefault="0058200C" w:rsidP="0058200C">
      <w:pPr>
        <w:rPr>
          <w:lang w:eastAsia="zh-CN"/>
        </w:rPr>
      </w:pPr>
      <w:r>
        <w:rPr>
          <w:lang w:eastAsia="zh-CN"/>
        </w:rPr>
        <w:t>The performance with larger bandwidth of CSI-RS as CMR is equal to or better than the accuracy requirements in Table 10.1.28.1.1-1.</w:t>
      </w:r>
    </w:p>
    <w:p w14:paraId="3AAE77EA" w14:textId="77777777" w:rsidR="0058200C" w:rsidRPr="007C0623" w:rsidRDefault="0058200C" w:rsidP="0058200C">
      <w:pPr>
        <w:pStyle w:val="TH"/>
      </w:pPr>
      <w:r>
        <w:lastRenderedPageBreak/>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0974CF68"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23B1968" w14:textId="77777777" w:rsidR="0058200C" w:rsidRDefault="0058200C" w:rsidP="002D55BC">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404A9CF9" w14:textId="77777777" w:rsidR="0058200C" w:rsidRDefault="0058200C" w:rsidP="002D55BC">
            <w:pPr>
              <w:pStyle w:val="TAH"/>
            </w:pPr>
            <w:r>
              <w:t>Conditions</w:t>
            </w:r>
          </w:p>
        </w:tc>
      </w:tr>
      <w:tr w:rsidR="004D5A89" w14:paraId="070510B8"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61457F2D" w14:textId="77777777" w:rsidR="004D5A89" w:rsidRDefault="004D5A89" w:rsidP="004D5A89">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422CDC9B" w14:textId="77777777" w:rsidR="004D5A89" w:rsidRDefault="004D5A89" w:rsidP="004D5A89">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3121824E" w14:textId="77777777" w:rsidR="004D5A89" w:rsidRDefault="004D5A89" w:rsidP="004D5A89">
            <w:pPr>
              <w:pStyle w:val="TAH"/>
              <w:rPr>
                <w:rFonts w:cs="Arial"/>
              </w:rPr>
            </w:pPr>
            <w:r>
              <w:rPr>
                <w:rFonts w:cs="Arial"/>
              </w:rPr>
              <w:t>CSI-RS</w:t>
            </w:r>
          </w:p>
          <w:p w14:paraId="6D90B137" w14:textId="77777777" w:rsidR="004D5A89" w:rsidRDefault="004D5A89" w:rsidP="004D5A89">
            <w:pPr>
              <w:pStyle w:val="TAH"/>
              <w:rPr>
                <w:rFonts w:cs="Arial"/>
              </w:rPr>
            </w:pPr>
            <w:r>
              <w:rPr>
                <w:rFonts w:cs="Arial"/>
              </w:rPr>
              <w:t>CMR</w:t>
            </w:r>
          </w:p>
          <w:p w14:paraId="5ACE1DF8" w14:textId="62EB84BD" w:rsidR="004D5A89" w:rsidRPr="00C90B25" w:rsidRDefault="004D5A89" w:rsidP="004D5A89">
            <w:pPr>
              <w:pStyle w:val="TAH"/>
              <w:rPr>
                <w:rFonts w:cs="Arial"/>
              </w:rPr>
            </w:pPr>
            <w:r>
              <w:rPr>
                <w:rFonts w:cs="Arial"/>
              </w:rPr>
              <w:t xml:space="preserve">Ês/Iot </w:t>
            </w:r>
            <w:r>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3060A775" w14:textId="77777777" w:rsidR="004D5A89" w:rsidRDefault="004D5A89" w:rsidP="004D5A89">
            <w:pPr>
              <w:pStyle w:val="TAH"/>
            </w:pPr>
            <w:r>
              <w:t>Io</w:t>
            </w:r>
            <w:r>
              <w:rPr>
                <w:vertAlign w:val="superscript"/>
              </w:rPr>
              <w:t xml:space="preserve"> Note 1</w:t>
            </w:r>
            <w:r>
              <w:t xml:space="preserve"> range</w:t>
            </w:r>
          </w:p>
        </w:tc>
      </w:tr>
      <w:tr w:rsidR="004D5A89" w14:paraId="27869CCB"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5F14D2" w14:textId="77777777" w:rsidR="004D5A89" w:rsidRDefault="004D5A89" w:rsidP="004D5A89"/>
        </w:tc>
        <w:tc>
          <w:tcPr>
            <w:tcW w:w="0" w:type="auto"/>
            <w:tcBorders>
              <w:top w:val="nil"/>
              <w:left w:val="single" w:sz="6" w:space="0" w:color="auto"/>
              <w:bottom w:val="single" w:sz="6" w:space="0" w:color="auto"/>
              <w:right w:val="single" w:sz="6" w:space="0" w:color="auto"/>
            </w:tcBorders>
            <w:vAlign w:val="center"/>
            <w:hideMark/>
          </w:tcPr>
          <w:p w14:paraId="22AE9C0D" w14:textId="77777777" w:rsidR="004D5A89" w:rsidRDefault="004D5A89" w:rsidP="004D5A89">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FA55772" w14:textId="77777777" w:rsidR="004D5A89" w:rsidRDefault="004D5A89" w:rsidP="004D5A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5187726" w14:textId="77777777" w:rsidR="004D5A89" w:rsidRDefault="004D5A89" w:rsidP="004D5A89">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69FB244" w14:textId="77777777" w:rsidR="004D5A89" w:rsidRDefault="004D5A89" w:rsidP="004D5A89">
            <w:pPr>
              <w:pStyle w:val="TAH"/>
            </w:pPr>
            <w:r>
              <w:t>Maximum Io</w:t>
            </w:r>
          </w:p>
        </w:tc>
      </w:tr>
      <w:tr w:rsidR="004D5A89" w14:paraId="3FCAC12F"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239D329" w14:textId="77777777" w:rsidR="004D5A89" w:rsidRDefault="004D5A89" w:rsidP="004D5A89">
            <w:pPr>
              <w:pStyle w:val="TAH"/>
            </w:pPr>
            <w:r>
              <w:t>dB</w:t>
            </w:r>
          </w:p>
        </w:tc>
        <w:tc>
          <w:tcPr>
            <w:tcW w:w="1103" w:type="dxa"/>
            <w:tcBorders>
              <w:top w:val="single" w:sz="6" w:space="0" w:color="auto"/>
              <w:left w:val="single" w:sz="6" w:space="0" w:color="auto"/>
              <w:bottom w:val="nil"/>
              <w:right w:val="single" w:sz="6" w:space="0" w:color="auto"/>
            </w:tcBorders>
            <w:hideMark/>
          </w:tcPr>
          <w:p w14:paraId="2F66CDAC" w14:textId="77777777" w:rsidR="004D5A89" w:rsidRDefault="004D5A89" w:rsidP="004D5A89">
            <w:pPr>
              <w:pStyle w:val="TAH"/>
            </w:pPr>
            <w:r>
              <w:t>dB</w:t>
            </w:r>
          </w:p>
        </w:tc>
        <w:tc>
          <w:tcPr>
            <w:tcW w:w="1050" w:type="dxa"/>
            <w:tcBorders>
              <w:top w:val="single" w:sz="6" w:space="0" w:color="auto"/>
              <w:left w:val="single" w:sz="4" w:space="0" w:color="auto"/>
              <w:bottom w:val="nil"/>
              <w:right w:val="single" w:sz="4" w:space="0" w:color="auto"/>
            </w:tcBorders>
            <w:hideMark/>
          </w:tcPr>
          <w:p w14:paraId="15ED0A0A" w14:textId="77777777" w:rsidR="004D5A89" w:rsidRDefault="004D5A89" w:rsidP="004D5A89">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1A6F135" w14:textId="77777777" w:rsidR="004D5A89" w:rsidRDefault="004D5A89" w:rsidP="004D5A89">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3C805459" w14:textId="77777777" w:rsidR="004D5A89" w:rsidRDefault="004D5A89" w:rsidP="004D5A89">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2230A8DC" w14:textId="77777777" w:rsidR="004D5A89" w:rsidRDefault="004D5A89" w:rsidP="004D5A89">
            <w:pPr>
              <w:pStyle w:val="TAH"/>
            </w:pPr>
            <w:r>
              <w:t>dBm/BW</w:t>
            </w:r>
            <w:r>
              <w:rPr>
                <w:vertAlign w:val="subscript"/>
              </w:rPr>
              <w:t>Channel</w:t>
            </w:r>
          </w:p>
        </w:tc>
      </w:tr>
      <w:tr w:rsidR="004D5A89" w14:paraId="526B229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606209EE" w14:textId="77777777" w:rsidR="004D5A89" w:rsidRDefault="004D5A89" w:rsidP="004D5A89"/>
        </w:tc>
        <w:tc>
          <w:tcPr>
            <w:tcW w:w="0" w:type="auto"/>
            <w:tcBorders>
              <w:top w:val="nil"/>
              <w:left w:val="single" w:sz="6" w:space="0" w:color="auto"/>
              <w:bottom w:val="single" w:sz="6" w:space="0" w:color="auto"/>
              <w:right w:val="single" w:sz="6" w:space="0" w:color="auto"/>
            </w:tcBorders>
            <w:hideMark/>
          </w:tcPr>
          <w:p w14:paraId="2C23D1D8" w14:textId="77777777" w:rsidR="004D5A89" w:rsidRDefault="004D5A89" w:rsidP="004D5A89">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753611E6" w14:textId="77777777" w:rsidR="004D5A89" w:rsidRDefault="004D5A89" w:rsidP="004D5A89">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6599ADE" w14:textId="77777777" w:rsidR="004D5A89" w:rsidRDefault="004D5A89" w:rsidP="004D5A89">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2697094C" w14:textId="77777777" w:rsidR="004D5A89" w:rsidRDefault="004D5A89" w:rsidP="004D5A89">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0B4C6980" w14:textId="77777777" w:rsidR="004D5A89" w:rsidRDefault="004D5A89" w:rsidP="004D5A89"/>
        </w:tc>
        <w:tc>
          <w:tcPr>
            <w:tcW w:w="1440" w:type="dxa"/>
            <w:tcBorders>
              <w:top w:val="nil"/>
              <w:left w:val="single" w:sz="6" w:space="0" w:color="auto"/>
              <w:bottom w:val="single" w:sz="6" w:space="0" w:color="auto"/>
              <w:right w:val="single" w:sz="4" w:space="0" w:color="auto"/>
            </w:tcBorders>
            <w:hideMark/>
          </w:tcPr>
          <w:p w14:paraId="0D781285" w14:textId="77777777" w:rsidR="004D5A89" w:rsidRDefault="004D5A89" w:rsidP="004D5A89">
            <w:pPr>
              <w:spacing w:after="0"/>
              <w:rPr>
                <w:lang w:eastAsia="en-GB"/>
              </w:rPr>
            </w:pPr>
          </w:p>
        </w:tc>
      </w:tr>
      <w:tr w:rsidR="004D5A89" w14:paraId="14780342"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31A4C52" w14:textId="77777777" w:rsidR="004D5A89" w:rsidRDefault="004D5A89" w:rsidP="004D5A89">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52EEEDB5" w14:textId="77777777" w:rsidR="004D5A89" w:rsidRDefault="004D5A89" w:rsidP="004D5A89">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332225C7" w14:textId="77777777" w:rsidR="004D5A89" w:rsidRDefault="004D5A89" w:rsidP="004D5A89">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01001C9" w14:textId="1769ED4C" w:rsidR="004D5A89" w:rsidRDefault="004D5A89" w:rsidP="004D5A89">
            <w:pPr>
              <w:pStyle w:val="TAC"/>
              <w:rPr>
                <w:rFonts w:eastAsia="Yu Mincho"/>
                <w:lang w:eastAsia="ja-JP"/>
              </w:rPr>
            </w:pPr>
            <w:r w:rsidRPr="009C5807">
              <w:t xml:space="preserve">Same value as CSI-RS_RP in Table </w:t>
            </w:r>
            <w:r>
              <w:t xml:space="preserve">in </w:t>
            </w:r>
            <w:r w:rsidRPr="009C5807">
              <w:t>B.2</w:t>
            </w:r>
            <w:r>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121423A" w14:textId="77777777" w:rsidR="004D5A89" w:rsidRDefault="004D5A89" w:rsidP="004D5A89">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3F68C7A" w14:textId="77777777" w:rsidR="004D5A89" w:rsidRDefault="004D5A89" w:rsidP="004D5A89">
            <w:pPr>
              <w:pStyle w:val="TAC"/>
            </w:pPr>
            <w:r>
              <w:t>-50</w:t>
            </w:r>
          </w:p>
        </w:tc>
      </w:tr>
      <w:tr w:rsidR="004D5A89" w14:paraId="11E68244"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B21B3C5" w14:textId="77777777" w:rsidR="004D5A89" w:rsidRDefault="004D5A89" w:rsidP="004D5A89">
            <w:pPr>
              <w:pStyle w:val="TAN"/>
            </w:pPr>
            <w:r>
              <w:t>NOTE 1:</w:t>
            </w:r>
            <w:r>
              <w:tab/>
              <w:t xml:space="preserve">Io </w:t>
            </w:r>
            <w:r>
              <w:rPr>
                <w:rFonts w:eastAsia="MS Mincho"/>
              </w:rPr>
              <w:t>specified at the Reference point, and</w:t>
            </w:r>
            <w:r>
              <w:t xml:space="preserve"> assumed to have constant EPRE across the bandwidth.</w:t>
            </w:r>
          </w:p>
          <w:p w14:paraId="36FA80A2" w14:textId="77777777" w:rsidR="004D5A89" w:rsidRDefault="004D5A89" w:rsidP="004D5A89">
            <w:pPr>
              <w:pStyle w:val="TAN"/>
            </w:pPr>
            <w:r>
              <w:t>NOTE 2:</w:t>
            </w:r>
            <w:r>
              <w:tab/>
              <w:t>Values based on Refsens and EIS spherical coverage as defined in clauses 7.3.2 and 7.3.4 of TS 38.101-2 [19]. Applicable side condition selected depending on angle of arrival.</w:t>
            </w:r>
          </w:p>
          <w:p w14:paraId="43258830" w14:textId="77777777" w:rsidR="004D5A89" w:rsidRDefault="004D5A89" w:rsidP="004D5A89">
            <w:pPr>
              <w:pStyle w:val="TAN"/>
            </w:pPr>
            <w:r>
              <w:t>NOTE 3:</w:t>
            </w:r>
            <w:r>
              <w:tab/>
              <w:t>In the test cases, the CSI-RS CMR Ês/Iot and related parameters may need to be adjusted to ensure Ês/Iot at UE baseband is above the value defined in this table.</w:t>
            </w:r>
          </w:p>
        </w:tc>
      </w:tr>
    </w:tbl>
    <w:p w14:paraId="53202299" w14:textId="77777777" w:rsidR="0058200C" w:rsidRDefault="0058200C" w:rsidP="0058200C">
      <w:pPr>
        <w:rPr>
          <w:rFonts w:eastAsia="?? ??"/>
        </w:rPr>
      </w:pPr>
    </w:p>
    <w:p w14:paraId="12DC34C1" w14:textId="77777777" w:rsidR="0058200C" w:rsidRDefault="0058200C" w:rsidP="00301FA8">
      <w:pPr>
        <w:pStyle w:val="Heading5"/>
      </w:pPr>
      <w:r>
        <w:t>10.1.28.1.2</w:t>
      </w:r>
      <w:r>
        <w:tab/>
        <w:t>Relative Accuracy</w:t>
      </w:r>
    </w:p>
    <w:p w14:paraId="24E09C8B" w14:textId="77777777" w:rsidR="0058200C" w:rsidRPr="00822707" w:rsidRDefault="0058200C" w:rsidP="0058200C">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7E23E76" w14:textId="77777777" w:rsidR="0058200C" w:rsidRDefault="0058200C" w:rsidP="0058200C">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1D831707" w14:textId="77777777" w:rsidR="0058200C" w:rsidRDefault="0058200C" w:rsidP="0058200C">
      <w:pPr>
        <w:pStyle w:val="B10"/>
      </w:pPr>
      <w:r>
        <w:t>-</w:t>
      </w:r>
      <w:r>
        <w:tab/>
        <w:t>Conditions defined in clause 7.3 of TS 38.101-2 [19] for reference sensitivity are fulfilled.</w:t>
      </w:r>
    </w:p>
    <w:p w14:paraId="0EF28099" w14:textId="77777777" w:rsidR="007136E6" w:rsidRDefault="007136E6" w:rsidP="007136E6">
      <w:pPr>
        <w:pStyle w:val="B10"/>
        <w:rPr>
          <w:lang w:eastAsia="zh-CN"/>
        </w:rPr>
      </w:pPr>
      <w:r w:rsidRPr="009C5807">
        <w:t>-</w:t>
      </w:r>
      <w:r w:rsidRPr="009C5807">
        <w:tab/>
        <w:t>Conditions for L1-</w:t>
      </w:r>
      <w:r>
        <w:t>SINR</w:t>
      </w:r>
      <w:r w:rsidRPr="009C5807">
        <w:t xml:space="preserve"> measurements are fulfilled according to Annex B.2</w:t>
      </w:r>
      <w:r>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083C313F" w14:textId="77777777" w:rsidR="007136E6" w:rsidRDefault="007136E6" w:rsidP="007136E6">
      <w:pPr>
        <w:pStyle w:val="B10"/>
        <w:rPr>
          <w:lang w:eastAsia="zh-CN"/>
        </w:rPr>
      </w:pPr>
      <w:r>
        <w:t>-</w:t>
      </w:r>
      <w:r>
        <w:tab/>
      </w:r>
      <w:r>
        <w:rPr>
          <w:lang w:eastAsia="zh-CN"/>
        </w:rPr>
        <w:t xml:space="preserve">The bandwidth of CSI-RS as CMR is 48 PRBs and the density is 3. </w:t>
      </w:r>
    </w:p>
    <w:p w14:paraId="0839F231" w14:textId="77777777" w:rsidR="007136E6" w:rsidRDefault="007136E6" w:rsidP="007136E6">
      <w:pPr>
        <w:pStyle w:val="B10"/>
      </w:pPr>
      <w:r>
        <w:t>-</w:t>
      </w:r>
      <w:r>
        <w:tab/>
        <w:t xml:space="preserve">The measured signals are in the directions covered by the percentile EIS spherical coverage of the UE, defined in </w:t>
      </w:r>
      <w:r>
        <w:rPr>
          <w:rFonts w:cs="Arial"/>
        </w:rPr>
        <w:t>clause 7.3.4 of TS 38.101-2 [19]</w:t>
      </w:r>
      <w:r>
        <w:t>.</w:t>
      </w:r>
    </w:p>
    <w:p w14:paraId="7C1B856C" w14:textId="60D98E3B" w:rsidR="0058200C" w:rsidRDefault="007136E6" w:rsidP="007136E6">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46DA8130" w14:textId="77777777" w:rsidR="0058200C" w:rsidRDefault="0058200C" w:rsidP="0058200C">
      <w:pPr>
        <w:rPr>
          <w:lang w:eastAsia="zh-CN"/>
        </w:rPr>
      </w:pPr>
      <w:r>
        <w:rPr>
          <w:lang w:eastAsia="zh-CN"/>
        </w:rPr>
        <w:t>The performance with larger bandwidth of CSI-RS as CMR is equal to or better than the accuracy requirements in Table 10.1.28.1.2-1.</w:t>
      </w:r>
    </w:p>
    <w:p w14:paraId="479AD924" w14:textId="77777777" w:rsidR="0058200C" w:rsidRPr="007C0623" w:rsidRDefault="0058200C" w:rsidP="0058200C">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6DF8F407"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1A891797" w14:textId="77777777" w:rsidR="0058200C" w:rsidRDefault="0058200C" w:rsidP="002D55BC">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85AC9B5" w14:textId="77777777" w:rsidR="0058200C" w:rsidRDefault="0058200C" w:rsidP="002D55BC">
            <w:pPr>
              <w:pStyle w:val="TAH"/>
            </w:pPr>
            <w:r>
              <w:t>Conditions</w:t>
            </w:r>
          </w:p>
        </w:tc>
      </w:tr>
      <w:tr w:rsidR="0058200C" w14:paraId="3F362AE0"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02B69121" w14:textId="77777777" w:rsidR="0058200C" w:rsidRDefault="0058200C" w:rsidP="002D55BC">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30EA57B6" w14:textId="77777777" w:rsidR="0058200C" w:rsidRDefault="0058200C" w:rsidP="002D55BC">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22C1CE4D" w14:textId="77777777" w:rsidR="007136E6" w:rsidRDefault="007136E6" w:rsidP="007136E6">
            <w:pPr>
              <w:pStyle w:val="TAH"/>
              <w:rPr>
                <w:rFonts w:cs="Arial"/>
              </w:rPr>
            </w:pPr>
            <w:r>
              <w:rPr>
                <w:rFonts w:cs="Arial"/>
              </w:rPr>
              <w:t>CSI-RS</w:t>
            </w:r>
          </w:p>
          <w:p w14:paraId="0014146D" w14:textId="77777777" w:rsidR="007136E6" w:rsidRDefault="007136E6" w:rsidP="007136E6">
            <w:pPr>
              <w:pStyle w:val="TAH"/>
              <w:rPr>
                <w:rFonts w:cs="Arial"/>
              </w:rPr>
            </w:pPr>
            <w:r>
              <w:rPr>
                <w:rFonts w:cs="Arial"/>
              </w:rPr>
              <w:t>CMR</w:t>
            </w:r>
          </w:p>
          <w:p w14:paraId="5193366A" w14:textId="1D6052C5" w:rsidR="0058200C" w:rsidRPr="00C90B25" w:rsidRDefault="007136E6" w:rsidP="007136E6">
            <w:pPr>
              <w:pStyle w:val="TAH"/>
              <w:rPr>
                <w:rFonts w:cs="Arial"/>
              </w:rPr>
            </w:pPr>
            <w:r>
              <w:rPr>
                <w:rFonts w:cs="Arial"/>
              </w:rPr>
              <w:t xml:space="preserve">Ês/Iot </w:t>
            </w:r>
            <w:r>
              <w:rPr>
                <w:vertAlign w:val="superscript"/>
              </w:rPr>
              <w:t>Note 2, Note 4</w:t>
            </w:r>
            <w:r w:rsidR="0058200C">
              <w:rPr>
                <w:rFonts w:cs="Arial"/>
              </w:rPr>
              <w:t>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79B631E" w14:textId="77777777" w:rsidR="0058200C" w:rsidRDefault="0058200C" w:rsidP="002D55BC">
            <w:pPr>
              <w:pStyle w:val="TAH"/>
            </w:pPr>
            <w:r>
              <w:t>Io</w:t>
            </w:r>
            <w:r>
              <w:rPr>
                <w:vertAlign w:val="superscript"/>
              </w:rPr>
              <w:t xml:space="preserve"> Note 1</w:t>
            </w:r>
            <w:r>
              <w:t xml:space="preserve"> range</w:t>
            </w:r>
          </w:p>
        </w:tc>
      </w:tr>
      <w:tr w:rsidR="0058200C" w14:paraId="763A15B5"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C1796F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0072F10" w14:textId="77777777" w:rsidR="0058200C" w:rsidRDefault="0058200C" w:rsidP="002D55BC">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3EA54E88"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6C28973"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01FFD02" w14:textId="77777777" w:rsidR="0058200C" w:rsidRDefault="0058200C" w:rsidP="002D55BC">
            <w:pPr>
              <w:pStyle w:val="TAH"/>
            </w:pPr>
            <w:r>
              <w:t>Maximum Io</w:t>
            </w:r>
          </w:p>
        </w:tc>
      </w:tr>
      <w:tr w:rsidR="0058200C" w14:paraId="04069700"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2D5FB4BF" w14:textId="77777777" w:rsidR="0058200C" w:rsidRDefault="0058200C" w:rsidP="002D55BC">
            <w:pPr>
              <w:pStyle w:val="TAH"/>
            </w:pPr>
            <w:r>
              <w:t>dB</w:t>
            </w:r>
          </w:p>
        </w:tc>
        <w:tc>
          <w:tcPr>
            <w:tcW w:w="1103" w:type="dxa"/>
            <w:tcBorders>
              <w:top w:val="single" w:sz="6" w:space="0" w:color="auto"/>
              <w:left w:val="single" w:sz="6" w:space="0" w:color="auto"/>
              <w:bottom w:val="nil"/>
              <w:right w:val="single" w:sz="6" w:space="0" w:color="auto"/>
            </w:tcBorders>
            <w:hideMark/>
          </w:tcPr>
          <w:p w14:paraId="4BA5BDC1" w14:textId="77777777" w:rsidR="0058200C" w:rsidRDefault="0058200C" w:rsidP="002D55BC">
            <w:pPr>
              <w:pStyle w:val="TAH"/>
            </w:pPr>
            <w:r>
              <w:t>dB</w:t>
            </w:r>
          </w:p>
        </w:tc>
        <w:tc>
          <w:tcPr>
            <w:tcW w:w="1050" w:type="dxa"/>
            <w:tcBorders>
              <w:top w:val="single" w:sz="6" w:space="0" w:color="auto"/>
              <w:left w:val="single" w:sz="4" w:space="0" w:color="auto"/>
              <w:bottom w:val="nil"/>
              <w:right w:val="single" w:sz="4" w:space="0" w:color="auto"/>
            </w:tcBorders>
            <w:hideMark/>
          </w:tcPr>
          <w:p w14:paraId="306D820F" w14:textId="77777777" w:rsidR="0058200C" w:rsidRDefault="0058200C" w:rsidP="002D55BC">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74235755" w14:textId="15325596" w:rsidR="0058200C" w:rsidRDefault="007136E6" w:rsidP="002D55BC">
            <w:pPr>
              <w:pStyle w:val="TAH"/>
            </w:pPr>
            <w:r>
              <w:rPr>
                <w:rFonts w:cs="Arial"/>
              </w:rPr>
              <w:t xml:space="preserve">dBm / </w:t>
            </w:r>
            <w:r>
              <w:t>SCS</w:t>
            </w:r>
            <w:r>
              <w:rPr>
                <w:vertAlign w:val="subscript"/>
              </w:rPr>
              <w:t>CSI-RS</w:t>
            </w:r>
            <w:r>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0ADA4893"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31EEA12" w14:textId="77777777" w:rsidR="0058200C" w:rsidRDefault="0058200C" w:rsidP="002D55BC">
            <w:pPr>
              <w:pStyle w:val="TAH"/>
            </w:pPr>
            <w:r>
              <w:t>dBm/BW</w:t>
            </w:r>
            <w:r>
              <w:rPr>
                <w:vertAlign w:val="subscript"/>
              </w:rPr>
              <w:t>Channel</w:t>
            </w:r>
          </w:p>
        </w:tc>
      </w:tr>
      <w:tr w:rsidR="0058200C" w14:paraId="4B80938B"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BDB8231"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7F1E4533" w14:textId="77777777" w:rsidR="0058200C" w:rsidRDefault="0058200C" w:rsidP="002D55BC">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751A698" w14:textId="77777777" w:rsidR="0058200C" w:rsidRDefault="0058200C" w:rsidP="002D55BC">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2270F2CE" w14:textId="77777777" w:rsidR="0058200C" w:rsidRDefault="0058200C" w:rsidP="002D55BC">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21F9DA7"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1F0012E" w14:textId="77777777" w:rsidR="0058200C" w:rsidRDefault="0058200C" w:rsidP="002D55BC"/>
        </w:tc>
        <w:tc>
          <w:tcPr>
            <w:tcW w:w="1440" w:type="dxa"/>
            <w:tcBorders>
              <w:top w:val="nil"/>
              <w:left w:val="single" w:sz="6" w:space="0" w:color="auto"/>
              <w:bottom w:val="single" w:sz="6" w:space="0" w:color="auto"/>
              <w:right w:val="single" w:sz="4" w:space="0" w:color="auto"/>
            </w:tcBorders>
            <w:hideMark/>
          </w:tcPr>
          <w:p w14:paraId="1F6A4909" w14:textId="77777777" w:rsidR="0058200C" w:rsidRDefault="0058200C" w:rsidP="002D55BC">
            <w:pPr>
              <w:spacing w:after="0"/>
              <w:rPr>
                <w:lang w:eastAsia="en-GB"/>
              </w:rPr>
            </w:pPr>
          </w:p>
        </w:tc>
      </w:tr>
      <w:tr w:rsidR="0058200C" w14:paraId="386E493B"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1EA91AF5" w14:textId="77777777" w:rsidR="0058200C" w:rsidRDefault="0058200C" w:rsidP="002D55BC">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587BEC37" w14:textId="77777777" w:rsidR="0058200C" w:rsidRDefault="0058200C" w:rsidP="002D55BC">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2521D133" w14:textId="77777777" w:rsidR="0058200C" w:rsidRDefault="0058200C" w:rsidP="002D55BC">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1D63557D" w14:textId="2B5C6292" w:rsidR="0058200C" w:rsidRDefault="007136E6" w:rsidP="002D55BC">
            <w:pPr>
              <w:pStyle w:val="TAC"/>
              <w:rPr>
                <w:rFonts w:eastAsia="Yu Mincho"/>
                <w:lang w:eastAsia="ja-JP"/>
              </w:rPr>
            </w:pPr>
            <w:r w:rsidRPr="009C5807">
              <w:t xml:space="preserve">Same value as CSI-RS_RP in Table </w:t>
            </w:r>
            <w:r>
              <w:t xml:space="preserve">in </w:t>
            </w:r>
            <w:r w:rsidRPr="009C5807">
              <w:t>B.2</w:t>
            </w:r>
            <w:r>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6D36C96"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77F9779A" w14:textId="77777777" w:rsidR="0058200C" w:rsidRDefault="0058200C" w:rsidP="002D55BC">
            <w:pPr>
              <w:pStyle w:val="TAC"/>
            </w:pPr>
            <w:r>
              <w:t>-50</w:t>
            </w:r>
          </w:p>
        </w:tc>
      </w:tr>
      <w:tr w:rsidR="0058200C" w14:paraId="146D515C"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9FC20B1"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587F1259" w14:textId="77777777" w:rsidR="0058200C" w:rsidRDefault="0058200C" w:rsidP="002D55BC">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DEFB77A"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105E8051" w14:textId="77777777" w:rsidR="0058200C" w:rsidRDefault="0058200C" w:rsidP="002D55BC">
            <w:pPr>
              <w:pStyle w:val="TAN"/>
            </w:pPr>
            <w:r>
              <w:t>NOTE 4:</w:t>
            </w:r>
            <w:r>
              <w:tab/>
              <w:t>In the test cases, the CSI-RS CMR Ês/Iot and related parameters may need to be adjusted to ensure Ês/Iot at UE baseband is above the value defined in this table.</w:t>
            </w:r>
          </w:p>
        </w:tc>
      </w:tr>
    </w:tbl>
    <w:p w14:paraId="40D6F729" w14:textId="77777777" w:rsidR="0058200C" w:rsidRDefault="0058200C" w:rsidP="0058200C">
      <w:pPr>
        <w:rPr>
          <w:rFonts w:eastAsia="?? ??"/>
        </w:rPr>
      </w:pPr>
    </w:p>
    <w:p w14:paraId="5970F0FB" w14:textId="77777777" w:rsidR="0058200C" w:rsidRDefault="0058200C" w:rsidP="00301FA8">
      <w:pPr>
        <w:pStyle w:val="Heading4"/>
        <w:rPr>
          <w:lang w:val="en-US"/>
        </w:rPr>
      </w:pPr>
      <w:r>
        <w:rPr>
          <w:lang w:val="en-US"/>
        </w:rPr>
        <w:lastRenderedPageBreak/>
        <w:t>10.1.28.2</w:t>
      </w:r>
      <w:r>
        <w:rPr>
          <w:lang w:val="en-US"/>
        </w:rPr>
        <w:tab/>
        <w:t>L1-SINR accuracy requirements with SSB based CMR and dedicated IMR configured</w:t>
      </w:r>
    </w:p>
    <w:p w14:paraId="5CD9B5C8" w14:textId="77777777" w:rsidR="0058200C" w:rsidRDefault="0058200C" w:rsidP="00301FA8">
      <w:pPr>
        <w:pStyle w:val="Heading5"/>
      </w:pPr>
      <w:r>
        <w:t>10.1.28.2.1</w:t>
      </w:r>
      <w:r>
        <w:tab/>
        <w:t>Absolute Accuracy</w:t>
      </w:r>
    </w:p>
    <w:p w14:paraId="271FA960"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04B19B0D" w14:textId="77777777" w:rsidR="0058200C" w:rsidRDefault="0058200C" w:rsidP="0058200C">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2C95E6AA" w14:textId="77777777" w:rsidR="0058200C" w:rsidRDefault="0058200C" w:rsidP="0058200C">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DBED04B" w14:textId="77777777" w:rsidR="0058200C" w:rsidRDefault="0058200C" w:rsidP="0058200C">
      <w:pPr>
        <w:pStyle w:val="B10"/>
      </w:pPr>
      <w:r>
        <w:t>-</w:t>
      </w:r>
      <w:r>
        <w:tab/>
        <w:t>Conditions defined in clause 7.3 of TS 38.101-2 [19] for reference sensitivity are fulfilled.</w:t>
      </w:r>
    </w:p>
    <w:p w14:paraId="78AD0652" w14:textId="77777777" w:rsidR="007136E6" w:rsidRDefault="007136E6" w:rsidP="007136E6">
      <w:pPr>
        <w:pStyle w:val="B10"/>
      </w:pPr>
      <w:r w:rsidRPr="009C5807">
        <w:t>-</w:t>
      </w:r>
      <w:r w:rsidRPr="009C5807">
        <w:tab/>
        <w:t>Conditions for L1-</w:t>
      </w:r>
      <w:r>
        <w:t>SINR</w:t>
      </w:r>
      <w:r w:rsidRPr="009C5807">
        <w:t xml:space="preserve"> measurements are fulfilled according to Annex B.2</w:t>
      </w:r>
      <w:r>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20D8767F" w14:textId="77777777" w:rsidR="007136E6" w:rsidRDefault="007136E6" w:rsidP="007136E6">
      <w:pPr>
        <w:pStyle w:val="B10"/>
        <w:rPr>
          <w:lang w:eastAsia="zh-CN"/>
        </w:rPr>
      </w:pPr>
      <w:r>
        <w:rPr>
          <w:lang w:eastAsia="zh-CN"/>
        </w:rPr>
        <w:t>-</w:t>
      </w:r>
      <w:r>
        <w:rPr>
          <w:lang w:eastAsia="zh-CN"/>
        </w:rPr>
        <w:tab/>
        <w:t>The bandwidth of NZP-IMR and ZP-IMR is 48 PRBs and the density is 3.</w:t>
      </w:r>
    </w:p>
    <w:p w14:paraId="2B469F9C" w14:textId="77777777" w:rsidR="007136E6" w:rsidRDefault="007136E6" w:rsidP="007136E6">
      <w:pPr>
        <w:pStyle w:val="B10"/>
      </w:pPr>
      <w:r>
        <w:t>-</w:t>
      </w:r>
      <w:r>
        <w:tab/>
        <w:t xml:space="preserve">The measured signals are in the directions covered by the percentile EIS spherical coverage of the UE, defined in </w:t>
      </w:r>
      <w:r>
        <w:rPr>
          <w:rFonts w:cs="Arial"/>
        </w:rPr>
        <w:t>clause 7.3.4 of TS 38.101-2 [19]</w:t>
      </w:r>
      <w:r>
        <w:t>.</w:t>
      </w:r>
    </w:p>
    <w:p w14:paraId="0272751E" w14:textId="6AB031F3" w:rsidR="0058200C" w:rsidRDefault="007136E6" w:rsidP="007136E6">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7C03A00A" w14:textId="77777777" w:rsidR="0058200C" w:rsidRDefault="0058200C" w:rsidP="0058200C">
      <w:pPr>
        <w:pStyle w:val="B10"/>
        <w:rPr>
          <w:lang w:eastAsia="zh-CN"/>
        </w:rPr>
      </w:pPr>
      <w:r>
        <w:rPr>
          <w:lang w:eastAsia="zh-CN"/>
        </w:rPr>
        <w:t>-</w:t>
      </w:r>
      <w:r>
        <w:rPr>
          <w:lang w:eastAsia="zh-CN"/>
        </w:rPr>
        <w:tab/>
        <w:t>SSB based CMR and IMR in the test come from the same direction.</w:t>
      </w:r>
    </w:p>
    <w:p w14:paraId="321F9CEB" w14:textId="047926B3" w:rsidR="0058200C" w:rsidRDefault="0058200C" w:rsidP="0058200C">
      <w:pPr>
        <w:pStyle w:val="B10"/>
        <w:rPr>
          <w:lang w:eastAsia="zh-CN"/>
        </w:rPr>
      </w:pPr>
    </w:p>
    <w:p w14:paraId="01D3A28A" w14:textId="77777777" w:rsidR="0058200C" w:rsidRPr="00301FA8" w:rsidRDefault="0058200C" w:rsidP="0058200C">
      <w:pPr>
        <w:rPr>
          <w:rFonts w:eastAsia="Times New Roman"/>
          <w:lang w:eastAsia="zh-CN"/>
        </w:rPr>
      </w:pPr>
      <w:r>
        <w:rPr>
          <w:lang w:eastAsia="zh-CN"/>
        </w:rPr>
        <w:t>The performance with larger bandwidth of NZP-IMR and ZP-IMR is equal to or better than the accuracy requirements in Tables 10.1.28.2.1-1 and 10.1.28.2.1-2.</w:t>
      </w:r>
    </w:p>
    <w:p w14:paraId="2F0F4055" w14:textId="77777777" w:rsidR="0058200C" w:rsidRPr="007C68C7" w:rsidRDefault="0058200C" w:rsidP="0058200C">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6CD97ACA"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7723B932" w14:textId="77777777" w:rsidR="0058200C" w:rsidRDefault="0058200C" w:rsidP="002D55BC">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084AC79" w14:textId="77777777" w:rsidR="0058200C" w:rsidRDefault="0058200C" w:rsidP="002D55BC">
            <w:pPr>
              <w:pStyle w:val="TAH"/>
            </w:pPr>
            <w:r>
              <w:t>Conditions</w:t>
            </w:r>
          </w:p>
        </w:tc>
      </w:tr>
      <w:tr w:rsidR="007136E6" w14:paraId="52254335"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E48999B" w14:textId="77777777" w:rsidR="007136E6" w:rsidRDefault="007136E6" w:rsidP="007136E6">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7239C3D2" w14:textId="77777777" w:rsidR="007136E6" w:rsidRDefault="007136E6" w:rsidP="007136E6">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2F359562" w14:textId="77777777" w:rsidR="007136E6" w:rsidRDefault="007136E6" w:rsidP="007136E6">
            <w:pPr>
              <w:pStyle w:val="TAH"/>
              <w:rPr>
                <w:rFonts w:cs="Arial"/>
              </w:rPr>
            </w:pPr>
            <w:r>
              <w:rPr>
                <w:rFonts w:cs="Arial"/>
              </w:rPr>
              <w:t xml:space="preserve">SSB </w:t>
            </w:r>
          </w:p>
          <w:p w14:paraId="35B092FD" w14:textId="77777777" w:rsidR="007136E6" w:rsidRDefault="007136E6" w:rsidP="007136E6">
            <w:pPr>
              <w:pStyle w:val="TAH"/>
              <w:rPr>
                <w:rFonts w:cs="Arial"/>
              </w:rPr>
            </w:pPr>
            <w:r>
              <w:rPr>
                <w:rFonts w:cs="Arial"/>
              </w:rPr>
              <w:t>CMR</w:t>
            </w:r>
          </w:p>
          <w:p w14:paraId="542E0B4A" w14:textId="5203CB33" w:rsidR="007136E6" w:rsidRDefault="007136E6" w:rsidP="007136E6">
            <w:pPr>
              <w:pStyle w:val="TAH"/>
            </w:pPr>
            <w:r>
              <w:rPr>
                <w:rFonts w:cs="Arial"/>
              </w:rPr>
              <w:t xml:space="preserve">Ês/Iot </w:t>
            </w:r>
            <w:r>
              <w:rPr>
                <w:vertAlign w:val="superscript"/>
              </w:rPr>
              <w:t>Note 3</w:t>
            </w:r>
          </w:p>
        </w:tc>
        <w:tc>
          <w:tcPr>
            <w:tcW w:w="875" w:type="dxa"/>
            <w:tcBorders>
              <w:top w:val="single" w:sz="4" w:space="0" w:color="auto"/>
              <w:left w:val="single" w:sz="4" w:space="0" w:color="auto"/>
              <w:bottom w:val="nil"/>
              <w:right w:val="single" w:sz="4" w:space="0" w:color="auto"/>
            </w:tcBorders>
          </w:tcPr>
          <w:p w14:paraId="269DC858" w14:textId="77777777" w:rsidR="007136E6" w:rsidRDefault="007136E6" w:rsidP="007136E6">
            <w:pPr>
              <w:pStyle w:val="TAH"/>
            </w:pPr>
            <w:r>
              <w:t>NZP-IMR</w:t>
            </w:r>
          </w:p>
          <w:p w14:paraId="4AEBA773" w14:textId="0E1B9989" w:rsidR="007136E6" w:rsidRDefault="007136E6" w:rsidP="007136E6">
            <w:pPr>
              <w:pStyle w:val="TAH"/>
            </w:pPr>
            <w:r>
              <w:rPr>
                <w:rFonts w:cs="Arial"/>
              </w:rPr>
              <w:t xml:space="preserve">Ês/Iot </w:t>
            </w:r>
            <w:r>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3BE38" w14:textId="77777777" w:rsidR="007136E6" w:rsidRDefault="007136E6" w:rsidP="007136E6">
            <w:pPr>
              <w:pStyle w:val="TAH"/>
            </w:pPr>
            <w:r>
              <w:t>Io</w:t>
            </w:r>
            <w:r>
              <w:rPr>
                <w:vertAlign w:val="superscript"/>
              </w:rPr>
              <w:t xml:space="preserve"> Note 1</w:t>
            </w:r>
            <w:r>
              <w:t xml:space="preserve"> range</w:t>
            </w:r>
          </w:p>
        </w:tc>
      </w:tr>
      <w:tr w:rsidR="0058200C" w14:paraId="65BD7E42"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7A90326D"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08EB6834" w14:textId="77777777" w:rsidR="0058200C"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A0935E2" w14:textId="77777777" w:rsidR="0058200C"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E64F245" w14:textId="77777777" w:rsidR="0058200C"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1AF32BB"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93A1ED5" w14:textId="77777777" w:rsidR="0058200C" w:rsidRDefault="0058200C" w:rsidP="002D55BC">
            <w:pPr>
              <w:pStyle w:val="TAH"/>
            </w:pPr>
            <w:r>
              <w:t>Maximum Io</w:t>
            </w:r>
          </w:p>
        </w:tc>
      </w:tr>
      <w:tr w:rsidR="0058200C" w14:paraId="27881BF3"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1A1A29D"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20E82572" w14:textId="77777777" w:rsidR="0058200C" w:rsidRDefault="0058200C" w:rsidP="002D55BC">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4F15A0A" w14:textId="77777777" w:rsidR="0058200C" w:rsidRDefault="0058200C" w:rsidP="002D55BC">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3A17DA05" w14:textId="77777777" w:rsidR="0058200C" w:rsidRDefault="0058200C" w:rsidP="002D55BC">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013C7FC"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51EBE40A"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983723" w14:textId="77777777" w:rsidR="0058200C" w:rsidRDefault="0058200C" w:rsidP="002D55BC">
            <w:pPr>
              <w:pStyle w:val="TAH"/>
            </w:pPr>
            <w:r>
              <w:t>dBm/BW</w:t>
            </w:r>
            <w:r>
              <w:rPr>
                <w:vertAlign w:val="subscript"/>
              </w:rPr>
              <w:t>Channel</w:t>
            </w:r>
          </w:p>
        </w:tc>
      </w:tr>
      <w:tr w:rsidR="0058200C" w14:paraId="16EFA656"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BA4F1C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1DC111E"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289A416"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1568A0F5" w14:textId="77777777" w:rsidR="0058200C"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69F39CFC" w14:textId="77777777" w:rsidR="0058200C" w:rsidRDefault="0058200C" w:rsidP="002D55BC">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41DA626A"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1FE4170"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42216A16" w14:textId="77777777" w:rsidR="0058200C" w:rsidRDefault="0058200C" w:rsidP="002D55BC">
            <w:pPr>
              <w:spacing w:after="0"/>
              <w:rPr>
                <w:lang w:eastAsia="en-GB"/>
              </w:rPr>
            </w:pPr>
          </w:p>
        </w:tc>
      </w:tr>
      <w:tr w:rsidR="0058200C" w14:paraId="2FA1CAD0"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2CCEAA4" w14:textId="77777777" w:rsidR="0058200C" w:rsidRDefault="0058200C" w:rsidP="002D55BC">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0A524E4D" w14:textId="77777777" w:rsidR="0058200C" w:rsidRDefault="0058200C" w:rsidP="002D55BC">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1292A6B6" w14:textId="77777777" w:rsidR="0058200C" w:rsidRDefault="0058200C" w:rsidP="002D55BC">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1F124A35" w14:textId="77777777" w:rsidR="0058200C" w:rsidRDefault="0058200C" w:rsidP="002D55BC">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1BB5A364" w14:textId="32C903C8" w:rsidR="0058200C" w:rsidRDefault="007136E6" w:rsidP="002D55BC">
            <w:pPr>
              <w:pStyle w:val="TAC"/>
              <w:rPr>
                <w:rFonts w:eastAsia="Yu Mincho"/>
                <w:lang w:eastAsia="ja-JP"/>
              </w:rPr>
            </w:pPr>
            <w:r w:rsidRPr="009C5807">
              <w:t xml:space="preserve">Same value as SSB_RP in Table </w:t>
            </w:r>
            <w:r>
              <w:t xml:space="preserve">in </w:t>
            </w:r>
            <w:r w:rsidRPr="009C5807">
              <w:t>B.2</w:t>
            </w:r>
            <w:r>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24A0424"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C8D9BE1" w14:textId="77777777" w:rsidR="0058200C" w:rsidRDefault="0058200C" w:rsidP="002D55BC">
            <w:pPr>
              <w:pStyle w:val="TAC"/>
            </w:pPr>
            <w:r>
              <w:t>-50</w:t>
            </w:r>
          </w:p>
        </w:tc>
      </w:tr>
      <w:tr w:rsidR="0058200C" w14:paraId="5BD81EA3"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CEE5501"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0E3FFBD8"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47AD3BB3" w14:textId="77777777" w:rsidR="0058200C" w:rsidRDefault="0058200C" w:rsidP="002D55BC">
            <w:pPr>
              <w:pStyle w:val="TAN"/>
            </w:pPr>
            <w:r>
              <w:t>NOTE 3:</w:t>
            </w:r>
            <w:r>
              <w:tab/>
              <w:t>In the test cases, the SSB Ês/Iot, NZP-IMR Ês/Iot and related parameters may need to be adjusted to ensure Ês/Iot at UE baseband is above the value defined in this table.</w:t>
            </w:r>
          </w:p>
        </w:tc>
      </w:tr>
    </w:tbl>
    <w:p w14:paraId="0FE4A223" w14:textId="77777777" w:rsidR="0058200C" w:rsidRPr="009C5807" w:rsidRDefault="0058200C" w:rsidP="0058200C">
      <w:pPr>
        <w:rPr>
          <w:rFonts w:eastAsia="?? ??"/>
        </w:rPr>
      </w:pPr>
    </w:p>
    <w:p w14:paraId="512CCE70" w14:textId="77777777" w:rsidR="0058200C" w:rsidRDefault="0058200C" w:rsidP="0058200C">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6E7E6A3"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3EF88198" w14:textId="77777777" w:rsidR="0058200C" w:rsidRDefault="0058200C" w:rsidP="002D55BC">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E907511" w14:textId="77777777" w:rsidR="0058200C" w:rsidRDefault="0058200C" w:rsidP="002D55BC">
            <w:pPr>
              <w:pStyle w:val="TAH"/>
            </w:pPr>
            <w:r>
              <w:t>Conditions</w:t>
            </w:r>
          </w:p>
        </w:tc>
      </w:tr>
      <w:tr w:rsidR="0058200C" w14:paraId="09F1FC1F"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987F6C5"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2012D190" w14:textId="77777777" w:rsidR="0058200C" w:rsidRDefault="0058200C" w:rsidP="002D55BC">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0D3BD1CC" w14:textId="77777777" w:rsidR="007136E6" w:rsidRDefault="007136E6" w:rsidP="007136E6">
            <w:pPr>
              <w:pStyle w:val="TAH"/>
              <w:rPr>
                <w:rFonts w:cs="Arial"/>
              </w:rPr>
            </w:pPr>
            <w:r>
              <w:rPr>
                <w:rFonts w:cs="Arial"/>
              </w:rPr>
              <w:t xml:space="preserve">SSB </w:t>
            </w:r>
          </w:p>
          <w:p w14:paraId="4AEC3F06" w14:textId="77777777" w:rsidR="007136E6" w:rsidRDefault="007136E6" w:rsidP="007136E6">
            <w:pPr>
              <w:pStyle w:val="TAH"/>
              <w:rPr>
                <w:rFonts w:cs="Arial"/>
              </w:rPr>
            </w:pPr>
            <w:r>
              <w:rPr>
                <w:rFonts w:cs="Arial"/>
              </w:rPr>
              <w:t>CMR</w:t>
            </w:r>
          </w:p>
          <w:p w14:paraId="0E6C752E" w14:textId="643AA0B2" w:rsidR="0058200C" w:rsidRDefault="007136E6" w:rsidP="007136E6">
            <w:pPr>
              <w:pStyle w:val="TAH"/>
            </w:pPr>
            <w:r>
              <w:rPr>
                <w:rFonts w:cs="Arial"/>
              </w:rPr>
              <w:t>Ês/Iot</w:t>
            </w:r>
            <w:r>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D816DC" w14:textId="77777777" w:rsidR="0058200C" w:rsidRDefault="0058200C" w:rsidP="002D55BC">
            <w:pPr>
              <w:pStyle w:val="TAH"/>
            </w:pPr>
            <w:r>
              <w:t>Io</w:t>
            </w:r>
            <w:r>
              <w:rPr>
                <w:vertAlign w:val="superscript"/>
              </w:rPr>
              <w:t xml:space="preserve"> Note 1</w:t>
            </w:r>
            <w:r>
              <w:t xml:space="preserve"> range</w:t>
            </w:r>
          </w:p>
        </w:tc>
      </w:tr>
      <w:tr w:rsidR="0058200C" w14:paraId="4836CA8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361F107"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F68631E" w14:textId="77777777" w:rsidR="0058200C"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62AF8456"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274BCA0"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374F062" w14:textId="77777777" w:rsidR="0058200C" w:rsidRDefault="0058200C" w:rsidP="002D55BC">
            <w:pPr>
              <w:pStyle w:val="TAH"/>
            </w:pPr>
            <w:r>
              <w:t>Maximum Io</w:t>
            </w:r>
          </w:p>
        </w:tc>
      </w:tr>
      <w:tr w:rsidR="0058200C" w14:paraId="6F02946E"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79046F3C" w14:textId="77777777" w:rsidR="0058200C" w:rsidRDefault="0058200C" w:rsidP="002D55BC">
            <w:pPr>
              <w:pStyle w:val="TAH"/>
            </w:pPr>
            <w:r>
              <w:lastRenderedPageBreak/>
              <w:t>dB</w:t>
            </w:r>
          </w:p>
        </w:tc>
        <w:tc>
          <w:tcPr>
            <w:tcW w:w="1107" w:type="dxa"/>
            <w:tcBorders>
              <w:top w:val="single" w:sz="6" w:space="0" w:color="auto"/>
              <w:left w:val="single" w:sz="6" w:space="0" w:color="auto"/>
              <w:bottom w:val="nil"/>
              <w:right w:val="single" w:sz="6" w:space="0" w:color="auto"/>
            </w:tcBorders>
            <w:vAlign w:val="center"/>
            <w:hideMark/>
          </w:tcPr>
          <w:p w14:paraId="3A2C5AF7" w14:textId="77777777" w:rsidR="0058200C" w:rsidRDefault="0058200C" w:rsidP="002D55BC">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52AA8D78" w14:textId="77777777" w:rsidR="0058200C" w:rsidRDefault="0058200C" w:rsidP="002D55BC">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4022954"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11F87B92"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4A953DA" w14:textId="77777777" w:rsidR="0058200C" w:rsidRDefault="0058200C" w:rsidP="002D55BC">
            <w:pPr>
              <w:pStyle w:val="TAH"/>
            </w:pPr>
            <w:r>
              <w:t>dBm/BW</w:t>
            </w:r>
            <w:r>
              <w:rPr>
                <w:vertAlign w:val="subscript"/>
              </w:rPr>
              <w:t>Channel</w:t>
            </w:r>
          </w:p>
        </w:tc>
      </w:tr>
      <w:tr w:rsidR="0058200C" w14:paraId="66C78BE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1052FAE"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F02F975" w14:textId="77777777" w:rsidR="0058200C" w:rsidRDefault="0058200C" w:rsidP="002D55BC">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028CFC7" w14:textId="77777777" w:rsidR="0058200C" w:rsidRDefault="0058200C" w:rsidP="002D55BC">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8B7C9B3" w14:textId="77777777" w:rsidR="0058200C" w:rsidRDefault="0058200C" w:rsidP="002D55BC">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DC1D203"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4FA28BD7"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29DB8D46" w14:textId="77777777" w:rsidR="0058200C" w:rsidRDefault="0058200C" w:rsidP="002D55BC">
            <w:pPr>
              <w:spacing w:after="0"/>
              <w:rPr>
                <w:lang w:eastAsia="en-GB"/>
              </w:rPr>
            </w:pPr>
          </w:p>
        </w:tc>
      </w:tr>
      <w:tr w:rsidR="0058200C" w14:paraId="0BC72088"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04FC03E" w14:textId="77777777" w:rsidR="0058200C" w:rsidRDefault="0058200C" w:rsidP="002D55BC">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5E8EC664" w14:textId="77777777" w:rsidR="0058200C" w:rsidRDefault="0058200C" w:rsidP="002D55BC">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265DC930" w14:textId="77777777" w:rsidR="0058200C" w:rsidRDefault="0058200C" w:rsidP="002D55BC">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76FC0EA0" w14:textId="6016BEF2" w:rsidR="0058200C" w:rsidRDefault="007136E6" w:rsidP="002D55BC">
            <w:pPr>
              <w:pStyle w:val="TAC"/>
              <w:rPr>
                <w:rFonts w:eastAsia="Yu Mincho"/>
                <w:lang w:eastAsia="ja-JP"/>
              </w:rPr>
            </w:pPr>
            <w:r w:rsidRPr="009C5807">
              <w:t xml:space="preserve">Same value as SSB_RP in Table </w:t>
            </w:r>
            <w:r>
              <w:t xml:space="preserve">in </w:t>
            </w:r>
            <w:r w:rsidRPr="009C5807">
              <w:t>B.2</w:t>
            </w:r>
            <w:r>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3ECA084F"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7ADA606" w14:textId="77777777" w:rsidR="0058200C" w:rsidRDefault="0058200C" w:rsidP="002D55BC">
            <w:pPr>
              <w:pStyle w:val="TAC"/>
            </w:pPr>
            <w:r>
              <w:t>-50</w:t>
            </w:r>
          </w:p>
        </w:tc>
      </w:tr>
      <w:tr w:rsidR="0058200C" w14:paraId="74CA8FFE"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137A78B"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7F236ACA"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0CC4CBC9" w14:textId="77777777" w:rsidR="0058200C" w:rsidRDefault="0058200C" w:rsidP="002D55BC">
            <w:pPr>
              <w:pStyle w:val="TAN"/>
            </w:pPr>
            <w:r>
              <w:t>NOTE 3:</w:t>
            </w:r>
            <w:r>
              <w:tab/>
              <w:t>In the test cases, the SSB CMR Ês/Iot and related parameters may need to be adjusted to ensure Ês/Iot at UE baseband is above the value defined in this table.</w:t>
            </w:r>
          </w:p>
        </w:tc>
      </w:tr>
    </w:tbl>
    <w:p w14:paraId="1C91D162" w14:textId="77777777" w:rsidR="0058200C" w:rsidRPr="009C5807" w:rsidRDefault="0058200C" w:rsidP="0058200C">
      <w:pPr>
        <w:rPr>
          <w:rFonts w:eastAsia="?? ??"/>
        </w:rPr>
      </w:pPr>
    </w:p>
    <w:p w14:paraId="018C46EE" w14:textId="77777777" w:rsidR="0058200C" w:rsidRDefault="0058200C" w:rsidP="00301FA8">
      <w:pPr>
        <w:pStyle w:val="Heading5"/>
      </w:pPr>
      <w:r>
        <w:t>10.1.28.2.2</w:t>
      </w:r>
      <w:r>
        <w:tab/>
        <w:t>Relative Accuracy</w:t>
      </w:r>
    </w:p>
    <w:p w14:paraId="7D89C6C3" w14:textId="36CE5853" w:rsidR="0058200C" w:rsidRDefault="00A56245" w:rsidP="0058200C">
      <w:pPr>
        <w:rPr>
          <w:rFonts w:eastAsia="?? ??"/>
          <w:color w:val="FF0000"/>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 based CMRs and IMRs of the serving cell</w:t>
      </w:r>
      <w:r>
        <w:rPr>
          <w:rFonts w:cs="v4.2.0"/>
        </w:rPr>
        <w:t>.</w:t>
      </w:r>
    </w:p>
    <w:p w14:paraId="299B30C9" w14:textId="77777777" w:rsidR="0058200C" w:rsidRDefault="0058200C" w:rsidP="0058200C">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41AB5D78" w14:textId="77777777" w:rsidR="0058200C" w:rsidRDefault="0058200C" w:rsidP="0058200C">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662DA540" w14:textId="77777777" w:rsidR="0058200C" w:rsidRDefault="0058200C" w:rsidP="0058200C">
      <w:pPr>
        <w:pStyle w:val="B10"/>
      </w:pPr>
      <w:r>
        <w:t>-</w:t>
      </w:r>
      <w:r>
        <w:tab/>
        <w:t>Conditions defined in clause 7.3 of TS 38.101-2 [19] for reference sensitivity are fulfilled.</w:t>
      </w:r>
    </w:p>
    <w:p w14:paraId="137F5260" w14:textId="77777777" w:rsidR="007136E6" w:rsidRDefault="007136E6" w:rsidP="007136E6">
      <w:pPr>
        <w:pStyle w:val="B10"/>
      </w:pPr>
      <w:r w:rsidRPr="009C5807">
        <w:t>-</w:t>
      </w:r>
      <w:r w:rsidRPr="009C5807">
        <w:tab/>
        <w:t>Conditions for L1-</w:t>
      </w:r>
      <w:r>
        <w:t>SINR</w:t>
      </w:r>
      <w:r w:rsidRPr="009C5807">
        <w:t xml:space="preserve"> measurements are fulfilled according to Annex B.2</w:t>
      </w:r>
      <w:r>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687E05B" w14:textId="77777777" w:rsidR="007136E6" w:rsidRDefault="007136E6" w:rsidP="007136E6">
      <w:pPr>
        <w:pStyle w:val="B10"/>
        <w:rPr>
          <w:lang w:eastAsia="zh-CN"/>
        </w:rPr>
      </w:pPr>
      <w:r>
        <w:rPr>
          <w:lang w:eastAsia="zh-CN"/>
        </w:rPr>
        <w:t>-</w:t>
      </w:r>
      <w:r>
        <w:rPr>
          <w:lang w:eastAsia="zh-CN"/>
        </w:rPr>
        <w:tab/>
        <w:t>The bandwidth of NZP-IMR and ZP-IMR is 48 PRBs and the density is 3.</w:t>
      </w:r>
    </w:p>
    <w:p w14:paraId="75B6AE5D" w14:textId="77777777" w:rsidR="007136E6" w:rsidRDefault="007136E6" w:rsidP="007136E6">
      <w:pPr>
        <w:pStyle w:val="B10"/>
      </w:pPr>
      <w:r>
        <w:t>-</w:t>
      </w:r>
      <w:r>
        <w:tab/>
        <w:t xml:space="preserve">The measured signals are in the directions covered by the percentile EIS spherical coverage of the UE, defined in </w:t>
      </w:r>
      <w:r>
        <w:rPr>
          <w:rFonts w:cs="Arial"/>
        </w:rPr>
        <w:t>clause 7.3.4 of TS 38.101-2 [19]</w:t>
      </w:r>
      <w:r>
        <w:t>.</w:t>
      </w:r>
    </w:p>
    <w:p w14:paraId="2EDDED49" w14:textId="3B7E3B95" w:rsidR="0058200C" w:rsidRDefault="007136E6" w:rsidP="007136E6">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12E4D593" w14:textId="77777777" w:rsidR="0058200C" w:rsidRDefault="0058200C" w:rsidP="0058200C">
      <w:pPr>
        <w:pStyle w:val="B10"/>
        <w:rPr>
          <w:lang w:eastAsia="zh-CN"/>
        </w:rPr>
      </w:pPr>
      <w:r>
        <w:rPr>
          <w:lang w:eastAsia="zh-CN"/>
        </w:rPr>
        <w:t>-</w:t>
      </w:r>
      <w:r>
        <w:rPr>
          <w:lang w:eastAsia="zh-CN"/>
        </w:rPr>
        <w:tab/>
        <w:t>SSB based CMR and IMR in the test come from the same direction.</w:t>
      </w:r>
    </w:p>
    <w:p w14:paraId="6FE229E3" w14:textId="74C0A475" w:rsidR="0058200C" w:rsidRDefault="0058200C" w:rsidP="0058200C">
      <w:pPr>
        <w:pStyle w:val="B10"/>
        <w:rPr>
          <w:lang w:eastAsia="zh-CN"/>
        </w:rPr>
      </w:pPr>
    </w:p>
    <w:p w14:paraId="526DE03A" w14:textId="77777777" w:rsidR="0058200C" w:rsidRDefault="0058200C" w:rsidP="0058200C">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5C3FE729" w14:textId="77777777" w:rsidR="0058200C" w:rsidRPr="007C68C7" w:rsidRDefault="0058200C" w:rsidP="0058200C">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78163002"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A9404C9" w14:textId="77777777" w:rsidR="0058200C" w:rsidRDefault="0058200C" w:rsidP="002D55BC">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B885448" w14:textId="77777777" w:rsidR="0058200C" w:rsidRDefault="0058200C" w:rsidP="002D55BC">
            <w:pPr>
              <w:pStyle w:val="TAH"/>
            </w:pPr>
            <w:r>
              <w:t>Conditions</w:t>
            </w:r>
          </w:p>
        </w:tc>
      </w:tr>
      <w:tr w:rsidR="007136E6" w14:paraId="3ED267FB"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063CC579" w14:textId="77777777" w:rsidR="007136E6" w:rsidRDefault="007136E6" w:rsidP="007136E6">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4707976" w14:textId="77777777" w:rsidR="007136E6" w:rsidRDefault="007136E6" w:rsidP="007136E6">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4EE0B8BF" w14:textId="77777777" w:rsidR="007136E6" w:rsidRDefault="007136E6" w:rsidP="007136E6">
            <w:pPr>
              <w:pStyle w:val="TAH"/>
              <w:rPr>
                <w:rFonts w:cs="Arial"/>
              </w:rPr>
            </w:pPr>
            <w:r>
              <w:rPr>
                <w:rFonts w:cs="Arial"/>
              </w:rPr>
              <w:t xml:space="preserve">SSB </w:t>
            </w:r>
          </w:p>
          <w:p w14:paraId="1E1C6336" w14:textId="77777777" w:rsidR="007136E6" w:rsidRDefault="007136E6" w:rsidP="007136E6">
            <w:pPr>
              <w:pStyle w:val="TAH"/>
              <w:rPr>
                <w:rFonts w:cs="Arial"/>
              </w:rPr>
            </w:pPr>
            <w:r>
              <w:rPr>
                <w:rFonts w:cs="Arial"/>
              </w:rPr>
              <w:t>CMR</w:t>
            </w:r>
          </w:p>
          <w:p w14:paraId="039A8746" w14:textId="4216D0B4" w:rsidR="007136E6" w:rsidRDefault="007136E6" w:rsidP="007136E6">
            <w:pPr>
              <w:pStyle w:val="TAH"/>
            </w:pPr>
            <w:r>
              <w:rPr>
                <w:rFonts w:cs="Arial"/>
              </w:rPr>
              <w:t>Ês/Iot</w:t>
            </w:r>
            <w:r>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4E895265" w14:textId="77777777" w:rsidR="007136E6" w:rsidRDefault="007136E6" w:rsidP="007136E6">
            <w:pPr>
              <w:pStyle w:val="TAH"/>
            </w:pPr>
            <w:r>
              <w:t>NZP-IMR</w:t>
            </w:r>
          </w:p>
          <w:p w14:paraId="088CB002" w14:textId="052ADD9D" w:rsidR="007136E6" w:rsidRDefault="007136E6" w:rsidP="007136E6">
            <w:pPr>
              <w:pStyle w:val="TAH"/>
            </w:pPr>
            <w:r>
              <w:rPr>
                <w:rFonts w:cs="Arial"/>
              </w:rPr>
              <w:t>Ês/Iot</w:t>
            </w:r>
            <w:r>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1848E052" w14:textId="77777777" w:rsidR="007136E6" w:rsidRDefault="007136E6" w:rsidP="007136E6">
            <w:pPr>
              <w:pStyle w:val="TAH"/>
            </w:pPr>
            <w:r>
              <w:t>Io</w:t>
            </w:r>
            <w:r>
              <w:rPr>
                <w:vertAlign w:val="superscript"/>
              </w:rPr>
              <w:t xml:space="preserve"> Note 1</w:t>
            </w:r>
            <w:r>
              <w:t xml:space="preserve"> range</w:t>
            </w:r>
          </w:p>
        </w:tc>
      </w:tr>
      <w:tr w:rsidR="0058200C" w14:paraId="630D77E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8EBD8E2"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AEC21A0" w14:textId="77777777" w:rsidR="0058200C"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FD2FAEC" w14:textId="77777777" w:rsidR="0058200C"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6BF11D0D" w14:textId="77777777" w:rsidR="0058200C"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1BF47C74"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D572404" w14:textId="77777777" w:rsidR="0058200C" w:rsidRDefault="0058200C" w:rsidP="002D55BC">
            <w:pPr>
              <w:pStyle w:val="TAH"/>
            </w:pPr>
            <w:r>
              <w:t>Maximum Io</w:t>
            </w:r>
          </w:p>
        </w:tc>
      </w:tr>
      <w:tr w:rsidR="0058200C" w14:paraId="3F631E0A"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16BED46F"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1E85A2D" w14:textId="77777777" w:rsidR="0058200C" w:rsidRDefault="0058200C" w:rsidP="002D55BC">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39D83E80" w14:textId="77777777" w:rsidR="0058200C" w:rsidRDefault="0058200C" w:rsidP="002D55BC">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37E27949" w14:textId="77777777" w:rsidR="0058200C" w:rsidRDefault="0058200C" w:rsidP="002D55BC">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0653B59F" w14:textId="1D721AD6" w:rsidR="0058200C" w:rsidRDefault="007136E6" w:rsidP="002D55BC">
            <w:pPr>
              <w:pStyle w:val="TAH"/>
            </w:pPr>
            <w:r>
              <w:rPr>
                <w:rFonts w:cs="Arial"/>
              </w:rPr>
              <w:t xml:space="preserve">dBm / </w:t>
            </w:r>
            <w:r>
              <w:t>SCS</w:t>
            </w:r>
            <w:r>
              <w:rPr>
                <w:vertAlign w:val="subscript"/>
              </w:rPr>
              <w:t>SSB</w:t>
            </w:r>
            <w:r>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546B4EE8"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BEF253" w14:textId="77777777" w:rsidR="0058200C" w:rsidRDefault="0058200C" w:rsidP="002D55BC">
            <w:pPr>
              <w:pStyle w:val="TAH"/>
            </w:pPr>
            <w:r>
              <w:t>dBm/BW</w:t>
            </w:r>
            <w:r>
              <w:rPr>
                <w:vertAlign w:val="subscript"/>
              </w:rPr>
              <w:t>Channel</w:t>
            </w:r>
          </w:p>
        </w:tc>
      </w:tr>
      <w:tr w:rsidR="0058200C" w14:paraId="04B793D8"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8842ED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205B356"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0FBDE427"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02E673F4" w14:textId="77777777" w:rsidR="0058200C"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DFB0B90" w14:textId="77777777" w:rsidR="0058200C" w:rsidRDefault="0058200C" w:rsidP="002D55BC">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2F78ECD"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E2DFFC6"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75BA3CB3" w14:textId="77777777" w:rsidR="0058200C" w:rsidRDefault="0058200C" w:rsidP="002D55BC">
            <w:pPr>
              <w:spacing w:after="0"/>
              <w:rPr>
                <w:lang w:eastAsia="en-GB"/>
              </w:rPr>
            </w:pPr>
          </w:p>
        </w:tc>
      </w:tr>
      <w:tr w:rsidR="0058200C" w14:paraId="16905614"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1AF7FD7" w14:textId="77777777" w:rsidR="0058200C" w:rsidRDefault="0058200C" w:rsidP="002D55BC">
            <w:pPr>
              <w:pStyle w:val="TAC"/>
            </w:pPr>
            <w:r>
              <w:rPr>
                <w:rFonts w:cs="Arial"/>
              </w:rPr>
              <w:lastRenderedPageBreak/>
              <w:t>±[3.0]</w:t>
            </w:r>
          </w:p>
        </w:tc>
        <w:tc>
          <w:tcPr>
            <w:tcW w:w="1107" w:type="dxa"/>
            <w:tcBorders>
              <w:top w:val="single" w:sz="6" w:space="0" w:color="auto"/>
              <w:left w:val="single" w:sz="6" w:space="0" w:color="auto"/>
              <w:bottom w:val="nil"/>
              <w:right w:val="single" w:sz="4" w:space="0" w:color="auto"/>
            </w:tcBorders>
            <w:hideMark/>
          </w:tcPr>
          <w:p w14:paraId="14C821B1" w14:textId="77777777" w:rsidR="0058200C" w:rsidRDefault="0058200C" w:rsidP="002D55BC">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CC13AD2" w14:textId="77777777" w:rsidR="0058200C" w:rsidRDefault="0058200C" w:rsidP="002D55BC">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7BFA7AFA" w14:textId="77777777" w:rsidR="0058200C" w:rsidRDefault="0058200C" w:rsidP="002D55BC">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534CD037" w14:textId="405510F9" w:rsidR="0058200C" w:rsidRDefault="007136E6" w:rsidP="002D55BC">
            <w:pPr>
              <w:pStyle w:val="TAC"/>
              <w:rPr>
                <w:rFonts w:eastAsia="Yu Mincho"/>
                <w:lang w:eastAsia="ja-JP"/>
              </w:rPr>
            </w:pPr>
            <w:r w:rsidRPr="009C5807">
              <w:t xml:space="preserve">Same value as SSB_RP in Table </w:t>
            </w:r>
            <w:r>
              <w:t xml:space="preserve">in </w:t>
            </w:r>
            <w:r w:rsidRPr="009C5807">
              <w:t>B.2</w:t>
            </w:r>
            <w:r>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44DCB083"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16C65F5" w14:textId="77777777" w:rsidR="0058200C" w:rsidRDefault="0058200C" w:rsidP="002D55BC">
            <w:pPr>
              <w:pStyle w:val="TAC"/>
            </w:pPr>
            <w:r>
              <w:t>-50</w:t>
            </w:r>
          </w:p>
        </w:tc>
      </w:tr>
      <w:tr w:rsidR="0058200C" w14:paraId="25EE1AB7"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A42EA39"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42065F3" w14:textId="77777777" w:rsidR="0058200C" w:rsidRDefault="0058200C" w:rsidP="002D55BC">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59F3DB91"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7B3B1DAB" w14:textId="77777777" w:rsidR="0058200C" w:rsidRDefault="0058200C" w:rsidP="002D55BC">
            <w:pPr>
              <w:pStyle w:val="TAN"/>
            </w:pPr>
            <w:r>
              <w:t>NOTE 4:</w:t>
            </w:r>
            <w:r>
              <w:tab/>
              <w:t>In the test cases, the SSB CMR Ês/Iot, NZP-IMR Ês/Iot and related parameters may need to be adjusted to ensure Ês/Iot at UE baseband is above the value defined in this table.</w:t>
            </w:r>
          </w:p>
        </w:tc>
      </w:tr>
    </w:tbl>
    <w:p w14:paraId="211A56AC" w14:textId="77777777" w:rsidR="0058200C" w:rsidRPr="009C5807" w:rsidRDefault="0058200C" w:rsidP="0058200C">
      <w:pPr>
        <w:rPr>
          <w:rFonts w:eastAsia="?? ??"/>
        </w:rPr>
      </w:pPr>
    </w:p>
    <w:p w14:paraId="669F9D5C" w14:textId="77777777" w:rsidR="0058200C" w:rsidRDefault="0058200C" w:rsidP="0058200C">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4B63416"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464CAAF" w14:textId="77777777" w:rsidR="0058200C" w:rsidRDefault="0058200C" w:rsidP="002D55BC">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79C06381" w14:textId="77777777" w:rsidR="0058200C" w:rsidRDefault="0058200C" w:rsidP="002D55BC">
            <w:pPr>
              <w:pStyle w:val="TAH"/>
            </w:pPr>
            <w:r>
              <w:t>Conditions</w:t>
            </w:r>
          </w:p>
        </w:tc>
      </w:tr>
      <w:tr w:rsidR="0058200C" w14:paraId="475A4290"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CF9234F"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3CCC5615" w14:textId="77777777" w:rsidR="0058200C" w:rsidRDefault="0058200C" w:rsidP="002D55BC">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146304F3" w14:textId="77777777" w:rsidR="007136E6" w:rsidRDefault="007136E6" w:rsidP="007136E6">
            <w:pPr>
              <w:pStyle w:val="TAH"/>
              <w:rPr>
                <w:rFonts w:cs="Arial"/>
              </w:rPr>
            </w:pPr>
            <w:r>
              <w:rPr>
                <w:rFonts w:cs="Arial"/>
              </w:rPr>
              <w:t xml:space="preserve">SSB </w:t>
            </w:r>
          </w:p>
          <w:p w14:paraId="35C19ABF" w14:textId="77777777" w:rsidR="007136E6" w:rsidRDefault="007136E6" w:rsidP="007136E6">
            <w:pPr>
              <w:pStyle w:val="TAH"/>
              <w:rPr>
                <w:rFonts w:cs="Arial"/>
              </w:rPr>
            </w:pPr>
            <w:r>
              <w:rPr>
                <w:rFonts w:cs="Arial"/>
              </w:rPr>
              <w:t>CMR</w:t>
            </w:r>
          </w:p>
          <w:p w14:paraId="0558120E" w14:textId="5F5A5B44" w:rsidR="0058200C" w:rsidRDefault="007136E6" w:rsidP="007136E6">
            <w:pPr>
              <w:pStyle w:val="TAH"/>
            </w:pPr>
            <w:r>
              <w:rPr>
                <w:rFonts w:cs="Arial"/>
              </w:rPr>
              <w:t>Ês/Iot</w:t>
            </w:r>
            <w:r>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EB95763" w14:textId="77777777" w:rsidR="0058200C" w:rsidRDefault="0058200C" w:rsidP="002D55BC">
            <w:pPr>
              <w:pStyle w:val="TAH"/>
            </w:pPr>
            <w:r>
              <w:t>Io</w:t>
            </w:r>
            <w:r>
              <w:rPr>
                <w:vertAlign w:val="superscript"/>
              </w:rPr>
              <w:t xml:space="preserve"> Note 1</w:t>
            </w:r>
            <w:r>
              <w:t xml:space="preserve"> range</w:t>
            </w:r>
          </w:p>
        </w:tc>
      </w:tr>
      <w:tr w:rsidR="0058200C" w14:paraId="1419DF9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CB860BB"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863DEA4" w14:textId="77777777" w:rsidR="0058200C"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612B65"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CCA983B"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3F07C5" w14:textId="77777777" w:rsidR="0058200C" w:rsidRDefault="0058200C" w:rsidP="002D55BC">
            <w:pPr>
              <w:pStyle w:val="TAH"/>
            </w:pPr>
            <w:r>
              <w:t>Maximum Io</w:t>
            </w:r>
          </w:p>
        </w:tc>
      </w:tr>
      <w:tr w:rsidR="007136E6" w14:paraId="229AFAC2"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FA47C14" w14:textId="77777777" w:rsidR="007136E6" w:rsidRDefault="007136E6" w:rsidP="007136E6">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2438D047" w14:textId="77777777" w:rsidR="007136E6" w:rsidRDefault="007136E6" w:rsidP="007136E6">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329AF26F" w14:textId="77777777" w:rsidR="007136E6" w:rsidRDefault="007136E6" w:rsidP="007136E6">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D536077" w14:textId="3D7C40CF" w:rsidR="007136E6" w:rsidRDefault="007136E6" w:rsidP="007136E6">
            <w:pPr>
              <w:pStyle w:val="TAH"/>
            </w:pPr>
            <w:r>
              <w:rPr>
                <w:rFonts w:cs="Arial"/>
              </w:rPr>
              <w:t xml:space="preserve">dBm / </w:t>
            </w:r>
            <w:r>
              <w:t>SCS</w:t>
            </w:r>
            <w:r>
              <w:rPr>
                <w:vertAlign w:val="subscript"/>
              </w:rPr>
              <w:t>SSB</w:t>
            </w:r>
            <w:r>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02A8B4C3" w14:textId="77777777" w:rsidR="007136E6" w:rsidRDefault="007136E6" w:rsidP="007136E6">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D2B5650" w14:textId="77777777" w:rsidR="007136E6" w:rsidRDefault="007136E6" w:rsidP="007136E6">
            <w:pPr>
              <w:pStyle w:val="TAH"/>
            </w:pPr>
            <w:r>
              <w:t>dBm/BW</w:t>
            </w:r>
            <w:r>
              <w:rPr>
                <w:vertAlign w:val="subscript"/>
              </w:rPr>
              <w:t>Channel</w:t>
            </w:r>
          </w:p>
        </w:tc>
      </w:tr>
      <w:tr w:rsidR="007136E6" w14:paraId="18F839D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E9297BB" w14:textId="77777777" w:rsidR="007136E6" w:rsidRDefault="007136E6" w:rsidP="007136E6"/>
        </w:tc>
        <w:tc>
          <w:tcPr>
            <w:tcW w:w="0" w:type="auto"/>
            <w:tcBorders>
              <w:top w:val="nil"/>
              <w:left w:val="single" w:sz="6" w:space="0" w:color="auto"/>
              <w:bottom w:val="single" w:sz="6" w:space="0" w:color="auto"/>
              <w:right w:val="single" w:sz="6" w:space="0" w:color="auto"/>
            </w:tcBorders>
            <w:vAlign w:val="center"/>
            <w:hideMark/>
          </w:tcPr>
          <w:p w14:paraId="48D39DB3" w14:textId="77777777" w:rsidR="007136E6" w:rsidRDefault="007136E6" w:rsidP="007136E6">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7955C1C7" w14:textId="77777777" w:rsidR="007136E6" w:rsidRDefault="007136E6" w:rsidP="007136E6">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69F7E2C1" w14:textId="77777777" w:rsidR="007136E6" w:rsidRDefault="007136E6" w:rsidP="007136E6">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65C302DE" w14:textId="77777777" w:rsidR="007136E6" w:rsidRDefault="007136E6" w:rsidP="007136E6">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551E90D" w14:textId="77777777" w:rsidR="007136E6" w:rsidRDefault="007136E6" w:rsidP="007136E6"/>
        </w:tc>
        <w:tc>
          <w:tcPr>
            <w:tcW w:w="1440" w:type="dxa"/>
            <w:tcBorders>
              <w:top w:val="nil"/>
              <w:left w:val="single" w:sz="6" w:space="0" w:color="auto"/>
              <w:bottom w:val="single" w:sz="6" w:space="0" w:color="auto"/>
              <w:right w:val="single" w:sz="4" w:space="0" w:color="auto"/>
            </w:tcBorders>
            <w:vAlign w:val="center"/>
            <w:hideMark/>
          </w:tcPr>
          <w:p w14:paraId="32664881" w14:textId="77777777" w:rsidR="007136E6" w:rsidRDefault="007136E6" w:rsidP="007136E6">
            <w:pPr>
              <w:spacing w:after="0"/>
              <w:rPr>
                <w:lang w:eastAsia="en-GB"/>
              </w:rPr>
            </w:pPr>
          </w:p>
        </w:tc>
      </w:tr>
      <w:tr w:rsidR="007136E6" w14:paraId="547DC6C7"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5D05ADB" w14:textId="77777777" w:rsidR="007136E6" w:rsidRDefault="007136E6" w:rsidP="007136E6">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253A444C" w14:textId="77777777" w:rsidR="007136E6" w:rsidRDefault="007136E6" w:rsidP="007136E6">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475AEF0D" w14:textId="77777777" w:rsidR="007136E6" w:rsidRDefault="007136E6" w:rsidP="007136E6">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06919E97" w14:textId="2421D064" w:rsidR="007136E6" w:rsidRDefault="001B2C02" w:rsidP="007136E6">
            <w:pPr>
              <w:pStyle w:val="TAC"/>
              <w:rPr>
                <w:rFonts w:eastAsia="Yu Mincho"/>
                <w:lang w:eastAsia="ja-JP"/>
              </w:rPr>
            </w:pPr>
            <w:r w:rsidRPr="009C5807">
              <w:t xml:space="preserve">Same value as SSB_RP in Table </w:t>
            </w:r>
            <w:r>
              <w:t xml:space="preserve">in </w:t>
            </w:r>
            <w:r w:rsidRPr="009C5807">
              <w:t>B.2</w:t>
            </w:r>
            <w:r>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B7DCAAB" w14:textId="77777777" w:rsidR="007136E6" w:rsidRDefault="007136E6" w:rsidP="007136E6">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3D4C45C" w14:textId="77777777" w:rsidR="007136E6" w:rsidRDefault="007136E6" w:rsidP="007136E6">
            <w:pPr>
              <w:pStyle w:val="TAC"/>
            </w:pPr>
            <w:r>
              <w:t>-50</w:t>
            </w:r>
          </w:p>
        </w:tc>
      </w:tr>
      <w:tr w:rsidR="007136E6" w14:paraId="08E05C82"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83F9376" w14:textId="77777777" w:rsidR="007136E6" w:rsidRDefault="007136E6" w:rsidP="007136E6">
            <w:pPr>
              <w:pStyle w:val="TAN"/>
            </w:pPr>
            <w:r>
              <w:t>NOTE 1:</w:t>
            </w:r>
            <w:r>
              <w:tab/>
              <w:t xml:space="preserve">Io </w:t>
            </w:r>
            <w:r>
              <w:rPr>
                <w:rFonts w:eastAsia="MS Mincho"/>
              </w:rPr>
              <w:t>specified at the Reference point, and</w:t>
            </w:r>
            <w:r>
              <w:t xml:space="preserve"> assumed to have constant EPRE across the bandwidth.</w:t>
            </w:r>
          </w:p>
          <w:p w14:paraId="3A090789" w14:textId="77777777" w:rsidR="007136E6" w:rsidRDefault="007136E6" w:rsidP="007136E6">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772DB61" w14:textId="77777777" w:rsidR="007136E6" w:rsidRDefault="007136E6" w:rsidP="007136E6">
            <w:pPr>
              <w:pStyle w:val="TAN"/>
            </w:pPr>
            <w:r>
              <w:t>NOTE 3:</w:t>
            </w:r>
            <w:r>
              <w:tab/>
              <w:t>Values based on Refsens and EIS spherical coverage as defined in clauses 7.3.2 and 7.3.4 of TS 38.101-2 [19]. Applicable side condition selected depending on angle of arrival.</w:t>
            </w:r>
          </w:p>
          <w:p w14:paraId="5C56CC16" w14:textId="77777777" w:rsidR="007136E6" w:rsidRDefault="007136E6" w:rsidP="007136E6">
            <w:pPr>
              <w:pStyle w:val="TAN"/>
            </w:pPr>
            <w:r>
              <w:t>NOTE 4:</w:t>
            </w:r>
            <w:r>
              <w:tab/>
              <w:t>In the test cases, the SSB CMR Ês/Iot and related parameters may need to be adjusted to ensure Ês/Iot at UE baseband is above the value defined in this table.</w:t>
            </w:r>
          </w:p>
        </w:tc>
      </w:tr>
    </w:tbl>
    <w:p w14:paraId="0A7BD58F" w14:textId="77777777" w:rsidR="0058200C" w:rsidRPr="009C5807" w:rsidRDefault="0058200C" w:rsidP="0058200C">
      <w:pPr>
        <w:rPr>
          <w:rFonts w:eastAsia="?? ??"/>
        </w:rPr>
      </w:pPr>
    </w:p>
    <w:p w14:paraId="0AAB74F3" w14:textId="77777777" w:rsidR="0058200C" w:rsidRDefault="0058200C" w:rsidP="00301FA8">
      <w:pPr>
        <w:pStyle w:val="Heading4"/>
        <w:rPr>
          <w:lang w:val="en-US"/>
        </w:rPr>
      </w:pPr>
      <w:r>
        <w:rPr>
          <w:lang w:val="en-US"/>
        </w:rPr>
        <w:t>10.1.28.3</w:t>
      </w:r>
      <w:r>
        <w:rPr>
          <w:lang w:val="en-US"/>
        </w:rPr>
        <w:tab/>
        <w:t>L1-SINR accuracy requirements with CSI-RS based CMR and dedicated IMR configured</w:t>
      </w:r>
    </w:p>
    <w:p w14:paraId="6EB23FF4" w14:textId="77777777" w:rsidR="0058200C" w:rsidRDefault="0058200C" w:rsidP="00301FA8">
      <w:pPr>
        <w:pStyle w:val="Heading5"/>
      </w:pPr>
      <w:r>
        <w:t>10.1.28.3.1</w:t>
      </w:r>
      <w:r>
        <w:tab/>
        <w:t>Absolute Accuracy</w:t>
      </w:r>
    </w:p>
    <w:p w14:paraId="474C5DE4"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57BABD2F" w14:textId="77777777" w:rsidR="0058200C" w:rsidRDefault="0058200C" w:rsidP="0058200C">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1F8873F" w14:textId="77777777" w:rsidR="0058200C" w:rsidRDefault="0058200C" w:rsidP="0058200C">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26694731" w14:textId="77777777" w:rsidR="0058200C" w:rsidRDefault="0058200C" w:rsidP="0058200C">
      <w:pPr>
        <w:pStyle w:val="B10"/>
      </w:pPr>
      <w:r>
        <w:t>-</w:t>
      </w:r>
      <w:r>
        <w:tab/>
        <w:t>Conditions defined in clause 7.3 of TS 38.101-2 [19] for reference sensitivity are fulfilled.</w:t>
      </w:r>
    </w:p>
    <w:p w14:paraId="49860CC8" w14:textId="77777777" w:rsidR="001B2C02" w:rsidRDefault="001B2C02" w:rsidP="001B2C02">
      <w:pPr>
        <w:pStyle w:val="B10"/>
        <w:rPr>
          <w:lang w:eastAsia="zh-CN"/>
        </w:rPr>
      </w:pPr>
      <w:r w:rsidRPr="009C5807">
        <w:t>-</w:t>
      </w:r>
      <w:r w:rsidRPr="009C5807">
        <w:tab/>
        <w:t>Conditions for L1-</w:t>
      </w:r>
      <w:r>
        <w:t>SINR</w:t>
      </w:r>
      <w:r w:rsidRPr="009C5807">
        <w:t xml:space="preserve"> measurements are fulfilled according to Annex B.2</w:t>
      </w:r>
      <w:r>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36A531B8" w14:textId="77777777" w:rsidR="001B2C02" w:rsidRDefault="001B2C02" w:rsidP="001B2C02">
      <w:pPr>
        <w:pStyle w:val="B10"/>
        <w:rPr>
          <w:lang w:eastAsia="zh-CN"/>
        </w:rPr>
      </w:pPr>
      <w:r>
        <w:rPr>
          <w:lang w:eastAsia="zh-CN"/>
        </w:rPr>
        <w:t>-</w:t>
      </w:r>
      <w:r>
        <w:rPr>
          <w:lang w:eastAsia="zh-CN"/>
        </w:rPr>
        <w:tab/>
        <w:t>The bandwidth of CSI-RS as CMR, NZP-IMR and ZP-IMR is 48 PRBs and the density is 3.</w:t>
      </w:r>
    </w:p>
    <w:p w14:paraId="7A712A3F" w14:textId="77777777" w:rsidR="001B2C02" w:rsidRDefault="001B2C02" w:rsidP="001B2C02">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5C2DEBF6" w14:textId="3F1D31D9" w:rsidR="0058200C" w:rsidRDefault="001B2C02" w:rsidP="001B2C02">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1AF0A929" w14:textId="77777777" w:rsidR="00A56245" w:rsidRDefault="00A56245" w:rsidP="00A56245">
      <w:pPr>
        <w:pStyle w:val="B10"/>
        <w:rPr>
          <w:lang w:eastAsia="zh-CN"/>
        </w:rPr>
      </w:pPr>
      <w:r>
        <w:rPr>
          <w:lang w:eastAsia="zh-CN"/>
        </w:rPr>
        <w:t>-</w:t>
      </w:r>
      <w:r>
        <w:rPr>
          <w:lang w:eastAsia="zh-CN"/>
        </w:rPr>
        <w:tab/>
        <w:t>CSI-RS based CMR and IMR in the test come from the same direction.</w:t>
      </w:r>
    </w:p>
    <w:p w14:paraId="7DABE971" w14:textId="5E0E29A5" w:rsidR="0058200C" w:rsidRDefault="0058200C" w:rsidP="00A56245">
      <w:pPr>
        <w:pStyle w:val="B10"/>
        <w:rPr>
          <w:lang w:eastAsia="zh-CN"/>
        </w:rPr>
      </w:pPr>
    </w:p>
    <w:p w14:paraId="4727909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32666C02" w14:textId="77777777" w:rsidR="0058200C" w:rsidRDefault="0058200C" w:rsidP="0058200C">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44BCD18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E4A62B8" w14:textId="77777777" w:rsidR="0058200C" w:rsidRDefault="0058200C" w:rsidP="002D55BC">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6B9E617" w14:textId="77777777" w:rsidR="0058200C" w:rsidRDefault="0058200C" w:rsidP="002D55BC">
            <w:pPr>
              <w:pStyle w:val="TAH"/>
            </w:pPr>
            <w:r>
              <w:t>Conditions</w:t>
            </w:r>
          </w:p>
        </w:tc>
      </w:tr>
      <w:tr w:rsidR="001B2C02" w14:paraId="5CA9266D"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ABE10D7" w14:textId="77777777" w:rsidR="001B2C02" w:rsidRDefault="001B2C02" w:rsidP="001B2C0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0898CCD2" w14:textId="77777777" w:rsidR="001B2C02" w:rsidRDefault="001B2C02" w:rsidP="001B2C02">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8F6370E" w14:textId="65920406" w:rsidR="001B2C02" w:rsidRDefault="001B2C02" w:rsidP="001B2C02">
            <w:pPr>
              <w:pStyle w:val="TAH"/>
            </w:pPr>
            <w:r>
              <w:rPr>
                <w:rFonts w:cs="Arial"/>
              </w:rPr>
              <w:t>CSI-RS CMR Ês/Iot</w:t>
            </w:r>
            <w:r>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038425B7" w14:textId="77777777" w:rsidR="001B2C02" w:rsidRDefault="001B2C02" w:rsidP="001B2C02">
            <w:pPr>
              <w:pStyle w:val="TAH"/>
            </w:pPr>
            <w:r>
              <w:t>NZP-IMR</w:t>
            </w:r>
          </w:p>
          <w:p w14:paraId="62145C25" w14:textId="7FA78C75" w:rsidR="001B2C02" w:rsidRDefault="001B2C02" w:rsidP="001B2C02">
            <w:pPr>
              <w:pStyle w:val="TAH"/>
            </w:pPr>
            <w:r>
              <w:rPr>
                <w:rFonts w:cs="Arial"/>
              </w:rPr>
              <w:t>Ês/Iot</w:t>
            </w:r>
            <w:r>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21FE536" w14:textId="77777777" w:rsidR="001B2C02" w:rsidRDefault="001B2C02" w:rsidP="001B2C02">
            <w:pPr>
              <w:pStyle w:val="TAH"/>
            </w:pPr>
            <w:r>
              <w:t>Io</w:t>
            </w:r>
            <w:r>
              <w:rPr>
                <w:vertAlign w:val="superscript"/>
              </w:rPr>
              <w:t xml:space="preserve"> Note 1</w:t>
            </w:r>
            <w:r>
              <w:t xml:space="preserve"> range</w:t>
            </w:r>
          </w:p>
        </w:tc>
      </w:tr>
      <w:tr w:rsidR="0058200C" w14:paraId="2730E914"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0340D52"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7EFE7F1"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59A1EAA1"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3B319C6" w14:textId="77777777" w:rsidR="0058200C"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78F0A15C"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26B3DDC" w14:textId="77777777" w:rsidR="0058200C" w:rsidRDefault="0058200C" w:rsidP="002D55BC">
            <w:pPr>
              <w:pStyle w:val="TAH"/>
            </w:pPr>
            <w:r>
              <w:t>Maximum Io</w:t>
            </w:r>
          </w:p>
        </w:tc>
      </w:tr>
      <w:tr w:rsidR="0058200C" w14:paraId="31185707"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1A6A7B09"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01FEC8C9" w14:textId="77777777" w:rsidR="0058200C" w:rsidRDefault="0058200C" w:rsidP="002D55BC">
            <w:pPr>
              <w:pStyle w:val="TAH"/>
            </w:pPr>
            <w:r>
              <w:t>dB</w:t>
            </w:r>
          </w:p>
        </w:tc>
        <w:tc>
          <w:tcPr>
            <w:tcW w:w="802" w:type="dxa"/>
            <w:tcBorders>
              <w:top w:val="single" w:sz="6" w:space="0" w:color="auto"/>
              <w:left w:val="single" w:sz="4" w:space="0" w:color="auto"/>
              <w:bottom w:val="nil"/>
              <w:right w:val="single" w:sz="4" w:space="0" w:color="auto"/>
            </w:tcBorders>
            <w:hideMark/>
          </w:tcPr>
          <w:p w14:paraId="2669898F" w14:textId="77777777" w:rsidR="0058200C" w:rsidRDefault="0058200C" w:rsidP="002D55BC">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9CEF1D1" w14:textId="77777777" w:rsidR="0058200C" w:rsidRDefault="0058200C" w:rsidP="002D55BC">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531FB89D"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2FA4923"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56D47EFB" w14:textId="77777777" w:rsidR="0058200C" w:rsidRDefault="0058200C" w:rsidP="002D55BC">
            <w:pPr>
              <w:pStyle w:val="TAH"/>
            </w:pPr>
            <w:r>
              <w:t>dBm/BW</w:t>
            </w:r>
            <w:r>
              <w:rPr>
                <w:vertAlign w:val="subscript"/>
              </w:rPr>
              <w:t>Channel</w:t>
            </w:r>
          </w:p>
        </w:tc>
      </w:tr>
      <w:tr w:rsidR="0058200C" w14:paraId="17476D8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DCF6AFB"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6947E4F1"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0626CF84"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19F3A5E4" w14:textId="77777777" w:rsidR="0058200C"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32FD261"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CA68FB4"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CE3DCA2"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3C941070" w14:textId="77777777" w:rsidR="0058200C" w:rsidRDefault="0058200C" w:rsidP="002D55BC">
            <w:pPr>
              <w:spacing w:after="0"/>
              <w:rPr>
                <w:lang w:eastAsia="en-GB"/>
              </w:rPr>
            </w:pPr>
          </w:p>
        </w:tc>
      </w:tr>
      <w:tr w:rsidR="0058200C" w14:paraId="243A8EE0"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40DF62" w14:textId="77777777" w:rsidR="0058200C" w:rsidRDefault="0058200C" w:rsidP="002D55BC">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15C66D33" w14:textId="77777777" w:rsidR="0058200C" w:rsidRDefault="0058200C" w:rsidP="002D55BC">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7857F2A6" w14:textId="77777777" w:rsidR="0058200C" w:rsidRDefault="0058200C" w:rsidP="002D55BC">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104C230" w14:textId="77777777" w:rsidR="0058200C" w:rsidRDefault="0058200C" w:rsidP="002D55BC">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0E9A9D42" w14:textId="60846B90" w:rsidR="0058200C" w:rsidRDefault="001B2C02" w:rsidP="002D55BC">
            <w:pPr>
              <w:pStyle w:val="TAC"/>
              <w:rPr>
                <w:rFonts w:eastAsia="Yu Mincho"/>
                <w:lang w:eastAsia="ja-JP"/>
              </w:rPr>
            </w:pPr>
            <w:r w:rsidRPr="009C5807">
              <w:t xml:space="preserve">Same value as CSI-RS_RP in Table </w:t>
            </w:r>
            <w:r>
              <w:t xml:space="preserve">in </w:t>
            </w:r>
            <w:r w:rsidRPr="009C5807">
              <w:t>B.2</w:t>
            </w:r>
            <w:r>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C8F9D14"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89F9A3" w14:textId="77777777" w:rsidR="0058200C" w:rsidRDefault="0058200C" w:rsidP="002D55BC">
            <w:pPr>
              <w:pStyle w:val="TAC"/>
            </w:pPr>
            <w:r>
              <w:t>-50</w:t>
            </w:r>
          </w:p>
        </w:tc>
      </w:tr>
      <w:tr w:rsidR="0058200C" w14:paraId="11DBEC71"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7EBAD86" w14:textId="77777777" w:rsidR="001B2C02" w:rsidRDefault="001B2C02" w:rsidP="001B2C02">
            <w:pPr>
              <w:pStyle w:val="TAN"/>
            </w:pPr>
            <w:r>
              <w:t>NOTE 1:</w:t>
            </w:r>
            <w:r>
              <w:tab/>
              <w:t xml:space="preserve">Io </w:t>
            </w:r>
            <w:r>
              <w:rPr>
                <w:rFonts w:eastAsia="MS Mincho"/>
              </w:rPr>
              <w:t>specified at the Reference point, and</w:t>
            </w:r>
            <w:r>
              <w:t xml:space="preserve"> assumed to have constant EPRE across the bandwidth.</w:t>
            </w:r>
          </w:p>
          <w:p w14:paraId="576CCCEA" w14:textId="77777777" w:rsidR="001B2C02" w:rsidRDefault="001B2C02" w:rsidP="001B2C02">
            <w:pPr>
              <w:pStyle w:val="TAN"/>
            </w:pPr>
            <w:r>
              <w:t>NOTE 2:</w:t>
            </w:r>
            <w:r>
              <w:tab/>
              <w:t>Values based on Refsens and EIS spherical coverage as defined in clauses 7.3.2 and 7.3.4 of TS 38.101-2 [19]. Applicable side condition selected depending on angle of arrival.</w:t>
            </w:r>
          </w:p>
          <w:p w14:paraId="5106EDC1" w14:textId="03FE01AE" w:rsidR="0058200C" w:rsidRDefault="001B2C02" w:rsidP="001B2C02">
            <w:pPr>
              <w:pStyle w:val="TAN"/>
            </w:pPr>
            <w:r>
              <w:t>NOTE 3:</w:t>
            </w:r>
            <w:r>
              <w:tab/>
              <w:t>In the test cases, the CSI-RS Ês/Iot, NZP-IMR Ês/Iot and related parameters may need to be adjusted to ensure Ês/Iot at UE baseband is above the value defined in this table.</w:t>
            </w:r>
          </w:p>
        </w:tc>
      </w:tr>
    </w:tbl>
    <w:p w14:paraId="3D0A7109" w14:textId="77777777" w:rsidR="0058200C" w:rsidRDefault="0058200C" w:rsidP="0058200C"/>
    <w:p w14:paraId="549F32C5" w14:textId="77777777" w:rsidR="0058200C" w:rsidRDefault="0058200C" w:rsidP="0058200C">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4363982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7A6B9ADC" w14:textId="77777777" w:rsidR="0058200C" w:rsidRDefault="0058200C" w:rsidP="002D55BC">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0D20EE53" w14:textId="77777777" w:rsidR="0058200C" w:rsidRDefault="0058200C" w:rsidP="002D55BC">
            <w:pPr>
              <w:pStyle w:val="TAH"/>
            </w:pPr>
            <w:r>
              <w:t>Conditions</w:t>
            </w:r>
          </w:p>
        </w:tc>
      </w:tr>
      <w:tr w:rsidR="0058200C" w14:paraId="09D430EE"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5ED009BF"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E12C378" w14:textId="77777777" w:rsidR="0058200C" w:rsidRDefault="0058200C" w:rsidP="002D55BC">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60E1BFB0" w14:textId="435738DB" w:rsidR="0058200C" w:rsidRDefault="001B2C02" w:rsidP="002D55BC">
            <w:pPr>
              <w:pStyle w:val="TAH"/>
            </w:pPr>
            <w:r>
              <w:rPr>
                <w:rFonts w:cs="Arial"/>
              </w:rPr>
              <w:t>CSI-RS CMR Ês/Iot</w:t>
            </w:r>
            <w:r>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F83AEC2" w14:textId="77777777" w:rsidR="0058200C" w:rsidRDefault="0058200C" w:rsidP="002D55BC">
            <w:pPr>
              <w:pStyle w:val="TAH"/>
            </w:pPr>
            <w:r>
              <w:t>Io</w:t>
            </w:r>
            <w:r>
              <w:rPr>
                <w:vertAlign w:val="superscript"/>
              </w:rPr>
              <w:t xml:space="preserve"> Note 1</w:t>
            </w:r>
            <w:r>
              <w:t xml:space="preserve"> range</w:t>
            </w:r>
          </w:p>
        </w:tc>
      </w:tr>
      <w:tr w:rsidR="0058200C" w14:paraId="1E4F904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C65D5E1"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9CAF426" w14:textId="77777777" w:rsidR="0058200C"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5A0546B8" w14:textId="77777777" w:rsidR="0058200C"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776F6C9"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9E62CC0" w14:textId="77777777" w:rsidR="0058200C" w:rsidRDefault="0058200C" w:rsidP="002D55BC">
            <w:pPr>
              <w:pStyle w:val="TAH"/>
            </w:pPr>
            <w:r>
              <w:t>Maximum Io</w:t>
            </w:r>
          </w:p>
        </w:tc>
      </w:tr>
      <w:tr w:rsidR="0058200C" w14:paraId="058B0CED"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6D5EB50E"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6554BBF1" w14:textId="77777777" w:rsidR="0058200C" w:rsidRDefault="0058200C" w:rsidP="002D55BC">
            <w:pPr>
              <w:pStyle w:val="TAH"/>
            </w:pPr>
            <w:r>
              <w:t>dB</w:t>
            </w:r>
          </w:p>
        </w:tc>
        <w:tc>
          <w:tcPr>
            <w:tcW w:w="895" w:type="dxa"/>
            <w:tcBorders>
              <w:top w:val="single" w:sz="6" w:space="0" w:color="auto"/>
              <w:left w:val="single" w:sz="4" w:space="0" w:color="auto"/>
              <w:bottom w:val="nil"/>
              <w:right w:val="single" w:sz="4" w:space="0" w:color="auto"/>
            </w:tcBorders>
            <w:hideMark/>
          </w:tcPr>
          <w:p w14:paraId="7EBAEF14" w14:textId="77777777" w:rsidR="0058200C" w:rsidRDefault="0058200C" w:rsidP="002D55BC">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472CCFF"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232F40DC"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66D7F2D0" w14:textId="77777777" w:rsidR="0058200C" w:rsidRDefault="0058200C" w:rsidP="002D55BC">
            <w:pPr>
              <w:pStyle w:val="TAH"/>
            </w:pPr>
            <w:r>
              <w:t>dBm/BW</w:t>
            </w:r>
            <w:r>
              <w:rPr>
                <w:vertAlign w:val="subscript"/>
              </w:rPr>
              <w:t>Channel</w:t>
            </w:r>
          </w:p>
        </w:tc>
      </w:tr>
      <w:tr w:rsidR="0058200C" w14:paraId="5732E8B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427BA123"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1BE188AB" w14:textId="77777777" w:rsidR="0058200C" w:rsidRDefault="0058200C" w:rsidP="002D55BC">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3644D081" w14:textId="77777777" w:rsidR="0058200C" w:rsidRDefault="0058200C" w:rsidP="002D55BC">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8FFAA2D"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5330347F"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B5AD628"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66D6BD8E" w14:textId="77777777" w:rsidR="0058200C" w:rsidRDefault="0058200C" w:rsidP="002D55BC">
            <w:pPr>
              <w:spacing w:after="0"/>
              <w:rPr>
                <w:lang w:eastAsia="en-GB"/>
              </w:rPr>
            </w:pPr>
          </w:p>
        </w:tc>
      </w:tr>
      <w:tr w:rsidR="0058200C" w14:paraId="4DD5100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5715D505" w14:textId="77777777" w:rsidR="0058200C" w:rsidRDefault="0058200C" w:rsidP="002D55BC">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7B9A1148" w14:textId="77777777" w:rsidR="0058200C" w:rsidRDefault="0058200C" w:rsidP="002D55BC">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6095E9A5" w14:textId="77777777" w:rsidR="0058200C" w:rsidRDefault="0058200C" w:rsidP="002D55BC">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72314DC2" w14:textId="6C22972F" w:rsidR="0058200C" w:rsidRDefault="001B2C02" w:rsidP="002D55BC">
            <w:pPr>
              <w:pStyle w:val="TAC"/>
              <w:rPr>
                <w:rFonts w:eastAsia="Yu Mincho"/>
                <w:lang w:eastAsia="ja-JP"/>
              </w:rPr>
            </w:pPr>
            <w:r w:rsidRPr="009C5807">
              <w:t xml:space="preserve">Same value as CSI-RS_RP in Table </w:t>
            </w:r>
            <w:r>
              <w:t xml:space="preserve">in </w:t>
            </w:r>
            <w:r w:rsidRPr="009C5807">
              <w:t>B.2</w:t>
            </w:r>
            <w:r>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880FE1D"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37A19B71" w14:textId="77777777" w:rsidR="0058200C" w:rsidRDefault="0058200C" w:rsidP="002D55BC">
            <w:pPr>
              <w:pStyle w:val="TAC"/>
            </w:pPr>
            <w:r>
              <w:t>-50</w:t>
            </w:r>
          </w:p>
        </w:tc>
      </w:tr>
      <w:tr w:rsidR="0058200C" w14:paraId="7E714D18"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D48515"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5102345E"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5C9FEDC4" w14:textId="77777777" w:rsidR="0058200C" w:rsidRDefault="0058200C" w:rsidP="002D55BC">
            <w:pPr>
              <w:pStyle w:val="TAN"/>
            </w:pPr>
            <w:r>
              <w:t>NOTE 3:</w:t>
            </w:r>
            <w:r>
              <w:tab/>
              <w:t>In the test cases, the CSI-RS Ês/Iot and related parameters may need to be adjusted to ensure Ês/Iot at UE baseband is above the value defined in this table.</w:t>
            </w:r>
          </w:p>
        </w:tc>
      </w:tr>
    </w:tbl>
    <w:p w14:paraId="5BA78A34" w14:textId="77777777" w:rsidR="0058200C" w:rsidRPr="002E610E" w:rsidRDefault="0058200C" w:rsidP="00301FA8"/>
    <w:p w14:paraId="456DC9BA" w14:textId="77777777" w:rsidR="0058200C" w:rsidRDefault="0058200C" w:rsidP="00301FA8">
      <w:pPr>
        <w:pStyle w:val="Heading5"/>
      </w:pPr>
      <w:r>
        <w:t>10.1.28.3.2</w:t>
      </w:r>
      <w:r>
        <w:tab/>
        <w:t>Relative Accuracy</w:t>
      </w:r>
    </w:p>
    <w:p w14:paraId="1FE0C06F" w14:textId="60609AA5" w:rsidR="0058200C" w:rsidRDefault="00A56245" w:rsidP="0058200C">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 xml:space="preserve">largest measured value of L1-SINR among all CSI-RS </w:t>
      </w:r>
      <w:r>
        <w:rPr>
          <w:rFonts w:hint="eastAsia"/>
          <w:lang w:val="en-US" w:eastAsia="zh-CN"/>
        </w:rPr>
        <w:t>based</w:t>
      </w:r>
      <w:r>
        <w:rPr>
          <w:lang w:val="en-US" w:eastAsia="zh-CN"/>
        </w:rPr>
        <w:t xml:space="preserve"> CMRs</w:t>
      </w:r>
      <w:r>
        <w:rPr>
          <w:lang w:val="en-US"/>
        </w:rPr>
        <w:t xml:space="preserve"> and IMRs of the serving cell</w:t>
      </w:r>
      <w:r w:rsidR="0058200C">
        <w:rPr>
          <w:rFonts w:cs="v4.2.0"/>
        </w:rPr>
        <w:t>.</w:t>
      </w:r>
    </w:p>
    <w:p w14:paraId="0C433054" w14:textId="77777777" w:rsidR="0058200C" w:rsidRDefault="0058200C" w:rsidP="0058200C">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8A1BD5E" w14:textId="77777777" w:rsidR="0058200C" w:rsidRDefault="0058200C" w:rsidP="0058200C">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3FEA7120" w14:textId="77777777" w:rsidR="0058200C" w:rsidRDefault="0058200C" w:rsidP="0058200C">
      <w:pPr>
        <w:pStyle w:val="B10"/>
      </w:pPr>
      <w:r>
        <w:t>-</w:t>
      </w:r>
      <w:r>
        <w:tab/>
        <w:t>Conditions defined in clause 7.3 of TS 38.101-2 [19] for reference sensitivity are fulfilled.</w:t>
      </w:r>
    </w:p>
    <w:p w14:paraId="12EBE531" w14:textId="77777777" w:rsidR="001B2C02" w:rsidRDefault="001B2C02" w:rsidP="001B2C02">
      <w:pPr>
        <w:pStyle w:val="B10"/>
        <w:rPr>
          <w:lang w:eastAsia="zh-CN"/>
        </w:rPr>
      </w:pPr>
      <w:r w:rsidRPr="009C5807">
        <w:lastRenderedPageBreak/>
        <w:t>-</w:t>
      </w:r>
      <w:r w:rsidRPr="009C5807">
        <w:tab/>
        <w:t>Conditions for L1-</w:t>
      </w:r>
      <w:r>
        <w:t>SINR</w:t>
      </w:r>
      <w:r w:rsidRPr="009C5807">
        <w:t xml:space="preserve"> measurements are fulfilled according to Annex B.2</w:t>
      </w:r>
      <w:r>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7EC444E4" w14:textId="77777777" w:rsidR="001B2C02" w:rsidRDefault="001B2C02" w:rsidP="001B2C02">
      <w:pPr>
        <w:pStyle w:val="B10"/>
        <w:rPr>
          <w:lang w:eastAsia="zh-CN"/>
        </w:rPr>
      </w:pPr>
      <w:r>
        <w:rPr>
          <w:lang w:eastAsia="zh-CN"/>
        </w:rPr>
        <w:t>-</w:t>
      </w:r>
      <w:r>
        <w:rPr>
          <w:lang w:eastAsia="zh-CN"/>
        </w:rPr>
        <w:tab/>
        <w:t>The bandwidth of CSI-RS as CMR, NZP-IMR and ZP-IMR is 48 PRBs and the density is 3.</w:t>
      </w:r>
    </w:p>
    <w:p w14:paraId="4A93D298" w14:textId="77777777" w:rsidR="001B2C02" w:rsidRDefault="001B2C02" w:rsidP="001B2C02">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42496FF1" w14:textId="744A007B" w:rsidR="0058200C" w:rsidRDefault="001B2C02" w:rsidP="001B2C02">
      <w:pPr>
        <w:pStyle w:val="B10"/>
        <w:rPr>
          <w:lang w:eastAsia="zh-CN"/>
        </w:rPr>
      </w:pPr>
      <w:r>
        <w:rPr>
          <w:lang w:eastAsia="zh-CN"/>
        </w:rPr>
        <w:t>-</w:t>
      </w:r>
      <w:r>
        <w:rPr>
          <w:lang w:eastAsia="zh-CN"/>
        </w:rPr>
        <w:tab/>
        <w:t>AWGN</w:t>
      </w:r>
      <w:r w:rsidRPr="00FB249D">
        <w:t xml:space="preserve"> </w:t>
      </w:r>
      <w:r w:rsidRPr="00B910B8">
        <w:t>radio propagation conditions</w:t>
      </w:r>
      <w:r w:rsidR="0058200C">
        <w:rPr>
          <w:lang w:eastAsia="zh-CN"/>
        </w:rPr>
        <w:t>.</w:t>
      </w:r>
    </w:p>
    <w:p w14:paraId="328F4572" w14:textId="77777777" w:rsidR="00A56245" w:rsidRDefault="00A56245" w:rsidP="00A56245">
      <w:pPr>
        <w:pStyle w:val="B10"/>
        <w:rPr>
          <w:lang w:eastAsia="zh-CN"/>
        </w:rPr>
      </w:pPr>
      <w:r>
        <w:rPr>
          <w:lang w:eastAsia="zh-CN"/>
        </w:rPr>
        <w:t>-</w:t>
      </w:r>
      <w:r>
        <w:rPr>
          <w:lang w:eastAsia="zh-CN"/>
        </w:rPr>
        <w:tab/>
        <w:t>CSI-RS based CMR and IMR in the test come from the same direction.</w:t>
      </w:r>
    </w:p>
    <w:p w14:paraId="565E16A7" w14:textId="5601733B" w:rsidR="0058200C" w:rsidRDefault="0058200C" w:rsidP="00A56245">
      <w:pPr>
        <w:pStyle w:val="B10"/>
        <w:rPr>
          <w:lang w:eastAsia="zh-CN"/>
        </w:rPr>
      </w:pPr>
    </w:p>
    <w:p w14:paraId="7297DBF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46DE374C" w14:textId="77777777" w:rsidR="0058200C" w:rsidRDefault="0058200C" w:rsidP="0058200C">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28BAAA49"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5FC2AA9" w14:textId="77777777" w:rsidR="0058200C" w:rsidRDefault="0058200C" w:rsidP="002D55BC">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45FD7D3F" w14:textId="77777777" w:rsidR="0058200C" w:rsidRDefault="0058200C" w:rsidP="002D55BC">
            <w:pPr>
              <w:pStyle w:val="TAH"/>
            </w:pPr>
            <w:r>
              <w:t>Conditions</w:t>
            </w:r>
          </w:p>
        </w:tc>
      </w:tr>
      <w:tr w:rsidR="001B2C02" w14:paraId="040043D1"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C23888A" w14:textId="77777777" w:rsidR="001B2C02" w:rsidRDefault="001B2C02" w:rsidP="001B2C0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1A39DDB1" w14:textId="77777777" w:rsidR="001B2C02" w:rsidRDefault="001B2C02" w:rsidP="001B2C02">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38FA94AF" w14:textId="6117491A" w:rsidR="001B2C02" w:rsidRDefault="001B2C02" w:rsidP="001B2C02">
            <w:pPr>
              <w:pStyle w:val="TAH"/>
            </w:pPr>
            <w:r>
              <w:rPr>
                <w:rFonts w:cs="Arial"/>
              </w:rPr>
              <w:t>CSI-RS CMR Ês/Iot</w:t>
            </w:r>
            <w:r>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4FEB13BC" w14:textId="77777777" w:rsidR="001B2C02" w:rsidRDefault="001B2C02" w:rsidP="001B2C02">
            <w:pPr>
              <w:pStyle w:val="TAH"/>
            </w:pPr>
            <w:r>
              <w:t>NZP-IMR</w:t>
            </w:r>
          </w:p>
          <w:p w14:paraId="6E4801FC" w14:textId="0860EB1E" w:rsidR="001B2C02" w:rsidRDefault="001B2C02" w:rsidP="001B2C02">
            <w:pPr>
              <w:pStyle w:val="TAH"/>
            </w:pPr>
            <w:r>
              <w:rPr>
                <w:rFonts w:cs="Arial"/>
              </w:rPr>
              <w:t>Ês/Iot</w:t>
            </w:r>
            <w:r>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B8121F3" w14:textId="77777777" w:rsidR="001B2C02" w:rsidRDefault="001B2C02" w:rsidP="001B2C02">
            <w:pPr>
              <w:pStyle w:val="TAH"/>
            </w:pPr>
            <w:r>
              <w:t>Io</w:t>
            </w:r>
            <w:r>
              <w:rPr>
                <w:vertAlign w:val="superscript"/>
              </w:rPr>
              <w:t xml:space="preserve"> Note 1</w:t>
            </w:r>
            <w:r>
              <w:t xml:space="preserve"> range</w:t>
            </w:r>
          </w:p>
        </w:tc>
      </w:tr>
      <w:tr w:rsidR="0058200C" w14:paraId="2D47D7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93668EB"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763B77E"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783387D"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701AD379" w14:textId="77777777" w:rsidR="0058200C"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02FAE69"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5042C9E3" w14:textId="77777777" w:rsidR="0058200C" w:rsidRDefault="0058200C" w:rsidP="002D55BC">
            <w:pPr>
              <w:pStyle w:val="TAH"/>
            </w:pPr>
            <w:r>
              <w:t>Maximum Io</w:t>
            </w:r>
          </w:p>
        </w:tc>
      </w:tr>
      <w:tr w:rsidR="0058200C" w14:paraId="6D823BB4"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38302CCC"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2B3351D9" w14:textId="77777777" w:rsidR="0058200C" w:rsidRDefault="0058200C" w:rsidP="002D55BC">
            <w:pPr>
              <w:pStyle w:val="TAH"/>
            </w:pPr>
            <w:r>
              <w:t>dB</w:t>
            </w:r>
          </w:p>
        </w:tc>
        <w:tc>
          <w:tcPr>
            <w:tcW w:w="802" w:type="dxa"/>
            <w:tcBorders>
              <w:top w:val="single" w:sz="6" w:space="0" w:color="auto"/>
              <w:left w:val="single" w:sz="4" w:space="0" w:color="auto"/>
              <w:bottom w:val="nil"/>
              <w:right w:val="single" w:sz="4" w:space="0" w:color="auto"/>
            </w:tcBorders>
            <w:hideMark/>
          </w:tcPr>
          <w:p w14:paraId="6AD7AD19" w14:textId="77777777" w:rsidR="0058200C" w:rsidRDefault="0058200C" w:rsidP="002D55BC">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6F188BEB" w14:textId="77777777" w:rsidR="0058200C" w:rsidRDefault="0058200C" w:rsidP="002D55BC">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1BBCAFAF" w14:textId="10AE84B7" w:rsidR="0058200C" w:rsidRDefault="001B2C02" w:rsidP="002D55BC">
            <w:pPr>
              <w:pStyle w:val="TAH"/>
            </w:pPr>
            <w:r>
              <w:rPr>
                <w:rFonts w:cs="Arial"/>
              </w:rPr>
              <w:t xml:space="preserve">dBm / </w:t>
            </w:r>
            <w:r>
              <w:t>SCS</w:t>
            </w:r>
            <w:r>
              <w:rPr>
                <w:vertAlign w:val="subscript"/>
              </w:rPr>
              <w:t>CSI-RS</w:t>
            </w:r>
            <w:r>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30AC830C"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652C3F38" w14:textId="77777777" w:rsidR="0058200C" w:rsidRDefault="0058200C" w:rsidP="002D55BC">
            <w:pPr>
              <w:pStyle w:val="TAH"/>
            </w:pPr>
            <w:r>
              <w:t>dBm/BW</w:t>
            </w:r>
            <w:r>
              <w:rPr>
                <w:vertAlign w:val="subscript"/>
              </w:rPr>
              <w:t>Channel</w:t>
            </w:r>
          </w:p>
        </w:tc>
      </w:tr>
      <w:tr w:rsidR="0058200C" w14:paraId="4797F0A9"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38396BF7"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0DEFBB13"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40E8814C"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32B51FB2" w14:textId="77777777" w:rsidR="0058200C"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98DB665"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C9B2C83"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807860A"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03AE0F91" w14:textId="77777777" w:rsidR="0058200C" w:rsidRDefault="0058200C" w:rsidP="002D55BC">
            <w:pPr>
              <w:spacing w:after="0"/>
              <w:rPr>
                <w:lang w:eastAsia="en-GB"/>
              </w:rPr>
            </w:pPr>
          </w:p>
        </w:tc>
      </w:tr>
      <w:tr w:rsidR="0058200C" w14:paraId="4214206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F86C12" w14:textId="77777777" w:rsidR="0058200C" w:rsidRDefault="0058200C" w:rsidP="002D55BC">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1756BEDD" w14:textId="77777777" w:rsidR="0058200C" w:rsidRDefault="0058200C" w:rsidP="002D55BC">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75E4F355" w14:textId="77777777" w:rsidR="0058200C" w:rsidRDefault="0058200C" w:rsidP="002D55BC">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B57F5EB" w14:textId="77777777" w:rsidR="0058200C" w:rsidRDefault="0058200C" w:rsidP="002D55BC">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288223E5" w14:textId="75EE9149" w:rsidR="0058200C" w:rsidRDefault="001B2C02" w:rsidP="002D55BC">
            <w:pPr>
              <w:pStyle w:val="TAC"/>
              <w:rPr>
                <w:rFonts w:eastAsia="Yu Mincho"/>
                <w:lang w:eastAsia="ja-JP"/>
              </w:rPr>
            </w:pPr>
            <w:r w:rsidRPr="009C5807">
              <w:t xml:space="preserve">Same value as CSI-RS_RP in Table </w:t>
            </w:r>
            <w:r>
              <w:t xml:space="preserve">in </w:t>
            </w:r>
            <w:r w:rsidRPr="009C5807">
              <w:t>B.2</w:t>
            </w:r>
            <w:r>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3A7D4D8"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789D3556" w14:textId="77777777" w:rsidR="0058200C" w:rsidRDefault="0058200C" w:rsidP="002D55BC">
            <w:pPr>
              <w:pStyle w:val="TAC"/>
            </w:pPr>
            <w:r>
              <w:t>-50</w:t>
            </w:r>
          </w:p>
        </w:tc>
      </w:tr>
      <w:tr w:rsidR="0058200C" w14:paraId="4D50251D"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92BC226"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EC3DE28" w14:textId="77777777" w:rsidR="0058200C" w:rsidRDefault="0058200C" w:rsidP="002D55BC">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7B2E80C4"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420ED00C" w14:textId="77777777" w:rsidR="0058200C" w:rsidRDefault="0058200C" w:rsidP="002D55BC">
            <w:pPr>
              <w:pStyle w:val="TAN"/>
            </w:pPr>
            <w:r>
              <w:t>NOTE 4:</w:t>
            </w:r>
            <w:r>
              <w:tab/>
              <w:t>In the test cases, the CSI-RS CMR Ês/Iot, NZP-IMR Ês/Iot and related parameters may need to be adjusted to ensure Ês/Iot at UE baseband is above the value defined in this table.</w:t>
            </w:r>
          </w:p>
        </w:tc>
      </w:tr>
    </w:tbl>
    <w:p w14:paraId="16ACB1B0" w14:textId="77777777" w:rsidR="0058200C" w:rsidRDefault="0058200C" w:rsidP="0058200C">
      <w:pPr>
        <w:rPr>
          <w:noProof/>
        </w:rPr>
      </w:pPr>
    </w:p>
    <w:p w14:paraId="7A2972D8" w14:textId="77777777" w:rsidR="0058200C" w:rsidRDefault="0058200C" w:rsidP="0058200C">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2701FF8E"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327B45E" w14:textId="77777777" w:rsidR="0058200C" w:rsidRDefault="0058200C" w:rsidP="002D55BC">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453F4334" w14:textId="77777777" w:rsidR="0058200C" w:rsidRDefault="0058200C" w:rsidP="002D55BC">
            <w:pPr>
              <w:pStyle w:val="TAH"/>
            </w:pPr>
            <w:r>
              <w:t>Conditions</w:t>
            </w:r>
          </w:p>
        </w:tc>
      </w:tr>
      <w:tr w:rsidR="0058200C" w14:paraId="6F88A95A"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2B5A003"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5CC85A1F" w14:textId="77777777" w:rsidR="0058200C" w:rsidRDefault="0058200C" w:rsidP="002D55BC">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0D363899" w14:textId="432ADF0A" w:rsidR="0058200C" w:rsidRDefault="001B2C02" w:rsidP="002D55BC">
            <w:pPr>
              <w:pStyle w:val="TAH"/>
            </w:pPr>
            <w:r>
              <w:rPr>
                <w:rFonts w:cs="Arial"/>
              </w:rPr>
              <w:t>CSI-RS CMR Ês/Iot</w:t>
            </w:r>
            <w:r>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7425F72F" w14:textId="77777777" w:rsidR="0058200C" w:rsidRDefault="0058200C" w:rsidP="002D55BC">
            <w:pPr>
              <w:pStyle w:val="TAH"/>
            </w:pPr>
            <w:r>
              <w:t>Io</w:t>
            </w:r>
            <w:r>
              <w:rPr>
                <w:vertAlign w:val="superscript"/>
              </w:rPr>
              <w:t xml:space="preserve"> Note 1</w:t>
            </w:r>
            <w:r>
              <w:t xml:space="preserve"> range</w:t>
            </w:r>
          </w:p>
        </w:tc>
      </w:tr>
      <w:tr w:rsidR="0058200C" w14:paraId="01E873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D5D575"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E6ADBC4" w14:textId="77777777" w:rsidR="0058200C"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147DEE7C" w14:textId="77777777" w:rsidR="0058200C"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E32BD53"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3B95EE6C" w14:textId="77777777" w:rsidR="0058200C" w:rsidRDefault="0058200C" w:rsidP="002D55BC">
            <w:pPr>
              <w:pStyle w:val="TAH"/>
            </w:pPr>
            <w:r>
              <w:t>Maximum Io</w:t>
            </w:r>
          </w:p>
        </w:tc>
      </w:tr>
      <w:tr w:rsidR="001B2C02" w14:paraId="4D6C6AC8"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4DB0A0F9" w14:textId="77777777" w:rsidR="001B2C02" w:rsidRDefault="001B2C02" w:rsidP="001B2C02">
            <w:pPr>
              <w:pStyle w:val="TAH"/>
            </w:pPr>
            <w:r>
              <w:t>dB</w:t>
            </w:r>
          </w:p>
        </w:tc>
        <w:tc>
          <w:tcPr>
            <w:tcW w:w="1109" w:type="dxa"/>
            <w:tcBorders>
              <w:top w:val="single" w:sz="6" w:space="0" w:color="auto"/>
              <w:left w:val="single" w:sz="6" w:space="0" w:color="auto"/>
              <w:bottom w:val="nil"/>
              <w:right w:val="single" w:sz="6" w:space="0" w:color="auto"/>
            </w:tcBorders>
            <w:hideMark/>
          </w:tcPr>
          <w:p w14:paraId="0C1C4E33" w14:textId="77777777" w:rsidR="001B2C02" w:rsidRDefault="001B2C02" w:rsidP="001B2C02">
            <w:pPr>
              <w:pStyle w:val="TAH"/>
            </w:pPr>
            <w:r>
              <w:t>dB</w:t>
            </w:r>
          </w:p>
        </w:tc>
        <w:tc>
          <w:tcPr>
            <w:tcW w:w="895" w:type="dxa"/>
            <w:tcBorders>
              <w:top w:val="single" w:sz="6" w:space="0" w:color="auto"/>
              <w:left w:val="single" w:sz="4" w:space="0" w:color="auto"/>
              <w:bottom w:val="nil"/>
              <w:right w:val="single" w:sz="4" w:space="0" w:color="auto"/>
            </w:tcBorders>
            <w:hideMark/>
          </w:tcPr>
          <w:p w14:paraId="34F0A78F" w14:textId="77777777" w:rsidR="001B2C02" w:rsidRDefault="001B2C02" w:rsidP="001B2C02">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0F58F929" w14:textId="122611A3" w:rsidR="001B2C02" w:rsidRDefault="001B2C02" w:rsidP="001B2C02">
            <w:pPr>
              <w:pStyle w:val="TAH"/>
            </w:pPr>
            <w:r>
              <w:rPr>
                <w:rFonts w:cs="Arial"/>
              </w:rPr>
              <w:t xml:space="preserve">dBm / </w:t>
            </w:r>
            <w:r>
              <w:t>SCS</w:t>
            </w:r>
            <w:r>
              <w:rPr>
                <w:vertAlign w:val="subscript"/>
              </w:rPr>
              <w:t>CSI-RS</w:t>
            </w:r>
            <w:r>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635B560F" w14:textId="77777777" w:rsidR="001B2C02" w:rsidRDefault="001B2C02" w:rsidP="001B2C02">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4201782F" w14:textId="77777777" w:rsidR="001B2C02" w:rsidRDefault="001B2C02" w:rsidP="001B2C02">
            <w:pPr>
              <w:pStyle w:val="TAH"/>
            </w:pPr>
            <w:r>
              <w:t>dBm/BW</w:t>
            </w:r>
            <w:r>
              <w:rPr>
                <w:vertAlign w:val="subscript"/>
              </w:rPr>
              <w:t>Channel</w:t>
            </w:r>
          </w:p>
        </w:tc>
      </w:tr>
      <w:tr w:rsidR="001B2C02" w14:paraId="6433888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53494DFA" w14:textId="77777777" w:rsidR="001B2C02" w:rsidRDefault="001B2C02" w:rsidP="001B2C02"/>
        </w:tc>
        <w:tc>
          <w:tcPr>
            <w:tcW w:w="0" w:type="auto"/>
            <w:tcBorders>
              <w:top w:val="nil"/>
              <w:left w:val="single" w:sz="6" w:space="0" w:color="auto"/>
              <w:bottom w:val="single" w:sz="6" w:space="0" w:color="auto"/>
              <w:right w:val="single" w:sz="6" w:space="0" w:color="auto"/>
            </w:tcBorders>
            <w:hideMark/>
          </w:tcPr>
          <w:p w14:paraId="3E41490F" w14:textId="77777777" w:rsidR="001B2C02" w:rsidRDefault="001B2C02" w:rsidP="001B2C02">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99CAB19" w14:textId="77777777" w:rsidR="001B2C02" w:rsidRDefault="001B2C02" w:rsidP="001B2C02">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A5CD871" w14:textId="77777777" w:rsidR="001B2C02" w:rsidRDefault="001B2C02" w:rsidP="001B2C02">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6E83248" w14:textId="77777777" w:rsidR="001B2C02" w:rsidRDefault="001B2C02" w:rsidP="001B2C0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4DDB5B7" w14:textId="77777777" w:rsidR="001B2C02" w:rsidRDefault="001B2C02" w:rsidP="001B2C02"/>
        </w:tc>
        <w:tc>
          <w:tcPr>
            <w:tcW w:w="1494" w:type="dxa"/>
            <w:tcBorders>
              <w:top w:val="nil"/>
              <w:left w:val="single" w:sz="6" w:space="0" w:color="auto"/>
              <w:bottom w:val="single" w:sz="6" w:space="0" w:color="auto"/>
              <w:right w:val="single" w:sz="4" w:space="0" w:color="auto"/>
            </w:tcBorders>
            <w:hideMark/>
          </w:tcPr>
          <w:p w14:paraId="28912B36" w14:textId="77777777" w:rsidR="001B2C02" w:rsidRDefault="001B2C02" w:rsidP="001B2C02">
            <w:pPr>
              <w:spacing w:after="0"/>
              <w:rPr>
                <w:lang w:eastAsia="en-GB"/>
              </w:rPr>
            </w:pPr>
          </w:p>
        </w:tc>
      </w:tr>
      <w:tr w:rsidR="001B2C02" w14:paraId="655A288F"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808F7E3" w14:textId="77777777" w:rsidR="001B2C02" w:rsidRDefault="001B2C02" w:rsidP="001B2C02">
            <w:pPr>
              <w:pStyle w:val="TAC"/>
            </w:pPr>
            <w:r>
              <w:rPr>
                <w:rFonts w:cs="Arial"/>
              </w:rPr>
              <w:lastRenderedPageBreak/>
              <w:t>±[3.5]</w:t>
            </w:r>
          </w:p>
        </w:tc>
        <w:tc>
          <w:tcPr>
            <w:tcW w:w="1109" w:type="dxa"/>
            <w:tcBorders>
              <w:top w:val="single" w:sz="6" w:space="0" w:color="auto"/>
              <w:left w:val="single" w:sz="6" w:space="0" w:color="auto"/>
              <w:bottom w:val="nil"/>
              <w:right w:val="single" w:sz="4" w:space="0" w:color="auto"/>
            </w:tcBorders>
            <w:hideMark/>
          </w:tcPr>
          <w:p w14:paraId="7B1A8153" w14:textId="77777777" w:rsidR="001B2C02" w:rsidRDefault="001B2C02" w:rsidP="001B2C02">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42E04064" w14:textId="77777777" w:rsidR="001B2C02" w:rsidRDefault="001B2C02" w:rsidP="001B2C02">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0132441" w14:textId="65CA47FA" w:rsidR="001B2C02" w:rsidRDefault="001B2C02" w:rsidP="001B2C02">
            <w:pPr>
              <w:pStyle w:val="TAC"/>
              <w:rPr>
                <w:rFonts w:eastAsia="Yu Mincho"/>
                <w:lang w:eastAsia="ja-JP"/>
              </w:rPr>
            </w:pPr>
            <w:r w:rsidRPr="009C5807">
              <w:t xml:space="preserve">Same value as CSI-RS_RP in Table </w:t>
            </w:r>
            <w:r>
              <w:t xml:space="preserve">in </w:t>
            </w:r>
            <w:r w:rsidRPr="009C5807">
              <w:t>B.2</w:t>
            </w:r>
            <w:r>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962A8FA" w14:textId="77777777" w:rsidR="001B2C02" w:rsidRDefault="001B2C02" w:rsidP="001B2C02">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8F97715" w14:textId="77777777" w:rsidR="001B2C02" w:rsidRDefault="001B2C02" w:rsidP="001B2C02">
            <w:pPr>
              <w:pStyle w:val="TAC"/>
            </w:pPr>
            <w:r>
              <w:t>-50</w:t>
            </w:r>
          </w:p>
        </w:tc>
      </w:tr>
      <w:tr w:rsidR="001B2C02" w14:paraId="12EBBF76"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ED2DE2D" w14:textId="77777777" w:rsidR="001B2C02" w:rsidRDefault="001B2C02" w:rsidP="001B2C02">
            <w:pPr>
              <w:pStyle w:val="TAN"/>
            </w:pPr>
            <w:r>
              <w:t>NOTE 1:</w:t>
            </w:r>
            <w:r>
              <w:tab/>
              <w:t xml:space="preserve">Io </w:t>
            </w:r>
            <w:r>
              <w:rPr>
                <w:rFonts w:eastAsia="MS Mincho"/>
              </w:rPr>
              <w:t>specified at the Reference point, and</w:t>
            </w:r>
            <w:r>
              <w:t xml:space="preserve"> assumed to have constant EPRE across the bandwidth.</w:t>
            </w:r>
          </w:p>
          <w:p w14:paraId="0AA2313A" w14:textId="77777777" w:rsidR="001B2C02" w:rsidRDefault="001B2C02" w:rsidP="001B2C02">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0B473F7C" w14:textId="77777777" w:rsidR="001B2C02" w:rsidRDefault="001B2C02" w:rsidP="001B2C02">
            <w:pPr>
              <w:pStyle w:val="TAN"/>
            </w:pPr>
            <w:r>
              <w:t>NOTE 3:</w:t>
            </w:r>
            <w:r>
              <w:tab/>
              <w:t>Values based on Refsens and EIS spherical coverage as defined in clauses 7.3.2 and 7.3.4 of TS 38.101-2 [19]. Applicable side condition selected depending on angle of arrival.</w:t>
            </w:r>
          </w:p>
          <w:p w14:paraId="475B417A" w14:textId="77777777" w:rsidR="001B2C02" w:rsidRDefault="001B2C02" w:rsidP="001B2C02">
            <w:pPr>
              <w:pStyle w:val="TAN"/>
            </w:pPr>
            <w:r>
              <w:t>NOTE 4:</w:t>
            </w:r>
            <w:r>
              <w:tab/>
              <w:t>In the test cases, the CSI-RS CMR Ês/Iot and related parameters may need to be adjusted to ensure Ês/Iot at UE baseband is above the value defined in this table.</w:t>
            </w:r>
          </w:p>
        </w:tc>
      </w:tr>
    </w:tbl>
    <w:p w14:paraId="791CD90C" w14:textId="30D91F39" w:rsidR="0058200C" w:rsidRDefault="0058200C" w:rsidP="0058200C">
      <w:pPr>
        <w:rPr>
          <w:noProof/>
        </w:rPr>
      </w:pPr>
    </w:p>
    <w:p w14:paraId="592AC2C4" w14:textId="77777777" w:rsidR="009E34D8" w:rsidRPr="007275DF" w:rsidRDefault="009E34D8" w:rsidP="009E34D8">
      <w:pPr>
        <w:pStyle w:val="Heading3"/>
        <w:rPr>
          <w:lang w:val="en-US"/>
        </w:rPr>
      </w:pPr>
      <w:r w:rsidRPr="007275DF">
        <w:rPr>
          <w:lang w:val="en-US" w:eastAsia="ko-KR"/>
        </w:rPr>
        <w:t>10.1.29</w:t>
      </w:r>
      <w:r w:rsidRPr="007275DF">
        <w:rPr>
          <w:lang w:val="en-US"/>
        </w:rPr>
        <w:tab/>
        <w:t>Intra-frequency RSRQ accuracy requirements under CCA</w:t>
      </w:r>
    </w:p>
    <w:p w14:paraId="587ECDA4" w14:textId="77777777" w:rsidR="009E34D8" w:rsidRPr="007275DF" w:rsidRDefault="009E34D8" w:rsidP="009E34D8">
      <w:pPr>
        <w:pStyle w:val="Heading4"/>
        <w:rPr>
          <w:lang w:val="en-US" w:eastAsia="zh-CN"/>
        </w:rPr>
      </w:pPr>
      <w:r w:rsidRPr="007275DF">
        <w:rPr>
          <w:lang w:val="en-US" w:eastAsia="zh-CN"/>
        </w:rPr>
        <w:t>10.1.29.1</w:t>
      </w:r>
      <w:r w:rsidRPr="007275DF">
        <w:rPr>
          <w:lang w:val="en-US" w:eastAsia="zh-CN"/>
        </w:rPr>
        <w:tab/>
      </w:r>
      <w:r w:rsidRPr="007275DF">
        <w:rPr>
          <w:lang w:val="en-US" w:eastAsia="ko-KR"/>
        </w:rPr>
        <w:t>Intra-frequency SS-RSRQ accuracy requirements in FR1</w:t>
      </w:r>
    </w:p>
    <w:p w14:paraId="13A3F0C3" w14:textId="77777777" w:rsidR="009E34D8" w:rsidRPr="007275DF" w:rsidRDefault="009E34D8" w:rsidP="009E34D8">
      <w:pPr>
        <w:pStyle w:val="Heading5"/>
      </w:pPr>
      <w:r w:rsidRPr="007275DF">
        <w:rPr>
          <w:lang w:eastAsia="zh-CN"/>
        </w:rPr>
        <w:t>10.</w:t>
      </w:r>
      <w:r w:rsidRPr="007275DF">
        <w:t>1</w:t>
      </w:r>
      <w:r w:rsidRPr="007275DF">
        <w:rPr>
          <w:lang w:eastAsia="zh-CN"/>
        </w:rPr>
        <w:t>.</w:t>
      </w:r>
      <w:r w:rsidRPr="007275DF">
        <w:t>29</w:t>
      </w:r>
      <w:r w:rsidRPr="007275DF">
        <w:rPr>
          <w:lang w:eastAsia="zh-CN"/>
        </w:rPr>
        <w:t>.</w:t>
      </w:r>
      <w:r w:rsidRPr="007275DF">
        <w:t>1</w:t>
      </w:r>
      <w:r w:rsidRPr="007275DF">
        <w:rPr>
          <w:lang w:eastAsia="zh-CN"/>
        </w:rPr>
        <w:t>.1</w:t>
      </w:r>
      <w:r w:rsidRPr="007275DF">
        <w:tab/>
        <w:t xml:space="preserve">Absolute </w:t>
      </w:r>
      <w:r w:rsidRPr="007275DF">
        <w:rPr>
          <w:lang w:val="en-US" w:eastAsia="ko-KR"/>
        </w:rPr>
        <w:t xml:space="preserve">SS-RSRQ </w:t>
      </w:r>
      <w:r w:rsidRPr="007275DF">
        <w:t>Accuracy</w:t>
      </w:r>
    </w:p>
    <w:p w14:paraId="135816B3" w14:textId="77777777" w:rsidR="009E34D8" w:rsidRPr="007275DF" w:rsidRDefault="009E34D8" w:rsidP="009E34D8">
      <w:pPr>
        <w:rPr>
          <w:rFonts w:cs="v4.2.0"/>
          <w:i/>
        </w:rPr>
      </w:pPr>
      <w:r w:rsidRPr="007275DF">
        <w:rPr>
          <w:rFonts w:cs="v4.2.0"/>
        </w:rPr>
        <w:t xml:space="preserve">Unless otherwise specified, the requirements for absolute accuracy of </w:t>
      </w:r>
      <w:r w:rsidRPr="007275DF">
        <w:rPr>
          <w:rFonts w:cs="v4.2.0"/>
          <w:lang w:eastAsia="zh-CN"/>
        </w:rPr>
        <w:t>SS-RSRQ</w:t>
      </w:r>
      <w:r w:rsidRPr="007275DF">
        <w:rPr>
          <w:rFonts w:cs="v4.2.0"/>
        </w:rPr>
        <w:t xml:space="preserve"> in this clause apply to a cell on the same frequency as that of the serving cell under CCA.</w:t>
      </w:r>
    </w:p>
    <w:p w14:paraId="356B8ACC"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10.1.29.1.1</w:t>
      </w:r>
      <w:r w:rsidRPr="007275DF">
        <w:rPr>
          <w:rFonts w:cs="v4.2.0"/>
        </w:rPr>
        <w:t>-1 are valid under the following conditions:</w:t>
      </w:r>
    </w:p>
    <w:p w14:paraId="79B88FAB" w14:textId="77777777" w:rsidR="009E34D8" w:rsidRPr="007275DF" w:rsidRDefault="009E34D8" w:rsidP="009E34D8">
      <w:pPr>
        <w:pStyle w:val="B10"/>
        <w:rPr>
          <w:lang w:eastAsia="zh-CN"/>
        </w:rPr>
      </w:pPr>
      <w:r w:rsidRPr="007275DF">
        <w:t>-</w:t>
      </w:r>
      <w:r w:rsidRPr="007275DF">
        <w:tab/>
        <w:t>Conditions defined in clause 7.3F of TS 38.101-1 [18] for reference sensitivity are fulfilled.</w:t>
      </w:r>
    </w:p>
    <w:p w14:paraId="386C91FA" w14:textId="0A08300A" w:rsidR="009E34D8" w:rsidRDefault="009E34D8" w:rsidP="009E34D8">
      <w:pPr>
        <w:pStyle w:val="B10"/>
      </w:pPr>
      <w:r w:rsidRPr="007275DF">
        <w:t>-</w:t>
      </w:r>
      <w:r w:rsidRPr="007275DF">
        <w:rPr>
          <w:rFonts w:ascii="Arial" w:hAnsi="Arial"/>
          <w:sz w:val="28"/>
          <w:lang w:val="en-US"/>
        </w:rPr>
        <w:tab/>
      </w:r>
      <w:r w:rsidRPr="007275DF">
        <w:t xml:space="preserve">Conditions for intra-frequency measurements are fulfilled according to Annex B.2.8 for a corresponding Band </w:t>
      </w:r>
      <w:r w:rsidRPr="007275DF">
        <w:rPr>
          <w:rFonts w:cs="v4.2.0"/>
          <w:lang w:eastAsia="ko-KR"/>
        </w:rPr>
        <w:t>for each relevant SSB</w:t>
      </w:r>
      <w:r w:rsidRPr="007275DF">
        <w:t>.</w:t>
      </w:r>
    </w:p>
    <w:p w14:paraId="7727988A" w14:textId="77777777" w:rsidR="009E34D8" w:rsidRPr="007275DF" w:rsidRDefault="009E34D8" w:rsidP="009E34D8">
      <w:pPr>
        <w:rPr>
          <w:lang w:eastAsia="zh-CN"/>
        </w:rPr>
      </w:pPr>
    </w:p>
    <w:p w14:paraId="3828EB3A" w14:textId="77777777" w:rsidR="009E34D8" w:rsidRPr="007275DF" w:rsidRDefault="009E34D8" w:rsidP="009E34D8">
      <w:pPr>
        <w:pStyle w:val="TH"/>
        <w:rPr>
          <w:lang w:eastAsia="zh-CN"/>
        </w:rPr>
      </w:pPr>
      <w:r w:rsidRPr="007275DF">
        <w:t xml:space="preserve">Table </w:t>
      </w:r>
      <w:r w:rsidRPr="007275DF">
        <w:rPr>
          <w:lang w:eastAsia="zh-CN"/>
        </w:rPr>
        <w:t>10.1.29.1.1-1</w:t>
      </w:r>
      <w:r w:rsidRPr="007275DF">
        <w:t xml:space="preserve">: </w:t>
      </w:r>
      <w:r w:rsidRPr="007275DF">
        <w:rPr>
          <w:lang w:eastAsia="zh-CN"/>
        </w:rPr>
        <w:t>SS-RSRQ</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9E34D8" w:rsidRPr="007275DF" w14:paraId="481C260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D4EDE2"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B6BA76" w14:textId="77777777" w:rsidR="009E34D8" w:rsidRPr="007275DF" w:rsidRDefault="009E34D8" w:rsidP="000A6B87">
            <w:pPr>
              <w:pStyle w:val="TAH"/>
            </w:pPr>
            <w:r w:rsidRPr="007275DF">
              <w:t>Conditions</w:t>
            </w:r>
          </w:p>
        </w:tc>
      </w:tr>
      <w:tr w:rsidR="009E34D8" w:rsidRPr="007275DF" w14:paraId="13551172" w14:textId="77777777" w:rsidTr="000A6B87">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B6FE5" w14:textId="77777777" w:rsidR="009E34D8" w:rsidRPr="007275DF" w:rsidRDefault="009E34D8" w:rsidP="000A6B87">
            <w:pPr>
              <w:pStyle w:val="TAH"/>
            </w:pPr>
            <w:r w:rsidRPr="007275DF">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35309B7A" w14:textId="77777777" w:rsidR="009E34D8" w:rsidRPr="007275DF" w:rsidRDefault="009E34D8" w:rsidP="000A6B87">
            <w:pPr>
              <w:pStyle w:val="TAH"/>
            </w:pPr>
            <w:r w:rsidRPr="007275DF">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24C977C1" w14:textId="77777777" w:rsidR="009E34D8" w:rsidRPr="007275DF" w:rsidRDefault="009E34D8" w:rsidP="000A6B87">
            <w:pPr>
              <w:pStyle w:val="TAH"/>
            </w:pPr>
            <w:r w:rsidRPr="007275DF">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03F82F"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6FBC379B" w14:textId="77777777" w:rsidTr="000A6B8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418B0B3F" w14:textId="77777777" w:rsidR="009E34D8" w:rsidRPr="007275DF"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E3B38A5" w14:textId="77777777" w:rsidR="009E34D8" w:rsidRPr="007275DF" w:rsidRDefault="009E34D8" w:rsidP="000A6B8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10F8D3BB" w14:textId="77777777" w:rsidR="009E34D8" w:rsidRPr="007275DF" w:rsidRDefault="009E34D8" w:rsidP="000A6B8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34DF72D8" w14:textId="77777777" w:rsidR="009E34D8" w:rsidRPr="007275DF" w:rsidRDefault="009E34D8" w:rsidP="000A6B87">
            <w:pPr>
              <w:pStyle w:val="TAH"/>
            </w:pPr>
            <w:r w:rsidRPr="007275DF">
              <w:t>NR operating band groups</w:t>
            </w:r>
            <w:r w:rsidRPr="007275DF">
              <w:rPr>
                <w:vertAlign w:val="superscript"/>
              </w:rPr>
              <w:t xml:space="preserve"> </w:t>
            </w:r>
            <w:r w:rsidRPr="007275DF">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458E00"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65856B" w14:textId="77777777" w:rsidR="009E34D8" w:rsidRPr="007275DF" w:rsidRDefault="009E34D8" w:rsidP="000A6B87">
            <w:pPr>
              <w:pStyle w:val="TAH"/>
            </w:pPr>
            <w:r w:rsidRPr="007275DF">
              <w:t>Maximum Io</w:t>
            </w:r>
          </w:p>
        </w:tc>
      </w:tr>
      <w:tr w:rsidR="009E34D8" w:rsidRPr="007275DF" w14:paraId="6C5707D4" w14:textId="77777777" w:rsidTr="000A6B87">
        <w:trPr>
          <w:trHeight w:val="308"/>
          <w:jc w:val="center"/>
        </w:trPr>
        <w:tc>
          <w:tcPr>
            <w:tcW w:w="1034" w:type="dxa"/>
            <w:tcBorders>
              <w:top w:val="single" w:sz="6" w:space="0" w:color="auto"/>
              <w:left w:val="single" w:sz="4" w:space="0" w:color="auto"/>
              <w:right w:val="single" w:sz="6" w:space="0" w:color="auto"/>
            </w:tcBorders>
            <w:shd w:val="clear" w:color="auto" w:fill="auto"/>
          </w:tcPr>
          <w:p w14:paraId="22AE1811" w14:textId="77777777" w:rsidR="009E34D8" w:rsidRPr="007275DF" w:rsidRDefault="009E34D8" w:rsidP="000A6B87">
            <w:pPr>
              <w:pStyle w:val="TAH"/>
            </w:pPr>
            <w:r w:rsidRPr="007275DF">
              <w:t>dB</w:t>
            </w:r>
          </w:p>
        </w:tc>
        <w:tc>
          <w:tcPr>
            <w:tcW w:w="1048" w:type="dxa"/>
            <w:tcBorders>
              <w:top w:val="single" w:sz="6" w:space="0" w:color="auto"/>
              <w:left w:val="single" w:sz="6" w:space="0" w:color="auto"/>
              <w:right w:val="single" w:sz="6" w:space="0" w:color="auto"/>
            </w:tcBorders>
            <w:shd w:val="clear" w:color="auto" w:fill="auto"/>
          </w:tcPr>
          <w:p w14:paraId="0BDE073D" w14:textId="77777777" w:rsidR="009E34D8" w:rsidRPr="007275DF" w:rsidRDefault="009E34D8" w:rsidP="000A6B87">
            <w:pPr>
              <w:pStyle w:val="TAH"/>
            </w:pPr>
            <w:r w:rsidRPr="007275DF">
              <w:t>dB</w:t>
            </w:r>
          </w:p>
        </w:tc>
        <w:tc>
          <w:tcPr>
            <w:tcW w:w="805" w:type="dxa"/>
            <w:tcBorders>
              <w:top w:val="single" w:sz="6" w:space="0" w:color="auto"/>
              <w:left w:val="single" w:sz="6" w:space="0" w:color="auto"/>
              <w:right w:val="single" w:sz="4" w:space="0" w:color="auto"/>
            </w:tcBorders>
            <w:shd w:val="clear" w:color="auto" w:fill="auto"/>
          </w:tcPr>
          <w:p w14:paraId="5FC87870" w14:textId="77777777" w:rsidR="009E34D8" w:rsidRPr="007275DF" w:rsidRDefault="009E34D8" w:rsidP="000A6B87">
            <w:pPr>
              <w:pStyle w:val="TAH"/>
            </w:pPr>
            <w:r w:rsidRPr="007275DF">
              <w:t>dB</w:t>
            </w:r>
          </w:p>
        </w:tc>
        <w:tc>
          <w:tcPr>
            <w:tcW w:w="2317" w:type="dxa"/>
            <w:tcBorders>
              <w:top w:val="single" w:sz="4" w:space="0" w:color="auto"/>
              <w:left w:val="single" w:sz="4" w:space="0" w:color="auto"/>
              <w:right w:val="single" w:sz="4" w:space="0" w:color="auto"/>
            </w:tcBorders>
            <w:shd w:val="clear" w:color="auto" w:fill="auto"/>
          </w:tcPr>
          <w:p w14:paraId="28C15341" w14:textId="77777777" w:rsidR="009E34D8" w:rsidRPr="007275DF" w:rsidRDefault="009E34D8" w:rsidP="000A6B8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1BA3B40A"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3EABC9"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9513B26" w14:textId="77777777" w:rsidR="009E34D8" w:rsidRPr="007275DF" w:rsidRDefault="009E34D8" w:rsidP="000A6B87">
            <w:pPr>
              <w:pStyle w:val="TAH"/>
            </w:pPr>
            <w:r w:rsidRPr="007275DF">
              <w:t>dBm/BW</w:t>
            </w:r>
            <w:r w:rsidRPr="007275DF">
              <w:rPr>
                <w:vertAlign w:val="subscript"/>
              </w:rPr>
              <w:t>Channel</w:t>
            </w:r>
          </w:p>
        </w:tc>
      </w:tr>
      <w:tr w:rsidR="009E34D8" w:rsidRPr="007275DF" w14:paraId="7B1C7447" w14:textId="77777777" w:rsidTr="000A6B8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1D446DA" w14:textId="77777777" w:rsidR="009E34D8" w:rsidRPr="007275DF"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tcPr>
          <w:p w14:paraId="27AEF655" w14:textId="77777777" w:rsidR="009E34D8" w:rsidRPr="007275DF" w:rsidRDefault="009E34D8" w:rsidP="000A6B87">
            <w:pPr>
              <w:pStyle w:val="TAH"/>
            </w:pPr>
          </w:p>
        </w:tc>
        <w:tc>
          <w:tcPr>
            <w:tcW w:w="805" w:type="dxa"/>
            <w:tcBorders>
              <w:left w:val="single" w:sz="6" w:space="0" w:color="auto"/>
              <w:bottom w:val="single" w:sz="6" w:space="0" w:color="auto"/>
              <w:right w:val="single" w:sz="4" w:space="0" w:color="auto"/>
            </w:tcBorders>
            <w:shd w:val="clear" w:color="auto" w:fill="auto"/>
          </w:tcPr>
          <w:p w14:paraId="7E2CEC3F" w14:textId="77777777" w:rsidR="009E34D8" w:rsidRPr="007275DF" w:rsidRDefault="009E34D8" w:rsidP="000A6B87">
            <w:pPr>
              <w:pStyle w:val="TAH"/>
            </w:pPr>
          </w:p>
        </w:tc>
        <w:tc>
          <w:tcPr>
            <w:tcW w:w="2317" w:type="dxa"/>
            <w:tcBorders>
              <w:left w:val="single" w:sz="4" w:space="0" w:color="auto"/>
              <w:bottom w:val="single" w:sz="4" w:space="0" w:color="auto"/>
              <w:right w:val="single" w:sz="4" w:space="0" w:color="auto"/>
            </w:tcBorders>
            <w:shd w:val="clear" w:color="auto" w:fill="auto"/>
          </w:tcPr>
          <w:p w14:paraId="1C703722" w14:textId="77777777" w:rsidR="009E34D8" w:rsidRPr="007275DF" w:rsidRDefault="009E34D8" w:rsidP="000A6B8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7FFCBC6"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B393C27"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DC57A1C"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BEA6B1F" w14:textId="77777777" w:rsidR="009E34D8" w:rsidRPr="007275DF" w:rsidRDefault="009E34D8" w:rsidP="000A6B87">
            <w:pPr>
              <w:pStyle w:val="TAH"/>
            </w:pPr>
          </w:p>
        </w:tc>
      </w:tr>
      <w:tr w:rsidR="009E34D8" w:rsidRPr="007275DF" w14:paraId="1E5A554F" w14:textId="77777777" w:rsidTr="000A6B87">
        <w:trPr>
          <w:jc w:val="center"/>
        </w:trPr>
        <w:tc>
          <w:tcPr>
            <w:tcW w:w="1034" w:type="dxa"/>
            <w:vMerge w:val="restart"/>
            <w:tcBorders>
              <w:top w:val="single" w:sz="6" w:space="0" w:color="auto"/>
              <w:left w:val="single" w:sz="4" w:space="0" w:color="auto"/>
              <w:right w:val="single" w:sz="6" w:space="0" w:color="auto"/>
            </w:tcBorders>
            <w:shd w:val="clear" w:color="auto" w:fill="auto"/>
          </w:tcPr>
          <w:p w14:paraId="0DA5B6D7" w14:textId="77777777" w:rsidR="009E34D8" w:rsidRPr="00473F76" w:rsidRDefault="009E34D8" w:rsidP="000A6B87">
            <w:pPr>
              <w:pStyle w:val="TAC"/>
            </w:pPr>
            <w:r w:rsidRPr="007275DF">
              <w:sym w:font="Symbol" w:char="F0B1"/>
            </w:r>
            <w:r w:rsidRPr="007275DF">
              <w:t>2.5</w:t>
            </w:r>
          </w:p>
        </w:tc>
        <w:tc>
          <w:tcPr>
            <w:tcW w:w="1048" w:type="dxa"/>
            <w:vMerge w:val="restart"/>
            <w:tcBorders>
              <w:top w:val="single" w:sz="6" w:space="0" w:color="auto"/>
              <w:left w:val="single" w:sz="6" w:space="0" w:color="auto"/>
              <w:right w:val="single" w:sz="6" w:space="0" w:color="auto"/>
            </w:tcBorders>
            <w:shd w:val="clear" w:color="auto" w:fill="auto"/>
          </w:tcPr>
          <w:p w14:paraId="29641113" w14:textId="77777777" w:rsidR="009E34D8" w:rsidRPr="00473F76" w:rsidRDefault="009E34D8" w:rsidP="000A6B87">
            <w:pPr>
              <w:pStyle w:val="TAC"/>
            </w:pPr>
            <w:r w:rsidRPr="007275DF">
              <w:sym w:font="Symbol" w:char="F0B1"/>
            </w:r>
            <w:r w:rsidRPr="007275DF">
              <w:t>4</w:t>
            </w:r>
          </w:p>
        </w:tc>
        <w:tc>
          <w:tcPr>
            <w:tcW w:w="805" w:type="dxa"/>
            <w:vMerge w:val="restart"/>
            <w:tcBorders>
              <w:top w:val="single" w:sz="6" w:space="0" w:color="auto"/>
              <w:left w:val="single" w:sz="6" w:space="0" w:color="auto"/>
              <w:right w:val="single" w:sz="6" w:space="0" w:color="auto"/>
            </w:tcBorders>
            <w:shd w:val="clear" w:color="auto" w:fill="auto"/>
          </w:tcPr>
          <w:p w14:paraId="7EEFDDDD" w14:textId="77777777" w:rsidR="009E34D8" w:rsidRPr="00473F76" w:rsidRDefault="009E34D8" w:rsidP="000A6B87">
            <w:pPr>
              <w:pStyle w:val="TAC"/>
            </w:pPr>
            <w:r w:rsidRPr="007275DF">
              <w:sym w:font="Symbol" w:char="F0B3"/>
            </w:r>
            <w:r w:rsidRPr="007275DF">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31F70ED" w14:textId="77777777" w:rsidR="009E34D8" w:rsidRPr="007275DF" w:rsidRDefault="009E34D8" w:rsidP="000A6B87">
            <w:pPr>
              <w:pStyle w:val="TAC"/>
              <w:rPr>
                <w:lang w:val="sv-SE"/>
              </w:rPr>
            </w:pPr>
            <w:r w:rsidRPr="007275DF">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83C27DC" w14:textId="77777777" w:rsidR="009E34D8" w:rsidRPr="007275DF" w:rsidRDefault="009E34D8" w:rsidP="000A6B87">
            <w:pPr>
              <w:pStyle w:val="TAC"/>
            </w:pPr>
            <w:r w:rsidRPr="007275DF">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D2151D"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480CC7B"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4C316772" w14:textId="77777777" w:rsidR="009E34D8" w:rsidRPr="007275DF" w:rsidRDefault="009E34D8" w:rsidP="000A6B87">
            <w:pPr>
              <w:pStyle w:val="TAC"/>
            </w:pPr>
            <w:r w:rsidRPr="007275DF">
              <w:t>-50</w:t>
            </w:r>
          </w:p>
        </w:tc>
      </w:tr>
      <w:tr w:rsidR="009E34D8" w:rsidRPr="007275DF" w14:paraId="73DAB57E" w14:textId="77777777" w:rsidTr="000A6B87">
        <w:trPr>
          <w:jc w:val="center"/>
        </w:trPr>
        <w:tc>
          <w:tcPr>
            <w:tcW w:w="1034" w:type="dxa"/>
            <w:vMerge/>
            <w:tcBorders>
              <w:left w:val="single" w:sz="4" w:space="0" w:color="auto"/>
              <w:right w:val="single" w:sz="6" w:space="0" w:color="auto"/>
            </w:tcBorders>
            <w:shd w:val="clear" w:color="auto" w:fill="auto"/>
          </w:tcPr>
          <w:p w14:paraId="0A8789D3" w14:textId="77777777" w:rsidR="009E34D8" w:rsidRPr="007275DF" w:rsidRDefault="009E34D8" w:rsidP="000A6B87">
            <w:pPr>
              <w:pStyle w:val="TAC"/>
            </w:pPr>
          </w:p>
        </w:tc>
        <w:tc>
          <w:tcPr>
            <w:tcW w:w="1048" w:type="dxa"/>
            <w:vMerge/>
            <w:tcBorders>
              <w:left w:val="single" w:sz="6" w:space="0" w:color="auto"/>
              <w:right w:val="single" w:sz="6" w:space="0" w:color="auto"/>
            </w:tcBorders>
            <w:shd w:val="clear" w:color="auto" w:fill="auto"/>
          </w:tcPr>
          <w:p w14:paraId="0CBF1A21" w14:textId="77777777" w:rsidR="009E34D8" w:rsidRPr="007275DF" w:rsidRDefault="009E34D8" w:rsidP="000A6B87">
            <w:pPr>
              <w:pStyle w:val="TAC"/>
            </w:pPr>
          </w:p>
        </w:tc>
        <w:tc>
          <w:tcPr>
            <w:tcW w:w="805" w:type="dxa"/>
            <w:vMerge/>
            <w:tcBorders>
              <w:left w:val="single" w:sz="6" w:space="0" w:color="auto"/>
              <w:right w:val="single" w:sz="6" w:space="0" w:color="auto"/>
            </w:tcBorders>
            <w:shd w:val="clear" w:color="auto" w:fill="auto"/>
          </w:tcPr>
          <w:p w14:paraId="1A5A197D" w14:textId="77777777" w:rsidR="009E34D8" w:rsidRPr="007275DF" w:rsidRDefault="009E34D8" w:rsidP="000A6B8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0D909E6A" w14:textId="77777777" w:rsidR="009E34D8" w:rsidRPr="007275DF" w:rsidRDefault="009E34D8" w:rsidP="000A6B87">
            <w:pPr>
              <w:pStyle w:val="TAC"/>
              <w:rPr>
                <w:rFonts w:cs="Arial"/>
              </w:rPr>
            </w:pPr>
            <w:r w:rsidRPr="007275DF">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019FF5C" w14:textId="77777777" w:rsidR="009E34D8" w:rsidRPr="007275DF" w:rsidRDefault="009E34D8" w:rsidP="000A6B87">
            <w:pPr>
              <w:pStyle w:val="TAC"/>
            </w:pPr>
            <w:r w:rsidRPr="007275DF">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61E67"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68A90ED0"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38AA2F05" w14:textId="77777777" w:rsidR="009E34D8" w:rsidRPr="007275DF" w:rsidRDefault="009E34D8" w:rsidP="000A6B87">
            <w:pPr>
              <w:pStyle w:val="TAC"/>
            </w:pPr>
          </w:p>
        </w:tc>
      </w:tr>
      <w:tr w:rsidR="009E34D8" w:rsidRPr="007275DF" w14:paraId="6EF6628B" w14:textId="77777777" w:rsidTr="000A6B8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2871AB72" w14:textId="77777777" w:rsidR="009E34D8" w:rsidRPr="00473F76" w:rsidRDefault="009E34D8" w:rsidP="000A6B87">
            <w:pPr>
              <w:pStyle w:val="TAC"/>
            </w:pPr>
            <w:r w:rsidRPr="007275DF">
              <w:sym w:font="Symbol" w:char="F0B1"/>
            </w:r>
            <w:r w:rsidRPr="007275DF">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BCAF3E1" w14:textId="77777777" w:rsidR="009E34D8" w:rsidRPr="00473F76" w:rsidRDefault="009E34D8" w:rsidP="000A6B87">
            <w:pPr>
              <w:pStyle w:val="TAC"/>
            </w:pPr>
            <w:r w:rsidRPr="007275DF">
              <w:sym w:font="Symbol" w:char="F0B1"/>
            </w:r>
            <w:r w:rsidRPr="007275DF">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3FAD2CF" w14:textId="77777777" w:rsidR="009E34D8" w:rsidRPr="00473F76" w:rsidRDefault="009E34D8" w:rsidP="000A6B87">
            <w:pPr>
              <w:pStyle w:val="TAC"/>
            </w:pPr>
            <w:r w:rsidRPr="007275DF">
              <w:sym w:font="Symbol" w:char="F0B3"/>
            </w:r>
            <w:r w:rsidRPr="007275DF">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8762165" w14:textId="77777777" w:rsidR="009E34D8" w:rsidRPr="007275DF" w:rsidRDefault="009E34D8" w:rsidP="000A6B87">
            <w:pPr>
              <w:pStyle w:val="TAC"/>
            </w:pPr>
            <w:r w:rsidRPr="007275DF">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16EC0380" w14:textId="77777777" w:rsidR="009E34D8" w:rsidRPr="007275DF" w:rsidRDefault="009E34D8" w:rsidP="000A6B87">
            <w:pPr>
              <w:pStyle w:val="TAC"/>
            </w:pPr>
            <w:r w:rsidRPr="007275DF">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4EF6E0" w14:textId="77777777" w:rsidR="009E34D8" w:rsidRPr="007275DF" w:rsidRDefault="009E34D8" w:rsidP="000A6B87">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B61E41D" w14:textId="77777777" w:rsidR="009E34D8" w:rsidRPr="007275DF" w:rsidRDefault="009E34D8" w:rsidP="000A6B87">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79065F" w14:textId="77777777" w:rsidR="009E34D8" w:rsidRPr="007275DF" w:rsidRDefault="009E34D8" w:rsidP="000A6B87">
            <w:pPr>
              <w:pStyle w:val="TAC"/>
            </w:pPr>
            <w:r w:rsidRPr="007275DF">
              <w:t>Note 2</w:t>
            </w:r>
          </w:p>
        </w:tc>
      </w:tr>
      <w:tr w:rsidR="009E34D8" w:rsidRPr="007275DF" w14:paraId="529EA5A4"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D2F6E3F" w14:textId="77777777" w:rsidR="009E34D8" w:rsidRPr="007275DF" w:rsidRDefault="009E34D8" w:rsidP="000A6B87">
            <w:pPr>
              <w:pStyle w:val="TAN"/>
            </w:pPr>
            <w:r w:rsidRPr="007275DF">
              <w:t>NOTE 1:</w:t>
            </w:r>
            <w:r w:rsidRPr="007275DF">
              <w:tab/>
              <w:t>Io is assumed to have constant EPRE across the bandwidth.</w:t>
            </w:r>
          </w:p>
          <w:p w14:paraId="1FA55B8D" w14:textId="77777777" w:rsidR="009E34D8" w:rsidRPr="007275DF" w:rsidRDefault="009E34D8" w:rsidP="000A6B87">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25B60305" w14:textId="77777777" w:rsidR="009E34D8" w:rsidRPr="007275DF" w:rsidRDefault="009E34D8" w:rsidP="000A6B87">
            <w:pPr>
              <w:pStyle w:val="TAN"/>
            </w:pPr>
            <w:r w:rsidRPr="007275DF">
              <w:t>NOTE 3:</w:t>
            </w:r>
            <w:r w:rsidRPr="007275DF">
              <w:tab/>
              <w:t>NR operating band groups are as defined in clause 3.5.2.</w:t>
            </w:r>
          </w:p>
        </w:tc>
      </w:tr>
    </w:tbl>
    <w:p w14:paraId="2B4561B7" w14:textId="77777777" w:rsidR="009E34D8" w:rsidRPr="007275DF" w:rsidRDefault="009E34D8" w:rsidP="009E34D8"/>
    <w:p w14:paraId="1FC27ADB" w14:textId="77777777" w:rsidR="009E34D8" w:rsidRPr="007275DF" w:rsidRDefault="009E34D8" w:rsidP="009E34D8">
      <w:pPr>
        <w:pStyle w:val="Heading3"/>
        <w:rPr>
          <w:lang w:val="en-US"/>
        </w:rPr>
      </w:pPr>
      <w:r w:rsidRPr="007275DF">
        <w:rPr>
          <w:lang w:val="en-US"/>
        </w:rPr>
        <w:t>10.1.30</w:t>
      </w:r>
      <w:r w:rsidRPr="007275DF">
        <w:rPr>
          <w:lang w:val="en-US"/>
        </w:rPr>
        <w:tab/>
        <w:t>Inter-frequency RSRQ accuracy requirements under CCA</w:t>
      </w:r>
    </w:p>
    <w:p w14:paraId="02EFE114" w14:textId="77777777" w:rsidR="009E34D8" w:rsidRPr="007275DF" w:rsidRDefault="009E34D8" w:rsidP="009E34D8">
      <w:pPr>
        <w:pStyle w:val="Heading4"/>
        <w:rPr>
          <w:lang w:val="en-US" w:eastAsia="zh-CN"/>
        </w:rPr>
      </w:pPr>
      <w:r w:rsidRPr="007275DF">
        <w:rPr>
          <w:lang w:val="en-US" w:eastAsia="zh-CN"/>
        </w:rPr>
        <w:t>10.1.30.1</w:t>
      </w:r>
      <w:r w:rsidRPr="007275DF">
        <w:rPr>
          <w:lang w:val="en-US" w:eastAsia="zh-CN"/>
        </w:rPr>
        <w:tab/>
      </w:r>
      <w:r w:rsidRPr="007275DF">
        <w:rPr>
          <w:lang w:val="en-US" w:eastAsia="ko-KR"/>
        </w:rPr>
        <w:t>Inter-frequency SS-RSRQ accuracy requirements in FR1</w:t>
      </w:r>
    </w:p>
    <w:p w14:paraId="479A749D" w14:textId="77777777" w:rsidR="009E34D8" w:rsidRPr="007275DF" w:rsidRDefault="009E34D8" w:rsidP="009E34D8">
      <w:pPr>
        <w:pStyle w:val="Heading5"/>
        <w:rPr>
          <w:lang w:val="en-US" w:eastAsia="zh-CN"/>
        </w:rPr>
      </w:pPr>
      <w:r w:rsidRPr="007275DF">
        <w:rPr>
          <w:lang w:val="en-US" w:eastAsia="zh-CN"/>
        </w:rPr>
        <w:t>10.1.30.1.1</w:t>
      </w:r>
      <w:r w:rsidRPr="007275DF">
        <w:rPr>
          <w:lang w:val="en-US" w:eastAsia="zh-CN"/>
        </w:rPr>
        <w:tab/>
      </w:r>
      <w:r w:rsidRPr="007275DF">
        <w:rPr>
          <w:lang w:eastAsia="zh-CN"/>
        </w:rPr>
        <w:t>Aboslute</w:t>
      </w:r>
      <w:r w:rsidRPr="007275DF">
        <w:t xml:space="preserve"> Accuracy of </w:t>
      </w:r>
      <w:r w:rsidRPr="007275DF">
        <w:rPr>
          <w:lang w:eastAsia="zh-CN"/>
        </w:rPr>
        <w:t>SS-RSRQ</w:t>
      </w:r>
    </w:p>
    <w:p w14:paraId="0B78754C" w14:textId="77777777" w:rsidR="009E34D8" w:rsidRPr="007275DF" w:rsidRDefault="009E34D8" w:rsidP="009E34D8">
      <w:pPr>
        <w:rPr>
          <w:rFonts w:cs="v4.2.0"/>
          <w:i/>
        </w:rPr>
      </w:pPr>
      <w:r w:rsidRPr="007275DF">
        <w:rPr>
          <w:rFonts w:cs="v4.2.0"/>
        </w:rPr>
        <w:t>The requirements for absolute accuracy of</w:t>
      </w:r>
      <w:r w:rsidRPr="007275DF">
        <w:rPr>
          <w:rFonts w:cs="v4.2.0"/>
          <w:lang w:eastAsia="zh-CN"/>
        </w:rPr>
        <w:t xml:space="preserve"> SS-RSRQ</w:t>
      </w:r>
      <w:r w:rsidRPr="007275DF">
        <w:rPr>
          <w:rFonts w:cs="v4.2.0"/>
        </w:rPr>
        <w:t xml:space="preserve"> in this clause apply to a cell on a frequency under CCA that has different carrier frequency from the serving cell.</w:t>
      </w:r>
    </w:p>
    <w:p w14:paraId="273888F4"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10.1.30.1.1</w:t>
      </w:r>
      <w:r w:rsidRPr="007275DF">
        <w:rPr>
          <w:rFonts w:cs="v4.2.0"/>
        </w:rPr>
        <w:t>-1 are valid under the following conditions:</w:t>
      </w:r>
    </w:p>
    <w:p w14:paraId="3EEAAFCA" w14:textId="77777777" w:rsidR="009E34D8" w:rsidRPr="007275DF" w:rsidRDefault="009E34D8" w:rsidP="009E34D8">
      <w:pPr>
        <w:ind w:left="568" w:hanging="284"/>
        <w:rPr>
          <w:lang w:eastAsia="zh-CN"/>
        </w:rPr>
      </w:pPr>
      <w:r w:rsidRPr="007275DF">
        <w:t>-</w:t>
      </w:r>
      <w:r w:rsidRPr="007275DF">
        <w:rPr>
          <w:rFonts w:ascii="Arial" w:hAnsi="Arial"/>
          <w:sz w:val="28"/>
          <w:lang w:val="en-US"/>
        </w:rPr>
        <w:tab/>
      </w:r>
      <w:r w:rsidRPr="007275DF">
        <w:t>Conditions defined in clause 7.3F of TS 38.101-1 [18] for reference sensitivity are fulfilled.</w:t>
      </w:r>
    </w:p>
    <w:p w14:paraId="4C66A63C" w14:textId="0D6DA6D9" w:rsidR="009E34D8" w:rsidRDefault="009E34D8" w:rsidP="009E34D8">
      <w:pPr>
        <w:ind w:left="568" w:hanging="284"/>
      </w:pPr>
      <w:r w:rsidRPr="007275DF">
        <w:lastRenderedPageBreak/>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42A689FB" w14:textId="77777777" w:rsidR="009E34D8" w:rsidRPr="007275DF" w:rsidRDefault="009E34D8" w:rsidP="009E34D8">
      <w:pPr>
        <w:ind w:left="568" w:hanging="284"/>
        <w:rPr>
          <w:lang w:eastAsia="zh-CN"/>
        </w:rPr>
      </w:pPr>
    </w:p>
    <w:p w14:paraId="19041B13" w14:textId="77777777" w:rsidR="009E34D8" w:rsidRPr="007275DF" w:rsidRDefault="009E34D8" w:rsidP="009E34D8">
      <w:pPr>
        <w:pStyle w:val="TAH"/>
        <w:spacing w:after="60"/>
        <w:rPr>
          <w:lang w:eastAsia="zh-CN"/>
        </w:rPr>
      </w:pPr>
      <w:r w:rsidRPr="007275DF">
        <w:t xml:space="preserve">Table </w:t>
      </w:r>
      <w:r w:rsidRPr="007275DF">
        <w:rPr>
          <w:lang w:eastAsia="zh-CN"/>
        </w:rPr>
        <w:t>10.1.30.1.1</w:t>
      </w:r>
      <w:r w:rsidRPr="007275DF">
        <w:t xml:space="preserve">-1: </w:t>
      </w:r>
      <w:r w:rsidRPr="007275DF">
        <w:rPr>
          <w:lang w:eastAsia="zh-CN"/>
        </w:rPr>
        <w:t>SS-RSRQ</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9E34D8" w:rsidRPr="007275DF" w14:paraId="68FA2331"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D8F621F"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0B41E46" w14:textId="77777777" w:rsidR="009E34D8" w:rsidRPr="007275DF" w:rsidRDefault="009E34D8" w:rsidP="000A6B87">
            <w:pPr>
              <w:pStyle w:val="TAH"/>
            </w:pPr>
            <w:r w:rsidRPr="007275DF">
              <w:t>Conditions</w:t>
            </w:r>
          </w:p>
        </w:tc>
      </w:tr>
      <w:tr w:rsidR="009E34D8" w:rsidRPr="007275DF" w14:paraId="10E86672" w14:textId="77777777" w:rsidTr="000A6B87">
        <w:trPr>
          <w:jc w:val="center"/>
        </w:trPr>
        <w:tc>
          <w:tcPr>
            <w:tcW w:w="1035" w:type="dxa"/>
            <w:tcBorders>
              <w:top w:val="single" w:sz="6" w:space="0" w:color="auto"/>
              <w:left w:val="single" w:sz="4" w:space="0" w:color="auto"/>
              <w:right w:val="single" w:sz="6" w:space="0" w:color="auto"/>
            </w:tcBorders>
            <w:shd w:val="clear" w:color="auto" w:fill="auto"/>
            <w:vAlign w:val="center"/>
          </w:tcPr>
          <w:p w14:paraId="5F24FEBE" w14:textId="77777777" w:rsidR="009E34D8" w:rsidRPr="007275DF" w:rsidRDefault="009E34D8" w:rsidP="000A6B87">
            <w:pPr>
              <w:pStyle w:val="TAH"/>
            </w:pPr>
            <w:r w:rsidRPr="007275DF">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294DA71A" w14:textId="77777777" w:rsidR="009E34D8" w:rsidRPr="007275DF" w:rsidRDefault="009E34D8" w:rsidP="000A6B87">
            <w:pPr>
              <w:pStyle w:val="TAH"/>
            </w:pPr>
            <w:r w:rsidRPr="007275DF">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23104F63" w14:textId="77777777" w:rsidR="009E34D8" w:rsidRPr="007275DF" w:rsidRDefault="009E34D8" w:rsidP="000A6B87">
            <w:pPr>
              <w:pStyle w:val="TAH"/>
            </w:pPr>
            <w:r w:rsidRPr="007275DF">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C2529F"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4BE4D3A6" w14:textId="77777777" w:rsidTr="000A6B8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EAEDE3C" w14:textId="77777777" w:rsidR="009E34D8" w:rsidRPr="007275DF"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5906DD3" w14:textId="77777777" w:rsidR="009E34D8" w:rsidRPr="007275DF"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0D2232D" w14:textId="77777777" w:rsidR="009E34D8" w:rsidRPr="007275DF"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89C41ED" w14:textId="77777777" w:rsidR="009E34D8" w:rsidRPr="007275DF" w:rsidRDefault="009E34D8" w:rsidP="000A6B87">
            <w:pPr>
              <w:pStyle w:val="TAH"/>
            </w:pPr>
            <w:r w:rsidRPr="007275DF">
              <w:t>NR operating band groups</w:t>
            </w:r>
            <w:r w:rsidRPr="007275DF">
              <w:rPr>
                <w:vertAlign w:val="superscript"/>
              </w:rPr>
              <w:t xml:space="preserve"> </w:t>
            </w:r>
            <w:r w:rsidRPr="007275DF">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D99ED00"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25F2E9" w14:textId="77777777" w:rsidR="009E34D8" w:rsidRPr="007275DF" w:rsidRDefault="009E34D8" w:rsidP="000A6B87">
            <w:pPr>
              <w:pStyle w:val="TAH"/>
            </w:pPr>
            <w:r w:rsidRPr="007275DF">
              <w:t>Maximum Io</w:t>
            </w:r>
          </w:p>
        </w:tc>
      </w:tr>
      <w:tr w:rsidR="009E34D8" w:rsidRPr="007275DF" w14:paraId="4843C8CC" w14:textId="77777777" w:rsidTr="000A6B87">
        <w:trPr>
          <w:trHeight w:val="308"/>
          <w:jc w:val="center"/>
        </w:trPr>
        <w:tc>
          <w:tcPr>
            <w:tcW w:w="1035" w:type="dxa"/>
            <w:tcBorders>
              <w:top w:val="single" w:sz="6" w:space="0" w:color="auto"/>
              <w:left w:val="single" w:sz="4" w:space="0" w:color="auto"/>
              <w:right w:val="single" w:sz="6" w:space="0" w:color="auto"/>
            </w:tcBorders>
            <w:shd w:val="clear" w:color="auto" w:fill="auto"/>
          </w:tcPr>
          <w:p w14:paraId="24985CA6" w14:textId="77777777" w:rsidR="009E34D8" w:rsidRPr="007275DF" w:rsidRDefault="009E34D8" w:rsidP="000A6B87">
            <w:pPr>
              <w:pStyle w:val="TAH"/>
            </w:pPr>
            <w:r w:rsidRPr="007275DF">
              <w:t>dB</w:t>
            </w:r>
          </w:p>
        </w:tc>
        <w:tc>
          <w:tcPr>
            <w:tcW w:w="1047" w:type="dxa"/>
            <w:tcBorders>
              <w:top w:val="single" w:sz="6" w:space="0" w:color="auto"/>
              <w:left w:val="single" w:sz="6" w:space="0" w:color="auto"/>
              <w:right w:val="single" w:sz="6" w:space="0" w:color="auto"/>
            </w:tcBorders>
            <w:shd w:val="clear" w:color="auto" w:fill="auto"/>
          </w:tcPr>
          <w:p w14:paraId="042721E0" w14:textId="77777777" w:rsidR="009E34D8" w:rsidRPr="007275DF" w:rsidRDefault="009E34D8" w:rsidP="000A6B87">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6C4B527C" w14:textId="77777777" w:rsidR="009E34D8" w:rsidRPr="007275DF" w:rsidRDefault="009E34D8" w:rsidP="000A6B87">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20A83D29" w14:textId="77777777" w:rsidR="009E34D8" w:rsidRPr="007275DF"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13F06C3"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9F361E0"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FE8BBE" w14:textId="77777777" w:rsidR="009E34D8" w:rsidRPr="007275DF" w:rsidRDefault="009E34D8" w:rsidP="000A6B87">
            <w:pPr>
              <w:pStyle w:val="TAH"/>
            </w:pPr>
            <w:r w:rsidRPr="007275DF">
              <w:t>dBm/BW</w:t>
            </w:r>
            <w:r w:rsidRPr="007275DF">
              <w:rPr>
                <w:vertAlign w:val="subscript"/>
              </w:rPr>
              <w:t>Channel</w:t>
            </w:r>
          </w:p>
        </w:tc>
      </w:tr>
      <w:tr w:rsidR="009E34D8" w:rsidRPr="007275DF" w14:paraId="2275E720"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B7B0C9A" w14:textId="77777777" w:rsidR="009E34D8" w:rsidRPr="007275DF"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A9F6F9F" w14:textId="77777777" w:rsidR="009E34D8" w:rsidRPr="007275DF"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018A1463" w14:textId="77777777" w:rsidR="009E34D8" w:rsidRPr="007275DF"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293CC37A"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23EAED"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BF84FA4"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01417FE"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DE91921" w14:textId="77777777" w:rsidR="009E34D8" w:rsidRPr="007275DF" w:rsidRDefault="009E34D8" w:rsidP="000A6B87">
            <w:pPr>
              <w:pStyle w:val="TAH"/>
            </w:pPr>
          </w:p>
        </w:tc>
      </w:tr>
      <w:tr w:rsidR="009E34D8" w:rsidRPr="007275DF" w14:paraId="20293CD5"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20306BE7" w14:textId="77777777" w:rsidR="009E34D8" w:rsidRPr="00473F76" w:rsidRDefault="009E34D8" w:rsidP="000A6B87">
            <w:pPr>
              <w:pStyle w:val="TAC"/>
            </w:pPr>
            <w:r w:rsidRPr="007275DF">
              <w:sym w:font="Symbol" w:char="F0B1"/>
            </w:r>
            <w:r w:rsidRPr="007275DF">
              <w:t>2.5</w:t>
            </w:r>
          </w:p>
        </w:tc>
        <w:tc>
          <w:tcPr>
            <w:tcW w:w="1047" w:type="dxa"/>
            <w:vMerge w:val="restart"/>
            <w:tcBorders>
              <w:top w:val="single" w:sz="6" w:space="0" w:color="auto"/>
              <w:left w:val="single" w:sz="6" w:space="0" w:color="auto"/>
              <w:right w:val="single" w:sz="6" w:space="0" w:color="auto"/>
            </w:tcBorders>
            <w:shd w:val="clear" w:color="auto" w:fill="auto"/>
          </w:tcPr>
          <w:p w14:paraId="7CA83603" w14:textId="77777777" w:rsidR="009E34D8" w:rsidRPr="00473F76" w:rsidRDefault="009E34D8" w:rsidP="000A6B87">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5C2CFAAA" w14:textId="77777777" w:rsidR="009E34D8" w:rsidRPr="00473F76" w:rsidRDefault="009E34D8" w:rsidP="000A6B87">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99230D"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1E274A7" w14:textId="77777777" w:rsidR="009E34D8" w:rsidRPr="007275DF" w:rsidRDefault="009E34D8" w:rsidP="000A6B87">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A1F6B9"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0B82D8B3"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35BFF510" w14:textId="77777777" w:rsidR="009E34D8" w:rsidRPr="007275DF" w:rsidRDefault="009E34D8" w:rsidP="000A6B87">
            <w:pPr>
              <w:pStyle w:val="TAC"/>
            </w:pPr>
            <w:r w:rsidRPr="007275DF">
              <w:t>-50</w:t>
            </w:r>
          </w:p>
        </w:tc>
      </w:tr>
      <w:tr w:rsidR="009E34D8" w:rsidRPr="007275DF" w14:paraId="2F4C31D8" w14:textId="77777777" w:rsidTr="000A6B87">
        <w:trPr>
          <w:jc w:val="center"/>
        </w:trPr>
        <w:tc>
          <w:tcPr>
            <w:tcW w:w="1035" w:type="dxa"/>
            <w:vMerge/>
            <w:tcBorders>
              <w:left w:val="single" w:sz="4" w:space="0" w:color="auto"/>
              <w:right w:val="single" w:sz="6" w:space="0" w:color="auto"/>
            </w:tcBorders>
            <w:shd w:val="clear" w:color="auto" w:fill="auto"/>
          </w:tcPr>
          <w:p w14:paraId="690F7EEF" w14:textId="77777777" w:rsidR="009E34D8" w:rsidRPr="007275DF" w:rsidRDefault="009E34D8" w:rsidP="000A6B87">
            <w:pPr>
              <w:pStyle w:val="TAC"/>
            </w:pPr>
          </w:p>
        </w:tc>
        <w:tc>
          <w:tcPr>
            <w:tcW w:w="1047" w:type="dxa"/>
            <w:vMerge/>
            <w:tcBorders>
              <w:left w:val="single" w:sz="6" w:space="0" w:color="auto"/>
              <w:right w:val="single" w:sz="6" w:space="0" w:color="auto"/>
            </w:tcBorders>
            <w:shd w:val="clear" w:color="auto" w:fill="auto"/>
          </w:tcPr>
          <w:p w14:paraId="12858293" w14:textId="77777777" w:rsidR="009E34D8" w:rsidRPr="007275DF" w:rsidRDefault="009E34D8" w:rsidP="000A6B87">
            <w:pPr>
              <w:pStyle w:val="TAC"/>
            </w:pPr>
          </w:p>
        </w:tc>
        <w:tc>
          <w:tcPr>
            <w:tcW w:w="802" w:type="dxa"/>
            <w:vMerge/>
            <w:tcBorders>
              <w:left w:val="single" w:sz="6" w:space="0" w:color="auto"/>
              <w:right w:val="single" w:sz="6" w:space="0" w:color="auto"/>
            </w:tcBorders>
            <w:shd w:val="clear" w:color="auto" w:fill="auto"/>
          </w:tcPr>
          <w:p w14:paraId="26EEFC86" w14:textId="77777777" w:rsidR="009E34D8" w:rsidRPr="007275DF"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95A6038" w14:textId="77777777" w:rsidR="009E34D8" w:rsidRPr="007275DF" w:rsidRDefault="009E34D8" w:rsidP="000A6B87">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2A1F61" w14:textId="77777777" w:rsidR="009E34D8" w:rsidRPr="007275DF" w:rsidRDefault="009E34D8" w:rsidP="000A6B87">
            <w:pPr>
              <w:pStyle w:val="TAC"/>
            </w:pPr>
            <w:r w:rsidRPr="007275DF">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A02C0AC"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56A69107"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4F168DD6" w14:textId="77777777" w:rsidR="009E34D8" w:rsidRPr="007275DF" w:rsidRDefault="009E34D8" w:rsidP="000A6B87">
            <w:pPr>
              <w:pStyle w:val="TAC"/>
            </w:pPr>
          </w:p>
        </w:tc>
      </w:tr>
      <w:tr w:rsidR="009E34D8" w:rsidRPr="007275DF" w14:paraId="7626E972"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92102EA" w14:textId="77777777" w:rsidR="009E34D8" w:rsidRPr="00473F76" w:rsidRDefault="009E34D8" w:rsidP="000A6B87">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2797D83" w14:textId="77777777" w:rsidR="009E34D8" w:rsidRPr="00473F76" w:rsidRDefault="009E34D8" w:rsidP="000A6B87">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9D0CE67" w14:textId="77777777" w:rsidR="009E34D8" w:rsidRPr="00473F76" w:rsidRDefault="009E34D8" w:rsidP="000A6B87">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A8B07A7" w14:textId="77777777" w:rsidR="009E34D8" w:rsidRPr="007275DF" w:rsidRDefault="009E34D8" w:rsidP="000A6B87">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52B18163" w14:textId="77777777" w:rsidR="009E34D8" w:rsidRPr="007275DF" w:rsidRDefault="009E34D8" w:rsidP="000A6B87">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EBD8622" w14:textId="77777777" w:rsidR="009E34D8" w:rsidRPr="007275DF" w:rsidRDefault="009E34D8" w:rsidP="000A6B87">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CFB805" w14:textId="77777777" w:rsidR="009E34D8" w:rsidRPr="007275DF" w:rsidRDefault="009E34D8" w:rsidP="000A6B87">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6D3606D" w14:textId="77777777" w:rsidR="009E34D8" w:rsidRPr="007275DF" w:rsidRDefault="009E34D8" w:rsidP="000A6B87">
            <w:pPr>
              <w:pStyle w:val="TAC"/>
            </w:pPr>
            <w:r w:rsidRPr="007275DF">
              <w:t>Note 2</w:t>
            </w:r>
          </w:p>
        </w:tc>
      </w:tr>
      <w:tr w:rsidR="009E34D8" w:rsidRPr="007275DF" w14:paraId="4129DAF2"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D6AEED" w14:textId="77777777" w:rsidR="009E34D8" w:rsidRPr="007275DF" w:rsidRDefault="009E34D8" w:rsidP="000A6B87">
            <w:pPr>
              <w:pStyle w:val="TAN"/>
            </w:pPr>
            <w:r w:rsidRPr="007275DF">
              <w:t>NOTE 1:</w:t>
            </w:r>
            <w:r w:rsidRPr="007275DF">
              <w:tab/>
              <w:t>Io is assumed to have constant EPRE across the bandwidth.</w:t>
            </w:r>
          </w:p>
          <w:p w14:paraId="4001A552" w14:textId="77777777" w:rsidR="009E34D8" w:rsidRPr="007275DF" w:rsidRDefault="009E34D8" w:rsidP="000A6B87">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1A3011DC" w14:textId="77777777" w:rsidR="009E34D8" w:rsidRPr="007275DF" w:rsidRDefault="009E34D8" w:rsidP="000A6B87">
            <w:pPr>
              <w:pStyle w:val="TAN"/>
            </w:pPr>
            <w:r w:rsidRPr="007275DF">
              <w:t>NOTE 3:</w:t>
            </w:r>
            <w:r w:rsidRPr="007275DF">
              <w:tab/>
              <w:t>NR operating band groups are as defined in clause 3.5.2.</w:t>
            </w:r>
          </w:p>
        </w:tc>
      </w:tr>
    </w:tbl>
    <w:p w14:paraId="7DC14E53" w14:textId="77777777" w:rsidR="009E34D8" w:rsidRPr="007275DF" w:rsidRDefault="009E34D8" w:rsidP="009E34D8">
      <w:pPr>
        <w:rPr>
          <w:lang w:eastAsia="zh-CN"/>
        </w:rPr>
      </w:pPr>
    </w:p>
    <w:p w14:paraId="7BE6D33D" w14:textId="77777777" w:rsidR="009E34D8" w:rsidRPr="007275DF" w:rsidRDefault="009E34D8" w:rsidP="009E34D8">
      <w:pPr>
        <w:pStyle w:val="Heading5"/>
      </w:pPr>
      <w:r w:rsidRPr="007275DF">
        <w:rPr>
          <w:lang w:eastAsia="zh-CN"/>
        </w:rPr>
        <w:t>10.</w:t>
      </w:r>
      <w:r w:rsidRPr="007275DF">
        <w:t>1</w:t>
      </w:r>
      <w:r w:rsidRPr="007275DF">
        <w:rPr>
          <w:lang w:eastAsia="zh-CN"/>
        </w:rPr>
        <w:t>.30.1.2</w:t>
      </w:r>
      <w:r w:rsidRPr="007275DF">
        <w:tab/>
        <w:t xml:space="preserve">Relative Accuracy of </w:t>
      </w:r>
      <w:r w:rsidRPr="007275DF">
        <w:rPr>
          <w:lang w:eastAsia="zh-CN"/>
        </w:rPr>
        <w:t>SS-RSRQ</w:t>
      </w:r>
    </w:p>
    <w:p w14:paraId="6142CC8F" w14:textId="77777777" w:rsidR="009E34D8" w:rsidRPr="007275DF" w:rsidRDefault="009E34D8" w:rsidP="009E34D8">
      <w:pPr>
        <w:rPr>
          <w:rFonts w:cs="v4.2.0"/>
          <w:i/>
        </w:rPr>
      </w:pPr>
      <w:r w:rsidRPr="007275DF">
        <w:rPr>
          <w:rFonts w:cs="v4.2.0"/>
        </w:rPr>
        <w:t xml:space="preserve">The relative accuracy of </w:t>
      </w:r>
      <w:r w:rsidRPr="007275DF">
        <w:rPr>
          <w:rFonts w:cs="v4.2.0"/>
          <w:lang w:eastAsia="zh-CN"/>
        </w:rPr>
        <w:t>SS-RSRQ</w:t>
      </w:r>
      <w:r w:rsidRPr="007275DF">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5AAE7E76"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10.1.30.1.2</w:t>
      </w:r>
      <w:r w:rsidRPr="007275DF">
        <w:rPr>
          <w:rFonts w:cs="v4.2.0"/>
        </w:rPr>
        <w:t>-1 are valid under the following conditions:</w:t>
      </w:r>
    </w:p>
    <w:p w14:paraId="73366003" w14:textId="77777777" w:rsidR="009E34D8" w:rsidRPr="007275DF" w:rsidRDefault="009E34D8" w:rsidP="009E34D8">
      <w:pPr>
        <w:ind w:left="568" w:hanging="284"/>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080E498E" w14:textId="77777777" w:rsidR="009E34D8" w:rsidRPr="007275DF" w:rsidRDefault="009E34D8" w:rsidP="009E34D8">
      <w:pPr>
        <w:ind w:left="568" w:hanging="284"/>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272886CF" w14:textId="77777777" w:rsidR="009E34D8" w:rsidRPr="007275DF" w:rsidRDefault="009E34D8" w:rsidP="009E34D8">
      <w:pPr>
        <w:ind w:left="568" w:hanging="284"/>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58C86BD8" w14:textId="4513ED14" w:rsidR="009E34D8" w:rsidRDefault="009E34D8" w:rsidP="009E34D8">
      <w:pPr>
        <w:ind w:left="568" w:hanging="284"/>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w:t>
      </w:r>
      <w:r w:rsidRPr="00473F76">
        <w:t>0 dB</w:t>
      </w:r>
    </w:p>
    <w:p w14:paraId="287AF75A" w14:textId="77777777" w:rsidR="009E34D8" w:rsidRPr="00473F76" w:rsidRDefault="009E34D8" w:rsidP="009E34D8">
      <w:pPr>
        <w:ind w:left="568" w:hanging="284"/>
        <w:rPr>
          <w:lang w:eastAsia="zh-CN"/>
        </w:rPr>
      </w:pPr>
    </w:p>
    <w:p w14:paraId="1BDE2399" w14:textId="77777777" w:rsidR="009E34D8" w:rsidRPr="007275DF" w:rsidRDefault="009E34D8" w:rsidP="009E34D8">
      <w:pPr>
        <w:pStyle w:val="TH"/>
        <w:rPr>
          <w:sz w:val="22"/>
          <w:szCs w:val="22"/>
          <w:lang w:eastAsia="zh-CN"/>
        </w:rPr>
      </w:pPr>
      <w:r w:rsidRPr="007275DF">
        <w:t xml:space="preserve">Table </w:t>
      </w:r>
      <w:r w:rsidRPr="007275DF">
        <w:rPr>
          <w:lang w:eastAsia="zh-CN"/>
        </w:rPr>
        <w:t>10.1.30.1.2</w:t>
      </w:r>
      <w:r w:rsidRPr="007275DF">
        <w:t xml:space="preserve">-1: </w:t>
      </w:r>
      <w:r w:rsidRPr="007275DF">
        <w:rPr>
          <w:lang w:eastAsia="zh-CN"/>
        </w:rPr>
        <w:t>SS-RSRQ</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9E34D8" w:rsidRPr="007275DF" w14:paraId="6AB9C96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4086E2A"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27702F8" w14:textId="77777777" w:rsidR="009E34D8" w:rsidRPr="007275DF" w:rsidRDefault="009E34D8" w:rsidP="000A6B87">
            <w:pPr>
              <w:pStyle w:val="TAH"/>
            </w:pPr>
            <w:r w:rsidRPr="007275DF">
              <w:t>Conditions</w:t>
            </w:r>
          </w:p>
        </w:tc>
      </w:tr>
      <w:tr w:rsidR="009E34D8" w:rsidRPr="007275DF" w14:paraId="7BE91FBB"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47017B5" w14:textId="77777777" w:rsidR="009E34D8" w:rsidRPr="007275DF" w:rsidRDefault="009E34D8" w:rsidP="000A6B87">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0B4A69CD" w14:textId="77777777" w:rsidR="009E34D8" w:rsidRPr="007275DF" w:rsidRDefault="009E34D8" w:rsidP="000A6B87">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40C99871" w14:textId="77777777" w:rsidR="009E34D8" w:rsidRPr="007275DF" w:rsidRDefault="009E34D8" w:rsidP="000A6B87">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0E9FF05"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0C2742DF" w14:textId="77777777" w:rsidTr="000A6B8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9733CA0" w14:textId="77777777" w:rsidR="009E34D8" w:rsidRPr="007275DF"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4E98AFD" w14:textId="77777777" w:rsidR="009E34D8" w:rsidRPr="007275DF"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5E85BC9D" w14:textId="77777777" w:rsidR="009E34D8" w:rsidRPr="007275DF" w:rsidRDefault="009E34D8" w:rsidP="000A6B87">
            <w:pPr>
              <w:pStyle w:val="TAH"/>
            </w:pPr>
            <w:r w:rsidRPr="007275DF">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BA1AF6C" w14:textId="77777777" w:rsidR="009E34D8" w:rsidRPr="007275DF" w:rsidRDefault="009E34D8" w:rsidP="000A6B87">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D39AA7"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4E0B909" w14:textId="77777777" w:rsidR="009E34D8" w:rsidRPr="007275DF" w:rsidRDefault="009E34D8" w:rsidP="000A6B87">
            <w:pPr>
              <w:pStyle w:val="TAH"/>
            </w:pPr>
            <w:r w:rsidRPr="007275DF">
              <w:t>Maximum Io</w:t>
            </w:r>
          </w:p>
        </w:tc>
      </w:tr>
      <w:tr w:rsidR="009E34D8" w:rsidRPr="007275DF" w14:paraId="1C0CBC84"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593D2C1E" w14:textId="77777777" w:rsidR="009E34D8" w:rsidRPr="007275DF" w:rsidRDefault="009E34D8" w:rsidP="000A6B87">
            <w:pPr>
              <w:pStyle w:val="TAC"/>
              <w:rPr>
                <w:b/>
                <w:bCs/>
              </w:rPr>
            </w:pPr>
            <w:r w:rsidRPr="007275DF">
              <w:rPr>
                <w:b/>
                <w:bCs/>
              </w:rPr>
              <w:t>dB</w:t>
            </w:r>
          </w:p>
        </w:tc>
        <w:tc>
          <w:tcPr>
            <w:tcW w:w="1047" w:type="dxa"/>
            <w:tcBorders>
              <w:top w:val="single" w:sz="4" w:space="0" w:color="auto"/>
              <w:left w:val="single" w:sz="6" w:space="0" w:color="auto"/>
              <w:right w:val="single" w:sz="6" w:space="0" w:color="auto"/>
            </w:tcBorders>
            <w:shd w:val="clear" w:color="auto" w:fill="auto"/>
          </w:tcPr>
          <w:p w14:paraId="1AD26334" w14:textId="77777777" w:rsidR="009E34D8" w:rsidRPr="007275DF" w:rsidRDefault="009E34D8" w:rsidP="000A6B87">
            <w:pPr>
              <w:pStyle w:val="TAC"/>
              <w:rPr>
                <w:b/>
                <w:bCs/>
              </w:rPr>
            </w:pPr>
            <w:r w:rsidRPr="007275DF">
              <w:rPr>
                <w:b/>
                <w:bCs/>
              </w:rPr>
              <w:t>dB</w:t>
            </w:r>
          </w:p>
        </w:tc>
        <w:tc>
          <w:tcPr>
            <w:tcW w:w="802" w:type="dxa"/>
            <w:tcBorders>
              <w:top w:val="single" w:sz="4" w:space="0" w:color="auto"/>
              <w:left w:val="single" w:sz="6" w:space="0" w:color="auto"/>
              <w:right w:val="single" w:sz="6" w:space="0" w:color="auto"/>
            </w:tcBorders>
            <w:shd w:val="clear" w:color="auto" w:fill="auto"/>
          </w:tcPr>
          <w:p w14:paraId="14346F60" w14:textId="77777777" w:rsidR="009E34D8" w:rsidRPr="007275DF" w:rsidRDefault="009E34D8" w:rsidP="000A6B87">
            <w:pPr>
              <w:pStyle w:val="TAC"/>
              <w:rPr>
                <w:b/>
                <w:bCs/>
              </w:rPr>
            </w:pPr>
            <w:r w:rsidRPr="007275DF">
              <w:rPr>
                <w:b/>
                <w:bCs/>
              </w:rPr>
              <w:t>dB</w:t>
            </w:r>
          </w:p>
        </w:tc>
        <w:tc>
          <w:tcPr>
            <w:tcW w:w="2298" w:type="dxa"/>
            <w:tcBorders>
              <w:top w:val="single" w:sz="6" w:space="0" w:color="auto"/>
              <w:left w:val="single" w:sz="6" w:space="0" w:color="auto"/>
              <w:right w:val="single" w:sz="4" w:space="0" w:color="auto"/>
            </w:tcBorders>
            <w:shd w:val="clear" w:color="auto" w:fill="auto"/>
          </w:tcPr>
          <w:p w14:paraId="3AA1732B" w14:textId="77777777" w:rsidR="009E34D8" w:rsidRPr="007275DF" w:rsidRDefault="009E34D8" w:rsidP="000A6B8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ECC026D" w14:textId="77777777" w:rsidR="009E34D8" w:rsidRPr="007275DF" w:rsidRDefault="009E34D8" w:rsidP="000A6B87">
            <w:pPr>
              <w:pStyle w:val="TAC"/>
              <w:rPr>
                <w:b/>
                <w:bCs/>
              </w:rPr>
            </w:pPr>
            <w:r w:rsidRPr="007275DF">
              <w:rPr>
                <w:rFonts w:cs="Arial"/>
                <w:b/>
                <w:bCs/>
              </w:rPr>
              <w:t xml:space="preserve">dBm / </w:t>
            </w:r>
            <w:r w:rsidRPr="007275DF">
              <w:rPr>
                <w:b/>
                <w:bCs/>
              </w:rPr>
              <w:t>SCS</w:t>
            </w:r>
            <w:r w:rsidRPr="007275DF">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85E637" w14:textId="77777777" w:rsidR="009E34D8" w:rsidRPr="007275DF" w:rsidRDefault="009E34D8" w:rsidP="000A6B87">
            <w:pPr>
              <w:pStyle w:val="TAC"/>
              <w:rPr>
                <w:b/>
                <w:bCs/>
              </w:rPr>
            </w:pPr>
            <w:r w:rsidRPr="007275DF">
              <w:rPr>
                <w:b/>
                <w:bCs/>
              </w:rPr>
              <w:t>dBm/BW</w:t>
            </w:r>
            <w:r w:rsidRPr="007275DF">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2DDA4EB" w14:textId="77777777" w:rsidR="009E34D8" w:rsidRPr="007275DF" w:rsidRDefault="009E34D8" w:rsidP="000A6B87">
            <w:pPr>
              <w:pStyle w:val="TAC"/>
              <w:rPr>
                <w:b/>
                <w:bCs/>
              </w:rPr>
            </w:pPr>
            <w:r w:rsidRPr="007275DF">
              <w:rPr>
                <w:b/>
                <w:bCs/>
              </w:rPr>
              <w:t>dBm/BW</w:t>
            </w:r>
            <w:r w:rsidRPr="007275DF">
              <w:rPr>
                <w:b/>
                <w:bCs/>
                <w:vertAlign w:val="subscript"/>
              </w:rPr>
              <w:t>Channel</w:t>
            </w:r>
          </w:p>
        </w:tc>
      </w:tr>
      <w:tr w:rsidR="009E34D8" w:rsidRPr="007275DF" w14:paraId="4C8DEDF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2FA8D212" w14:textId="77777777" w:rsidR="009E34D8" w:rsidRPr="007275DF" w:rsidRDefault="009E34D8" w:rsidP="000A6B87">
            <w:pPr>
              <w:pStyle w:val="TAC"/>
            </w:pPr>
          </w:p>
        </w:tc>
        <w:tc>
          <w:tcPr>
            <w:tcW w:w="1047" w:type="dxa"/>
            <w:tcBorders>
              <w:left w:val="single" w:sz="6" w:space="0" w:color="auto"/>
              <w:bottom w:val="single" w:sz="6" w:space="0" w:color="auto"/>
              <w:right w:val="single" w:sz="6" w:space="0" w:color="auto"/>
            </w:tcBorders>
            <w:shd w:val="clear" w:color="auto" w:fill="auto"/>
          </w:tcPr>
          <w:p w14:paraId="7A8FC644" w14:textId="77777777" w:rsidR="009E34D8" w:rsidRPr="007275DF" w:rsidRDefault="009E34D8" w:rsidP="000A6B87">
            <w:pPr>
              <w:pStyle w:val="TAC"/>
            </w:pPr>
          </w:p>
        </w:tc>
        <w:tc>
          <w:tcPr>
            <w:tcW w:w="802" w:type="dxa"/>
            <w:tcBorders>
              <w:left w:val="single" w:sz="6" w:space="0" w:color="auto"/>
              <w:bottom w:val="single" w:sz="6" w:space="0" w:color="auto"/>
              <w:right w:val="single" w:sz="6" w:space="0" w:color="auto"/>
            </w:tcBorders>
            <w:shd w:val="clear" w:color="auto" w:fill="auto"/>
          </w:tcPr>
          <w:p w14:paraId="78B614B6" w14:textId="77777777" w:rsidR="009E34D8" w:rsidRPr="007275DF" w:rsidRDefault="009E34D8" w:rsidP="000A6B87">
            <w:pPr>
              <w:pStyle w:val="TAC"/>
            </w:pPr>
          </w:p>
        </w:tc>
        <w:tc>
          <w:tcPr>
            <w:tcW w:w="2298" w:type="dxa"/>
            <w:tcBorders>
              <w:left w:val="single" w:sz="6" w:space="0" w:color="auto"/>
              <w:bottom w:val="single" w:sz="6" w:space="0" w:color="auto"/>
              <w:right w:val="single" w:sz="4" w:space="0" w:color="auto"/>
            </w:tcBorders>
            <w:shd w:val="clear" w:color="auto" w:fill="auto"/>
          </w:tcPr>
          <w:p w14:paraId="7C458D9D" w14:textId="77777777" w:rsidR="009E34D8" w:rsidRPr="007275DF" w:rsidRDefault="009E34D8" w:rsidP="000A6B8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56B7D9" w14:textId="77777777" w:rsidR="009E34D8" w:rsidRPr="007275DF" w:rsidRDefault="009E34D8" w:rsidP="000A6B87">
            <w:pPr>
              <w:pStyle w:val="TAC"/>
              <w:rPr>
                <w:rFonts w:cs="Arial"/>
                <w:b/>
                <w:bCs/>
              </w:rPr>
            </w:pPr>
            <w:r w:rsidRPr="007275DF">
              <w:rPr>
                <w:b/>
                <w:bCs/>
              </w:rPr>
              <w:t>SCS</w:t>
            </w:r>
            <w:r w:rsidRPr="007275DF">
              <w:rPr>
                <w:b/>
                <w:bCs/>
                <w:vertAlign w:val="subscript"/>
              </w:rPr>
              <w:t>SSB</w:t>
            </w:r>
            <w:r w:rsidRPr="007275DF">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D7C465" w14:textId="77777777" w:rsidR="009E34D8" w:rsidRPr="007275DF" w:rsidRDefault="009E34D8" w:rsidP="000A6B87">
            <w:pPr>
              <w:pStyle w:val="TAC"/>
              <w:rPr>
                <w:rFonts w:cs="Arial"/>
                <w:b/>
                <w:bCs/>
              </w:rPr>
            </w:pPr>
            <w:r w:rsidRPr="007275DF">
              <w:rPr>
                <w:b/>
                <w:bCs/>
              </w:rPr>
              <w:t>SCS</w:t>
            </w:r>
            <w:r w:rsidRPr="007275DF">
              <w:rPr>
                <w:b/>
                <w:bCs/>
                <w:vertAlign w:val="subscript"/>
              </w:rPr>
              <w:t>SSB</w:t>
            </w:r>
            <w:r w:rsidRPr="007275DF">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709611E2" w14:textId="77777777" w:rsidR="009E34D8" w:rsidRPr="007275DF" w:rsidRDefault="009E34D8" w:rsidP="000A6B8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4838F7F9" w14:textId="77777777" w:rsidR="009E34D8" w:rsidRPr="007275DF" w:rsidRDefault="009E34D8" w:rsidP="000A6B87">
            <w:pPr>
              <w:pStyle w:val="TAC"/>
              <w:rPr>
                <w:b/>
                <w:bCs/>
              </w:rPr>
            </w:pPr>
          </w:p>
        </w:tc>
      </w:tr>
      <w:tr w:rsidR="009E34D8" w:rsidRPr="007275DF" w14:paraId="497DD216"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BEFD747" w14:textId="77777777" w:rsidR="009E34D8" w:rsidRPr="00473F76" w:rsidRDefault="009E34D8" w:rsidP="000A6B87">
            <w:pPr>
              <w:pStyle w:val="TAC"/>
            </w:pPr>
            <w:r w:rsidRPr="007275DF">
              <w:sym w:font="Symbol" w:char="F0B1"/>
            </w:r>
            <w:r w:rsidRPr="007275DF">
              <w:t>3</w:t>
            </w:r>
          </w:p>
        </w:tc>
        <w:tc>
          <w:tcPr>
            <w:tcW w:w="1047" w:type="dxa"/>
            <w:vMerge w:val="restart"/>
            <w:tcBorders>
              <w:top w:val="single" w:sz="6" w:space="0" w:color="auto"/>
              <w:left w:val="single" w:sz="6" w:space="0" w:color="auto"/>
              <w:right w:val="single" w:sz="6" w:space="0" w:color="auto"/>
            </w:tcBorders>
            <w:shd w:val="clear" w:color="auto" w:fill="auto"/>
          </w:tcPr>
          <w:p w14:paraId="3B22ACDD" w14:textId="77777777" w:rsidR="009E34D8" w:rsidRPr="00473F76" w:rsidRDefault="009E34D8" w:rsidP="000A6B87">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3C4E6DAE" w14:textId="77777777" w:rsidR="009E34D8" w:rsidRPr="00473F76" w:rsidRDefault="009E34D8" w:rsidP="000A6B87">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7D28C6C"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61C767" w14:textId="77777777" w:rsidR="009E34D8" w:rsidRPr="007275DF" w:rsidRDefault="009E34D8" w:rsidP="000A6B87">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92B8EC9"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4711A317"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AAA7CAE" w14:textId="77777777" w:rsidR="009E34D8" w:rsidRPr="007275DF" w:rsidRDefault="009E34D8" w:rsidP="000A6B87">
            <w:pPr>
              <w:pStyle w:val="TAC"/>
            </w:pPr>
            <w:r w:rsidRPr="007275DF">
              <w:t>-50</w:t>
            </w:r>
          </w:p>
        </w:tc>
      </w:tr>
      <w:tr w:rsidR="009E34D8" w:rsidRPr="007275DF" w14:paraId="636FF0E9" w14:textId="77777777" w:rsidTr="000A6B87">
        <w:trPr>
          <w:jc w:val="center"/>
        </w:trPr>
        <w:tc>
          <w:tcPr>
            <w:tcW w:w="1035" w:type="dxa"/>
            <w:vMerge/>
            <w:tcBorders>
              <w:left w:val="single" w:sz="4" w:space="0" w:color="auto"/>
              <w:right w:val="single" w:sz="6" w:space="0" w:color="auto"/>
            </w:tcBorders>
            <w:shd w:val="clear" w:color="auto" w:fill="auto"/>
          </w:tcPr>
          <w:p w14:paraId="7AF17CA4" w14:textId="77777777" w:rsidR="009E34D8" w:rsidRPr="007275DF" w:rsidRDefault="009E34D8" w:rsidP="000A6B87">
            <w:pPr>
              <w:pStyle w:val="TAC"/>
            </w:pPr>
          </w:p>
        </w:tc>
        <w:tc>
          <w:tcPr>
            <w:tcW w:w="1047" w:type="dxa"/>
            <w:vMerge/>
            <w:tcBorders>
              <w:left w:val="single" w:sz="6" w:space="0" w:color="auto"/>
              <w:right w:val="single" w:sz="6" w:space="0" w:color="auto"/>
            </w:tcBorders>
            <w:shd w:val="clear" w:color="auto" w:fill="auto"/>
          </w:tcPr>
          <w:p w14:paraId="1D4799F0" w14:textId="77777777" w:rsidR="009E34D8" w:rsidRPr="007275DF" w:rsidRDefault="009E34D8" w:rsidP="000A6B87">
            <w:pPr>
              <w:pStyle w:val="TAC"/>
            </w:pPr>
          </w:p>
        </w:tc>
        <w:tc>
          <w:tcPr>
            <w:tcW w:w="802" w:type="dxa"/>
            <w:vMerge/>
            <w:tcBorders>
              <w:left w:val="single" w:sz="6" w:space="0" w:color="auto"/>
              <w:right w:val="single" w:sz="6" w:space="0" w:color="auto"/>
            </w:tcBorders>
            <w:shd w:val="clear" w:color="auto" w:fill="auto"/>
          </w:tcPr>
          <w:p w14:paraId="5EE9577D" w14:textId="77777777" w:rsidR="009E34D8" w:rsidRPr="007275DF"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CE454E" w14:textId="77777777" w:rsidR="009E34D8" w:rsidRPr="007275DF" w:rsidRDefault="009E34D8" w:rsidP="000A6B87">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59494" w14:textId="77777777" w:rsidR="009E34D8" w:rsidRPr="007275DF" w:rsidRDefault="009E34D8" w:rsidP="000A6B87">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61EA66"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B6A35D3"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49FD9B5" w14:textId="77777777" w:rsidR="009E34D8" w:rsidRPr="007275DF" w:rsidRDefault="009E34D8" w:rsidP="000A6B87">
            <w:pPr>
              <w:pStyle w:val="TAC"/>
              <w:rPr>
                <w:lang w:val="sv-SE"/>
              </w:rPr>
            </w:pPr>
          </w:p>
        </w:tc>
      </w:tr>
      <w:tr w:rsidR="009E34D8" w:rsidRPr="007275DF" w14:paraId="76C51E00"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879F3A8" w14:textId="77777777" w:rsidR="009E34D8" w:rsidRPr="00473F76" w:rsidRDefault="009E34D8" w:rsidP="000A6B87">
            <w:pPr>
              <w:pStyle w:val="TAC"/>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9856C24" w14:textId="77777777" w:rsidR="009E34D8" w:rsidRPr="00473F76" w:rsidRDefault="009E34D8" w:rsidP="000A6B87">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E92816F" w14:textId="77777777" w:rsidR="009E34D8" w:rsidRPr="00473F76" w:rsidRDefault="009E34D8" w:rsidP="000A6B87">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7C6FCC" w14:textId="77777777" w:rsidR="009E34D8" w:rsidRPr="007275DF" w:rsidRDefault="009E34D8" w:rsidP="000A6B87">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1D98AF4" w14:textId="77777777" w:rsidR="009E34D8" w:rsidRPr="007275DF" w:rsidRDefault="009E34D8" w:rsidP="000A6B87">
            <w:pPr>
              <w:pStyle w:val="TAC"/>
            </w:pPr>
            <w:r w:rsidRPr="007275DF">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1B45BB3" w14:textId="77777777" w:rsidR="009E34D8" w:rsidRPr="007275DF" w:rsidRDefault="009E34D8" w:rsidP="000A6B87">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F2ED08C" w14:textId="77777777" w:rsidR="009E34D8" w:rsidRPr="007275DF" w:rsidRDefault="009E34D8" w:rsidP="000A6B87">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20361A1" w14:textId="77777777" w:rsidR="009E34D8" w:rsidRPr="007275DF" w:rsidRDefault="009E34D8" w:rsidP="000A6B87">
            <w:pPr>
              <w:pStyle w:val="TAC"/>
            </w:pPr>
            <w:r w:rsidRPr="007275DF">
              <w:t>Note 3</w:t>
            </w:r>
          </w:p>
        </w:tc>
      </w:tr>
      <w:tr w:rsidR="009E34D8" w:rsidRPr="007275DF" w14:paraId="0217D1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1CCEE7" w14:textId="77777777" w:rsidR="009E34D8" w:rsidRPr="007275DF" w:rsidRDefault="009E34D8" w:rsidP="000A6B87">
            <w:pPr>
              <w:pStyle w:val="TAN"/>
            </w:pPr>
            <w:r w:rsidRPr="007275DF">
              <w:t>N</w:t>
            </w:r>
            <w:r w:rsidRPr="007275DF">
              <w:rPr>
                <w:lang w:eastAsia="zh-CN"/>
              </w:rPr>
              <w:t>OTE</w:t>
            </w:r>
            <w:r w:rsidRPr="007275DF">
              <w:t xml:space="preserve"> 1:</w:t>
            </w:r>
            <w:r w:rsidRPr="007275DF">
              <w:tab/>
              <w:t>Io is assumed to have constant EPRE across the bandwidth.</w:t>
            </w:r>
          </w:p>
          <w:p w14:paraId="033A32C9" w14:textId="77777777" w:rsidR="009E34D8" w:rsidRPr="007275DF" w:rsidRDefault="009E34D8" w:rsidP="000A6B87">
            <w:pPr>
              <w:pStyle w:val="TAN"/>
            </w:pPr>
            <w:r w:rsidRPr="007275DF">
              <w:t>N</w:t>
            </w:r>
            <w:r w:rsidRPr="007275DF">
              <w:rPr>
                <w:lang w:eastAsia="zh-CN"/>
              </w:rPr>
              <w:t>OTE</w:t>
            </w:r>
            <w:r w:rsidRPr="007275DF">
              <w:t xml:space="preserve"> 2:</w:t>
            </w:r>
            <w:r w:rsidRPr="007275DF">
              <w:tab/>
            </w:r>
            <w:r w:rsidRPr="007275DF">
              <w:rPr>
                <w:lang w:eastAsia="zh-CN"/>
              </w:rPr>
              <w:t xml:space="preserve">The parameter SSB </w:t>
            </w:r>
            <w:r w:rsidRPr="007275DF">
              <w:t>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6ABB0BB5" w14:textId="77777777" w:rsidR="009E34D8" w:rsidRPr="007275DF" w:rsidRDefault="009E34D8" w:rsidP="000A6B87">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24BD028E" w14:textId="77777777" w:rsidR="009E34D8" w:rsidRPr="007275DF" w:rsidRDefault="009E34D8" w:rsidP="000A6B87">
            <w:pPr>
              <w:pStyle w:val="TAN"/>
            </w:pPr>
            <w:r w:rsidRPr="007275DF">
              <w:t>NOTE 4:</w:t>
            </w:r>
            <w:r w:rsidRPr="007275DF">
              <w:tab/>
              <w:t>NR operating band groups are as defined in clause 3.5.2.</w:t>
            </w:r>
          </w:p>
        </w:tc>
      </w:tr>
    </w:tbl>
    <w:p w14:paraId="66D40714" w14:textId="77777777" w:rsidR="009E34D8" w:rsidRPr="007275DF" w:rsidRDefault="009E34D8" w:rsidP="009E34D8">
      <w:pPr>
        <w:rPr>
          <w:lang w:eastAsia="ko-KR"/>
        </w:rPr>
      </w:pPr>
    </w:p>
    <w:p w14:paraId="6F2088AB" w14:textId="77777777" w:rsidR="009E34D8" w:rsidRPr="007275DF" w:rsidRDefault="009E34D8" w:rsidP="009E34D8">
      <w:pPr>
        <w:pStyle w:val="Heading3"/>
        <w:rPr>
          <w:lang w:val="en-US" w:eastAsia="ko-KR"/>
        </w:rPr>
      </w:pPr>
      <w:r w:rsidRPr="007275DF">
        <w:rPr>
          <w:lang w:val="en-US" w:eastAsia="ko-KR"/>
        </w:rPr>
        <w:lastRenderedPageBreak/>
        <w:t>10.1.31</w:t>
      </w:r>
      <w:r w:rsidRPr="007275DF">
        <w:rPr>
          <w:lang w:val="en-US" w:eastAsia="ko-KR"/>
        </w:rPr>
        <w:tab/>
        <w:t xml:space="preserve">Intra-frequency SINR accuracy requirements </w:t>
      </w:r>
      <w:r w:rsidRPr="007275DF">
        <w:rPr>
          <w:lang w:val="en-US" w:eastAsia="zh-CN"/>
        </w:rPr>
        <w:t>under CCA</w:t>
      </w:r>
    </w:p>
    <w:p w14:paraId="4E28095F" w14:textId="77777777" w:rsidR="009E34D8" w:rsidRPr="007275DF"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7275DF">
        <w:rPr>
          <w:rFonts w:ascii="Arial" w:hAnsi="Arial"/>
          <w:sz w:val="24"/>
          <w:lang w:val="en-US" w:eastAsia="zh-CN"/>
        </w:rPr>
        <w:t>10.1.31.1</w:t>
      </w:r>
      <w:r w:rsidRPr="007275DF">
        <w:rPr>
          <w:rFonts w:ascii="Arial" w:hAnsi="Arial"/>
          <w:sz w:val="24"/>
          <w:lang w:val="en-US" w:eastAsia="zh-CN"/>
        </w:rPr>
        <w:tab/>
      </w:r>
      <w:r w:rsidRPr="007275DF">
        <w:rPr>
          <w:rFonts w:ascii="Arial" w:hAnsi="Arial"/>
          <w:sz w:val="24"/>
          <w:lang w:val="en-US" w:eastAsia="ko-KR"/>
        </w:rPr>
        <w:t>Intra-frequency SS-SINR accuracy requirements in FR1</w:t>
      </w:r>
    </w:p>
    <w:p w14:paraId="70FC6816" w14:textId="77777777" w:rsidR="009E34D8" w:rsidRPr="007275DF" w:rsidRDefault="009E34D8" w:rsidP="009E34D8">
      <w:pPr>
        <w:keepNext/>
        <w:keepLines/>
        <w:spacing w:before="120"/>
        <w:ind w:left="1701" w:hanging="1701"/>
        <w:outlineLvl w:val="4"/>
        <w:rPr>
          <w:rFonts w:ascii="Arial" w:hAnsi="Arial"/>
          <w:sz w:val="22"/>
        </w:rPr>
      </w:pPr>
      <w:r w:rsidRPr="007275DF">
        <w:rPr>
          <w:rFonts w:ascii="Arial" w:hAnsi="Arial"/>
          <w:sz w:val="22"/>
          <w:lang w:eastAsia="zh-CN"/>
        </w:rPr>
        <w:t>10.1.31</w:t>
      </w:r>
      <w:r w:rsidRPr="007275DF">
        <w:rPr>
          <w:rFonts w:ascii="Arial" w:hAnsi="Arial"/>
          <w:sz w:val="22"/>
        </w:rPr>
        <w:t>.1</w:t>
      </w:r>
      <w:r w:rsidRPr="007275DF">
        <w:rPr>
          <w:rFonts w:ascii="Arial" w:hAnsi="Arial"/>
          <w:sz w:val="22"/>
          <w:lang w:eastAsia="zh-CN"/>
        </w:rPr>
        <w:t>.1</w:t>
      </w:r>
      <w:r w:rsidRPr="007275DF">
        <w:rPr>
          <w:rFonts w:ascii="Arial" w:hAnsi="Arial"/>
          <w:sz w:val="22"/>
        </w:rPr>
        <w:tab/>
        <w:t xml:space="preserve">Absolute </w:t>
      </w:r>
      <w:r w:rsidRPr="007275DF">
        <w:rPr>
          <w:rFonts w:ascii="Arial" w:hAnsi="Arial"/>
          <w:sz w:val="22"/>
          <w:lang w:val="en-US" w:eastAsia="ko-KR"/>
        </w:rPr>
        <w:t xml:space="preserve">SS-SINR </w:t>
      </w:r>
      <w:r w:rsidRPr="007275DF">
        <w:rPr>
          <w:rFonts w:ascii="Arial" w:hAnsi="Arial"/>
          <w:sz w:val="22"/>
        </w:rPr>
        <w:t>Accuracy</w:t>
      </w:r>
    </w:p>
    <w:p w14:paraId="1E320762" w14:textId="77777777" w:rsidR="009E34D8" w:rsidRPr="007275DF" w:rsidRDefault="009E34D8" w:rsidP="009E34D8">
      <w:pPr>
        <w:rPr>
          <w:rFonts w:cs="v4.2.0"/>
          <w:i/>
        </w:rPr>
      </w:pPr>
      <w:r w:rsidRPr="007275DF">
        <w:rPr>
          <w:rFonts w:cs="v4.2.0"/>
        </w:rPr>
        <w:t xml:space="preserve">Unless otherwise specified, the requirements for absolute accuracy of </w:t>
      </w:r>
      <w:r w:rsidRPr="007275DF">
        <w:rPr>
          <w:rFonts w:cs="v4.2.0"/>
          <w:lang w:eastAsia="zh-CN"/>
        </w:rPr>
        <w:t>SS-SINR</w:t>
      </w:r>
      <w:r w:rsidRPr="007275DF">
        <w:rPr>
          <w:rFonts w:cs="v4.2.0"/>
        </w:rPr>
        <w:t xml:space="preserve"> in this clause apply to a cell on the same frequency as that of the serving cell under CCA.</w:t>
      </w:r>
    </w:p>
    <w:p w14:paraId="005209F4"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10.1.31.1.1</w:t>
      </w:r>
      <w:r w:rsidRPr="007275DF">
        <w:rPr>
          <w:rFonts w:cs="v4.2.0"/>
        </w:rPr>
        <w:t>-1 are valid under the following conditions:</w:t>
      </w:r>
    </w:p>
    <w:p w14:paraId="665496D4" w14:textId="77777777" w:rsidR="009E34D8" w:rsidRPr="007275DF" w:rsidRDefault="009E34D8" w:rsidP="009E34D8">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562B1DE7" w14:textId="106FFE6E" w:rsidR="009E34D8" w:rsidRDefault="009E34D8" w:rsidP="009E34D8">
      <w:pPr>
        <w:pStyle w:val="B10"/>
      </w:pPr>
      <w:r w:rsidRPr="007275DF">
        <w:t>-</w:t>
      </w:r>
      <w:r w:rsidRPr="007275DF">
        <w:rPr>
          <w:rFonts w:ascii="Arial" w:hAnsi="Arial"/>
          <w:sz w:val="28"/>
          <w:lang w:val="en-US"/>
        </w:rPr>
        <w:tab/>
      </w:r>
      <w:r w:rsidRPr="007275DF">
        <w:t>Conditions for intra-frequency measurements are fulfilled according to Annex B.2.8 for a corresponding Band.</w:t>
      </w:r>
    </w:p>
    <w:p w14:paraId="3380876C" w14:textId="77777777" w:rsidR="009E34D8" w:rsidRPr="007275DF" w:rsidRDefault="009E34D8" w:rsidP="009E34D8"/>
    <w:p w14:paraId="4F271BCE" w14:textId="77777777" w:rsidR="009E34D8" w:rsidRPr="007275DF" w:rsidRDefault="009E34D8" w:rsidP="009E34D8">
      <w:pPr>
        <w:pStyle w:val="TH"/>
        <w:rPr>
          <w:lang w:eastAsia="zh-CN"/>
        </w:rPr>
      </w:pPr>
      <w:r w:rsidRPr="007275DF">
        <w:t xml:space="preserve">Table </w:t>
      </w:r>
      <w:r w:rsidRPr="007275DF">
        <w:rPr>
          <w:lang w:eastAsia="zh-CN"/>
        </w:rPr>
        <w:t>10.1.31.1.1-1</w:t>
      </w:r>
      <w:r w:rsidRPr="007275DF">
        <w:t xml:space="preserve">: </w:t>
      </w:r>
      <w:r w:rsidRPr="007275DF">
        <w:rPr>
          <w:lang w:eastAsia="zh-CN"/>
        </w:rPr>
        <w:t>SS-SINR</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9E34D8" w:rsidRPr="007275DF" w14:paraId="390AE897"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629577"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30CB1BA" w14:textId="77777777" w:rsidR="009E34D8" w:rsidRPr="007275DF" w:rsidRDefault="009E34D8" w:rsidP="000A6B87">
            <w:pPr>
              <w:pStyle w:val="TAH"/>
            </w:pPr>
            <w:r w:rsidRPr="007275DF">
              <w:t>Conditions</w:t>
            </w:r>
          </w:p>
        </w:tc>
      </w:tr>
      <w:tr w:rsidR="009E34D8" w:rsidRPr="007275DF" w14:paraId="28EE6557"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289AF49" w14:textId="77777777" w:rsidR="009E34D8" w:rsidRPr="007275DF" w:rsidRDefault="009E34D8" w:rsidP="000A6B87">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71679D5" w14:textId="77777777" w:rsidR="009E34D8" w:rsidRPr="007275DF" w:rsidRDefault="009E34D8" w:rsidP="000A6B87">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B307" w14:textId="77777777" w:rsidR="009E34D8" w:rsidRPr="007275DF" w:rsidRDefault="009E34D8" w:rsidP="000A6B87">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D7CD46F"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14683E46"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5CB28B3A" w14:textId="77777777" w:rsidR="009E34D8" w:rsidRPr="007275DF"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48941AFE" w14:textId="77777777" w:rsidR="009E34D8" w:rsidRPr="007275DF"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74DC63D4" w14:textId="77777777" w:rsidR="009E34D8" w:rsidRPr="007275DF" w:rsidRDefault="009E34D8" w:rsidP="000A6B87">
            <w:pPr>
              <w:pStyle w:val="TAH"/>
            </w:pPr>
            <w:r w:rsidRPr="007275DF">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5EEA8E3" w14:textId="77777777" w:rsidR="009E34D8" w:rsidRPr="007275DF" w:rsidRDefault="009E34D8" w:rsidP="000A6B87">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D1E374"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0FD4EC" w14:textId="77777777" w:rsidR="009E34D8" w:rsidRPr="007275DF" w:rsidRDefault="009E34D8" w:rsidP="000A6B87">
            <w:pPr>
              <w:pStyle w:val="TAH"/>
            </w:pPr>
            <w:r w:rsidRPr="007275DF">
              <w:t>Maximum Io</w:t>
            </w:r>
          </w:p>
        </w:tc>
      </w:tr>
      <w:tr w:rsidR="009E34D8" w:rsidRPr="007275DF" w14:paraId="6E6DD780"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7E29C36A" w14:textId="77777777" w:rsidR="009E34D8" w:rsidRPr="007275DF" w:rsidRDefault="009E34D8" w:rsidP="000A6B87">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33ABE5C" w14:textId="77777777" w:rsidR="009E34D8" w:rsidRPr="007275DF" w:rsidRDefault="009E34D8" w:rsidP="000A6B87">
            <w:pPr>
              <w:pStyle w:val="TAH"/>
            </w:pPr>
            <w:r w:rsidRPr="007275DF">
              <w:t>dB</w:t>
            </w:r>
          </w:p>
        </w:tc>
        <w:tc>
          <w:tcPr>
            <w:tcW w:w="802" w:type="dxa"/>
            <w:tcBorders>
              <w:top w:val="single" w:sz="4" w:space="0" w:color="auto"/>
              <w:left w:val="single" w:sz="6" w:space="0" w:color="auto"/>
              <w:right w:val="single" w:sz="6" w:space="0" w:color="auto"/>
            </w:tcBorders>
            <w:shd w:val="clear" w:color="auto" w:fill="auto"/>
          </w:tcPr>
          <w:p w14:paraId="1FA584D9" w14:textId="77777777" w:rsidR="009E34D8" w:rsidRPr="007275DF" w:rsidRDefault="009E34D8" w:rsidP="000A6B87">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2BE63FDE" w14:textId="77777777" w:rsidR="009E34D8" w:rsidRPr="007275DF"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B2CE29E"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3FE9F5D"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A349611" w14:textId="77777777" w:rsidR="009E34D8" w:rsidRPr="007275DF" w:rsidRDefault="009E34D8" w:rsidP="000A6B87">
            <w:pPr>
              <w:pStyle w:val="TAH"/>
            </w:pPr>
            <w:r w:rsidRPr="007275DF">
              <w:t>dBm/BW</w:t>
            </w:r>
            <w:r w:rsidRPr="007275DF">
              <w:rPr>
                <w:vertAlign w:val="subscript"/>
              </w:rPr>
              <w:t>Channel</w:t>
            </w:r>
          </w:p>
        </w:tc>
      </w:tr>
      <w:tr w:rsidR="009E34D8" w:rsidRPr="007275DF" w14:paraId="0A6D3A1F"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6F134BA" w14:textId="77777777" w:rsidR="009E34D8" w:rsidRPr="007275DF"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E807459" w14:textId="77777777" w:rsidR="009E34D8" w:rsidRPr="007275DF"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50FC5DB0" w14:textId="77777777" w:rsidR="009E34D8" w:rsidRPr="007275DF"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7CA2FD61"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DF6748"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89DE23"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1BF2A1"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5B37E586" w14:textId="77777777" w:rsidR="009E34D8" w:rsidRPr="007275DF" w:rsidRDefault="009E34D8" w:rsidP="000A6B87">
            <w:pPr>
              <w:pStyle w:val="TAH"/>
            </w:pPr>
          </w:p>
        </w:tc>
      </w:tr>
      <w:tr w:rsidR="009E34D8" w:rsidRPr="007275DF" w14:paraId="65613D63"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B5B7515" w14:textId="77777777" w:rsidR="009E34D8" w:rsidRPr="00473F76" w:rsidRDefault="009E34D8" w:rsidP="000A6B87">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1EA7547D" w14:textId="77777777" w:rsidR="009E34D8" w:rsidRPr="00473F76" w:rsidRDefault="009E34D8" w:rsidP="000A6B87">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1460F92F" w14:textId="77777777" w:rsidR="009E34D8" w:rsidRPr="00473F76" w:rsidRDefault="009E34D8" w:rsidP="000A6B87">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7443545"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BC96EC" w14:textId="77777777" w:rsidR="009E34D8" w:rsidRPr="007275DF" w:rsidRDefault="009E34D8" w:rsidP="000A6B87">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3F6A310"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07DA9A05"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6853794C" w14:textId="77777777" w:rsidR="009E34D8" w:rsidRPr="007275DF" w:rsidRDefault="009E34D8" w:rsidP="000A6B87">
            <w:pPr>
              <w:pStyle w:val="TAC"/>
            </w:pPr>
            <w:r w:rsidRPr="007275DF">
              <w:t>-50</w:t>
            </w:r>
          </w:p>
        </w:tc>
      </w:tr>
      <w:tr w:rsidR="009E34D8" w:rsidRPr="007275DF" w14:paraId="04E0620E" w14:textId="77777777" w:rsidTr="000A6B87">
        <w:trPr>
          <w:jc w:val="center"/>
        </w:trPr>
        <w:tc>
          <w:tcPr>
            <w:tcW w:w="1035" w:type="dxa"/>
            <w:vMerge/>
            <w:tcBorders>
              <w:left w:val="single" w:sz="4" w:space="0" w:color="auto"/>
              <w:right w:val="single" w:sz="6" w:space="0" w:color="auto"/>
            </w:tcBorders>
            <w:shd w:val="clear" w:color="auto" w:fill="auto"/>
          </w:tcPr>
          <w:p w14:paraId="5E7CE491" w14:textId="77777777" w:rsidR="009E34D8" w:rsidRPr="007275DF" w:rsidRDefault="009E34D8" w:rsidP="000A6B87">
            <w:pPr>
              <w:pStyle w:val="TAC"/>
            </w:pPr>
          </w:p>
        </w:tc>
        <w:tc>
          <w:tcPr>
            <w:tcW w:w="1047" w:type="dxa"/>
            <w:vMerge/>
            <w:tcBorders>
              <w:left w:val="single" w:sz="6" w:space="0" w:color="auto"/>
              <w:right w:val="single" w:sz="6" w:space="0" w:color="auto"/>
            </w:tcBorders>
            <w:shd w:val="clear" w:color="auto" w:fill="auto"/>
          </w:tcPr>
          <w:p w14:paraId="78597433" w14:textId="77777777" w:rsidR="009E34D8" w:rsidRPr="007275DF" w:rsidRDefault="009E34D8" w:rsidP="000A6B87">
            <w:pPr>
              <w:pStyle w:val="TAC"/>
            </w:pPr>
          </w:p>
        </w:tc>
        <w:tc>
          <w:tcPr>
            <w:tcW w:w="802" w:type="dxa"/>
            <w:vMerge/>
            <w:tcBorders>
              <w:left w:val="single" w:sz="6" w:space="0" w:color="auto"/>
              <w:right w:val="single" w:sz="6" w:space="0" w:color="auto"/>
            </w:tcBorders>
            <w:shd w:val="clear" w:color="auto" w:fill="auto"/>
          </w:tcPr>
          <w:p w14:paraId="1ACBCD74" w14:textId="77777777" w:rsidR="009E34D8" w:rsidRPr="007275DF"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95979C" w14:textId="77777777" w:rsidR="009E34D8" w:rsidRPr="007275DF" w:rsidRDefault="009E34D8" w:rsidP="000A6B87">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6058D" w14:textId="77777777" w:rsidR="009E34D8" w:rsidRPr="007275DF" w:rsidRDefault="009E34D8" w:rsidP="000A6B87">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36FCFCE"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40D05"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1BF443F9" w14:textId="77777777" w:rsidR="009E34D8" w:rsidRPr="007275DF" w:rsidRDefault="009E34D8" w:rsidP="000A6B87">
            <w:pPr>
              <w:pStyle w:val="TAC"/>
              <w:rPr>
                <w:lang w:val="sv-SE"/>
              </w:rPr>
            </w:pPr>
          </w:p>
        </w:tc>
      </w:tr>
      <w:tr w:rsidR="009E34D8" w:rsidRPr="007275DF" w14:paraId="66BE8489"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F1E6836" w14:textId="77777777" w:rsidR="009E34D8" w:rsidRPr="00473F76" w:rsidRDefault="009E34D8" w:rsidP="000A6B87">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C90B124" w14:textId="77777777" w:rsidR="009E34D8" w:rsidRPr="00473F76" w:rsidRDefault="009E34D8" w:rsidP="000A6B87">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5E87D89" w14:textId="77777777" w:rsidR="009E34D8" w:rsidRPr="00473F76" w:rsidRDefault="009E34D8" w:rsidP="000A6B87">
            <w:pPr>
              <w:pStyle w:val="TAC"/>
            </w:pPr>
            <w:r w:rsidRPr="007275DF">
              <w:sym w:font="Symbol" w:char="F0B3"/>
            </w:r>
            <w:r w:rsidRPr="007275DF">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24A0E0" w14:textId="77777777" w:rsidR="009E34D8" w:rsidRPr="007275DF" w:rsidRDefault="009E34D8" w:rsidP="000A6B87">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F3C7C60" w14:textId="77777777" w:rsidR="009E34D8" w:rsidRPr="007275DF" w:rsidRDefault="009E34D8" w:rsidP="000A6B87">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E7C6842" w14:textId="77777777" w:rsidR="009E34D8" w:rsidRPr="007275DF" w:rsidRDefault="009E34D8" w:rsidP="000A6B87">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5B88FB6" w14:textId="77777777" w:rsidR="009E34D8" w:rsidRPr="007275DF" w:rsidRDefault="009E34D8" w:rsidP="000A6B87">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46DE386" w14:textId="77777777" w:rsidR="009E34D8" w:rsidRPr="007275DF" w:rsidRDefault="009E34D8" w:rsidP="000A6B87">
            <w:pPr>
              <w:pStyle w:val="TAC"/>
            </w:pPr>
            <w:r w:rsidRPr="007275DF">
              <w:t>Note 2</w:t>
            </w:r>
          </w:p>
        </w:tc>
      </w:tr>
      <w:tr w:rsidR="009E34D8" w:rsidRPr="007275DF" w14:paraId="28F3D067"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5EF7B73" w14:textId="77777777" w:rsidR="009E34D8" w:rsidRPr="007275DF" w:rsidRDefault="009E34D8" w:rsidP="000A6B87">
            <w:pPr>
              <w:pStyle w:val="TAN"/>
            </w:pPr>
            <w:r w:rsidRPr="007275DF">
              <w:t>NOTE 1:</w:t>
            </w:r>
            <w:r w:rsidRPr="007275DF">
              <w:tab/>
              <w:t>Io is assumed to have constant EPRE across the bandwidth.</w:t>
            </w:r>
          </w:p>
          <w:p w14:paraId="3F5FB209" w14:textId="77777777" w:rsidR="009E34D8" w:rsidRPr="007275DF" w:rsidRDefault="009E34D8" w:rsidP="000A6B87">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553DD324" w14:textId="77777777" w:rsidR="009E34D8" w:rsidRPr="007275DF" w:rsidRDefault="009E34D8" w:rsidP="000A6B87">
            <w:pPr>
              <w:pStyle w:val="TAN"/>
              <w:rPr>
                <w:rFonts w:cs="Arial"/>
              </w:rPr>
            </w:pPr>
            <w:r w:rsidRPr="007275DF">
              <w:rPr>
                <w:rFonts w:cs="Arial"/>
              </w:rPr>
              <w:t>NOTE 3:</w:t>
            </w:r>
            <w:r w:rsidRPr="007275DF">
              <w:rPr>
                <w:rFonts w:cs="Arial"/>
              </w:rPr>
              <w:tab/>
              <w:t>The requirements apply for SSB Ês/Iot ≤ 25 dB.</w:t>
            </w:r>
          </w:p>
          <w:p w14:paraId="3FD9FE0B" w14:textId="77777777" w:rsidR="009E34D8" w:rsidRPr="007275DF" w:rsidRDefault="009E34D8" w:rsidP="000A6B87">
            <w:pPr>
              <w:pStyle w:val="TAN"/>
            </w:pPr>
            <w:r w:rsidRPr="007275DF">
              <w:rPr>
                <w:rFonts w:cs="Arial"/>
              </w:rPr>
              <w:t>NOTE 4:</w:t>
            </w:r>
            <w:r w:rsidRPr="007275DF">
              <w:rPr>
                <w:rFonts w:cs="Arial"/>
              </w:rPr>
              <w:tab/>
            </w:r>
            <w:r w:rsidRPr="007275DF">
              <w:t>NR operating band groups are as defined in clause 3.5.2.</w:t>
            </w:r>
          </w:p>
        </w:tc>
      </w:tr>
    </w:tbl>
    <w:p w14:paraId="2C8EC22E" w14:textId="77777777" w:rsidR="009E34D8" w:rsidRPr="007275DF" w:rsidRDefault="009E34D8" w:rsidP="009E34D8"/>
    <w:p w14:paraId="7BBC327A" w14:textId="77777777" w:rsidR="009E34D8" w:rsidRPr="007275DF" w:rsidRDefault="009E34D8" w:rsidP="009E34D8">
      <w:pPr>
        <w:pStyle w:val="Heading3"/>
        <w:rPr>
          <w:lang w:val="en-US" w:eastAsia="ko-KR"/>
        </w:rPr>
      </w:pPr>
      <w:r w:rsidRPr="007275DF">
        <w:rPr>
          <w:lang w:val="en-US" w:eastAsia="ko-KR"/>
        </w:rPr>
        <w:t>10.1.32</w:t>
      </w:r>
      <w:r w:rsidRPr="007275DF">
        <w:rPr>
          <w:lang w:val="en-US" w:eastAsia="ko-KR"/>
        </w:rPr>
        <w:tab/>
        <w:t xml:space="preserve">Inter-frequency SINR accuracy requirements </w:t>
      </w:r>
      <w:r w:rsidRPr="007275DF">
        <w:rPr>
          <w:lang w:val="en-US" w:eastAsia="zh-CN"/>
        </w:rPr>
        <w:t>under CCA</w:t>
      </w:r>
    </w:p>
    <w:p w14:paraId="7DE9755E" w14:textId="77777777" w:rsidR="009E34D8" w:rsidRPr="007275DF"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7275DF">
        <w:rPr>
          <w:rFonts w:ascii="Arial" w:hAnsi="Arial"/>
          <w:sz w:val="24"/>
          <w:lang w:val="en-US" w:eastAsia="zh-CN"/>
        </w:rPr>
        <w:t>10.1.32.1</w:t>
      </w:r>
      <w:r w:rsidRPr="007275DF">
        <w:rPr>
          <w:rFonts w:ascii="Arial" w:hAnsi="Arial"/>
          <w:sz w:val="24"/>
          <w:lang w:val="en-US" w:eastAsia="zh-CN"/>
        </w:rPr>
        <w:tab/>
      </w:r>
      <w:r w:rsidRPr="007275DF">
        <w:rPr>
          <w:rFonts w:ascii="Arial" w:hAnsi="Arial"/>
          <w:sz w:val="24"/>
          <w:lang w:val="en-US" w:eastAsia="ko-KR"/>
        </w:rPr>
        <w:t>Inter-frequency SS-SINR accuracy requirements in FR1</w:t>
      </w:r>
    </w:p>
    <w:p w14:paraId="00488B84" w14:textId="77777777" w:rsidR="009E34D8" w:rsidRPr="007275DF" w:rsidRDefault="009E34D8" w:rsidP="009E34D8">
      <w:pPr>
        <w:keepNext/>
        <w:keepLines/>
        <w:spacing w:before="120"/>
        <w:ind w:left="1701" w:hanging="1701"/>
        <w:outlineLvl w:val="4"/>
        <w:rPr>
          <w:rFonts w:ascii="Arial" w:hAnsi="Arial"/>
          <w:sz w:val="22"/>
          <w:lang w:val="en-US" w:eastAsia="zh-CN"/>
        </w:rPr>
      </w:pPr>
      <w:r w:rsidRPr="007275DF">
        <w:rPr>
          <w:rFonts w:ascii="Arial" w:hAnsi="Arial"/>
          <w:sz w:val="22"/>
          <w:lang w:val="en-US" w:eastAsia="zh-CN"/>
        </w:rPr>
        <w:t>10.1.32.1.1</w:t>
      </w:r>
      <w:r w:rsidRPr="007275DF">
        <w:rPr>
          <w:rFonts w:ascii="Arial" w:hAnsi="Arial"/>
          <w:sz w:val="22"/>
          <w:lang w:val="en-US" w:eastAsia="zh-CN"/>
        </w:rPr>
        <w:tab/>
      </w:r>
      <w:r w:rsidRPr="007275DF">
        <w:rPr>
          <w:rFonts w:ascii="Arial" w:hAnsi="Arial"/>
          <w:sz w:val="22"/>
          <w:lang w:eastAsia="zh-CN"/>
        </w:rPr>
        <w:t>Aboslute</w:t>
      </w:r>
      <w:r w:rsidRPr="007275DF">
        <w:rPr>
          <w:rFonts w:ascii="Arial" w:hAnsi="Arial"/>
          <w:sz w:val="22"/>
        </w:rPr>
        <w:t xml:space="preserve"> Accuracy of </w:t>
      </w:r>
      <w:r w:rsidRPr="007275DF">
        <w:rPr>
          <w:rFonts w:ascii="Arial" w:hAnsi="Arial"/>
          <w:sz w:val="22"/>
          <w:lang w:eastAsia="zh-CN"/>
        </w:rPr>
        <w:t>SS-SINR</w:t>
      </w:r>
    </w:p>
    <w:p w14:paraId="7A1CFDDF" w14:textId="77777777" w:rsidR="009E34D8" w:rsidRPr="007275DF" w:rsidRDefault="009E34D8" w:rsidP="009E34D8">
      <w:pPr>
        <w:rPr>
          <w:rFonts w:cs="v4.2.0"/>
          <w:i/>
        </w:rPr>
      </w:pPr>
      <w:r w:rsidRPr="007275DF">
        <w:rPr>
          <w:rFonts w:cs="v4.2.0"/>
        </w:rPr>
        <w:t>The requirements for absolute accuracy of</w:t>
      </w:r>
      <w:r w:rsidRPr="007275DF">
        <w:rPr>
          <w:rFonts w:cs="v4.2.0"/>
          <w:lang w:eastAsia="zh-CN"/>
        </w:rPr>
        <w:t xml:space="preserve"> SS-SINR</w:t>
      </w:r>
      <w:r w:rsidRPr="007275DF">
        <w:rPr>
          <w:rFonts w:cs="v4.2.0"/>
        </w:rPr>
        <w:t xml:space="preserve"> in this clause apply to a cell on a frequency under CCA that has different carrier frequency from the serving cell.</w:t>
      </w:r>
    </w:p>
    <w:p w14:paraId="454459AF"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10.1.32.1.1</w:t>
      </w:r>
      <w:r w:rsidRPr="007275DF">
        <w:rPr>
          <w:rFonts w:cs="v4.2.0"/>
        </w:rPr>
        <w:t>-1 are valid under the following conditions:</w:t>
      </w:r>
    </w:p>
    <w:p w14:paraId="6A317898" w14:textId="77777777" w:rsidR="009E34D8" w:rsidRPr="007275DF" w:rsidRDefault="009E34D8" w:rsidP="009E34D8">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06EC6040" w14:textId="64D7FC52" w:rsidR="009E34D8" w:rsidRDefault="009E34D8" w:rsidP="009E34D8">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4CF7B792" w14:textId="77777777" w:rsidR="009E34D8" w:rsidRPr="007275DF" w:rsidRDefault="009E34D8" w:rsidP="009E34D8"/>
    <w:p w14:paraId="3535227C" w14:textId="77777777" w:rsidR="009E34D8" w:rsidRPr="007275DF" w:rsidRDefault="009E34D8" w:rsidP="009E34D8">
      <w:pPr>
        <w:pStyle w:val="TH"/>
        <w:rPr>
          <w:lang w:eastAsia="zh-CN"/>
        </w:rPr>
      </w:pPr>
      <w:r w:rsidRPr="007275DF">
        <w:lastRenderedPageBreak/>
        <w:t xml:space="preserve">Table </w:t>
      </w:r>
      <w:r w:rsidRPr="007275DF">
        <w:rPr>
          <w:lang w:eastAsia="zh-CN"/>
        </w:rPr>
        <w:t>10.1.32.1.1</w:t>
      </w:r>
      <w:r w:rsidRPr="007275DF">
        <w:t xml:space="preserve">-1: </w:t>
      </w:r>
      <w:r w:rsidRPr="007275DF">
        <w:rPr>
          <w:lang w:eastAsia="zh-CN"/>
        </w:rPr>
        <w:t>SS-SINR</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9E34D8" w:rsidRPr="007275DF" w14:paraId="6E1BEAED"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5278C178"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DA2EAF0" w14:textId="77777777" w:rsidR="009E34D8" w:rsidRPr="007275DF" w:rsidRDefault="009E34D8" w:rsidP="000A6B87">
            <w:pPr>
              <w:pStyle w:val="TAH"/>
            </w:pPr>
            <w:r w:rsidRPr="007275DF">
              <w:t>Conditions</w:t>
            </w:r>
          </w:p>
        </w:tc>
      </w:tr>
      <w:tr w:rsidR="009E34D8" w:rsidRPr="007275DF" w14:paraId="39D4D4A8" w14:textId="77777777" w:rsidTr="000A6B87">
        <w:trPr>
          <w:jc w:val="center"/>
        </w:trPr>
        <w:tc>
          <w:tcPr>
            <w:tcW w:w="1035" w:type="dxa"/>
            <w:tcBorders>
              <w:top w:val="single" w:sz="4" w:space="0" w:color="auto"/>
              <w:left w:val="single" w:sz="4" w:space="0" w:color="auto"/>
              <w:right w:val="single" w:sz="4" w:space="0" w:color="auto"/>
            </w:tcBorders>
            <w:shd w:val="clear" w:color="auto" w:fill="auto"/>
          </w:tcPr>
          <w:p w14:paraId="40107C1C" w14:textId="77777777" w:rsidR="009E34D8" w:rsidRPr="007275DF" w:rsidRDefault="009E34D8" w:rsidP="000A6B87">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53761B4F" w14:textId="77777777" w:rsidR="009E34D8" w:rsidRPr="007275DF" w:rsidRDefault="009E34D8" w:rsidP="000A6B87">
            <w:pPr>
              <w:pStyle w:val="TAH"/>
            </w:pPr>
            <w:r w:rsidRPr="007275DF">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75027712" w14:textId="77777777" w:rsidR="009E34D8" w:rsidRPr="007275DF" w:rsidRDefault="009E34D8" w:rsidP="000A6B87">
            <w:pPr>
              <w:pStyle w:val="TAH"/>
            </w:pPr>
            <w:r w:rsidRPr="007275DF">
              <w:t>SSB Ês/Iot</w:t>
            </w:r>
            <w:r w:rsidRPr="007275DF">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7A9ED16A"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1A9DB66B"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34EF0254" w14:textId="77777777" w:rsidR="009E34D8" w:rsidRPr="007275DF"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50392D6D" w14:textId="77777777" w:rsidR="009E34D8" w:rsidRPr="007275DF" w:rsidRDefault="009E34D8" w:rsidP="000A6B8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3C90916E" w14:textId="77777777" w:rsidR="009E34D8" w:rsidRPr="007275DF"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27F2D8" w14:textId="77777777" w:rsidR="009E34D8" w:rsidRPr="007275DF" w:rsidRDefault="009E34D8" w:rsidP="000A6B87">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49BFFB1"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FACFE1F" w14:textId="77777777" w:rsidR="009E34D8" w:rsidRPr="007275DF" w:rsidRDefault="009E34D8" w:rsidP="000A6B87">
            <w:pPr>
              <w:pStyle w:val="TAH"/>
            </w:pPr>
            <w:r w:rsidRPr="007275DF">
              <w:t>Maximum Io</w:t>
            </w:r>
          </w:p>
        </w:tc>
      </w:tr>
      <w:tr w:rsidR="009E34D8" w:rsidRPr="007275DF" w14:paraId="4E7BC4DD"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2F6BE177" w14:textId="77777777" w:rsidR="009E34D8" w:rsidRPr="007275DF" w:rsidRDefault="009E34D8" w:rsidP="000A6B87">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58B56DB7" w14:textId="77777777" w:rsidR="009E34D8" w:rsidRPr="007275DF" w:rsidRDefault="009E34D8" w:rsidP="000A6B87">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433EFD5E" w14:textId="77777777" w:rsidR="009E34D8" w:rsidRPr="007275DF" w:rsidRDefault="009E34D8" w:rsidP="000A6B87">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628ACA99" w14:textId="77777777" w:rsidR="009E34D8" w:rsidRPr="007275DF"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18B4C6B"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7FF4983"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7B3F99C" w14:textId="77777777" w:rsidR="009E34D8" w:rsidRPr="007275DF" w:rsidRDefault="009E34D8" w:rsidP="000A6B87">
            <w:pPr>
              <w:pStyle w:val="TAH"/>
            </w:pPr>
            <w:r w:rsidRPr="007275DF">
              <w:t>dBm/BW</w:t>
            </w:r>
            <w:r w:rsidRPr="007275DF">
              <w:rPr>
                <w:vertAlign w:val="subscript"/>
              </w:rPr>
              <w:t>Channel</w:t>
            </w:r>
          </w:p>
        </w:tc>
      </w:tr>
      <w:tr w:rsidR="009E34D8" w:rsidRPr="007275DF" w14:paraId="37BA820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7D3C4167" w14:textId="77777777" w:rsidR="009E34D8" w:rsidRPr="007275DF"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BA5F492" w14:textId="77777777" w:rsidR="009E34D8" w:rsidRPr="007275DF"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78A44B18" w14:textId="77777777" w:rsidR="009E34D8" w:rsidRPr="007275DF"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51E1D18D"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30F58C"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48E834"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0105C2"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3E46A87C" w14:textId="77777777" w:rsidR="009E34D8" w:rsidRPr="007275DF" w:rsidRDefault="009E34D8" w:rsidP="000A6B87">
            <w:pPr>
              <w:pStyle w:val="TAH"/>
            </w:pPr>
          </w:p>
        </w:tc>
      </w:tr>
      <w:tr w:rsidR="009E34D8" w:rsidRPr="007275DF" w14:paraId="273D0049"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91C00DF" w14:textId="77777777" w:rsidR="009E34D8" w:rsidRPr="00473F76" w:rsidRDefault="009E34D8" w:rsidP="000A6B87">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125A1DD1" w14:textId="77777777" w:rsidR="009E34D8" w:rsidRPr="00473F76" w:rsidRDefault="009E34D8" w:rsidP="000A6B87">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2636943F" w14:textId="77777777" w:rsidR="009E34D8" w:rsidRPr="00473F76" w:rsidRDefault="009E34D8" w:rsidP="000A6B87">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6E20D01"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919AA37" w14:textId="77777777" w:rsidR="009E34D8" w:rsidRPr="007275DF" w:rsidRDefault="009E34D8" w:rsidP="000A6B87">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A3EB6D"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738BA0B7"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4EA190CE" w14:textId="77777777" w:rsidR="009E34D8" w:rsidRPr="007275DF" w:rsidRDefault="009E34D8" w:rsidP="000A6B87">
            <w:pPr>
              <w:pStyle w:val="TAC"/>
            </w:pPr>
            <w:r w:rsidRPr="007275DF">
              <w:t>-50</w:t>
            </w:r>
          </w:p>
        </w:tc>
      </w:tr>
      <w:tr w:rsidR="009E34D8" w:rsidRPr="007275DF" w14:paraId="50B0744F" w14:textId="77777777" w:rsidTr="000A6B87">
        <w:trPr>
          <w:jc w:val="center"/>
        </w:trPr>
        <w:tc>
          <w:tcPr>
            <w:tcW w:w="1035" w:type="dxa"/>
            <w:vMerge/>
            <w:tcBorders>
              <w:left w:val="single" w:sz="4" w:space="0" w:color="auto"/>
              <w:right w:val="single" w:sz="6" w:space="0" w:color="auto"/>
            </w:tcBorders>
            <w:shd w:val="clear" w:color="auto" w:fill="auto"/>
          </w:tcPr>
          <w:p w14:paraId="6A40B500" w14:textId="77777777" w:rsidR="009E34D8" w:rsidRPr="007275DF" w:rsidRDefault="009E34D8" w:rsidP="000A6B87">
            <w:pPr>
              <w:pStyle w:val="TAC"/>
            </w:pPr>
          </w:p>
        </w:tc>
        <w:tc>
          <w:tcPr>
            <w:tcW w:w="1047" w:type="dxa"/>
            <w:vMerge/>
            <w:tcBorders>
              <w:left w:val="single" w:sz="6" w:space="0" w:color="auto"/>
              <w:right w:val="single" w:sz="6" w:space="0" w:color="auto"/>
            </w:tcBorders>
            <w:shd w:val="clear" w:color="auto" w:fill="auto"/>
          </w:tcPr>
          <w:p w14:paraId="4F6CC1F3" w14:textId="77777777" w:rsidR="009E34D8" w:rsidRPr="007275DF" w:rsidRDefault="009E34D8" w:rsidP="000A6B87">
            <w:pPr>
              <w:pStyle w:val="TAC"/>
            </w:pPr>
          </w:p>
        </w:tc>
        <w:tc>
          <w:tcPr>
            <w:tcW w:w="802" w:type="dxa"/>
            <w:vMerge/>
            <w:tcBorders>
              <w:left w:val="single" w:sz="6" w:space="0" w:color="auto"/>
              <w:right w:val="single" w:sz="6" w:space="0" w:color="auto"/>
            </w:tcBorders>
            <w:shd w:val="clear" w:color="auto" w:fill="auto"/>
          </w:tcPr>
          <w:p w14:paraId="1A597846" w14:textId="77777777" w:rsidR="009E34D8" w:rsidRPr="007275DF"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567C59B" w14:textId="77777777" w:rsidR="009E34D8" w:rsidRPr="007275DF" w:rsidRDefault="009E34D8" w:rsidP="000A6B87">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14C3A5" w14:textId="77777777" w:rsidR="009E34D8" w:rsidRPr="007275DF" w:rsidRDefault="009E34D8" w:rsidP="000A6B87">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CA25FFE"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C495EF4"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5CC7BA6" w14:textId="77777777" w:rsidR="009E34D8" w:rsidRPr="007275DF" w:rsidRDefault="009E34D8" w:rsidP="000A6B87">
            <w:pPr>
              <w:pStyle w:val="TAC"/>
              <w:rPr>
                <w:lang w:val="sv-SE"/>
              </w:rPr>
            </w:pPr>
          </w:p>
        </w:tc>
      </w:tr>
      <w:tr w:rsidR="009E34D8" w:rsidRPr="007275DF" w14:paraId="4EF4A694"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C6ACED9" w14:textId="77777777" w:rsidR="009E34D8" w:rsidRPr="00473F76" w:rsidRDefault="009E34D8" w:rsidP="000A6B87">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88E0DA2" w14:textId="77777777" w:rsidR="009E34D8" w:rsidRPr="00473F76" w:rsidRDefault="009E34D8" w:rsidP="000A6B87">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0CADDF8A" w14:textId="77777777" w:rsidR="009E34D8" w:rsidRPr="00473F76" w:rsidRDefault="009E34D8" w:rsidP="000A6B87">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6562E4" w14:textId="77777777" w:rsidR="009E34D8" w:rsidRPr="007275DF" w:rsidRDefault="009E34D8" w:rsidP="000A6B87">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D8F6952" w14:textId="77777777" w:rsidR="009E34D8" w:rsidRPr="007275DF" w:rsidRDefault="009E34D8" w:rsidP="000A6B87">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C833E0" w14:textId="77777777" w:rsidR="009E34D8" w:rsidRPr="007275DF" w:rsidRDefault="009E34D8" w:rsidP="000A6B87">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7ADDFC" w14:textId="77777777" w:rsidR="009E34D8" w:rsidRPr="007275DF" w:rsidRDefault="009E34D8" w:rsidP="000A6B87">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CA2DC92" w14:textId="77777777" w:rsidR="009E34D8" w:rsidRPr="007275DF" w:rsidRDefault="009E34D8" w:rsidP="000A6B87">
            <w:pPr>
              <w:pStyle w:val="TAC"/>
            </w:pPr>
            <w:r w:rsidRPr="007275DF">
              <w:t>Note 2</w:t>
            </w:r>
          </w:p>
        </w:tc>
      </w:tr>
      <w:tr w:rsidR="009E34D8" w:rsidRPr="007275DF" w14:paraId="0CBCA3AF"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AA757EE" w14:textId="77777777" w:rsidR="009E34D8" w:rsidRPr="007275DF" w:rsidRDefault="009E34D8" w:rsidP="000A6B87">
            <w:pPr>
              <w:pStyle w:val="TAN"/>
            </w:pPr>
            <w:r w:rsidRPr="007275DF">
              <w:t>NOTE 1:</w:t>
            </w:r>
            <w:r w:rsidRPr="007275DF">
              <w:tab/>
              <w:t>Io is assumed to have constant EPRE across the bandwidth.</w:t>
            </w:r>
          </w:p>
          <w:p w14:paraId="20E508F9" w14:textId="77777777" w:rsidR="009E34D8" w:rsidRPr="007275DF" w:rsidRDefault="009E34D8" w:rsidP="000A6B87">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0D960530" w14:textId="77777777" w:rsidR="009E34D8" w:rsidRPr="007275DF" w:rsidRDefault="009E34D8" w:rsidP="000A6B87">
            <w:pPr>
              <w:pStyle w:val="TAN"/>
              <w:rPr>
                <w:rFonts w:cs="Arial"/>
              </w:rPr>
            </w:pPr>
            <w:r w:rsidRPr="007275DF">
              <w:rPr>
                <w:rFonts w:cs="Arial"/>
              </w:rPr>
              <w:t>NOTE 3:</w:t>
            </w:r>
            <w:r w:rsidRPr="007275DF">
              <w:rPr>
                <w:rFonts w:cs="Arial"/>
              </w:rPr>
              <w:tab/>
              <w:t>The requirements apply for SSB Ês/Iot ≤ 25 dB.</w:t>
            </w:r>
          </w:p>
          <w:p w14:paraId="4F51B5EA" w14:textId="77777777" w:rsidR="009E34D8" w:rsidRPr="007275DF" w:rsidRDefault="009E34D8" w:rsidP="000A6B87">
            <w:pPr>
              <w:pStyle w:val="TAN"/>
            </w:pPr>
            <w:r w:rsidRPr="007275DF">
              <w:rPr>
                <w:rFonts w:cs="Arial"/>
              </w:rPr>
              <w:t>NOTE 4:</w:t>
            </w:r>
            <w:r w:rsidRPr="007275DF">
              <w:rPr>
                <w:rFonts w:cs="Arial"/>
              </w:rPr>
              <w:tab/>
            </w:r>
            <w:r w:rsidRPr="007275DF">
              <w:t>NR operating band groups are as defined in clause 3.5.2.</w:t>
            </w:r>
          </w:p>
        </w:tc>
      </w:tr>
    </w:tbl>
    <w:p w14:paraId="3BE0239A" w14:textId="77777777" w:rsidR="009E34D8" w:rsidRPr="007275DF" w:rsidRDefault="009E34D8" w:rsidP="009E34D8">
      <w:pPr>
        <w:rPr>
          <w:lang w:eastAsia="ko-KR"/>
        </w:rPr>
      </w:pPr>
    </w:p>
    <w:p w14:paraId="20C2992C" w14:textId="77777777" w:rsidR="009E34D8" w:rsidRPr="007275DF" w:rsidRDefault="009E34D8" w:rsidP="009E34D8">
      <w:pPr>
        <w:keepNext/>
        <w:keepLines/>
        <w:spacing w:before="120"/>
        <w:ind w:left="1701" w:hanging="1701"/>
        <w:outlineLvl w:val="4"/>
        <w:rPr>
          <w:rFonts w:ascii="Arial" w:hAnsi="Arial"/>
          <w:sz w:val="22"/>
        </w:rPr>
      </w:pPr>
      <w:r w:rsidRPr="007275DF">
        <w:rPr>
          <w:rFonts w:ascii="Arial" w:hAnsi="Arial"/>
          <w:sz w:val="22"/>
          <w:lang w:eastAsia="zh-CN"/>
        </w:rPr>
        <w:t>10.1.32</w:t>
      </w:r>
      <w:r w:rsidRPr="007275DF">
        <w:rPr>
          <w:rFonts w:ascii="Arial" w:hAnsi="Arial"/>
          <w:sz w:val="22"/>
        </w:rPr>
        <w:t>.</w:t>
      </w:r>
      <w:r w:rsidRPr="007275DF">
        <w:rPr>
          <w:rFonts w:ascii="Arial" w:hAnsi="Arial"/>
          <w:sz w:val="22"/>
          <w:lang w:eastAsia="zh-CN"/>
        </w:rPr>
        <w:t>1.2</w:t>
      </w:r>
      <w:r w:rsidRPr="007275DF">
        <w:rPr>
          <w:rFonts w:ascii="Arial" w:hAnsi="Arial"/>
          <w:sz w:val="22"/>
        </w:rPr>
        <w:tab/>
        <w:t xml:space="preserve">Relative Accuracy of </w:t>
      </w:r>
      <w:r w:rsidRPr="007275DF">
        <w:rPr>
          <w:rFonts w:ascii="Arial" w:hAnsi="Arial"/>
          <w:sz w:val="22"/>
          <w:lang w:eastAsia="zh-CN"/>
        </w:rPr>
        <w:t>SS-SINR</w:t>
      </w:r>
    </w:p>
    <w:p w14:paraId="647AF8BC" w14:textId="77777777" w:rsidR="009E34D8" w:rsidRPr="007275DF" w:rsidRDefault="009E34D8" w:rsidP="009E34D8">
      <w:pPr>
        <w:rPr>
          <w:rFonts w:cs="v4.2.0"/>
          <w:i/>
        </w:rPr>
      </w:pPr>
      <w:r w:rsidRPr="007275DF">
        <w:rPr>
          <w:rFonts w:cs="v4.2.0"/>
        </w:rPr>
        <w:t xml:space="preserve">The relative accuracy of </w:t>
      </w:r>
      <w:r w:rsidRPr="007275DF">
        <w:rPr>
          <w:rFonts w:cs="v4.2.0"/>
          <w:lang w:eastAsia="zh-CN"/>
        </w:rPr>
        <w:t>SS-SINR</w:t>
      </w:r>
      <w:r w:rsidRPr="007275DF">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5CA536A3"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10.1.32.1.2</w:t>
      </w:r>
      <w:r w:rsidRPr="007275DF">
        <w:rPr>
          <w:rFonts w:cs="v4.2.0"/>
        </w:rPr>
        <w:t>-1 are valid under the following conditions:</w:t>
      </w:r>
    </w:p>
    <w:p w14:paraId="492DEC19" w14:textId="77777777" w:rsidR="009E34D8" w:rsidRPr="007275DF" w:rsidRDefault="009E34D8" w:rsidP="009E34D8">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01C74F9B" w14:textId="77777777" w:rsidR="009E34D8" w:rsidRPr="007275DF" w:rsidRDefault="009E34D8" w:rsidP="009E34D8">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56459C96" w14:textId="77777777" w:rsidR="009E34D8" w:rsidRPr="007275DF" w:rsidRDefault="009E34D8" w:rsidP="009E34D8">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479517F0" w14:textId="564A3773" w:rsidR="009E34D8" w:rsidRDefault="009E34D8" w:rsidP="009E34D8">
      <w:pPr>
        <w:pStyle w:val="B10"/>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20 dB</w:t>
      </w:r>
    </w:p>
    <w:p w14:paraId="783E27B1" w14:textId="77777777" w:rsidR="009E34D8" w:rsidRPr="00473F76" w:rsidRDefault="009E34D8" w:rsidP="009E34D8"/>
    <w:p w14:paraId="3DC41CD1" w14:textId="77777777" w:rsidR="009E34D8" w:rsidRPr="007275DF" w:rsidRDefault="009E34D8" w:rsidP="009E34D8">
      <w:pPr>
        <w:pStyle w:val="TH"/>
        <w:rPr>
          <w:sz w:val="22"/>
          <w:szCs w:val="22"/>
          <w:lang w:eastAsia="zh-CN"/>
        </w:rPr>
      </w:pPr>
      <w:r w:rsidRPr="007275DF">
        <w:t xml:space="preserve">Table </w:t>
      </w:r>
      <w:r w:rsidRPr="007275DF">
        <w:rPr>
          <w:lang w:eastAsia="zh-CN"/>
        </w:rPr>
        <w:t>10.1.32.1.2</w:t>
      </w:r>
      <w:r w:rsidRPr="007275DF">
        <w:t xml:space="preserve">-1: </w:t>
      </w:r>
      <w:r w:rsidRPr="007275DF">
        <w:rPr>
          <w:lang w:eastAsia="zh-CN"/>
        </w:rPr>
        <w:t>SS-SINR</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9E34D8" w:rsidRPr="007275DF" w14:paraId="4DA8F693" w14:textId="77777777" w:rsidTr="000A6B8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7925478" w14:textId="77777777" w:rsidR="009E34D8" w:rsidRPr="007275DF" w:rsidRDefault="009E34D8" w:rsidP="000A6B87">
            <w:pPr>
              <w:pStyle w:val="TAH"/>
            </w:pPr>
            <w:r w:rsidRPr="007275DF">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3BF5191" w14:textId="77777777" w:rsidR="009E34D8" w:rsidRPr="007275DF" w:rsidRDefault="009E34D8" w:rsidP="000A6B87">
            <w:pPr>
              <w:pStyle w:val="TAH"/>
            </w:pPr>
            <w:r w:rsidRPr="007275DF">
              <w:t>Conditions</w:t>
            </w:r>
          </w:p>
        </w:tc>
      </w:tr>
      <w:tr w:rsidR="009E34D8" w:rsidRPr="007275DF" w14:paraId="215523F2" w14:textId="77777777" w:rsidTr="000A6B87">
        <w:trPr>
          <w:jc w:val="center"/>
        </w:trPr>
        <w:tc>
          <w:tcPr>
            <w:tcW w:w="1033" w:type="dxa"/>
            <w:tcBorders>
              <w:top w:val="single" w:sz="4" w:space="0" w:color="auto"/>
              <w:left w:val="single" w:sz="4" w:space="0" w:color="auto"/>
              <w:right w:val="single" w:sz="4" w:space="0" w:color="auto"/>
            </w:tcBorders>
            <w:shd w:val="clear" w:color="auto" w:fill="auto"/>
          </w:tcPr>
          <w:p w14:paraId="66084981" w14:textId="77777777" w:rsidR="009E34D8" w:rsidRPr="007275DF" w:rsidRDefault="009E34D8" w:rsidP="000A6B87">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66F8CD7A" w14:textId="77777777" w:rsidR="009E34D8" w:rsidRPr="007275DF" w:rsidRDefault="009E34D8" w:rsidP="000A6B87">
            <w:pPr>
              <w:pStyle w:val="TAH"/>
            </w:pPr>
            <w:r w:rsidRPr="007275DF">
              <w:t>Extreme condition</w:t>
            </w:r>
          </w:p>
        </w:tc>
        <w:tc>
          <w:tcPr>
            <w:tcW w:w="951" w:type="dxa"/>
            <w:tcBorders>
              <w:top w:val="single" w:sz="4" w:space="0" w:color="auto"/>
              <w:left w:val="single" w:sz="4" w:space="0" w:color="auto"/>
              <w:right w:val="single" w:sz="4" w:space="0" w:color="auto"/>
            </w:tcBorders>
            <w:shd w:val="clear" w:color="auto" w:fill="auto"/>
          </w:tcPr>
          <w:p w14:paraId="71EFA592" w14:textId="77777777" w:rsidR="009E34D8" w:rsidRPr="007275DF" w:rsidRDefault="009E34D8" w:rsidP="000A6B87">
            <w:pPr>
              <w:pStyle w:val="TAH"/>
            </w:pPr>
            <w:r w:rsidRPr="007275DF">
              <w:t>SSB Ês/Iot</w:t>
            </w:r>
            <w:r w:rsidRPr="007275DF">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11AFD398" w14:textId="77777777" w:rsidR="009E34D8" w:rsidRPr="007275DF" w:rsidRDefault="009E34D8" w:rsidP="000A6B87">
            <w:pPr>
              <w:pStyle w:val="TAH"/>
            </w:pPr>
            <w:r w:rsidRPr="007275DF">
              <w:t>Io</w:t>
            </w:r>
            <w:r w:rsidRPr="007275DF">
              <w:rPr>
                <w:vertAlign w:val="superscript"/>
                <w:lang w:eastAsia="zh-CN"/>
              </w:rPr>
              <w:t xml:space="preserve"> Note 1</w:t>
            </w:r>
            <w:r w:rsidRPr="007275DF">
              <w:t xml:space="preserve"> range</w:t>
            </w:r>
          </w:p>
        </w:tc>
      </w:tr>
      <w:tr w:rsidR="009E34D8" w:rsidRPr="007275DF" w14:paraId="706E8C97" w14:textId="77777777" w:rsidTr="000A6B87">
        <w:trPr>
          <w:jc w:val="center"/>
        </w:trPr>
        <w:tc>
          <w:tcPr>
            <w:tcW w:w="1033" w:type="dxa"/>
            <w:tcBorders>
              <w:left w:val="single" w:sz="4" w:space="0" w:color="auto"/>
              <w:bottom w:val="single" w:sz="4" w:space="0" w:color="auto"/>
              <w:right w:val="single" w:sz="4" w:space="0" w:color="auto"/>
            </w:tcBorders>
            <w:shd w:val="clear" w:color="auto" w:fill="auto"/>
          </w:tcPr>
          <w:p w14:paraId="5A50B774" w14:textId="77777777" w:rsidR="009E34D8" w:rsidRPr="007275DF"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659AD459" w14:textId="77777777" w:rsidR="009E34D8" w:rsidRPr="007275DF" w:rsidRDefault="009E34D8" w:rsidP="000A6B87">
            <w:pPr>
              <w:pStyle w:val="TAH"/>
            </w:pPr>
          </w:p>
        </w:tc>
        <w:tc>
          <w:tcPr>
            <w:tcW w:w="951" w:type="dxa"/>
            <w:tcBorders>
              <w:left w:val="single" w:sz="4" w:space="0" w:color="auto"/>
              <w:bottom w:val="single" w:sz="4" w:space="0" w:color="auto"/>
              <w:right w:val="single" w:sz="4" w:space="0" w:color="auto"/>
            </w:tcBorders>
            <w:shd w:val="clear" w:color="auto" w:fill="auto"/>
          </w:tcPr>
          <w:p w14:paraId="7FD15A28" w14:textId="77777777" w:rsidR="009E34D8" w:rsidRPr="007275DF" w:rsidRDefault="009E34D8" w:rsidP="000A6B87">
            <w:pPr>
              <w:pStyle w:val="TAH"/>
            </w:pPr>
            <w:r w:rsidRPr="007275DF">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1D7CAC17" w14:textId="77777777" w:rsidR="009E34D8" w:rsidRPr="007275DF" w:rsidRDefault="009E34D8" w:rsidP="000A6B87">
            <w:pPr>
              <w:pStyle w:val="TAH"/>
            </w:pPr>
            <w:r w:rsidRPr="007275DF">
              <w:t>NR operating band groups</w:t>
            </w:r>
            <w:r w:rsidRPr="007275DF">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52E2B610"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E6F5722" w14:textId="77777777" w:rsidR="009E34D8" w:rsidRPr="007275DF" w:rsidRDefault="009E34D8" w:rsidP="000A6B87">
            <w:pPr>
              <w:pStyle w:val="TAH"/>
            </w:pPr>
            <w:r w:rsidRPr="007275DF">
              <w:t>Maximum Io</w:t>
            </w:r>
          </w:p>
        </w:tc>
      </w:tr>
      <w:tr w:rsidR="009E34D8" w:rsidRPr="007275DF" w14:paraId="264A8A5F" w14:textId="77777777" w:rsidTr="000A6B87">
        <w:trPr>
          <w:trHeight w:val="308"/>
          <w:jc w:val="center"/>
        </w:trPr>
        <w:tc>
          <w:tcPr>
            <w:tcW w:w="1033" w:type="dxa"/>
            <w:tcBorders>
              <w:top w:val="single" w:sz="4" w:space="0" w:color="auto"/>
              <w:left w:val="single" w:sz="4" w:space="0" w:color="auto"/>
              <w:right w:val="single" w:sz="6" w:space="0" w:color="auto"/>
            </w:tcBorders>
            <w:shd w:val="clear" w:color="auto" w:fill="auto"/>
          </w:tcPr>
          <w:p w14:paraId="5C146381" w14:textId="77777777" w:rsidR="009E34D8" w:rsidRPr="007275DF" w:rsidRDefault="009E34D8" w:rsidP="000A6B87">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153A4660" w14:textId="77777777" w:rsidR="009E34D8" w:rsidRPr="007275DF" w:rsidRDefault="009E34D8" w:rsidP="000A6B87">
            <w:pPr>
              <w:pStyle w:val="TAH"/>
            </w:pPr>
            <w:r w:rsidRPr="007275DF">
              <w:t>dB</w:t>
            </w:r>
          </w:p>
        </w:tc>
        <w:tc>
          <w:tcPr>
            <w:tcW w:w="951" w:type="dxa"/>
            <w:tcBorders>
              <w:top w:val="single" w:sz="4" w:space="0" w:color="auto"/>
              <w:left w:val="single" w:sz="6" w:space="0" w:color="auto"/>
              <w:right w:val="single" w:sz="6" w:space="0" w:color="auto"/>
            </w:tcBorders>
            <w:shd w:val="clear" w:color="auto" w:fill="auto"/>
          </w:tcPr>
          <w:p w14:paraId="77AA83AC" w14:textId="77777777" w:rsidR="009E34D8" w:rsidRPr="007275DF" w:rsidRDefault="009E34D8" w:rsidP="000A6B87">
            <w:pPr>
              <w:pStyle w:val="TAH"/>
            </w:pPr>
            <w:r w:rsidRPr="007275DF">
              <w:t>dB</w:t>
            </w:r>
          </w:p>
        </w:tc>
        <w:tc>
          <w:tcPr>
            <w:tcW w:w="2122" w:type="dxa"/>
            <w:tcBorders>
              <w:top w:val="single" w:sz="6" w:space="0" w:color="auto"/>
              <w:left w:val="single" w:sz="6" w:space="0" w:color="auto"/>
              <w:right w:val="single" w:sz="4" w:space="0" w:color="auto"/>
            </w:tcBorders>
            <w:shd w:val="clear" w:color="auto" w:fill="auto"/>
          </w:tcPr>
          <w:p w14:paraId="638A6387" w14:textId="77777777" w:rsidR="009E34D8" w:rsidRPr="007275DF" w:rsidRDefault="009E34D8" w:rsidP="000A6B8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4F193099"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46A2F68"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A969BE" w14:textId="77777777" w:rsidR="009E34D8" w:rsidRPr="007275DF" w:rsidRDefault="009E34D8" w:rsidP="000A6B87">
            <w:pPr>
              <w:pStyle w:val="TAH"/>
            </w:pPr>
            <w:r w:rsidRPr="007275DF">
              <w:t>dBm/BW</w:t>
            </w:r>
            <w:r w:rsidRPr="007275DF">
              <w:rPr>
                <w:vertAlign w:val="subscript"/>
              </w:rPr>
              <w:t>Channel</w:t>
            </w:r>
          </w:p>
        </w:tc>
      </w:tr>
      <w:tr w:rsidR="009E34D8" w:rsidRPr="007275DF" w14:paraId="71F75D02"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4AB2B04" w14:textId="77777777" w:rsidR="009E34D8" w:rsidRPr="007275DF"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59DFD64" w14:textId="77777777" w:rsidR="009E34D8" w:rsidRPr="007275DF" w:rsidRDefault="009E34D8" w:rsidP="000A6B87">
            <w:pPr>
              <w:pStyle w:val="TAH"/>
            </w:pPr>
          </w:p>
        </w:tc>
        <w:tc>
          <w:tcPr>
            <w:tcW w:w="951" w:type="dxa"/>
            <w:tcBorders>
              <w:left w:val="single" w:sz="6" w:space="0" w:color="auto"/>
              <w:bottom w:val="single" w:sz="6" w:space="0" w:color="auto"/>
              <w:right w:val="single" w:sz="6" w:space="0" w:color="auto"/>
            </w:tcBorders>
            <w:shd w:val="clear" w:color="auto" w:fill="auto"/>
          </w:tcPr>
          <w:p w14:paraId="190E9D01" w14:textId="77777777" w:rsidR="009E34D8" w:rsidRPr="007275DF" w:rsidRDefault="009E34D8" w:rsidP="000A6B87">
            <w:pPr>
              <w:pStyle w:val="TAH"/>
            </w:pPr>
          </w:p>
        </w:tc>
        <w:tc>
          <w:tcPr>
            <w:tcW w:w="2122" w:type="dxa"/>
            <w:tcBorders>
              <w:left w:val="single" w:sz="6" w:space="0" w:color="auto"/>
              <w:bottom w:val="single" w:sz="6" w:space="0" w:color="auto"/>
              <w:right w:val="single" w:sz="4" w:space="0" w:color="auto"/>
            </w:tcBorders>
            <w:shd w:val="clear" w:color="auto" w:fill="auto"/>
          </w:tcPr>
          <w:p w14:paraId="60A9E144" w14:textId="77777777" w:rsidR="009E34D8" w:rsidRPr="007275DF" w:rsidRDefault="009E34D8" w:rsidP="000A6B8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33C67E"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D52B2FB"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38A90D8B"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879567A" w14:textId="77777777" w:rsidR="009E34D8" w:rsidRPr="007275DF" w:rsidRDefault="009E34D8" w:rsidP="000A6B87">
            <w:pPr>
              <w:pStyle w:val="TAH"/>
            </w:pPr>
          </w:p>
        </w:tc>
      </w:tr>
      <w:tr w:rsidR="009E34D8" w:rsidRPr="007275DF" w14:paraId="3B14EC19"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39B81C00" w14:textId="77777777" w:rsidR="009E34D8" w:rsidRPr="00473F76" w:rsidRDefault="009E34D8" w:rsidP="000A6B87">
            <w:pPr>
              <w:pStyle w:val="TAC"/>
              <w:rPr>
                <w:lang w:eastAsia="zh-CN"/>
              </w:rPr>
            </w:pPr>
            <w:r w:rsidRPr="007275DF">
              <w:sym w:font="Symbol" w:char="F0B1"/>
            </w:r>
            <w:r w:rsidRPr="007275DF">
              <w:t>3.5</w:t>
            </w:r>
          </w:p>
        </w:tc>
        <w:tc>
          <w:tcPr>
            <w:tcW w:w="1047" w:type="dxa"/>
            <w:vMerge w:val="restart"/>
            <w:tcBorders>
              <w:top w:val="single" w:sz="6" w:space="0" w:color="auto"/>
              <w:left w:val="single" w:sz="6" w:space="0" w:color="auto"/>
              <w:right w:val="single" w:sz="6" w:space="0" w:color="auto"/>
            </w:tcBorders>
            <w:shd w:val="clear" w:color="auto" w:fill="auto"/>
          </w:tcPr>
          <w:p w14:paraId="6716F2A8" w14:textId="77777777" w:rsidR="009E34D8" w:rsidRPr="00473F76" w:rsidRDefault="009E34D8" w:rsidP="000A6B87">
            <w:pPr>
              <w:pStyle w:val="TAC"/>
              <w:rPr>
                <w:lang w:eastAsia="zh-CN"/>
              </w:rPr>
            </w:pPr>
            <w:r w:rsidRPr="007275DF">
              <w:sym w:font="Symbol" w:char="F0B1"/>
            </w:r>
            <w:r w:rsidRPr="007275DF">
              <w:t>4</w:t>
            </w:r>
          </w:p>
        </w:tc>
        <w:tc>
          <w:tcPr>
            <w:tcW w:w="951" w:type="dxa"/>
            <w:vMerge w:val="restart"/>
            <w:tcBorders>
              <w:top w:val="single" w:sz="6" w:space="0" w:color="auto"/>
              <w:left w:val="single" w:sz="6" w:space="0" w:color="auto"/>
              <w:right w:val="single" w:sz="6" w:space="0" w:color="auto"/>
            </w:tcBorders>
            <w:shd w:val="clear" w:color="auto" w:fill="auto"/>
          </w:tcPr>
          <w:p w14:paraId="7667FBE2" w14:textId="77777777" w:rsidR="009E34D8" w:rsidRPr="00473F76" w:rsidRDefault="009E34D8" w:rsidP="000A6B87">
            <w:pPr>
              <w:pStyle w:val="TAC"/>
            </w:pPr>
            <w:r w:rsidRPr="007275DF">
              <w:sym w:font="Symbol" w:char="F0B3"/>
            </w:r>
            <w:r w:rsidRPr="007275DF">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E36F9AD" w14:textId="77777777" w:rsidR="009E34D8" w:rsidRPr="007275DF" w:rsidRDefault="009E34D8" w:rsidP="000A6B87">
            <w:pPr>
              <w:pStyle w:val="TAC"/>
              <w:rPr>
                <w:lang w:val="sv-SE"/>
              </w:rPr>
            </w:pPr>
            <w:r w:rsidRPr="007275DF">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E151CF7" w14:textId="77777777" w:rsidR="009E34D8" w:rsidRPr="007275DF" w:rsidRDefault="009E34D8" w:rsidP="000A6B87">
            <w:pPr>
              <w:pStyle w:val="TAC"/>
            </w:pPr>
            <w:r w:rsidRPr="007275DF">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B0515A2" w14:textId="77777777" w:rsidR="009E34D8" w:rsidRPr="007275DF" w:rsidRDefault="009E34D8" w:rsidP="000A6B87">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4D1BC2E4"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3D1072E7" w14:textId="77777777" w:rsidR="009E34D8" w:rsidRPr="007275DF" w:rsidRDefault="009E34D8" w:rsidP="000A6B87">
            <w:pPr>
              <w:pStyle w:val="TAC"/>
            </w:pPr>
            <w:r w:rsidRPr="007275DF">
              <w:t>-50</w:t>
            </w:r>
          </w:p>
        </w:tc>
      </w:tr>
      <w:tr w:rsidR="009E34D8" w:rsidRPr="007275DF" w14:paraId="78ADFA02" w14:textId="77777777" w:rsidTr="000A6B87">
        <w:trPr>
          <w:jc w:val="center"/>
        </w:trPr>
        <w:tc>
          <w:tcPr>
            <w:tcW w:w="1033" w:type="dxa"/>
            <w:vMerge/>
            <w:tcBorders>
              <w:left w:val="single" w:sz="4" w:space="0" w:color="auto"/>
              <w:right w:val="single" w:sz="6" w:space="0" w:color="auto"/>
            </w:tcBorders>
            <w:shd w:val="clear" w:color="auto" w:fill="auto"/>
          </w:tcPr>
          <w:p w14:paraId="2CB24F4E" w14:textId="77777777" w:rsidR="009E34D8" w:rsidRPr="007275DF" w:rsidRDefault="009E34D8" w:rsidP="000A6B87">
            <w:pPr>
              <w:pStyle w:val="TAC"/>
            </w:pPr>
          </w:p>
        </w:tc>
        <w:tc>
          <w:tcPr>
            <w:tcW w:w="1047" w:type="dxa"/>
            <w:vMerge/>
            <w:tcBorders>
              <w:left w:val="single" w:sz="6" w:space="0" w:color="auto"/>
              <w:right w:val="single" w:sz="6" w:space="0" w:color="auto"/>
            </w:tcBorders>
            <w:shd w:val="clear" w:color="auto" w:fill="auto"/>
          </w:tcPr>
          <w:p w14:paraId="4F991D1B" w14:textId="77777777" w:rsidR="009E34D8" w:rsidRPr="007275DF" w:rsidRDefault="009E34D8" w:rsidP="000A6B87">
            <w:pPr>
              <w:pStyle w:val="TAC"/>
            </w:pPr>
          </w:p>
        </w:tc>
        <w:tc>
          <w:tcPr>
            <w:tcW w:w="951" w:type="dxa"/>
            <w:vMerge/>
            <w:tcBorders>
              <w:left w:val="single" w:sz="6" w:space="0" w:color="auto"/>
              <w:right w:val="single" w:sz="6" w:space="0" w:color="auto"/>
            </w:tcBorders>
            <w:shd w:val="clear" w:color="auto" w:fill="auto"/>
          </w:tcPr>
          <w:p w14:paraId="3FFE705F" w14:textId="77777777" w:rsidR="009E34D8" w:rsidRPr="007275DF" w:rsidRDefault="009E34D8" w:rsidP="000A6B8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1F29C501" w14:textId="77777777" w:rsidR="009E34D8" w:rsidRPr="007275DF" w:rsidRDefault="009E34D8" w:rsidP="000A6B87">
            <w:pPr>
              <w:pStyle w:val="TAC"/>
              <w:rPr>
                <w:rFonts w:cs="Arial"/>
                <w:lang w:val="sv-SE"/>
              </w:rPr>
            </w:pPr>
            <w:r w:rsidRPr="007275DF">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0777EB3" w14:textId="77777777" w:rsidR="009E34D8" w:rsidRPr="007275DF" w:rsidRDefault="009E34D8" w:rsidP="000A6B87">
            <w:pPr>
              <w:pStyle w:val="TAC"/>
              <w:rPr>
                <w:lang w:val="sv-SE"/>
              </w:rPr>
            </w:pPr>
            <w:r w:rsidRPr="007275DF">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3444982"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DC4C7B6"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12E4F88" w14:textId="77777777" w:rsidR="009E34D8" w:rsidRPr="007275DF" w:rsidRDefault="009E34D8" w:rsidP="000A6B87">
            <w:pPr>
              <w:pStyle w:val="TAC"/>
              <w:rPr>
                <w:lang w:val="sv-SE"/>
              </w:rPr>
            </w:pPr>
          </w:p>
        </w:tc>
      </w:tr>
      <w:tr w:rsidR="009E34D8" w:rsidRPr="007275DF" w14:paraId="263F4C93"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55D0441" w14:textId="77777777" w:rsidR="009E34D8" w:rsidRPr="00473F76" w:rsidRDefault="009E34D8" w:rsidP="000A6B87">
            <w:pPr>
              <w:pStyle w:val="TAC"/>
              <w:rPr>
                <w:lang w:eastAsia="zh-CN"/>
              </w:rPr>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791040" w14:textId="77777777" w:rsidR="009E34D8" w:rsidRPr="00473F76" w:rsidRDefault="009E34D8" w:rsidP="000A6B87">
            <w:pPr>
              <w:pStyle w:val="TAC"/>
              <w:rPr>
                <w:lang w:eastAsia="zh-CN"/>
              </w:rPr>
            </w:pPr>
            <w:r w:rsidRPr="007275DF">
              <w:sym w:font="Symbol" w:char="F0B1"/>
            </w:r>
            <w:r w:rsidRPr="007275DF">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B712A89" w14:textId="77777777" w:rsidR="009E34D8" w:rsidRPr="00473F76" w:rsidRDefault="009E34D8" w:rsidP="000A6B87">
            <w:pPr>
              <w:pStyle w:val="TAC"/>
            </w:pPr>
            <w:r w:rsidRPr="007275DF">
              <w:sym w:font="Symbol" w:char="F0B3"/>
            </w:r>
            <w:r w:rsidRPr="007275DF">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79A7F4" w14:textId="77777777" w:rsidR="009E34D8" w:rsidRPr="007275DF" w:rsidRDefault="009E34D8" w:rsidP="000A6B87">
            <w:pPr>
              <w:pStyle w:val="TAC"/>
            </w:pPr>
            <w:r w:rsidRPr="007275DF">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92D21EB" w14:textId="77777777" w:rsidR="009E34D8" w:rsidRPr="007275DF" w:rsidRDefault="009E34D8" w:rsidP="000A6B87">
            <w:pPr>
              <w:pStyle w:val="TAC"/>
            </w:pPr>
            <w:r w:rsidRPr="007275DF">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437B0BF6" w14:textId="77777777" w:rsidR="009E34D8" w:rsidRPr="007275DF" w:rsidRDefault="009E34D8" w:rsidP="000A6B87">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286C32B" w14:textId="77777777" w:rsidR="009E34D8" w:rsidRPr="007275DF" w:rsidRDefault="009E34D8" w:rsidP="000A6B87">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6FA2A8D" w14:textId="77777777" w:rsidR="009E34D8" w:rsidRPr="007275DF" w:rsidRDefault="009E34D8" w:rsidP="000A6B87">
            <w:pPr>
              <w:pStyle w:val="TAC"/>
            </w:pPr>
            <w:r w:rsidRPr="007275DF">
              <w:t>Note 3</w:t>
            </w:r>
          </w:p>
        </w:tc>
      </w:tr>
      <w:tr w:rsidR="009E34D8" w:rsidRPr="007275DF" w14:paraId="48B45EC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6965B6" w14:textId="77777777" w:rsidR="009E34D8" w:rsidRPr="007275DF" w:rsidRDefault="009E34D8" w:rsidP="000A6B87">
            <w:pPr>
              <w:pStyle w:val="TAN"/>
            </w:pPr>
            <w:r w:rsidRPr="007275DF">
              <w:t>N</w:t>
            </w:r>
            <w:r w:rsidRPr="007275DF">
              <w:rPr>
                <w:lang w:eastAsia="zh-CN"/>
              </w:rPr>
              <w:t>OTE</w:t>
            </w:r>
            <w:r w:rsidRPr="007275DF">
              <w:t xml:space="preserve"> 1:</w:t>
            </w:r>
            <w:r w:rsidRPr="007275DF">
              <w:tab/>
              <w:t>Io is assumed to have constant EPRE across the bandwidth.</w:t>
            </w:r>
          </w:p>
          <w:p w14:paraId="176FEDCE" w14:textId="77777777" w:rsidR="009E34D8" w:rsidRPr="007275DF" w:rsidRDefault="009E34D8" w:rsidP="000A6B87">
            <w:pPr>
              <w:pStyle w:val="TAN"/>
            </w:pPr>
            <w:r w:rsidRPr="007275DF">
              <w:t>N</w:t>
            </w:r>
            <w:r w:rsidRPr="007275DF">
              <w:rPr>
                <w:lang w:eastAsia="zh-CN"/>
              </w:rPr>
              <w:t>OTE</w:t>
            </w:r>
            <w:r w:rsidRPr="007275DF">
              <w:t xml:space="preserve"> 2:</w:t>
            </w:r>
            <w:r w:rsidRPr="007275DF">
              <w:tab/>
            </w:r>
            <w:r w:rsidRPr="007275DF">
              <w:rPr>
                <w:lang w:eastAsia="zh-CN"/>
              </w:rPr>
              <w:t xml:space="preserve">The parameter </w:t>
            </w:r>
            <w:r w:rsidRPr="007275DF">
              <w:t>SSB Ês/Iot</w:t>
            </w:r>
            <w:r w:rsidRPr="007275DF">
              <w:rPr>
                <w:lang w:eastAsia="zh-CN"/>
              </w:rPr>
              <w:t xml:space="preserve"> is the minimum </w:t>
            </w:r>
            <w:r w:rsidRPr="007275DF">
              <w:t>SSB Ês/Iot</w:t>
            </w:r>
            <w:r w:rsidRPr="007275DF">
              <w:rPr>
                <w:lang w:eastAsia="zh-CN"/>
              </w:rPr>
              <w:t xml:space="preserve"> of the pair of cells to which the requirement applies.</w:t>
            </w:r>
          </w:p>
          <w:p w14:paraId="3C02C6E3" w14:textId="77777777" w:rsidR="009E34D8" w:rsidRPr="007275DF" w:rsidRDefault="009E34D8" w:rsidP="000A6B87">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5194BE24" w14:textId="77777777" w:rsidR="009E34D8" w:rsidRPr="007275DF" w:rsidRDefault="009E34D8" w:rsidP="000A6B87">
            <w:pPr>
              <w:pStyle w:val="TAN"/>
              <w:rPr>
                <w:rFonts w:cs="Arial"/>
              </w:rPr>
            </w:pPr>
            <w:r w:rsidRPr="007275DF">
              <w:rPr>
                <w:rFonts w:cs="Arial"/>
              </w:rPr>
              <w:t>NOTE 4:</w:t>
            </w:r>
            <w:r w:rsidRPr="007275DF">
              <w:rPr>
                <w:rFonts w:cs="Arial"/>
              </w:rPr>
              <w:tab/>
              <w:t>The requirements apply for SSB Ês/Iot ≤ 25 dB.</w:t>
            </w:r>
          </w:p>
          <w:p w14:paraId="524F5673" w14:textId="77777777" w:rsidR="009E34D8" w:rsidRPr="007275DF" w:rsidRDefault="009E34D8" w:rsidP="000A6B87">
            <w:pPr>
              <w:pStyle w:val="TAN"/>
            </w:pPr>
            <w:r w:rsidRPr="007275DF">
              <w:rPr>
                <w:rFonts w:cs="Arial"/>
              </w:rPr>
              <w:t>NOTE 5:</w:t>
            </w:r>
            <w:r w:rsidRPr="007275DF">
              <w:rPr>
                <w:rFonts w:cs="Arial"/>
              </w:rPr>
              <w:tab/>
            </w:r>
            <w:r w:rsidRPr="007275DF">
              <w:t>NR operating band groups are as defined in clause 3.5.2.</w:t>
            </w:r>
          </w:p>
        </w:tc>
      </w:tr>
    </w:tbl>
    <w:p w14:paraId="4AA4F2CD" w14:textId="77777777" w:rsidR="009E34D8" w:rsidRPr="007275DF" w:rsidRDefault="009E34D8" w:rsidP="009E34D8">
      <w:pPr>
        <w:rPr>
          <w:lang w:eastAsia="ko-KR"/>
        </w:rPr>
      </w:pPr>
    </w:p>
    <w:p w14:paraId="35037BA3" w14:textId="77777777" w:rsidR="009E34D8" w:rsidRPr="007275DF" w:rsidRDefault="009E34D8" w:rsidP="009E34D8">
      <w:pPr>
        <w:pStyle w:val="Heading3"/>
        <w:rPr>
          <w:lang w:val="en-US"/>
        </w:rPr>
      </w:pPr>
      <w:r w:rsidRPr="007275DF">
        <w:rPr>
          <w:lang w:val="en-US"/>
        </w:rPr>
        <w:lastRenderedPageBreak/>
        <w:t>10.1.33</w:t>
      </w:r>
      <w:r w:rsidRPr="007275DF">
        <w:rPr>
          <w:lang w:val="en-US"/>
        </w:rPr>
        <w:tab/>
        <w:t>L1-RSRP accuracy requirements under CCA</w:t>
      </w:r>
    </w:p>
    <w:p w14:paraId="61AAFBE6" w14:textId="77777777" w:rsidR="009E34D8" w:rsidRPr="007275DF" w:rsidRDefault="009E34D8" w:rsidP="009E34D8">
      <w:pPr>
        <w:keepNext/>
        <w:keepLines/>
        <w:overflowPunct w:val="0"/>
        <w:autoSpaceDE w:val="0"/>
        <w:autoSpaceDN w:val="0"/>
        <w:adjustRightInd w:val="0"/>
        <w:spacing w:before="120"/>
        <w:ind w:left="1418" w:hanging="1418"/>
        <w:textAlignment w:val="baseline"/>
        <w:outlineLvl w:val="3"/>
        <w:rPr>
          <w:lang w:val="en-US"/>
        </w:rPr>
      </w:pPr>
      <w:r w:rsidRPr="007275DF">
        <w:rPr>
          <w:rFonts w:ascii="Arial" w:hAnsi="Arial"/>
          <w:sz w:val="24"/>
          <w:lang w:val="en-US"/>
        </w:rPr>
        <w:t>10.1.33.1</w:t>
      </w:r>
      <w:r w:rsidRPr="007275DF">
        <w:rPr>
          <w:rFonts w:ascii="Arial" w:hAnsi="Arial"/>
          <w:sz w:val="24"/>
          <w:lang w:val="en-US"/>
        </w:rPr>
        <w:tab/>
        <w:t>SSB based L1-RSRP accuracy requirements in FR1</w:t>
      </w:r>
    </w:p>
    <w:p w14:paraId="778E7EAB" w14:textId="77777777" w:rsidR="009E34D8" w:rsidRPr="007275DF" w:rsidRDefault="009E34D8" w:rsidP="009E34D8">
      <w:pPr>
        <w:keepNext/>
        <w:keepLines/>
        <w:spacing w:before="120"/>
        <w:ind w:left="1701" w:hanging="1701"/>
        <w:outlineLvl w:val="4"/>
      </w:pPr>
      <w:r w:rsidRPr="007275DF">
        <w:rPr>
          <w:rFonts w:ascii="Arial" w:hAnsi="Arial"/>
          <w:sz w:val="22"/>
        </w:rPr>
        <w:t>10.1.33.1.1</w:t>
      </w:r>
      <w:r w:rsidRPr="007275DF">
        <w:rPr>
          <w:rFonts w:ascii="Arial" w:hAnsi="Arial"/>
          <w:sz w:val="22"/>
        </w:rPr>
        <w:tab/>
        <w:t>Absolute Accuracy</w:t>
      </w:r>
    </w:p>
    <w:p w14:paraId="309E5757" w14:textId="77777777" w:rsidR="009E34D8" w:rsidRPr="007275DF" w:rsidRDefault="009E34D8" w:rsidP="009E34D8">
      <w:pPr>
        <w:rPr>
          <w:rFonts w:cs="v4.2.0"/>
          <w:i/>
        </w:rPr>
      </w:pPr>
      <w:r w:rsidRPr="007275DF">
        <w:rPr>
          <w:rFonts w:cs="v4.2.0"/>
        </w:rPr>
        <w:t xml:space="preserve">Unless otherwise specified, the requirements for absolute accuracy of </w:t>
      </w:r>
      <w:r w:rsidRPr="007275DF">
        <w:rPr>
          <w:rFonts w:cs="v4.2.0"/>
          <w:lang w:eastAsia="zh-CN"/>
        </w:rPr>
        <w:t>SSB based L1-</w:t>
      </w:r>
      <w:r w:rsidRPr="007275DF">
        <w:rPr>
          <w:rFonts w:cs="v4.2.0"/>
        </w:rPr>
        <w:t>RSRP in this clause apply to all SSBs of the serving cell configured for L1-RSRP measurement under CCA.</w:t>
      </w:r>
    </w:p>
    <w:p w14:paraId="458969C4"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10.1.33.1.1</w:t>
      </w:r>
      <w:r w:rsidRPr="007275DF">
        <w:rPr>
          <w:rFonts w:cs="v4.2.0"/>
        </w:rPr>
        <w:t>-1 are valid under the following conditions:</w:t>
      </w:r>
    </w:p>
    <w:p w14:paraId="43AB50C8" w14:textId="77777777" w:rsidR="009E34D8" w:rsidRPr="007275DF" w:rsidRDefault="009E34D8" w:rsidP="009E34D8">
      <w:pPr>
        <w:pStyle w:val="B10"/>
        <w:rPr>
          <w:rFonts w:eastAsia="PMingLiU"/>
        </w:rPr>
      </w:pPr>
      <w:r w:rsidRPr="007275DF">
        <w:t>-</w:t>
      </w:r>
      <w:r w:rsidRPr="007275DF">
        <w:tab/>
        <w:t>Conditions defined in clause 7.3F of TS 38.101-1 [18] for reference sensitivity are fulfilled.</w:t>
      </w:r>
    </w:p>
    <w:p w14:paraId="1E46D490" w14:textId="0385A73E" w:rsidR="009E34D8" w:rsidRDefault="009E34D8" w:rsidP="009E34D8">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396DA567" w14:textId="77777777" w:rsidR="009E34D8" w:rsidRPr="007275DF" w:rsidRDefault="009E34D8" w:rsidP="009E34D8"/>
    <w:p w14:paraId="1E554BDE" w14:textId="77777777" w:rsidR="009E34D8" w:rsidRPr="007275DF" w:rsidRDefault="009E34D8" w:rsidP="009E34D8">
      <w:pPr>
        <w:pStyle w:val="TH"/>
      </w:pPr>
      <w:r w:rsidRPr="007275DF">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9E34D8" w:rsidRPr="007275DF" w14:paraId="03D7D6C1" w14:textId="77777777" w:rsidTr="000A6B87">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94C35ED" w14:textId="77777777" w:rsidR="009E34D8" w:rsidRPr="007275DF" w:rsidRDefault="009E34D8" w:rsidP="000A6B87">
            <w:pPr>
              <w:pStyle w:val="TAH"/>
            </w:pPr>
            <w:r w:rsidRPr="007275DF">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BBD9A5F" w14:textId="77777777" w:rsidR="009E34D8" w:rsidRPr="007275DF" w:rsidRDefault="009E34D8" w:rsidP="000A6B87">
            <w:pPr>
              <w:pStyle w:val="TAH"/>
            </w:pPr>
            <w:r w:rsidRPr="007275DF">
              <w:t>Conditions</w:t>
            </w:r>
          </w:p>
        </w:tc>
      </w:tr>
      <w:tr w:rsidR="009E34D8" w:rsidRPr="007275DF" w14:paraId="6138C442"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A564BFC" w14:textId="77777777" w:rsidR="009E34D8" w:rsidRPr="007275DF" w:rsidRDefault="009E34D8" w:rsidP="000A6B87">
            <w:pPr>
              <w:pStyle w:val="TAH"/>
            </w:pPr>
            <w:r w:rsidRPr="007275DF">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2BADB9EC" w14:textId="77777777" w:rsidR="009E34D8" w:rsidRPr="007275DF" w:rsidRDefault="009E34D8" w:rsidP="000A6B87">
            <w:pPr>
              <w:pStyle w:val="TAH"/>
            </w:pPr>
            <w:r w:rsidRPr="007275DF">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24F20" w14:textId="77777777" w:rsidR="009E34D8" w:rsidRPr="007275DF" w:rsidRDefault="009E34D8" w:rsidP="000A6B87">
            <w:pPr>
              <w:pStyle w:val="TAH"/>
            </w:pPr>
            <w:r w:rsidRPr="007275DF">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36267E6"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7EA8B9C3"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59CE12C8" w14:textId="77777777" w:rsidR="009E34D8" w:rsidRPr="007275DF"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1B377B2" w14:textId="77777777" w:rsidR="009E34D8" w:rsidRPr="007275DF"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D03B6DC" w14:textId="77777777" w:rsidR="009E34D8" w:rsidRPr="007275DF" w:rsidRDefault="009E34D8" w:rsidP="000A6B87">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28B15E6" w14:textId="77777777" w:rsidR="009E34D8" w:rsidRPr="007275DF" w:rsidRDefault="009E34D8" w:rsidP="000A6B87">
            <w:pPr>
              <w:pStyle w:val="TAH"/>
            </w:pPr>
            <w:r w:rsidRPr="007275DF">
              <w:t>NR operating band groups</w:t>
            </w:r>
            <w:r w:rsidRPr="007275DF">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CD3FBAF"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B6B4E54" w14:textId="77777777" w:rsidR="009E34D8" w:rsidRPr="007275DF" w:rsidRDefault="009E34D8" w:rsidP="000A6B87">
            <w:pPr>
              <w:pStyle w:val="TAH"/>
            </w:pPr>
            <w:r w:rsidRPr="007275DF">
              <w:t>Maximum Io</w:t>
            </w:r>
          </w:p>
        </w:tc>
      </w:tr>
      <w:tr w:rsidR="009E34D8" w:rsidRPr="007275DF" w14:paraId="7162096C"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29EB7875" w14:textId="77777777" w:rsidR="009E34D8" w:rsidRPr="007275DF" w:rsidRDefault="009E34D8" w:rsidP="000A6B87">
            <w:pPr>
              <w:pStyle w:val="TAH"/>
            </w:pPr>
            <w:r w:rsidRPr="007275DF">
              <w:t>dB</w:t>
            </w:r>
          </w:p>
        </w:tc>
        <w:tc>
          <w:tcPr>
            <w:tcW w:w="1126" w:type="dxa"/>
            <w:tcBorders>
              <w:top w:val="single" w:sz="6" w:space="0" w:color="auto"/>
              <w:left w:val="single" w:sz="6" w:space="0" w:color="auto"/>
              <w:right w:val="single" w:sz="6" w:space="0" w:color="auto"/>
            </w:tcBorders>
            <w:shd w:val="clear" w:color="auto" w:fill="auto"/>
            <w:vAlign w:val="center"/>
          </w:tcPr>
          <w:p w14:paraId="4978FBD7" w14:textId="77777777" w:rsidR="009E34D8" w:rsidRPr="007275DF" w:rsidRDefault="009E34D8" w:rsidP="000A6B87">
            <w:pPr>
              <w:pStyle w:val="TAH"/>
            </w:pPr>
            <w:r w:rsidRPr="007275DF">
              <w:t>dB</w:t>
            </w:r>
          </w:p>
        </w:tc>
        <w:tc>
          <w:tcPr>
            <w:tcW w:w="825" w:type="dxa"/>
            <w:tcBorders>
              <w:top w:val="single" w:sz="6" w:space="0" w:color="auto"/>
              <w:left w:val="single" w:sz="6" w:space="0" w:color="auto"/>
              <w:right w:val="single" w:sz="6" w:space="0" w:color="auto"/>
            </w:tcBorders>
            <w:shd w:val="clear" w:color="auto" w:fill="auto"/>
            <w:vAlign w:val="center"/>
          </w:tcPr>
          <w:p w14:paraId="4162510E" w14:textId="77777777" w:rsidR="009E34D8" w:rsidRPr="007275DF" w:rsidRDefault="009E34D8" w:rsidP="000A6B87">
            <w:pPr>
              <w:pStyle w:val="TAH"/>
            </w:pPr>
            <w:r w:rsidRPr="007275DF">
              <w:t>dB</w:t>
            </w:r>
          </w:p>
        </w:tc>
        <w:tc>
          <w:tcPr>
            <w:tcW w:w="2267" w:type="dxa"/>
            <w:tcBorders>
              <w:top w:val="single" w:sz="6" w:space="0" w:color="auto"/>
              <w:left w:val="single" w:sz="6" w:space="0" w:color="auto"/>
              <w:right w:val="single" w:sz="4" w:space="0" w:color="auto"/>
            </w:tcBorders>
            <w:shd w:val="clear" w:color="auto" w:fill="auto"/>
            <w:vAlign w:val="center"/>
          </w:tcPr>
          <w:p w14:paraId="73CC59C7" w14:textId="77777777" w:rsidR="009E34D8" w:rsidRPr="007275DF" w:rsidRDefault="009E34D8" w:rsidP="000A6B87">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19D2361"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462EBED"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201929A" w14:textId="77777777" w:rsidR="009E34D8" w:rsidRPr="007275DF" w:rsidRDefault="009E34D8" w:rsidP="000A6B87">
            <w:pPr>
              <w:pStyle w:val="TAH"/>
            </w:pPr>
            <w:r w:rsidRPr="007275DF">
              <w:t>dBm/BW</w:t>
            </w:r>
            <w:r w:rsidRPr="007275DF">
              <w:rPr>
                <w:vertAlign w:val="subscript"/>
              </w:rPr>
              <w:t>Channel</w:t>
            </w:r>
          </w:p>
        </w:tc>
      </w:tr>
      <w:tr w:rsidR="009E34D8" w:rsidRPr="007275DF" w14:paraId="51EE528C"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9106F44" w14:textId="77777777" w:rsidR="009E34D8" w:rsidRPr="007275DF"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tcPr>
          <w:p w14:paraId="6689676E" w14:textId="77777777" w:rsidR="009E34D8" w:rsidRPr="007275DF"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tcPr>
          <w:p w14:paraId="4051DE19" w14:textId="77777777" w:rsidR="009E34D8" w:rsidRPr="007275DF" w:rsidRDefault="009E34D8" w:rsidP="000A6B87">
            <w:pPr>
              <w:pStyle w:val="TAH"/>
            </w:pPr>
          </w:p>
        </w:tc>
        <w:tc>
          <w:tcPr>
            <w:tcW w:w="2267" w:type="dxa"/>
            <w:tcBorders>
              <w:left w:val="single" w:sz="6" w:space="0" w:color="auto"/>
              <w:bottom w:val="single" w:sz="6" w:space="0" w:color="auto"/>
              <w:right w:val="single" w:sz="4" w:space="0" w:color="auto"/>
            </w:tcBorders>
            <w:shd w:val="clear" w:color="auto" w:fill="auto"/>
          </w:tcPr>
          <w:p w14:paraId="1FC23795" w14:textId="77777777" w:rsidR="009E34D8" w:rsidRPr="007275DF" w:rsidRDefault="009E34D8" w:rsidP="000A6B87">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DB0214"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4EBA6E4"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F6E2269"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1F2B0F15" w14:textId="77777777" w:rsidR="009E34D8" w:rsidRPr="007275DF" w:rsidRDefault="009E34D8" w:rsidP="000A6B87">
            <w:pPr>
              <w:pStyle w:val="TAH"/>
            </w:pPr>
          </w:p>
        </w:tc>
      </w:tr>
      <w:tr w:rsidR="009E34D8" w:rsidRPr="007275DF" w14:paraId="25B5BC8F"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3EE1AE5C" w14:textId="77777777" w:rsidR="009E34D8" w:rsidRPr="007275DF" w:rsidRDefault="009E34D8" w:rsidP="000A6B87">
            <w:pPr>
              <w:pStyle w:val="TAC"/>
            </w:pPr>
            <w:r w:rsidRPr="007275DF">
              <w:t>±5.0</w:t>
            </w:r>
          </w:p>
        </w:tc>
        <w:tc>
          <w:tcPr>
            <w:tcW w:w="1126" w:type="dxa"/>
            <w:vMerge w:val="restart"/>
            <w:tcBorders>
              <w:top w:val="single" w:sz="6" w:space="0" w:color="auto"/>
              <w:left w:val="single" w:sz="6" w:space="0" w:color="auto"/>
              <w:right w:val="single" w:sz="6" w:space="0" w:color="auto"/>
            </w:tcBorders>
            <w:shd w:val="clear" w:color="auto" w:fill="auto"/>
          </w:tcPr>
          <w:p w14:paraId="72EACFAB" w14:textId="77777777" w:rsidR="009E34D8" w:rsidRPr="007275DF" w:rsidRDefault="009E34D8" w:rsidP="000A6B87">
            <w:pPr>
              <w:pStyle w:val="TAC"/>
            </w:pPr>
            <w:r w:rsidRPr="007275DF">
              <w:t>±9.5</w:t>
            </w:r>
          </w:p>
        </w:tc>
        <w:tc>
          <w:tcPr>
            <w:tcW w:w="825" w:type="dxa"/>
            <w:vMerge w:val="restart"/>
            <w:tcBorders>
              <w:top w:val="single" w:sz="6" w:space="0" w:color="auto"/>
              <w:left w:val="single" w:sz="6" w:space="0" w:color="auto"/>
              <w:right w:val="single" w:sz="6" w:space="0" w:color="auto"/>
            </w:tcBorders>
            <w:shd w:val="clear" w:color="auto" w:fill="auto"/>
          </w:tcPr>
          <w:p w14:paraId="352DC191" w14:textId="77777777" w:rsidR="009E34D8" w:rsidRPr="00473F76" w:rsidRDefault="009E34D8" w:rsidP="000A6B87">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767A7A0" w14:textId="77777777" w:rsidR="009E34D8" w:rsidRPr="007275DF" w:rsidRDefault="009E34D8" w:rsidP="000A6B87">
            <w:pPr>
              <w:pStyle w:val="TAC"/>
              <w:rPr>
                <w:lang w:val="sv-SE"/>
              </w:rPr>
            </w:pPr>
            <w:r w:rsidRPr="007275DF">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E9677B3" w14:textId="77777777" w:rsidR="009E34D8" w:rsidRPr="007275DF" w:rsidRDefault="009E34D8" w:rsidP="000A6B87">
            <w:pPr>
              <w:pStyle w:val="TAC"/>
            </w:pPr>
            <w:r w:rsidRPr="007275DF">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D7AC7F3"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A55786A"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7BF94AC1" w14:textId="77777777" w:rsidR="009E34D8" w:rsidRPr="007275DF" w:rsidRDefault="009E34D8" w:rsidP="000A6B87">
            <w:pPr>
              <w:pStyle w:val="TAC"/>
            </w:pPr>
            <w:r w:rsidRPr="007275DF">
              <w:t>-70</w:t>
            </w:r>
          </w:p>
        </w:tc>
      </w:tr>
      <w:tr w:rsidR="009E34D8" w:rsidRPr="007275DF" w14:paraId="2F2EB918" w14:textId="77777777" w:rsidTr="000A6B87">
        <w:trPr>
          <w:jc w:val="center"/>
        </w:trPr>
        <w:tc>
          <w:tcPr>
            <w:tcW w:w="1036" w:type="dxa"/>
            <w:vMerge/>
            <w:tcBorders>
              <w:left w:val="single" w:sz="4" w:space="0" w:color="auto"/>
              <w:right w:val="single" w:sz="6" w:space="0" w:color="auto"/>
            </w:tcBorders>
            <w:shd w:val="clear" w:color="auto" w:fill="auto"/>
          </w:tcPr>
          <w:p w14:paraId="480F89E6" w14:textId="77777777" w:rsidR="009E34D8" w:rsidRPr="007275DF" w:rsidRDefault="009E34D8" w:rsidP="000A6B87">
            <w:pPr>
              <w:pStyle w:val="TAC"/>
            </w:pPr>
          </w:p>
        </w:tc>
        <w:tc>
          <w:tcPr>
            <w:tcW w:w="1126" w:type="dxa"/>
            <w:vMerge/>
            <w:tcBorders>
              <w:left w:val="single" w:sz="6" w:space="0" w:color="auto"/>
              <w:right w:val="single" w:sz="6" w:space="0" w:color="auto"/>
            </w:tcBorders>
            <w:shd w:val="clear" w:color="auto" w:fill="auto"/>
          </w:tcPr>
          <w:p w14:paraId="172A0F21" w14:textId="77777777" w:rsidR="009E34D8" w:rsidRPr="007275DF" w:rsidRDefault="009E34D8" w:rsidP="000A6B87">
            <w:pPr>
              <w:pStyle w:val="TAC"/>
            </w:pPr>
          </w:p>
        </w:tc>
        <w:tc>
          <w:tcPr>
            <w:tcW w:w="825" w:type="dxa"/>
            <w:vMerge/>
            <w:tcBorders>
              <w:left w:val="single" w:sz="6" w:space="0" w:color="auto"/>
              <w:right w:val="single" w:sz="6" w:space="0" w:color="auto"/>
            </w:tcBorders>
            <w:shd w:val="clear" w:color="auto" w:fill="auto"/>
          </w:tcPr>
          <w:p w14:paraId="43931EE8" w14:textId="77777777" w:rsidR="009E34D8" w:rsidRPr="007275DF"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E1593C7" w14:textId="77777777" w:rsidR="009E34D8" w:rsidRPr="007275DF" w:rsidRDefault="009E34D8" w:rsidP="000A6B87">
            <w:pPr>
              <w:pStyle w:val="TAC"/>
              <w:rPr>
                <w:rFonts w:cs="Arial"/>
                <w:lang w:val="sv-SE"/>
              </w:rPr>
            </w:pPr>
            <w:r w:rsidRPr="007275DF">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CD32FE8" w14:textId="77777777" w:rsidR="009E34D8" w:rsidRPr="007275DF" w:rsidRDefault="009E34D8" w:rsidP="000A6B87">
            <w:pPr>
              <w:pStyle w:val="TAC"/>
              <w:rPr>
                <w:lang w:val="sv-SE"/>
              </w:rPr>
            </w:pPr>
            <w:r w:rsidRPr="007275DF">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CE19F6F"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6AE6275"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B03E32C" w14:textId="77777777" w:rsidR="009E34D8" w:rsidRPr="007275DF" w:rsidRDefault="009E34D8" w:rsidP="000A6B87">
            <w:pPr>
              <w:pStyle w:val="TAC"/>
              <w:rPr>
                <w:lang w:val="sv-SE"/>
              </w:rPr>
            </w:pPr>
          </w:p>
        </w:tc>
      </w:tr>
      <w:tr w:rsidR="009E34D8" w:rsidRPr="007275DF" w14:paraId="41AF9B24"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2E7FAAB5" w14:textId="77777777" w:rsidR="009E34D8" w:rsidRPr="007275DF" w:rsidRDefault="009E34D8" w:rsidP="000A6B87">
            <w:pPr>
              <w:pStyle w:val="TAC"/>
            </w:pPr>
            <w:r w:rsidRPr="007275DF">
              <w:t>±8.5</w:t>
            </w:r>
          </w:p>
        </w:tc>
        <w:tc>
          <w:tcPr>
            <w:tcW w:w="1126" w:type="dxa"/>
            <w:vMerge w:val="restart"/>
            <w:tcBorders>
              <w:top w:val="single" w:sz="6" w:space="0" w:color="auto"/>
              <w:left w:val="single" w:sz="6" w:space="0" w:color="auto"/>
              <w:right w:val="single" w:sz="6" w:space="0" w:color="auto"/>
            </w:tcBorders>
            <w:shd w:val="clear" w:color="auto" w:fill="auto"/>
          </w:tcPr>
          <w:p w14:paraId="72C4A530" w14:textId="77777777" w:rsidR="009E34D8" w:rsidRPr="007275DF" w:rsidRDefault="009E34D8" w:rsidP="000A6B87">
            <w:pPr>
              <w:pStyle w:val="TAC"/>
            </w:pPr>
            <w:r w:rsidRPr="007275DF">
              <w:t>±11.5</w:t>
            </w:r>
          </w:p>
        </w:tc>
        <w:tc>
          <w:tcPr>
            <w:tcW w:w="825" w:type="dxa"/>
            <w:vMerge w:val="restart"/>
            <w:tcBorders>
              <w:top w:val="single" w:sz="6" w:space="0" w:color="auto"/>
              <w:left w:val="single" w:sz="6" w:space="0" w:color="auto"/>
              <w:right w:val="single" w:sz="6" w:space="0" w:color="auto"/>
            </w:tcBorders>
            <w:shd w:val="clear" w:color="auto" w:fill="auto"/>
          </w:tcPr>
          <w:p w14:paraId="7D020E8E" w14:textId="77777777" w:rsidR="009E34D8" w:rsidRPr="00473F76" w:rsidRDefault="009E34D8" w:rsidP="000A6B87">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2F561FC" w14:textId="77777777" w:rsidR="009E34D8" w:rsidRPr="007275DF" w:rsidRDefault="009E34D8" w:rsidP="000A6B87">
            <w:pPr>
              <w:pStyle w:val="TAC"/>
              <w:rPr>
                <w:lang w:val="sv-SE"/>
              </w:rPr>
            </w:pPr>
            <w:r w:rsidRPr="007275DF">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2ABCD8E4" w14:textId="77777777" w:rsidR="009E34D8" w:rsidRPr="007275DF" w:rsidRDefault="009E34D8" w:rsidP="000A6B87">
            <w:pPr>
              <w:pStyle w:val="TAC"/>
            </w:pPr>
            <w:r w:rsidRPr="007275DF">
              <w:t>N/A</w:t>
            </w:r>
          </w:p>
        </w:tc>
        <w:tc>
          <w:tcPr>
            <w:tcW w:w="1056" w:type="dxa"/>
            <w:vMerge w:val="restart"/>
            <w:tcBorders>
              <w:top w:val="single" w:sz="6" w:space="0" w:color="auto"/>
              <w:left w:val="single" w:sz="4" w:space="0" w:color="auto"/>
              <w:right w:val="single" w:sz="6" w:space="0" w:color="auto"/>
            </w:tcBorders>
            <w:shd w:val="clear" w:color="auto" w:fill="auto"/>
          </w:tcPr>
          <w:p w14:paraId="29D95C3A" w14:textId="77777777" w:rsidR="009E34D8" w:rsidRPr="007275DF" w:rsidRDefault="009E34D8" w:rsidP="000A6B87">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12B3D5CB" w14:textId="77777777" w:rsidR="009E34D8" w:rsidRPr="007275DF" w:rsidRDefault="009E34D8" w:rsidP="000A6B87">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tcPr>
          <w:p w14:paraId="181D937B" w14:textId="77777777" w:rsidR="009E34D8" w:rsidRPr="007275DF" w:rsidRDefault="009E34D8" w:rsidP="000A6B87">
            <w:pPr>
              <w:pStyle w:val="TAC"/>
            </w:pPr>
            <w:r w:rsidRPr="007275DF">
              <w:t>-50</w:t>
            </w:r>
          </w:p>
        </w:tc>
      </w:tr>
      <w:tr w:rsidR="009E34D8" w:rsidRPr="007275DF" w14:paraId="7CD757DE"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tcPr>
          <w:p w14:paraId="08DF9C88" w14:textId="77777777" w:rsidR="009E34D8" w:rsidRPr="007275DF" w:rsidRDefault="009E34D8" w:rsidP="000A6B87">
            <w:pPr>
              <w:pStyle w:val="TAC"/>
            </w:pPr>
          </w:p>
        </w:tc>
        <w:tc>
          <w:tcPr>
            <w:tcW w:w="1126" w:type="dxa"/>
            <w:vMerge/>
            <w:tcBorders>
              <w:left w:val="single" w:sz="6" w:space="0" w:color="auto"/>
              <w:bottom w:val="single" w:sz="6" w:space="0" w:color="auto"/>
              <w:right w:val="single" w:sz="6" w:space="0" w:color="auto"/>
            </w:tcBorders>
            <w:shd w:val="clear" w:color="auto" w:fill="auto"/>
          </w:tcPr>
          <w:p w14:paraId="0584C8D4" w14:textId="77777777" w:rsidR="009E34D8" w:rsidRPr="007275DF" w:rsidRDefault="009E34D8" w:rsidP="000A6B87">
            <w:pPr>
              <w:pStyle w:val="TAC"/>
            </w:pPr>
          </w:p>
        </w:tc>
        <w:tc>
          <w:tcPr>
            <w:tcW w:w="825" w:type="dxa"/>
            <w:vMerge/>
            <w:tcBorders>
              <w:left w:val="single" w:sz="6" w:space="0" w:color="auto"/>
              <w:bottom w:val="single" w:sz="6" w:space="0" w:color="auto"/>
              <w:right w:val="single" w:sz="6" w:space="0" w:color="auto"/>
            </w:tcBorders>
            <w:shd w:val="clear" w:color="auto" w:fill="auto"/>
          </w:tcPr>
          <w:p w14:paraId="52192210" w14:textId="77777777" w:rsidR="009E34D8" w:rsidRPr="007275DF"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93CB0BB" w14:textId="77777777" w:rsidR="009E34D8" w:rsidRPr="007275DF" w:rsidRDefault="009E34D8" w:rsidP="000A6B87">
            <w:pPr>
              <w:pStyle w:val="TAC"/>
              <w:rPr>
                <w:rFonts w:cs="Arial"/>
                <w:lang w:val="sv-SE"/>
              </w:rPr>
            </w:pPr>
            <w:r w:rsidRPr="007275DF">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1854C583" w14:textId="77777777" w:rsidR="009E34D8" w:rsidRPr="007275DF" w:rsidRDefault="009E34D8" w:rsidP="000A6B87">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0729E253" w14:textId="77777777" w:rsidR="009E34D8" w:rsidRPr="007275DF" w:rsidRDefault="009E34D8" w:rsidP="000A6B87">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CDC3250" w14:textId="77777777" w:rsidR="009E34D8" w:rsidRPr="007275DF" w:rsidRDefault="009E34D8" w:rsidP="000A6B87">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56830EB0" w14:textId="77777777" w:rsidR="009E34D8" w:rsidRPr="007275DF" w:rsidRDefault="009E34D8" w:rsidP="000A6B87">
            <w:pPr>
              <w:pStyle w:val="TAC"/>
              <w:rPr>
                <w:lang w:val="sv-SE"/>
              </w:rPr>
            </w:pPr>
          </w:p>
        </w:tc>
      </w:tr>
      <w:tr w:rsidR="009E34D8" w:rsidRPr="007275DF" w14:paraId="75F1D83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C52C8FF" w14:textId="77777777" w:rsidR="009E34D8" w:rsidRPr="007275DF" w:rsidRDefault="009E34D8" w:rsidP="000A6B87">
            <w:pPr>
              <w:pStyle w:val="TAN"/>
            </w:pPr>
            <w:r w:rsidRPr="007275DF">
              <w:t>NOTE 1:</w:t>
            </w:r>
            <w:r w:rsidRPr="007275DF">
              <w:tab/>
              <w:t>Io is assumed to have constant EPRE across the bandwidth.</w:t>
            </w:r>
          </w:p>
          <w:p w14:paraId="3EF5C776" w14:textId="77777777" w:rsidR="009E34D8" w:rsidRPr="007275DF" w:rsidRDefault="009E34D8" w:rsidP="000A6B87">
            <w:pPr>
              <w:pStyle w:val="TAN"/>
            </w:pPr>
            <w:r w:rsidRPr="007275DF">
              <w:t>NOTE 2:</w:t>
            </w:r>
            <w:r w:rsidRPr="007275DF">
              <w:tab/>
              <w:t>NR operating band groups are as defined in clause 3.5.2.</w:t>
            </w:r>
          </w:p>
        </w:tc>
      </w:tr>
    </w:tbl>
    <w:p w14:paraId="5A0010AA" w14:textId="77777777" w:rsidR="009E34D8" w:rsidRPr="007275DF" w:rsidRDefault="009E34D8" w:rsidP="009E34D8">
      <w:pPr>
        <w:rPr>
          <w:lang w:eastAsia="zh-CN"/>
        </w:rPr>
      </w:pPr>
    </w:p>
    <w:p w14:paraId="4F8C3893" w14:textId="77777777" w:rsidR="009E34D8" w:rsidRPr="007275DF" w:rsidRDefault="009E34D8" w:rsidP="009E34D8">
      <w:pPr>
        <w:keepNext/>
        <w:keepLines/>
        <w:spacing w:before="120"/>
        <w:ind w:left="1701" w:hanging="1701"/>
        <w:outlineLvl w:val="4"/>
      </w:pPr>
      <w:r w:rsidRPr="007275DF">
        <w:rPr>
          <w:rFonts w:ascii="Arial" w:hAnsi="Arial"/>
          <w:sz w:val="22"/>
        </w:rPr>
        <w:t>10.1.33.1.2</w:t>
      </w:r>
      <w:r w:rsidRPr="007275DF">
        <w:rPr>
          <w:rFonts w:ascii="Arial" w:hAnsi="Arial"/>
          <w:sz w:val="22"/>
        </w:rPr>
        <w:tab/>
        <w:t>Relative Accuracy</w:t>
      </w:r>
    </w:p>
    <w:p w14:paraId="5163520B" w14:textId="77777777" w:rsidR="009E34D8" w:rsidRPr="007275DF" w:rsidRDefault="009E34D8" w:rsidP="009E34D8">
      <w:pPr>
        <w:rPr>
          <w:rFonts w:cs="v4.2.0"/>
          <w:i/>
        </w:rPr>
      </w:pPr>
      <w:r w:rsidRPr="007275DF">
        <w:rPr>
          <w:rFonts w:cs="v4.2.0"/>
        </w:rPr>
        <w:t xml:space="preserve">The relative accuracy of </w:t>
      </w:r>
      <w:r w:rsidRPr="007275DF">
        <w:rPr>
          <w:rFonts w:cs="v4.2.0"/>
          <w:lang w:eastAsia="zh-CN"/>
        </w:rPr>
        <w:t>SSB based L1-</w:t>
      </w:r>
      <w:r w:rsidRPr="007275DF">
        <w:rPr>
          <w:rFonts w:cs="v4.2.0"/>
        </w:rPr>
        <w:t xml:space="preserve">RSRP is defined as the </w:t>
      </w:r>
      <w:r w:rsidRPr="007275DF">
        <w:rPr>
          <w:rFonts w:cs="v4.2.0"/>
          <w:lang w:eastAsia="zh-CN"/>
        </w:rPr>
        <w:t>L1-</w:t>
      </w:r>
      <w:r w:rsidRPr="007275DF">
        <w:rPr>
          <w:rFonts w:cs="v4.2.0"/>
        </w:rPr>
        <w:t xml:space="preserve">RSRP measured from one SSB compared to the </w:t>
      </w:r>
      <w:r w:rsidRPr="007275DF">
        <w:rPr>
          <w:lang w:val="en-US"/>
        </w:rPr>
        <w:t>largest measured value of L1-RSRP among all SSBs of the serving cell under CCA</w:t>
      </w:r>
      <w:r w:rsidRPr="007275DF">
        <w:rPr>
          <w:rFonts w:cs="v4.2.0"/>
        </w:rPr>
        <w:t>.</w:t>
      </w:r>
    </w:p>
    <w:p w14:paraId="6A4F4663" w14:textId="77777777" w:rsidR="009E34D8" w:rsidRPr="007275DF" w:rsidRDefault="009E34D8" w:rsidP="009E34D8">
      <w:pPr>
        <w:rPr>
          <w:rFonts w:cs="v4.2.0"/>
          <w:lang w:eastAsia="zh-CN"/>
        </w:rPr>
      </w:pPr>
      <w:r w:rsidRPr="007275DF">
        <w:rPr>
          <w:rFonts w:cs="v4.2.0"/>
        </w:rPr>
        <w:t xml:space="preserve">The accuracy requirements in Table </w:t>
      </w:r>
      <w:r w:rsidRPr="007275DF">
        <w:rPr>
          <w:lang w:eastAsia="zh-CN"/>
        </w:rPr>
        <w:t>10.1.33</w:t>
      </w:r>
      <w:r w:rsidRPr="007275DF">
        <w:t>.1</w:t>
      </w:r>
      <w:r w:rsidRPr="007275DF">
        <w:rPr>
          <w:lang w:eastAsia="zh-CN"/>
        </w:rPr>
        <w:t>.2</w:t>
      </w:r>
      <w:r w:rsidRPr="007275DF">
        <w:rPr>
          <w:rFonts w:cs="v4.2.0"/>
        </w:rPr>
        <w:t>-1 are valid under the following conditions:</w:t>
      </w:r>
    </w:p>
    <w:p w14:paraId="7E4C2E5C" w14:textId="77777777" w:rsidR="009E34D8" w:rsidRPr="007275DF" w:rsidRDefault="009E34D8" w:rsidP="009E34D8">
      <w:pPr>
        <w:pStyle w:val="B10"/>
        <w:rPr>
          <w:rFonts w:eastAsia="PMingLiU"/>
        </w:rPr>
      </w:pPr>
      <w:r w:rsidRPr="007275DF">
        <w:t>-</w:t>
      </w:r>
      <w:r w:rsidRPr="007275DF">
        <w:tab/>
        <w:t>Conditions defined in clause 7.3F of TS 38.101-1 [18] for reference sensitivity are fulfilled.</w:t>
      </w:r>
    </w:p>
    <w:p w14:paraId="4B9B7CED" w14:textId="3E6F3CE1" w:rsidR="009E34D8" w:rsidRDefault="009E34D8" w:rsidP="009E34D8">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4C7F631F" w14:textId="77777777" w:rsidR="009E34D8" w:rsidRPr="007275DF" w:rsidRDefault="009E34D8" w:rsidP="009E34D8"/>
    <w:p w14:paraId="27147388" w14:textId="77777777" w:rsidR="009E34D8" w:rsidRPr="007275DF" w:rsidRDefault="009E34D8" w:rsidP="009E34D8">
      <w:pPr>
        <w:pStyle w:val="TH"/>
      </w:pPr>
      <w:r w:rsidRPr="007275DF">
        <w:lastRenderedPageBreak/>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9E34D8" w:rsidRPr="007275DF" w14:paraId="434EE73E"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6A0DD4E"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56DC50" w14:textId="77777777" w:rsidR="009E34D8" w:rsidRPr="007275DF" w:rsidRDefault="009E34D8" w:rsidP="000A6B87">
            <w:pPr>
              <w:pStyle w:val="TAH"/>
            </w:pPr>
            <w:r w:rsidRPr="007275DF">
              <w:t>Conditions</w:t>
            </w:r>
          </w:p>
        </w:tc>
      </w:tr>
      <w:tr w:rsidR="009E34D8" w:rsidRPr="007275DF" w14:paraId="4E26CA7C"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450A0ADE" w14:textId="77777777" w:rsidR="009E34D8" w:rsidRPr="007275DF" w:rsidRDefault="009E34D8" w:rsidP="000A6B87">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2D4FBC38" w14:textId="77777777" w:rsidR="009E34D8" w:rsidRPr="007275DF" w:rsidRDefault="009E34D8" w:rsidP="000A6B87">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6F47474" w14:textId="77777777" w:rsidR="009E34D8" w:rsidRPr="007275DF" w:rsidRDefault="009E34D8" w:rsidP="000A6B87">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246440"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10D913C2"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132CBB7" w14:textId="77777777" w:rsidR="009E34D8" w:rsidRPr="007275DF"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4BE0F0F" w14:textId="77777777" w:rsidR="009E34D8" w:rsidRPr="007275DF"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1A549BA7" w14:textId="77777777" w:rsidR="009E34D8" w:rsidRPr="007275DF"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AE40A0B" w14:textId="77777777" w:rsidR="009E34D8" w:rsidRPr="007275DF" w:rsidRDefault="009E34D8" w:rsidP="000A6B87">
            <w:pPr>
              <w:pStyle w:val="TAH"/>
            </w:pPr>
            <w:r w:rsidRPr="007275DF">
              <w:t>NR operating band groups</w:t>
            </w:r>
            <w:r w:rsidRPr="007275DF">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62208F"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488029D" w14:textId="77777777" w:rsidR="009E34D8" w:rsidRPr="007275DF" w:rsidRDefault="009E34D8" w:rsidP="000A6B87">
            <w:pPr>
              <w:pStyle w:val="TAH"/>
            </w:pPr>
            <w:r w:rsidRPr="007275DF">
              <w:t>Maximum Io</w:t>
            </w:r>
          </w:p>
        </w:tc>
      </w:tr>
      <w:tr w:rsidR="009E34D8" w:rsidRPr="007275DF" w14:paraId="3374EA52"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72D7C154" w14:textId="77777777" w:rsidR="009E34D8" w:rsidRPr="007275DF" w:rsidRDefault="009E34D8" w:rsidP="000A6B87">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5A20BB22" w14:textId="77777777" w:rsidR="009E34D8" w:rsidRPr="007275DF" w:rsidRDefault="009E34D8" w:rsidP="000A6B87">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4B7FEDD" w14:textId="77777777" w:rsidR="009E34D8" w:rsidRPr="007275DF" w:rsidRDefault="009E34D8" w:rsidP="000A6B87">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11B93343" w14:textId="77777777" w:rsidR="009E34D8" w:rsidRPr="007275DF"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F0560E"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721F9DB"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3D7B04D3" w14:textId="77777777" w:rsidR="009E34D8" w:rsidRPr="007275DF" w:rsidRDefault="009E34D8" w:rsidP="000A6B87">
            <w:pPr>
              <w:pStyle w:val="TAH"/>
            </w:pPr>
            <w:r w:rsidRPr="007275DF">
              <w:t>dBm/BW</w:t>
            </w:r>
            <w:r w:rsidRPr="007275DF">
              <w:rPr>
                <w:vertAlign w:val="subscript"/>
              </w:rPr>
              <w:t>Channel</w:t>
            </w:r>
          </w:p>
        </w:tc>
      </w:tr>
      <w:tr w:rsidR="009E34D8" w:rsidRPr="007275DF" w14:paraId="090AB753"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4E1333" w14:textId="77777777" w:rsidR="009E34D8" w:rsidRPr="007275DF"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94342F9" w14:textId="77777777" w:rsidR="009E34D8" w:rsidRPr="007275DF"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46D342F" w14:textId="77777777" w:rsidR="009E34D8" w:rsidRPr="007275DF"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C77ADF1"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58B93C"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C725F5"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7082F2D"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0069EE6" w14:textId="77777777" w:rsidR="009E34D8" w:rsidRPr="007275DF" w:rsidRDefault="009E34D8" w:rsidP="000A6B87">
            <w:pPr>
              <w:pStyle w:val="TAH"/>
            </w:pPr>
          </w:p>
        </w:tc>
      </w:tr>
      <w:tr w:rsidR="009E34D8" w:rsidRPr="007275DF" w14:paraId="3B790CAB"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7B278F7D" w14:textId="77777777" w:rsidR="009E34D8" w:rsidRPr="007275DF" w:rsidRDefault="009E34D8" w:rsidP="000A6B87">
            <w:pPr>
              <w:pStyle w:val="TAC"/>
            </w:pPr>
            <w:r w:rsidRPr="007275DF">
              <w:rPr>
                <w:rFonts w:cs="Arial"/>
              </w:rPr>
              <w:t>±</w:t>
            </w:r>
            <w:r w:rsidRPr="007275DF">
              <w:t>3</w:t>
            </w:r>
          </w:p>
        </w:tc>
        <w:tc>
          <w:tcPr>
            <w:tcW w:w="1049" w:type="dxa"/>
            <w:vMerge w:val="restart"/>
            <w:tcBorders>
              <w:top w:val="single" w:sz="6" w:space="0" w:color="auto"/>
              <w:left w:val="single" w:sz="6" w:space="0" w:color="auto"/>
              <w:right w:val="single" w:sz="6" w:space="0" w:color="auto"/>
            </w:tcBorders>
            <w:shd w:val="clear" w:color="auto" w:fill="auto"/>
          </w:tcPr>
          <w:p w14:paraId="37B8B249" w14:textId="77777777" w:rsidR="009E34D8" w:rsidRPr="007275DF" w:rsidRDefault="009E34D8" w:rsidP="000A6B87">
            <w:pPr>
              <w:pStyle w:val="TAC"/>
            </w:pPr>
            <w:r w:rsidRPr="007275DF">
              <w:rPr>
                <w:rFonts w:cs="Arial"/>
              </w:rPr>
              <w:t>±</w:t>
            </w:r>
            <w:r w:rsidRPr="007275DF">
              <w:t>4</w:t>
            </w:r>
          </w:p>
        </w:tc>
        <w:tc>
          <w:tcPr>
            <w:tcW w:w="807" w:type="dxa"/>
            <w:vMerge w:val="restart"/>
            <w:tcBorders>
              <w:top w:val="single" w:sz="6" w:space="0" w:color="auto"/>
              <w:left w:val="single" w:sz="6" w:space="0" w:color="auto"/>
              <w:right w:val="single" w:sz="6" w:space="0" w:color="auto"/>
            </w:tcBorders>
            <w:shd w:val="clear" w:color="auto" w:fill="auto"/>
          </w:tcPr>
          <w:p w14:paraId="439C685F" w14:textId="77777777" w:rsidR="009E34D8" w:rsidRPr="00473F76" w:rsidRDefault="009E34D8" w:rsidP="000A6B87">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25CD3C9"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E35A69B" w14:textId="77777777" w:rsidR="009E34D8" w:rsidRPr="007275DF" w:rsidRDefault="009E34D8" w:rsidP="000A6B87">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4540F5"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7AD9B6C4"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D456D26" w14:textId="77777777" w:rsidR="009E34D8" w:rsidRPr="007275DF" w:rsidRDefault="009E34D8" w:rsidP="000A6B87">
            <w:pPr>
              <w:pStyle w:val="TAC"/>
            </w:pPr>
            <w:r w:rsidRPr="007275DF">
              <w:t>-50</w:t>
            </w:r>
          </w:p>
        </w:tc>
      </w:tr>
      <w:tr w:rsidR="009E34D8" w:rsidRPr="007275DF" w14:paraId="64306CFD" w14:textId="77777777" w:rsidTr="000A6B87">
        <w:trPr>
          <w:jc w:val="center"/>
        </w:trPr>
        <w:tc>
          <w:tcPr>
            <w:tcW w:w="1033" w:type="dxa"/>
            <w:vMerge/>
            <w:tcBorders>
              <w:left w:val="single" w:sz="4" w:space="0" w:color="auto"/>
              <w:right w:val="single" w:sz="6" w:space="0" w:color="auto"/>
            </w:tcBorders>
            <w:shd w:val="clear" w:color="auto" w:fill="auto"/>
          </w:tcPr>
          <w:p w14:paraId="2DE7C900" w14:textId="77777777" w:rsidR="009E34D8" w:rsidRPr="007275DF" w:rsidRDefault="009E34D8" w:rsidP="000A6B87">
            <w:pPr>
              <w:pStyle w:val="TAC"/>
              <w:rPr>
                <w:rFonts w:cs="Arial"/>
              </w:rPr>
            </w:pPr>
          </w:p>
        </w:tc>
        <w:tc>
          <w:tcPr>
            <w:tcW w:w="1049" w:type="dxa"/>
            <w:vMerge/>
            <w:tcBorders>
              <w:left w:val="single" w:sz="6" w:space="0" w:color="auto"/>
              <w:right w:val="single" w:sz="6" w:space="0" w:color="auto"/>
            </w:tcBorders>
            <w:shd w:val="clear" w:color="auto" w:fill="auto"/>
          </w:tcPr>
          <w:p w14:paraId="3016C66A" w14:textId="77777777" w:rsidR="009E34D8" w:rsidRPr="007275DF" w:rsidRDefault="009E34D8" w:rsidP="000A6B87">
            <w:pPr>
              <w:pStyle w:val="TAC"/>
              <w:rPr>
                <w:rFonts w:cs="Arial"/>
              </w:rPr>
            </w:pPr>
          </w:p>
        </w:tc>
        <w:tc>
          <w:tcPr>
            <w:tcW w:w="807" w:type="dxa"/>
            <w:vMerge/>
            <w:tcBorders>
              <w:left w:val="single" w:sz="6" w:space="0" w:color="auto"/>
              <w:right w:val="single" w:sz="6" w:space="0" w:color="auto"/>
            </w:tcBorders>
            <w:shd w:val="clear" w:color="auto" w:fill="auto"/>
          </w:tcPr>
          <w:p w14:paraId="74C699EF" w14:textId="77777777" w:rsidR="009E34D8" w:rsidRPr="007275DF"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20C6655" w14:textId="77777777" w:rsidR="009E34D8" w:rsidRPr="007275DF" w:rsidRDefault="009E34D8" w:rsidP="000A6B87">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BE6BC6" w14:textId="77777777" w:rsidR="009E34D8" w:rsidRPr="007275DF" w:rsidRDefault="009E34D8" w:rsidP="000A6B87">
            <w:pPr>
              <w:pStyle w:val="TAC"/>
              <w:rPr>
                <w:lang w:val="sv-SE"/>
              </w:rPr>
            </w:pPr>
            <w:r w:rsidRPr="007275DF">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395ACF" w14:textId="77777777" w:rsidR="009E34D8" w:rsidRPr="007275DF" w:rsidRDefault="009E34D8" w:rsidP="000A6B87">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775D7370" w14:textId="77777777" w:rsidR="009E34D8" w:rsidRPr="007275DF"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7229163" w14:textId="77777777" w:rsidR="009E34D8" w:rsidRPr="007275DF" w:rsidRDefault="009E34D8" w:rsidP="000A6B87">
            <w:pPr>
              <w:pStyle w:val="TAC"/>
              <w:rPr>
                <w:lang w:val="sv-SE"/>
              </w:rPr>
            </w:pPr>
          </w:p>
        </w:tc>
      </w:tr>
      <w:tr w:rsidR="009E34D8" w:rsidRPr="007275DF" w14:paraId="499CAC95"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D20093" w14:textId="77777777" w:rsidR="009E34D8" w:rsidRPr="007275DF" w:rsidRDefault="009E34D8" w:rsidP="000A6B87">
            <w:pPr>
              <w:pStyle w:val="TAN"/>
            </w:pPr>
            <w:r w:rsidRPr="007275DF">
              <w:t>NOTE 1:</w:t>
            </w:r>
            <w:r w:rsidRPr="007275DF">
              <w:tab/>
              <w:t>Io is assumed to have constant EPRE across the bandwidth.</w:t>
            </w:r>
          </w:p>
          <w:p w14:paraId="036CD901" w14:textId="77777777" w:rsidR="009E34D8" w:rsidRPr="007275DF" w:rsidRDefault="009E34D8" w:rsidP="000A6B87">
            <w:pPr>
              <w:pStyle w:val="TAN"/>
            </w:pPr>
            <w:r w:rsidRPr="007275DF">
              <w:t>NOTE 2:</w:t>
            </w:r>
            <w:r w:rsidRPr="007275DF">
              <w:tab/>
              <w:t>The parameter SSB Ês/Iot is the minimum SSB Ês/Iot of the pair of SSBs to which the requirement applies.</w:t>
            </w:r>
          </w:p>
          <w:p w14:paraId="01CDA76D" w14:textId="77777777" w:rsidR="009E34D8" w:rsidRPr="007275DF" w:rsidRDefault="009E34D8" w:rsidP="000A6B87">
            <w:pPr>
              <w:pStyle w:val="TAN"/>
            </w:pPr>
            <w:r w:rsidRPr="007275DF">
              <w:t>NOTE 3:</w:t>
            </w:r>
            <w:r w:rsidRPr="007275DF">
              <w:tab/>
              <w:t>NR operating band groups are as defined in clause 3.5.2.</w:t>
            </w:r>
          </w:p>
        </w:tc>
      </w:tr>
    </w:tbl>
    <w:p w14:paraId="1A959B83" w14:textId="77777777" w:rsidR="009E34D8" w:rsidRPr="007275DF" w:rsidRDefault="009E34D8" w:rsidP="009E34D8">
      <w:pPr>
        <w:rPr>
          <w:lang w:eastAsia="ko-KR"/>
        </w:rPr>
      </w:pPr>
    </w:p>
    <w:p w14:paraId="787BB0BA" w14:textId="77777777" w:rsidR="009E34D8" w:rsidRPr="007275DF" w:rsidRDefault="009E34D8" w:rsidP="009E34D8">
      <w:pPr>
        <w:pStyle w:val="Heading3"/>
        <w:rPr>
          <w:lang w:val="en-US"/>
        </w:rPr>
      </w:pPr>
      <w:r w:rsidRPr="007275DF">
        <w:rPr>
          <w:lang w:val="en-US"/>
        </w:rPr>
        <w:t>10.1.34</w:t>
      </w:r>
      <w:r w:rsidRPr="007275DF">
        <w:rPr>
          <w:lang w:val="en-US"/>
        </w:rPr>
        <w:tab/>
        <w:t xml:space="preserve">RSSI measurements under CCA </w:t>
      </w:r>
    </w:p>
    <w:p w14:paraId="3C37BBFE" w14:textId="77777777" w:rsidR="009E34D8" w:rsidRPr="007275DF" w:rsidRDefault="009E34D8" w:rsidP="009E34D8">
      <w:pPr>
        <w:pStyle w:val="Heading4"/>
        <w:rPr>
          <w:lang w:val="en-US"/>
        </w:rPr>
      </w:pPr>
      <w:r w:rsidRPr="007275DF">
        <w:rPr>
          <w:lang w:val="en-US"/>
        </w:rPr>
        <w:t>10.1.34.1</w:t>
      </w:r>
      <w:r w:rsidRPr="007275DF">
        <w:rPr>
          <w:lang w:val="en-US"/>
        </w:rPr>
        <w:tab/>
        <w:t>Intra-frequency absolute RSSI measurement accuracy requirements in FR1</w:t>
      </w:r>
    </w:p>
    <w:p w14:paraId="4133D2D2" w14:textId="77777777" w:rsidR="009E34D8" w:rsidRPr="007275DF" w:rsidRDefault="009E34D8" w:rsidP="009E34D8">
      <w:pPr>
        <w:rPr>
          <w:lang w:eastAsia="zh-CN"/>
        </w:rPr>
      </w:pPr>
      <w:r w:rsidRPr="007275DF">
        <w:rPr>
          <w:lang w:eastAsia="zh-CN"/>
        </w:rPr>
        <w:t xml:space="preserve">The accuracy requirements for intra-frequency RSSI measurements on a carrier frequency under CCA are specified in Table 10.1.34.1-1. The requirements apply for any configured RSSI </w:t>
      </w:r>
      <w:r w:rsidRPr="007275DF">
        <w:rPr>
          <w:i/>
        </w:rPr>
        <w:t xml:space="preserve">measDuration </w:t>
      </w:r>
      <w:r w:rsidRPr="007275DF">
        <w:rPr>
          <w:lang w:eastAsia="zh-CN"/>
        </w:rPr>
        <w:t>[2], provided that:</w:t>
      </w:r>
    </w:p>
    <w:p w14:paraId="7C2B8A11" w14:textId="77777777" w:rsidR="009E34D8" w:rsidRPr="007275DF" w:rsidRDefault="009E34D8" w:rsidP="009E34D8">
      <w:pPr>
        <w:pStyle w:val="B10"/>
        <w:rPr>
          <w:lang w:eastAsia="zh-CN"/>
        </w:rPr>
      </w:pPr>
      <w:r w:rsidRPr="007275DF">
        <w:rPr>
          <w:lang w:eastAsia="zh-CN"/>
        </w:rPr>
        <w:t>-</w:t>
      </w:r>
      <w:r w:rsidRPr="007275DF">
        <w:rPr>
          <w:lang w:eastAsia="zh-CN"/>
        </w:rPr>
        <w:tab/>
        <w:t>All symbols duing each RSSI measurement duration are available for RSSI sampling within the same reporting interval.</w:t>
      </w:r>
    </w:p>
    <w:p w14:paraId="2D5CAED4" w14:textId="77777777" w:rsidR="009E34D8" w:rsidRPr="007275DF" w:rsidRDefault="009E34D8" w:rsidP="009E34D8">
      <w:pPr>
        <w:pStyle w:val="B10"/>
        <w:ind w:left="0" w:firstLine="0"/>
        <w:rPr>
          <w:lang w:eastAsia="zh-CN"/>
        </w:rPr>
      </w:pPr>
      <w:r w:rsidRPr="007275DF">
        <w:rPr>
          <w:lang w:eastAsia="zh-CN"/>
        </w:rPr>
        <w:t xml:space="preserve">The intra-frequency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57ABD035" w14:textId="77777777" w:rsidR="009E34D8" w:rsidRPr="007275DF" w:rsidRDefault="009E34D8" w:rsidP="009E34D8">
      <w:pPr>
        <w:pStyle w:val="B10"/>
        <w:ind w:left="0" w:firstLine="0"/>
        <w:rPr>
          <w:lang w:eastAsia="zh-CN"/>
        </w:rPr>
      </w:pPr>
    </w:p>
    <w:p w14:paraId="755F6F3F" w14:textId="77777777" w:rsidR="009E34D8" w:rsidRPr="007275DF" w:rsidRDefault="009E34D8" w:rsidP="009E34D8">
      <w:pPr>
        <w:pStyle w:val="TH"/>
      </w:pPr>
      <w:r w:rsidRPr="007275DF">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9E34D8" w:rsidRPr="007275DF" w14:paraId="4C2FE97C"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93BB69A" w14:textId="77777777" w:rsidR="009E34D8" w:rsidRPr="007275DF" w:rsidRDefault="009E34D8" w:rsidP="000A6B87">
            <w:pPr>
              <w:pStyle w:val="TAH"/>
            </w:pPr>
            <w:r w:rsidRPr="007275DF">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2D90F62" w14:textId="77777777" w:rsidR="009E34D8" w:rsidRPr="007275DF" w:rsidRDefault="009E34D8" w:rsidP="000A6B87">
            <w:pPr>
              <w:pStyle w:val="TAH"/>
            </w:pPr>
            <w:r w:rsidRPr="007275DF">
              <w:t>Conditions</w:t>
            </w:r>
          </w:p>
        </w:tc>
      </w:tr>
      <w:tr w:rsidR="009E34D8" w:rsidRPr="007275DF" w14:paraId="73BE0598"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651D0D71" w14:textId="77777777" w:rsidR="009E34D8" w:rsidRPr="007275DF" w:rsidRDefault="009E34D8" w:rsidP="000A6B87">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6998843" w14:textId="77777777" w:rsidR="009E34D8" w:rsidRPr="007275DF" w:rsidRDefault="009E34D8" w:rsidP="000A6B87">
            <w:pPr>
              <w:pStyle w:val="TAH"/>
            </w:pPr>
            <w:r w:rsidRPr="007275DF">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6B0D2E81"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2CB77ED0"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5BE98670" w14:textId="77777777" w:rsidR="009E34D8" w:rsidRPr="007275DF" w:rsidRDefault="009E34D8" w:rsidP="000A6B87">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28D75805" w14:textId="77777777" w:rsidR="009E34D8" w:rsidRPr="007275DF" w:rsidRDefault="009E34D8" w:rsidP="000A6B87">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68588FC8" w14:textId="77777777" w:rsidR="009E34D8" w:rsidRPr="007275DF" w:rsidRDefault="009E34D8" w:rsidP="000A6B87">
            <w:pPr>
              <w:pStyle w:val="TAH"/>
            </w:pPr>
            <w:r w:rsidRPr="007275DF">
              <w:t>NR operating band groups</w:t>
            </w:r>
            <w:r w:rsidRPr="007275DF">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890CEF0" w14:textId="77777777" w:rsidR="009E34D8" w:rsidRPr="007275DF" w:rsidRDefault="009E34D8" w:rsidP="000A6B87">
            <w:pPr>
              <w:pStyle w:val="TAH"/>
            </w:pPr>
            <w:r w:rsidRPr="007275DF">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565F9A83" w14:textId="77777777" w:rsidR="009E34D8" w:rsidRPr="007275DF" w:rsidRDefault="009E34D8" w:rsidP="000A6B87">
            <w:pPr>
              <w:pStyle w:val="TAH"/>
            </w:pPr>
            <w:r w:rsidRPr="007275DF">
              <w:t>Maximum Io</w:t>
            </w:r>
          </w:p>
        </w:tc>
      </w:tr>
      <w:tr w:rsidR="009E34D8" w:rsidRPr="007275DF" w14:paraId="7AF5CF96"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688C8A2" w14:textId="77777777" w:rsidR="009E34D8" w:rsidRPr="007275DF" w:rsidRDefault="009E34D8" w:rsidP="000A6B87">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1885A4E1" w14:textId="77777777" w:rsidR="009E34D8" w:rsidRPr="007275DF" w:rsidRDefault="009E34D8" w:rsidP="000A6B87">
            <w:pPr>
              <w:pStyle w:val="TAH"/>
            </w:pPr>
            <w:r w:rsidRPr="007275DF">
              <w:t>dB</w:t>
            </w:r>
          </w:p>
        </w:tc>
        <w:tc>
          <w:tcPr>
            <w:tcW w:w="2015" w:type="dxa"/>
            <w:tcBorders>
              <w:top w:val="single" w:sz="4" w:space="0" w:color="auto"/>
              <w:left w:val="single" w:sz="6" w:space="0" w:color="auto"/>
              <w:right w:val="single" w:sz="4" w:space="0" w:color="auto"/>
            </w:tcBorders>
            <w:shd w:val="clear" w:color="auto" w:fill="auto"/>
            <w:vAlign w:val="center"/>
          </w:tcPr>
          <w:p w14:paraId="5A12FDCA" w14:textId="77777777" w:rsidR="009E34D8" w:rsidRPr="007275DF" w:rsidRDefault="009E34D8" w:rsidP="000A6B87">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9F151D"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62F9AE22" w14:textId="77777777" w:rsidR="009E34D8" w:rsidRPr="007275DF" w:rsidRDefault="009E34D8" w:rsidP="000A6B87">
            <w:pPr>
              <w:pStyle w:val="TAH"/>
            </w:pPr>
            <w:r w:rsidRPr="007275DF">
              <w:t>dBm/BW</w:t>
            </w:r>
            <w:r w:rsidRPr="007275DF">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1F9A3BD3" w14:textId="77777777" w:rsidR="009E34D8" w:rsidRPr="007275DF" w:rsidRDefault="009E34D8" w:rsidP="000A6B87">
            <w:pPr>
              <w:pStyle w:val="TAH"/>
            </w:pPr>
            <w:r w:rsidRPr="007275DF">
              <w:t>dBm/BW</w:t>
            </w:r>
            <w:r w:rsidRPr="007275DF">
              <w:rPr>
                <w:vertAlign w:val="subscript"/>
              </w:rPr>
              <w:t>Channel</w:t>
            </w:r>
          </w:p>
        </w:tc>
      </w:tr>
      <w:tr w:rsidR="009E34D8" w:rsidRPr="007275DF" w14:paraId="1D70618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29A7B3" w14:textId="77777777" w:rsidR="009E34D8" w:rsidRPr="007275DF"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01361C2" w14:textId="77777777" w:rsidR="009E34D8" w:rsidRPr="007275DF" w:rsidRDefault="009E34D8" w:rsidP="000A6B87">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729A203F" w14:textId="77777777" w:rsidR="009E34D8" w:rsidRPr="007275DF" w:rsidRDefault="009E34D8" w:rsidP="000A6B87">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D409C0"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6A86BDC6"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B4984" w14:textId="77777777" w:rsidR="009E34D8" w:rsidRPr="007275DF" w:rsidRDefault="009E34D8" w:rsidP="000A6B87">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6DB03F11" w14:textId="77777777" w:rsidR="009E34D8" w:rsidRPr="007275DF" w:rsidRDefault="009E34D8" w:rsidP="000A6B87">
            <w:pPr>
              <w:pStyle w:val="TAH"/>
            </w:pPr>
          </w:p>
        </w:tc>
      </w:tr>
      <w:tr w:rsidR="009E34D8" w:rsidRPr="007275DF" w14:paraId="533D777D"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B59E5FB" w14:textId="77777777" w:rsidR="009E34D8" w:rsidRPr="00473F76" w:rsidRDefault="009E34D8" w:rsidP="000A6B87">
            <w:pPr>
              <w:pStyle w:val="TAC"/>
            </w:pPr>
            <w:r w:rsidRPr="007275DF">
              <w:t>[</w:t>
            </w:r>
            <w:r w:rsidRPr="007275DF">
              <w:rPr>
                <w:rFonts w:cs="Arial"/>
                <w:lang w:eastAsia="ja-JP"/>
              </w:rPr>
              <w:sym w:font="Symbol" w:char="F0B1"/>
            </w:r>
            <w:r w:rsidRPr="007275DF">
              <w:rPr>
                <w:rFonts w:cs="Arial"/>
                <w:lang w:eastAsia="ja-JP"/>
              </w:rPr>
              <w:t>3.5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2D8D701" w14:textId="77777777" w:rsidR="009E34D8" w:rsidRPr="007275DF" w:rsidRDefault="009E34D8" w:rsidP="000A6B87">
            <w:pPr>
              <w:pStyle w:val="TAC"/>
            </w:pPr>
            <w:r w:rsidRPr="007275DF">
              <w:t>[</w:t>
            </w:r>
            <w:r w:rsidRPr="007275DF">
              <w:rPr>
                <w:rFonts w:cs="Arial"/>
                <w:lang w:eastAsia="ja-JP"/>
              </w:rPr>
              <w:sym w:font="Symbol" w:char="F0B1"/>
            </w:r>
            <w:r w:rsidRPr="007275DF">
              <w:rPr>
                <w:rFonts w:cs="Arial"/>
                <w:lang w:eastAsia="ja-JP"/>
              </w:rPr>
              <w:t>6</w:t>
            </w:r>
            <w:r w:rsidRPr="00473F76">
              <w:rPr>
                <w:rFonts w:cs="Arial"/>
                <w:lang w:eastAsia="ja-JP"/>
              </w:rPr>
              <w:t>.5</w:t>
            </w:r>
            <w:r w:rsidRPr="00473F76">
              <w:t>]</w:t>
            </w:r>
          </w:p>
        </w:tc>
        <w:tc>
          <w:tcPr>
            <w:tcW w:w="2015" w:type="dxa"/>
            <w:tcBorders>
              <w:top w:val="single" w:sz="6" w:space="0" w:color="auto"/>
              <w:left w:val="single" w:sz="6" w:space="0" w:color="auto"/>
              <w:right w:val="single" w:sz="4" w:space="0" w:color="auto"/>
            </w:tcBorders>
            <w:shd w:val="clear" w:color="auto" w:fill="auto"/>
            <w:vAlign w:val="center"/>
          </w:tcPr>
          <w:p w14:paraId="13BD0EEB" w14:textId="77777777" w:rsidR="009E34D8" w:rsidRPr="007275DF" w:rsidRDefault="009E34D8" w:rsidP="000A6B87">
            <w:pPr>
              <w:pStyle w:val="TAC"/>
              <w:rPr>
                <w:rFonts w:cs="Arial"/>
                <w:szCs w:val="18"/>
                <w:lang w:val="sv-SE"/>
              </w:rPr>
            </w:pPr>
            <w:r w:rsidRPr="007275DF">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6F200C5" w14:textId="77777777" w:rsidR="009E34D8" w:rsidRPr="007275DF" w:rsidRDefault="009E34D8" w:rsidP="000A6B87">
            <w:pPr>
              <w:pStyle w:val="TAC"/>
            </w:pPr>
            <w:r w:rsidRPr="007275DF">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1476A3" w14:textId="77777777" w:rsidR="009E34D8" w:rsidRPr="007275DF" w:rsidRDefault="009E34D8" w:rsidP="000A6B87">
            <w:pPr>
              <w:pStyle w:val="TAC"/>
            </w:pPr>
            <w:r w:rsidRPr="007275DF">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3518025D" w14:textId="77777777" w:rsidR="009E34D8" w:rsidRPr="007275DF" w:rsidRDefault="009E34D8" w:rsidP="000A6B87">
            <w:pPr>
              <w:pStyle w:val="TAC"/>
            </w:pPr>
            <w:r w:rsidRPr="007275DF">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751F77A2" w14:textId="77777777" w:rsidR="009E34D8" w:rsidRPr="007275DF" w:rsidRDefault="009E34D8" w:rsidP="000A6B87">
            <w:pPr>
              <w:pStyle w:val="TAC"/>
            </w:pPr>
            <w:r w:rsidRPr="007275DF">
              <w:t>-70</w:t>
            </w:r>
          </w:p>
        </w:tc>
      </w:tr>
      <w:tr w:rsidR="009E34D8" w:rsidRPr="007275DF" w14:paraId="5214AD65" w14:textId="77777777" w:rsidTr="000A6B87">
        <w:trPr>
          <w:jc w:val="center"/>
        </w:trPr>
        <w:tc>
          <w:tcPr>
            <w:tcW w:w="1036" w:type="dxa"/>
            <w:vMerge/>
            <w:tcBorders>
              <w:left w:val="single" w:sz="4" w:space="0" w:color="auto"/>
              <w:right w:val="single" w:sz="6" w:space="0" w:color="auto"/>
            </w:tcBorders>
            <w:shd w:val="clear" w:color="auto" w:fill="auto"/>
            <w:vAlign w:val="center"/>
          </w:tcPr>
          <w:p w14:paraId="781DD724" w14:textId="77777777" w:rsidR="009E34D8" w:rsidRPr="007275DF"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D36D07" w14:textId="77777777" w:rsidR="009E34D8" w:rsidRPr="007275DF" w:rsidRDefault="009E34D8" w:rsidP="000A6B87">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690A5D36" w14:textId="77777777" w:rsidR="009E34D8" w:rsidRPr="007275DF" w:rsidRDefault="009E34D8" w:rsidP="000A6B87">
            <w:pPr>
              <w:pStyle w:val="TAC"/>
              <w:rPr>
                <w:rFonts w:cs="Arial"/>
                <w:lang w:val="sv-SE"/>
              </w:rPr>
            </w:pPr>
            <w:r w:rsidRPr="007275DF">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DA6DF3F" w14:textId="77777777" w:rsidR="009E34D8" w:rsidRPr="007275DF" w:rsidRDefault="009E34D8" w:rsidP="000A6B87">
            <w:pPr>
              <w:pStyle w:val="TAC"/>
              <w:rPr>
                <w:lang w:val="sv-SE"/>
              </w:rPr>
            </w:pPr>
            <w:r w:rsidRPr="007275DF">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5CF4CAE" w14:textId="77777777" w:rsidR="009E34D8" w:rsidRPr="007275DF" w:rsidRDefault="009E34D8" w:rsidP="000A6B87">
            <w:pPr>
              <w:pStyle w:val="TAC"/>
              <w:rPr>
                <w:lang w:val="sv-SE"/>
              </w:rPr>
            </w:pPr>
            <w:r w:rsidRPr="007275DF">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4CBD6C0D" w14:textId="77777777" w:rsidR="009E34D8" w:rsidRPr="007275DF" w:rsidRDefault="009E34D8" w:rsidP="000A6B87">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19E71B72" w14:textId="77777777" w:rsidR="009E34D8" w:rsidRPr="007275DF" w:rsidRDefault="009E34D8" w:rsidP="000A6B87">
            <w:pPr>
              <w:pStyle w:val="TAC"/>
              <w:rPr>
                <w:lang w:val="sv-SE"/>
              </w:rPr>
            </w:pPr>
          </w:p>
        </w:tc>
      </w:tr>
      <w:tr w:rsidR="009E34D8" w:rsidRPr="007275DF" w14:paraId="27904ACB"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E4CD261" w14:textId="77777777" w:rsidR="009E34D8" w:rsidRPr="007275DF" w:rsidRDefault="009E34D8" w:rsidP="000A6B87">
            <w:pPr>
              <w:pStyle w:val="TAC"/>
            </w:pPr>
            <w:r w:rsidRPr="007275DF">
              <w:t>[</w:t>
            </w:r>
            <w:r w:rsidRPr="007275DF">
              <w:rPr>
                <w:rFonts w:cs="Arial"/>
                <w:lang w:eastAsia="ja-JP"/>
              </w:rPr>
              <w:sym w:font="Symbol" w:char="F0B1"/>
            </w:r>
            <w:r w:rsidRPr="007275DF">
              <w:rPr>
                <w:rFonts w:cs="Arial"/>
                <w:lang w:eastAsia="ja-JP"/>
              </w:rPr>
              <w:t>5</w:t>
            </w:r>
            <w:r w:rsidRPr="00473F76">
              <w:rPr>
                <w:rFonts w:cs="Arial"/>
                <w:lang w:eastAsia="ja-JP"/>
              </w:rPr>
              <w:t>.5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42FD982" w14:textId="77777777" w:rsidR="009E34D8" w:rsidRPr="007275DF" w:rsidRDefault="009E34D8" w:rsidP="000A6B87">
            <w:pPr>
              <w:pStyle w:val="TAC"/>
            </w:pPr>
            <w:r w:rsidRPr="007275DF">
              <w:t>[</w:t>
            </w:r>
            <w:r w:rsidRPr="007275DF">
              <w:rPr>
                <w:rFonts w:cs="Arial"/>
                <w:lang w:eastAsia="ja-JP"/>
              </w:rPr>
              <w:sym w:font="Symbol" w:char="F0B1"/>
            </w:r>
            <w:r w:rsidRPr="007275DF">
              <w:rPr>
                <w:rFonts w:cs="Arial"/>
                <w:lang w:eastAsia="ja-JP"/>
              </w:rPr>
              <w:t>8</w:t>
            </w:r>
            <w:r w:rsidRPr="00473F76">
              <w:rPr>
                <w:rFonts w:cs="Arial"/>
                <w:lang w:eastAsia="ja-JP"/>
              </w:rPr>
              <w:t>.5</w:t>
            </w:r>
            <w:r w:rsidRPr="00473F76">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1AB83D40" w14:textId="77777777" w:rsidR="009E34D8" w:rsidRPr="007275DF" w:rsidRDefault="009E34D8" w:rsidP="000A6B87">
            <w:pPr>
              <w:pStyle w:val="TAC"/>
              <w:rPr>
                <w:lang w:val="sv-FI"/>
              </w:rPr>
            </w:pPr>
            <w:r w:rsidRPr="007275DF">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29127EBE" w14:textId="77777777" w:rsidR="009E34D8" w:rsidRPr="007275DF" w:rsidRDefault="009E34D8" w:rsidP="000A6B87">
            <w:pPr>
              <w:pStyle w:val="TAC"/>
            </w:pPr>
            <w:r w:rsidRPr="007275DF">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4595053B" w14:textId="77777777" w:rsidR="009E34D8" w:rsidRPr="007275DF" w:rsidRDefault="009E34D8" w:rsidP="000A6B87">
            <w:pPr>
              <w:pStyle w:val="TAC"/>
              <w:rPr>
                <w:lang w:eastAsia="zh-CN"/>
              </w:rPr>
            </w:pPr>
            <w:r w:rsidRPr="007275DF">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00F689D8" w14:textId="77777777" w:rsidR="009E34D8" w:rsidRPr="007275DF" w:rsidRDefault="009E34D8" w:rsidP="000A6B87">
            <w:pPr>
              <w:pStyle w:val="TAC"/>
            </w:pPr>
            <w:r w:rsidRPr="007275DF">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0D12DC0B" w14:textId="77777777" w:rsidR="009E34D8" w:rsidRPr="007275DF" w:rsidRDefault="009E34D8" w:rsidP="000A6B87">
            <w:pPr>
              <w:pStyle w:val="TAC"/>
            </w:pPr>
            <w:r w:rsidRPr="007275DF">
              <w:t>-50</w:t>
            </w:r>
          </w:p>
        </w:tc>
      </w:tr>
      <w:tr w:rsidR="009E34D8" w:rsidRPr="007275DF" w14:paraId="37EC5769"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59226F2" w14:textId="77777777" w:rsidR="009E34D8" w:rsidRPr="007275DF"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32ED0844" w14:textId="77777777" w:rsidR="009E34D8" w:rsidRPr="007275DF" w:rsidRDefault="009E34D8" w:rsidP="000A6B87">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4A62DB8A" w14:textId="77777777" w:rsidR="009E34D8" w:rsidRPr="007275DF" w:rsidRDefault="009E34D8" w:rsidP="000A6B87">
            <w:pPr>
              <w:pStyle w:val="TAC"/>
              <w:rPr>
                <w:rFonts w:cs="Arial"/>
                <w:lang w:val="sv-SE"/>
              </w:rPr>
            </w:pPr>
            <w:r w:rsidRPr="007275DF">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D8D17DF" w14:textId="77777777" w:rsidR="009E34D8" w:rsidRPr="007275DF" w:rsidRDefault="009E34D8" w:rsidP="000A6B87">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38D99E94" w14:textId="77777777" w:rsidR="009E34D8" w:rsidRPr="007275DF" w:rsidRDefault="009E34D8" w:rsidP="000A6B87">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0FA56212" w14:textId="77777777" w:rsidR="009E34D8" w:rsidRPr="007275DF" w:rsidRDefault="009E34D8" w:rsidP="000A6B87">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56AFF8E5" w14:textId="77777777" w:rsidR="009E34D8" w:rsidRPr="007275DF" w:rsidRDefault="009E34D8" w:rsidP="000A6B87">
            <w:pPr>
              <w:pStyle w:val="TAC"/>
              <w:rPr>
                <w:lang w:val="sv-SE"/>
              </w:rPr>
            </w:pPr>
          </w:p>
        </w:tc>
      </w:tr>
      <w:tr w:rsidR="009E34D8" w:rsidRPr="007275DF" w14:paraId="22D601EA" w14:textId="77777777" w:rsidTr="000A6B87">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00E23868" w14:textId="77777777" w:rsidR="009E34D8" w:rsidRPr="007275DF" w:rsidRDefault="009E34D8" w:rsidP="000A6B87">
            <w:pPr>
              <w:keepNext/>
              <w:keepLines/>
              <w:spacing w:after="0"/>
              <w:ind w:left="851" w:hanging="851"/>
              <w:rPr>
                <w:rFonts w:ascii="Arial" w:hAnsi="Arial" w:cs="Arial"/>
                <w:sz w:val="18"/>
                <w:szCs w:val="18"/>
              </w:rPr>
            </w:pPr>
            <w:r w:rsidRPr="007275DF">
              <w:rPr>
                <w:rFonts w:ascii="Arial" w:hAnsi="Arial" w:cs="Arial"/>
                <w:sz w:val="18"/>
                <w:szCs w:val="18"/>
              </w:rPr>
              <w:t>NOTE 1:</w:t>
            </w:r>
            <w:r w:rsidRPr="007275DF">
              <w:rPr>
                <w:rFonts w:ascii="Arial" w:hAnsi="Arial" w:cs="Arial"/>
                <w:sz w:val="18"/>
                <w:szCs w:val="18"/>
              </w:rPr>
              <w:tab/>
              <w:t>Io is assumed to have constant EPRE across the bandwidth.</w:t>
            </w:r>
          </w:p>
          <w:p w14:paraId="019A986B" w14:textId="77777777" w:rsidR="009E34D8" w:rsidRPr="007275DF" w:rsidRDefault="009E34D8" w:rsidP="000A6B87">
            <w:pPr>
              <w:keepNext/>
              <w:keepLines/>
              <w:spacing w:after="0"/>
              <w:ind w:left="851" w:hanging="851"/>
              <w:rPr>
                <w:rFonts w:ascii="Arial" w:hAnsi="Arial" w:cs="Arial"/>
                <w:sz w:val="18"/>
                <w:szCs w:val="18"/>
              </w:rPr>
            </w:pPr>
            <w:r w:rsidRPr="007275DF">
              <w:rPr>
                <w:rFonts w:ascii="Arial" w:hAnsi="Arial" w:cs="Arial"/>
                <w:sz w:val="18"/>
                <w:szCs w:val="18"/>
              </w:rPr>
              <w:t>NOTE 2:</w:t>
            </w:r>
            <w:r w:rsidRPr="007275DF">
              <w:rPr>
                <w:rFonts w:ascii="Arial" w:hAnsi="Arial" w:cs="Arial"/>
                <w:sz w:val="18"/>
                <w:szCs w:val="18"/>
              </w:rPr>
              <w:tab/>
              <w:t>NR operating band groups are as defined in clause 3.5.2.</w:t>
            </w:r>
          </w:p>
        </w:tc>
      </w:tr>
    </w:tbl>
    <w:p w14:paraId="07142019" w14:textId="77777777" w:rsidR="009E34D8" w:rsidRPr="007275DF" w:rsidRDefault="009E34D8" w:rsidP="009E34D8">
      <w:pPr>
        <w:rPr>
          <w:lang w:eastAsia="zh-CN"/>
        </w:rPr>
      </w:pPr>
    </w:p>
    <w:p w14:paraId="2D5643F6" w14:textId="77777777" w:rsidR="009E34D8" w:rsidRPr="007275DF" w:rsidRDefault="009E34D8" w:rsidP="009E34D8">
      <w:pPr>
        <w:pStyle w:val="Heading4"/>
        <w:rPr>
          <w:lang w:val="en-US"/>
        </w:rPr>
      </w:pPr>
      <w:r w:rsidRPr="007275DF">
        <w:rPr>
          <w:lang w:val="en-US"/>
        </w:rPr>
        <w:t>10.1.34.2</w:t>
      </w:r>
      <w:r w:rsidRPr="007275DF">
        <w:rPr>
          <w:lang w:val="en-US"/>
        </w:rPr>
        <w:tab/>
        <w:t>Inter-frequency absolute RSSI measurement accuracy requirements in FR1</w:t>
      </w:r>
    </w:p>
    <w:p w14:paraId="6179FAD6" w14:textId="77777777" w:rsidR="009E34D8" w:rsidRPr="007275DF" w:rsidRDefault="009E34D8" w:rsidP="009E34D8">
      <w:pPr>
        <w:rPr>
          <w:lang w:eastAsia="zh-CN"/>
        </w:rPr>
      </w:pPr>
      <w:r w:rsidRPr="007275DF">
        <w:rPr>
          <w:lang w:eastAsia="zh-CN"/>
        </w:rPr>
        <w:t>The accuracy requirements for inter-frequency RSSI measurements on a carrier frequency under CCA are the same as specified in clause 10.1.34.1.</w:t>
      </w:r>
    </w:p>
    <w:p w14:paraId="1F98CA5C" w14:textId="77777777" w:rsidR="009E34D8" w:rsidRPr="007275DF" w:rsidRDefault="009E34D8" w:rsidP="009E34D8">
      <w:pPr>
        <w:rPr>
          <w:lang w:eastAsia="zh-CN"/>
        </w:rPr>
      </w:pPr>
      <w:r w:rsidRPr="007275DF">
        <w:rPr>
          <w:lang w:eastAsia="zh-CN"/>
        </w:rPr>
        <w:t xml:space="preserve">The inter-frequency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4397E8B7" w14:textId="77777777" w:rsidR="009E34D8" w:rsidRPr="007275DF" w:rsidRDefault="009E34D8" w:rsidP="009E34D8">
      <w:pPr>
        <w:rPr>
          <w:lang w:eastAsia="zh-CN"/>
        </w:rPr>
      </w:pPr>
    </w:p>
    <w:p w14:paraId="35C77E49" w14:textId="77777777" w:rsidR="009E34D8" w:rsidRPr="007275DF" w:rsidRDefault="009E34D8" w:rsidP="009E34D8">
      <w:pPr>
        <w:pStyle w:val="Heading4"/>
        <w:rPr>
          <w:lang w:val="en-US"/>
        </w:rPr>
      </w:pPr>
      <w:r w:rsidRPr="007275DF">
        <w:rPr>
          <w:lang w:val="en-US"/>
        </w:rPr>
        <w:lastRenderedPageBreak/>
        <w:t>10.1.34.3</w:t>
      </w:r>
      <w:r w:rsidRPr="007275DF">
        <w:rPr>
          <w:lang w:val="en-US"/>
        </w:rPr>
        <w:tab/>
        <w:t>RSSI measurement report mapping</w:t>
      </w:r>
    </w:p>
    <w:p w14:paraId="41448D23" w14:textId="77777777" w:rsidR="009E34D8" w:rsidRPr="007275DF" w:rsidRDefault="009E34D8" w:rsidP="009E34D8">
      <w:pPr>
        <w:rPr>
          <w:rFonts w:cs="v4.2.0"/>
        </w:rPr>
      </w:pPr>
      <w:r w:rsidRPr="007275DF">
        <w:rPr>
          <w:rFonts w:cs="v4.2.0"/>
        </w:rPr>
        <w:t>The reporting range of RSSI measurement is defined from -100 dBm to -25 dBm with 1 dBm resolution.</w:t>
      </w:r>
    </w:p>
    <w:p w14:paraId="7DE750A7" w14:textId="77777777" w:rsidR="009E34D8" w:rsidRPr="007275DF" w:rsidRDefault="009E34D8" w:rsidP="009E34D8">
      <w:pPr>
        <w:rPr>
          <w:rFonts w:cs="v4.2.0"/>
        </w:rPr>
      </w:pPr>
      <w:r w:rsidRPr="007275DF">
        <w:rPr>
          <w:rFonts w:cs="v4.2.0"/>
        </w:rPr>
        <w:t>The mapping of the measured quantity is defined in Table 10.1.34.3-1. The range in the signalling may be larger than the guaranteed accuracy range, provided that the following condition is met:</w:t>
      </w:r>
    </w:p>
    <w:p w14:paraId="2E0E07D0" w14:textId="5AD0DE7F" w:rsidR="009E34D8" w:rsidRDefault="009E34D8" w:rsidP="009E34D8">
      <w:pPr>
        <w:rPr>
          <w:rFonts w:cs="v4.2.0"/>
        </w:rPr>
      </w:pPr>
      <w:r w:rsidRPr="007275DF">
        <w:rPr>
          <w:rFonts w:cs="v4.2.0"/>
        </w:rPr>
        <w:t xml:space="preserve">the RSSI measurement bandwidth is 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rFonts w:cs="v4.2.0"/>
        </w:rPr>
        <w:t>.</w:t>
      </w:r>
    </w:p>
    <w:p w14:paraId="19F481D6" w14:textId="77777777" w:rsidR="009E34D8" w:rsidRPr="007275DF" w:rsidRDefault="009E34D8" w:rsidP="009E34D8">
      <w:pPr>
        <w:rPr>
          <w:rFonts w:cs="v4.2.0"/>
        </w:rPr>
      </w:pPr>
    </w:p>
    <w:p w14:paraId="6B4E74D3" w14:textId="77777777" w:rsidR="009E34D8" w:rsidRPr="007275DF" w:rsidRDefault="009E34D8" w:rsidP="009E34D8">
      <w:pPr>
        <w:pStyle w:val="TH"/>
      </w:pPr>
      <w:r w:rsidRPr="007275DF">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9E34D8" w:rsidRPr="007275DF" w14:paraId="1548DFC8" w14:textId="77777777" w:rsidTr="000A6B87">
        <w:trPr>
          <w:cantSplit/>
        </w:trPr>
        <w:tc>
          <w:tcPr>
            <w:tcW w:w="3118" w:type="dxa"/>
          </w:tcPr>
          <w:p w14:paraId="3BE4C0AF" w14:textId="77777777" w:rsidR="009E34D8" w:rsidRPr="007275DF" w:rsidRDefault="009E34D8" w:rsidP="000A6B87">
            <w:pPr>
              <w:pStyle w:val="TAH"/>
              <w:rPr>
                <w:rFonts w:cs="v4.2.0"/>
                <w:lang w:eastAsia="ja-JP"/>
              </w:rPr>
            </w:pPr>
            <w:r w:rsidRPr="007275DF">
              <w:rPr>
                <w:rFonts w:cs="v4.2.0"/>
                <w:lang w:eastAsia="ja-JP"/>
              </w:rPr>
              <w:t>Reported value</w:t>
            </w:r>
          </w:p>
        </w:tc>
        <w:tc>
          <w:tcPr>
            <w:tcW w:w="3402" w:type="dxa"/>
          </w:tcPr>
          <w:p w14:paraId="51C0C121" w14:textId="77777777" w:rsidR="009E34D8" w:rsidRPr="007275DF" w:rsidRDefault="009E34D8" w:rsidP="000A6B87">
            <w:pPr>
              <w:pStyle w:val="TAH"/>
              <w:rPr>
                <w:rFonts w:cs="v4.2.0"/>
                <w:lang w:eastAsia="ja-JP"/>
              </w:rPr>
            </w:pPr>
            <w:r w:rsidRPr="007275DF">
              <w:rPr>
                <w:rFonts w:cs="v4.2.0"/>
                <w:lang w:eastAsia="ja-JP"/>
              </w:rPr>
              <w:t>Measured quantity value</w:t>
            </w:r>
          </w:p>
        </w:tc>
        <w:tc>
          <w:tcPr>
            <w:tcW w:w="1418" w:type="dxa"/>
          </w:tcPr>
          <w:p w14:paraId="6ABDFABC" w14:textId="77777777" w:rsidR="009E34D8" w:rsidRPr="007275DF" w:rsidRDefault="009E34D8" w:rsidP="000A6B87">
            <w:pPr>
              <w:pStyle w:val="TAH"/>
              <w:rPr>
                <w:rFonts w:cs="v4.2.0"/>
                <w:lang w:eastAsia="ja-JP"/>
              </w:rPr>
            </w:pPr>
            <w:r w:rsidRPr="007275DF">
              <w:rPr>
                <w:rFonts w:cs="v4.2.0"/>
                <w:lang w:eastAsia="ja-JP"/>
              </w:rPr>
              <w:t>Unit</w:t>
            </w:r>
          </w:p>
        </w:tc>
      </w:tr>
      <w:tr w:rsidR="009E34D8" w:rsidRPr="007275DF" w14:paraId="51B8A7E9" w14:textId="77777777" w:rsidTr="000A6B87">
        <w:trPr>
          <w:cantSplit/>
        </w:trPr>
        <w:tc>
          <w:tcPr>
            <w:tcW w:w="3118" w:type="dxa"/>
          </w:tcPr>
          <w:p w14:paraId="27BDBB32" w14:textId="77777777" w:rsidR="009E34D8" w:rsidRPr="007275DF" w:rsidRDefault="009E34D8" w:rsidP="000A6B87">
            <w:pPr>
              <w:pStyle w:val="TAC"/>
              <w:rPr>
                <w:rFonts w:cs="Arial"/>
                <w:lang w:val="sv-SE" w:eastAsia="ja-JP"/>
              </w:rPr>
            </w:pPr>
            <w:r w:rsidRPr="007275DF">
              <w:rPr>
                <w:rFonts w:cs="Arial"/>
                <w:lang w:val="sv-SE" w:eastAsia="ja-JP"/>
              </w:rPr>
              <w:t>RSSI_00</w:t>
            </w:r>
          </w:p>
        </w:tc>
        <w:tc>
          <w:tcPr>
            <w:tcW w:w="3402" w:type="dxa"/>
          </w:tcPr>
          <w:p w14:paraId="34C34834" w14:textId="77777777" w:rsidR="009E34D8" w:rsidRPr="007275DF" w:rsidRDefault="009E34D8" w:rsidP="000A6B87">
            <w:pPr>
              <w:pStyle w:val="TAC"/>
              <w:rPr>
                <w:rFonts w:cs="Arial"/>
                <w:lang w:eastAsia="ja-JP"/>
              </w:rPr>
            </w:pPr>
            <w:r w:rsidRPr="007275DF">
              <w:rPr>
                <w:rFonts w:cs="Arial"/>
                <w:lang w:eastAsia="ja-JP"/>
              </w:rPr>
              <w:t xml:space="preserve">RSSI &lt; </w:t>
            </w:r>
            <w:r w:rsidRPr="007275DF">
              <w:rPr>
                <w:rFonts w:cs="Arial"/>
                <w:lang w:eastAsia="ja-JP"/>
              </w:rPr>
              <w:noBreakHyphen/>
              <w:t xml:space="preserve">100 </w:t>
            </w:r>
          </w:p>
        </w:tc>
        <w:tc>
          <w:tcPr>
            <w:tcW w:w="1418" w:type="dxa"/>
          </w:tcPr>
          <w:p w14:paraId="42B5C0F7" w14:textId="77777777" w:rsidR="009E34D8" w:rsidRPr="007275DF" w:rsidRDefault="009E34D8" w:rsidP="000A6B87">
            <w:pPr>
              <w:pStyle w:val="TAC"/>
              <w:rPr>
                <w:rFonts w:cs="Arial"/>
                <w:lang w:eastAsia="ja-JP"/>
              </w:rPr>
            </w:pPr>
            <w:r w:rsidRPr="007275DF">
              <w:rPr>
                <w:rFonts w:cs="Arial"/>
                <w:lang w:eastAsia="ja-JP"/>
              </w:rPr>
              <w:t>dBm</w:t>
            </w:r>
          </w:p>
        </w:tc>
      </w:tr>
      <w:tr w:rsidR="009E34D8" w:rsidRPr="007275DF" w14:paraId="5D66C9D0" w14:textId="77777777" w:rsidTr="000A6B87">
        <w:trPr>
          <w:cantSplit/>
        </w:trPr>
        <w:tc>
          <w:tcPr>
            <w:tcW w:w="3118" w:type="dxa"/>
          </w:tcPr>
          <w:p w14:paraId="340E69DD" w14:textId="77777777" w:rsidR="009E34D8" w:rsidRPr="007275DF" w:rsidRDefault="009E34D8" w:rsidP="000A6B87">
            <w:pPr>
              <w:pStyle w:val="TAC"/>
              <w:rPr>
                <w:rFonts w:cs="Arial"/>
                <w:lang w:val="sv-SE" w:eastAsia="ja-JP"/>
              </w:rPr>
            </w:pPr>
            <w:r w:rsidRPr="007275DF">
              <w:rPr>
                <w:rFonts w:cs="Arial"/>
                <w:lang w:val="sv-SE" w:eastAsia="ja-JP"/>
              </w:rPr>
              <w:t>RSSI_01</w:t>
            </w:r>
          </w:p>
        </w:tc>
        <w:tc>
          <w:tcPr>
            <w:tcW w:w="3402" w:type="dxa"/>
          </w:tcPr>
          <w:p w14:paraId="2800236C" w14:textId="77777777" w:rsidR="009E34D8" w:rsidRPr="00473F76" w:rsidRDefault="009E34D8" w:rsidP="000A6B87">
            <w:pPr>
              <w:pStyle w:val="TAC"/>
              <w:rPr>
                <w:rFonts w:cs="Arial"/>
                <w:lang w:eastAsia="ja-JP"/>
              </w:rPr>
            </w:pPr>
            <w:r w:rsidRPr="007275DF">
              <w:rPr>
                <w:rFonts w:cs="Arial"/>
                <w:lang w:eastAsia="ja-JP"/>
              </w:rPr>
              <w:t xml:space="preserve">-100 </w:t>
            </w:r>
            <w:r w:rsidRPr="007275DF">
              <w:rPr>
                <w:rFonts w:cs="Arial"/>
                <w:lang w:eastAsia="ja-JP"/>
              </w:rPr>
              <w:sym w:font="Symbol" w:char="F0A3"/>
            </w:r>
            <w:r w:rsidRPr="007275DF">
              <w:rPr>
                <w:rFonts w:cs="Arial"/>
                <w:lang w:eastAsia="ja-JP"/>
              </w:rPr>
              <w:t xml:space="preserve"> RSSI &lt; </w:t>
            </w:r>
            <w:r w:rsidRPr="007275DF">
              <w:rPr>
                <w:rFonts w:cs="Arial"/>
                <w:lang w:eastAsia="ja-JP"/>
              </w:rPr>
              <w:noBreakHyphen/>
              <w:t>99</w:t>
            </w:r>
          </w:p>
        </w:tc>
        <w:tc>
          <w:tcPr>
            <w:tcW w:w="1418" w:type="dxa"/>
          </w:tcPr>
          <w:p w14:paraId="285B9B6F" w14:textId="77777777" w:rsidR="009E34D8" w:rsidRPr="007275DF" w:rsidRDefault="009E34D8" w:rsidP="000A6B87">
            <w:pPr>
              <w:pStyle w:val="TAC"/>
              <w:rPr>
                <w:rFonts w:cs="Arial"/>
                <w:lang w:eastAsia="ja-JP"/>
              </w:rPr>
            </w:pPr>
            <w:r w:rsidRPr="007275DF">
              <w:rPr>
                <w:rFonts w:cs="Arial"/>
                <w:lang w:eastAsia="ja-JP"/>
              </w:rPr>
              <w:t>dBm</w:t>
            </w:r>
          </w:p>
        </w:tc>
      </w:tr>
      <w:tr w:rsidR="009E34D8" w:rsidRPr="007275DF" w14:paraId="2FEEED59" w14:textId="77777777" w:rsidTr="000A6B87">
        <w:trPr>
          <w:cantSplit/>
        </w:trPr>
        <w:tc>
          <w:tcPr>
            <w:tcW w:w="3118" w:type="dxa"/>
          </w:tcPr>
          <w:p w14:paraId="4B591E42" w14:textId="77777777" w:rsidR="009E34D8" w:rsidRPr="007275DF" w:rsidRDefault="009E34D8" w:rsidP="000A6B87">
            <w:pPr>
              <w:pStyle w:val="TAC"/>
              <w:rPr>
                <w:rFonts w:cs="Arial"/>
                <w:lang w:val="sv-SE" w:eastAsia="ja-JP"/>
              </w:rPr>
            </w:pPr>
            <w:r w:rsidRPr="007275DF">
              <w:rPr>
                <w:rFonts w:cs="Arial"/>
                <w:lang w:val="sv-SE" w:eastAsia="ja-JP"/>
              </w:rPr>
              <w:t>RSSI_02</w:t>
            </w:r>
          </w:p>
        </w:tc>
        <w:tc>
          <w:tcPr>
            <w:tcW w:w="3402" w:type="dxa"/>
          </w:tcPr>
          <w:p w14:paraId="34EAA0D2" w14:textId="77777777" w:rsidR="009E34D8" w:rsidRPr="00473F76" w:rsidRDefault="009E34D8" w:rsidP="000A6B87">
            <w:pPr>
              <w:pStyle w:val="TAC"/>
              <w:rPr>
                <w:rFonts w:cs="Arial"/>
                <w:lang w:eastAsia="ja-JP"/>
              </w:rPr>
            </w:pPr>
            <w:r w:rsidRPr="007275DF">
              <w:rPr>
                <w:rFonts w:cs="Arial"/>
                <w:lang w:eastAsia="ja-JP"/>
              </w:rPr>
              <w:t xml:space="preserve">-99 </w:t>
            </w:r>
            <w:r w:rsidRPr="007275DF">
              <w:rPr>
                <w:rFonts w:cs="Arial"/>
                <w:lang w:eastAsia="ja-JP"/>
              </w:rPr>
              <w:sym w:font="Symbol" w:char="F0A3"/>
            </w:r>
            <w:r w:rsidRPr="007275DF">
              <w:rPr>
                <w:rFonts w:cs="Arial"/>
                <w:lang w:eastAsia="ja-JP"/>
              </w:rPr>
              <w:t xml:space="preserve"> R</w:t>
            </w:r>
            <w:r w:rsidRPr="00473F76">
              <w:rPr>
                <w:rFonts w:cs="Arial"/>
                <w:lang w:eastAsia="ja-JP"/>
              </w:rPr>
              <w:t xml:space="preserve">SSI &lt; </w:t>
            </w:r>
            <w:r w:rsidRPr="00473F76">
              <w:rPr>
                <w:rFonts w:cs="Arial"/>
                <w:lang w:eastAsia="ja-JP"/>
              </w:rPr>
              <w:noBreakHyphen/>
              <w:t>98</w:t>
            </w:r>
          </w:p>
        </w:tc>
        <w:tc>
          <w:tcPr>
            <w:tcW w:w="1418" w:type="dxa"/>
          </w:tcPr>
          <w:p w14:paraId="28285FC6" w14:textId="77777777" w:rsidR="009E34D8" w:rsidRPr="007275DF" w:rsidRDefault="009E34D8" w:rsidP="000A6B87">
            <w:pPr>
              <w:pStyle w:val="TAC"/>
              <w:rPr>
                <w:rFonts w:cs="Arial"/>
                <w:lang w:eastAsia="ja-JP"/>
              </w:rPr>
            </w:pPr>
            <w:r w:rsidRPr="007275DF">
              <w:rPr>
                <w:rFonts w:cs="Arial"/>
                <w:lang w:eastAsia="ja-JP"/>
              </w:rPr>
              <w:t>dBm</w:t>
            </w:r>
          </w:p>
        </w:tc>
      </w:tr>
      <w:tr w:rsidR="009E34D8" w:rsidRPr="007275DF" w14:paraId="6830B159" w14:textId="77777777" w:rsidTr="000A6B87">
        <w:trPr>
          <w:cantSplit/>
        </w:trPr>
        <w:tc>
          <w:tcPr>
            <w:tcW w:w="3118" w:type="dxa"/>
          </w:tcPr>
          <w:p w14:paraId="7C142E91" w14:textId="77777777" w:rsidR="009E34D8" w:rsidRPr="007275DF" w:rsidRDefault="009E34D8" w:rsidP="000A6B87">
            <w:pPr>
              <w:pStyle w:val="TAC"/>
              <w:rPr>
                <w:rFonts w:cs="Arial"/>
                <w:lang w:eastAsia="ja-JP"/>
              </w:rPr>
            </w:pPr>
            <w:r w:rsidRPr="007275DF">
              <w:rPr>
                <w:rFonts w:cs="Arial"/>
                <w:lang w:eastAsia="ja-JP"/>
              </w:rPr>
              <w:t>…</w:t>
            </w:r>
          </w:p>
        </w:tc>
        <w:tc>
          <w:tcPr>
            <w:tcW w:w="3402" w:type="dxa"/>
          </w:tcPr>
          <w:p w14:paraId="2D4B7C92" w14:textId="77777777" w:rsidR="009E34D8" w:rsidRPr="007275DF" w:rsidRDefault="009E34D8" w:rsidP="000A6B87">
            <w:pPr>
              <w:pStyle w:val="TAC"/>
              <w:rPr>
                <w:rFonts w:cs="Arial"/>
                <w:lang w:eastAsia="ja-JP"/>
              </w:rPr>
            </w:pPr>
            <w:r w:rsidRPr="007275DF">
              <w:rPr>
                <w:rFonts w:cs="Arial"/>
                <w:lang w:eastAsia="ja-JP"/>
              </w:rPr>
              <w:t>…</w:t>
            </w:r>
          </w:p>
        </w:tc>
        <w:tc>
          <w:tcPr>
            <w:tcW w:w="1418" w:type="dxa"/>
          </w:tcPr>
          <w:p w14:paraId="43F6A54F" w14:textId="77777777" w:rsidR="009E34D8" w:rsidRPr="007275DF" w:rsidRDefault="009E34D8" w:rsidP="000A6B87">
            <w:pPr>
              <w:pStyle w:val="TAC"/>
              <w:rPr>
                <w:rFonts w:cs="Arial"/>
                <w:lang w:eastAsia="ja-JP"/>
              </w:rPr>
            </w:pPr>
            <w:r w:rsidRPr="007275DF">
              <w:rPr>
                <w:rFonts w:cs="Arial"/>
                <w:lang w:eastAsia="ja-JP"/>
              </w:rPr>
              <w:t>…</w:t>
            </w:r>
          </w:p>
        </w:tc>
      </w:tr>
      <w:tr w:rsidR="009E34D8" w:rsidRPr="007275DF" w14:paraId="1DD83939" w14:textId="77777777" w:rsidTr="000A6B87">
        <w:trPr>
          <w:cantSplit/>
        </w:trPr>
        <w:tc>
          <w:tcPr>
            <w:tcW w:w="3118" w:type="dxa"/>
          </w:tcPr>
          <w:p w14:paraId="2F108185" w14:textId="77777777" w:rsidR="009E34D8" w:rsidRPr="007275DF" w:rsidRDefault="009E34D8" w:rsidP="000A6B87">
            <w:pPr>
              <w:pStyle w:val="TAC"/>
              <w:rPr>
                <w:rFonts w:cs="Arial"/>
                <w:lang w:val="sv-SE" w:eastAsia="ja-JP"/>
              </w:rPr>
            </w:pPr>
            <w:r w:rsidRPr="007275DF">
              <w:rPr>
                <w:rFonts w:cs="Arial"/>
                <w:lang w:val="sv-SE" w:eastAsia="ja-JP"/>
              </w:rPr>
              <w:t>RSSI_74</w:t>
            </w:r>
          </w:p>
        </w:tc>
        <w:tc>
          <w:tcPr>
            <w:tcW w:w="3402" w:type="dxa"/>
          </w:tcPr>
          <w:p w14:paraId="27458B28" w14:textId="77777777" w:rsidR="009E34D8" w:rsidRPr="00473F76" w:rsidRDefault="009E34D8" w:rsidP="000A6B87">
            <w:pPr>
              <w:pStyle w:val="TAC"/>
              <w:rPr>
                <w:rFonts w:cs="Arial"/>
                <w:lang w:eastAsia="ja-JP"/>
              </w:rPr>
            </w:pPr>
            <w:r w:rsidRPr="007275DF">
              <w:rPr>
                <w:rFonts w:cs="Arial"/>
                <w:lang w:eastAsia="ja-JP"/>
              </w:rPr>
              <w:t xml:space="preserve">-27 </w:t>
            </w:r>
            <w:r w:rsidRPr="007275DF">
              <w:rPr>
                <w:rFonts w:cs="Arial"/>
                <w:lang w:eastAsia="ja-JP"/>
              </w:rPr>
              <w:sym w:font="Symbol" w:char="F0A3"/>
            </w:r>
            <w:r w:rsidRPr="007275DF">
              <w:rPr>
                <w:rFonts w:cs="Arial"/>
                <w:lang w:eastAsia="ja-JP"/>
              </w:rPr>
              <w:t xml:space="preserve"> RSSI &lt; -26</w:t>
            </w:r>
          </w:p>
        </w:tc>
        <w:tc>
          <w:tcPr>
            <w:tcW w:w="1418" w:type="dxa"/>
          </w:tcPr>
          <w:p w14:paraId="31F84E15" w14:textId="77777777" w:rsidR="009E34D8" w:rsidRPr="007275DF" w:rsidRDefault="009E34D8" w:rsidP="000A6B87">
            <w:pPr>
              <w:pStyle w:val="TAC"/>
              <w:rPr>
                <w:rFonts w:cs="Arial"/>
                <w:lang w:eastAsia="ja-JP"/>
              </w:rPr>
            </w:pPr>
            <w:r w:rsidRPr="007275DF">
              <w:rPr>
                <w:rFonts w:cs="Arial"/>
                <w:lang w:eastAsia="ja-JP"/>
              </w:rPr>
              <w:t>dBm</w:t>
            </w:r>
          </w:p>
        </w:tc>
      </w:tr>
      <w:tr w:rsidR="009E34D8" w:rsidRPr="007275DF" w14:paraId="7078338D" w14:textId="77777777" w:rsidTr="000A6B87">
        <w:trPr>
          <w:cantSplit/>
        </w:trPr>
        <w:tc>
          <w:tcPr>
            <w:tcW w:w="3118" w:type="dxa"/>
          </w:tcPr>
          <w:p w14:paraId="0B17FF06" w14:textId="77777777" w:rsidR="009E34D8" w:rsidRPr="007275DF" w:rsidRDefault="009E34D8" w:rsidP="000A6B87">
            <w:pPr>
              <w:pStyle w:val="TAC"/>
              <w:rPr>
                <w:rFonts w:cs="Arial"/>
                <w:lang w:val="sv-SE" w:eastAsia="ja-JP"/>
              </w:rPr>
            </w:pPr>
            <w:r w:rsidRPr="007275DF">
              <w:rPr>
                <w:rFonts w:cs="Arial"/>
                <w:lang w:val="sv-SE" w:eastAsia="ja-JP"/>
              </w:rPr>
              <w:t>RSSI_75</w:t>
            </w:r>
          </w:p>
        </w:tc>
        <w:tc>
          <w:tcPr>
            <w:tcW w:w="3402" w:type="dxa"/>
          </w:tcPr>
          <w:p w14:paraId="329F4F50" w14:textId="77777777" w:rsidR="009E34D8" w:rsidRPr="00473F76" w:rsidRDefault="009E34D8" w:rsidP="000A6B87">
            <w:pPr>
              <w:pStyle w:val="TAC"/>
              <w:rPr>
                <w:rFonts w:cs="Arial"/>
                <w:lang w:eastAsia="ja-JP"/>
              </w:rPr>
            </w:pPr>
            <w:r w:rsidRPr="007275DF">
              <w:rPr>
                <w:rFonts w:cs="Arial"/>
                <w:lang w:eastAsia="ja-JP"/>
              </w:rPr>
              <w:t xml:space="preserve">-26 </w:t>
            </w:r>
            <w:r w:rsidRPr="007275DF">
              <w:rPr>
                <w:rFonts w:cs="Arial"/>
                <w:lang w:eastAsia="ja-JP"/>
              </w:rPr>
              <w:sym w:font="Symbol" w:char="F0A3"/>
            </w:r>
            <w:r w:rsidRPr="007275DF">
              <w:rPr>
                <w:rFonts w:cs="Arial"/>
                <w:lang w:eastAsia="ja-JP"/>
              </w:rPr>
              <w:t xml:space="preserve"> RSSI &lt; -25</w:t>
            </w:r>
          </w:p>
        </w:tc>
        <w:tc>
          <w:tcPr>
            <w:tcW w:w="1418" w:type="dxa"/>
          </w:tcPr>
          <w:p w14:paraId="24B28A81" w14:textId="77777777" w:rsidR="009E34D8" w:rsidRPr="007275DF" w:rsidRDefault="009E34D8" w:rsidP="000A6B87">
            <w:pPr>
              <w:pStyle w:val="TAC"/>
              <w:rPr>
                <w:rFonts w:cs="Arial"/>
                <w:lang w:eastAsia="ja-JP"/>
              </w:rPr>
            </w:pPr>
            <w:r w:rsidRPr="007275DF">
              <w:rPr>
                <w:rFonts w:cs="Arial"/>
                <w:lang w:eastAsia="ja-JP"/>
              </w:rPr>
              <w:t>dBm</w:t>
            </w:r>
          </w:p>
        </w:tc>
      </w:tr>
      <w:tr w:rsidR="009E34D8" w:rsidRPr="007275DF" w14:paraId="0765C502" w14:textId="77777777" w:rsidTr="000A6B87">
        <w:trPr>
          <w:cantSplit/>
        </w:trPr>
        <w:tc>
          <w:tcPr>
            <w:tcW w:w="3118" w:type="dxa"/>
          </w:tcPr>
          <w:p w14:paraId="4E5EAD5F" w14:textId="77777777" w:rsidR="009E34D8" w:rsidRPr="007275DF" w:rsidRDefault="009E34D8" w:rsidP="000A6B87">
            <w:pPr>
              <w:pStyle w:val="TAC"/>
              <w:rPr>
                <w:rFonts w:cs="Arial"/>
                <w:lang w:val="sv-SE" w:eastAsia="ja-JP"/>
              </w:rPr>
            </w:pPr>
            <w:r w:rsidRPr="007275DF">
              <w:rPr>
                <w:rFonts w:cs="Arial"/>
                <w:lang w:val="sv-SE" w:eastAsia="ja-JP"/>
              </w:rPr>
              <w:t>RSSI_76</w:t>
            </w:r>
          </w:p>
        </w:tc>
        <w:tc>
          <w:tcPr>
            <w:tcW w:w="3402" w:type="dxa"/>
          </w:tcPr>
          <w:p w14:paraId="212DE6D0" w14:textId="77777777" w:rsidR="009E34D8" w:rsidRPr="00473F76" w:rsidRDefault="009E34D8" w:rsidP="000A6B87">
            <w:pPr>
              <w:pStyle w:val="TAC"/>
              <w:rPr>
                <w:rFonts w:cs="Arial"/>
                <w:lang w:eastAsia="ja-JP"/>
              </w:rPr>
            </w:pPr>
            <w:r w:rsidRPr="007275DF">
              <w:rPr>
                <w:rFonts w:cs="Arial"/>
                <w:lang w:eastAsia="ja-JP"/>
              </w:rPr>
              <w:t xml:space="preserve">-25 </w:t>
            </w:r>
            <w:r w:rsidRPr="007275DF">
              <w:rPr>
                <w:rFonts w:cs="Arial"/>
                <w:lang w:eastAsia="ja-JP"/>
              </w:rPr>
              <w:sym w:font="Symbol" w:char="F0A3"/>
            </w:r>
            <w:r w:rsidRPr="007275DF">
              <w:rPr>
                <w:rFonts w:cs="Arial"/>
                <w:lang w:eastAsia="ja-JP"/>
              </w:rPr>
              <w:t xml:space="preserve"> RSSI</w:t>
            </w:r>
          </w:p>
        </w:tc>
        <w:tc>
          <w:tcPr>
            <w:tcW w:w="1418" w:type="dxa"/>
          </w:tcPr>
          <w:p w14:paraId="78FC701B" w14:textId="77777777" w:rsidR="009E34D8" w:rsidRPr="007275DF" w:rsidRDefault="009E34D8" w:rsidP="000A6B87">
            <w:pPr>
              <w:pStyle w:val="TAC"/>
              <w:rPr>
                <w:rFonts w:cs="Arial"/>
                <w:lang w:eastAsia="ja-JP"/>
              </w:rPr>
            </w:pPr>
            <w:r w:rsidRPr="007275DF">
              <w:rPr>
                <w:rFonts w:cs="Arial"/>
                <w:lang w:eastAsia="ja-JP"/>
              </w:rPr>
              <w:t>dBm</w:t>
            </w:r>
          </w:p>
        </w:tc>
      </w:tr>
    </w:tbl>
    <w:p w14:paraId="66438151" w14:textId="77777777" w:rsidR="009E34D8" w:rsidRPr="007275DF" w:rsidRDefault="009E34D8" w:rsidP="009E34D8">
      <w:pPr>
        <w:rPr>
          <w:i/>
          <w:iCs/>
          <w:lang w:val="en-US"/>
        </w:rPr>
      </w:pPr>
    </w:p>
    <w:p w14:paraId="46C4E4FB" w14:textId="77777777" w:rsidR="009E34D8" w:rsidRPr="007275DF" w:rsidRDefault="009E34D8" w:rsidP="009E34D8">
      <w:pPr>
        <w:pStyle w:val="Heading3"/>
        <w:rPr>
          <w:lang w:eastAsia="zh-CN"/>
        </w:rPr>
      </w:pPr>
      <w:r w:rsidRPr="007275DF">
        <w:rPr>
          <w:lang w:eastAsia="zh-CN"/>
        </w:rPr>
        <w:t>10.1.35</w:t>
      </w:r>
      <w:r w:rsidRPr="007275DF">
        <w:rPr>
          <w:lang w:eastAsia="zh-CN"/>
        </w:rPr>
        <w:tab/>
        <w:t>Channel occupancy measurements under CCA</w:t>
      </w:r>
    </w:p>
    <w:p w14:paraId="0A9141E3" w14:textId="77777777" w:rsidR="009E34D8" w:rsidRPr="007275DF" w:rsidRDefault="009E34D8" w:rsidP="009E34D8">
      <w:pPr>
        <w:pStyle w:val="Heading4"/>
      </w:pPr>
      <w:r w:rsidRPr="007275DF">
        <w:t>10.1.35.1</w:t>
      </w:r>
      <w:r w:rsidRPr="007275DF">
        <w:tab/>
        <w:t>Intra-frequency channel occupancy measurement accuracy requirements in FR1</w:t>
      </w:r>
    </w:p>
    <w:p w14:paraId="019946A2" w14:textId="77777777" w:rsidR="009E34D8" w:rsidRPr="007275DF" w:rsidRDefault="009E34D8" w:rsidP="009E34D8">
      <w:pPr>
        <w:rPr>
          <w:lang w:eastAsia="zh-CN"/>
        </w:rPr>
      </w:pPr>
      <w:r w:rsidRPr="007275DF">
        <w:rPr>
          <w:lang w:eastAsia="zh-CN"/>
        </w:rPr>
        <w:t>The UE shall be able to correctly evaluate the intra-frequency channel occupancy configured according to TS 38.331 [2], provided that the following conditions are met:</w:t>
      </w:r>
    </w:p>
    <w:p w14:paraId="70376BEC" w14:textId="77777777" w:rsidR="009E34D8" w:rsidRPr="007275DF" w:rsidRDefault="009E34D8" w:rsidP="009E34D8">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193429FC" w14:textId="77777777" w:rsidR="009E34D8" w:rsidRPr="007275DF" w:rsidRDefault="009E34D8" w:rsidP="009E34D8">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013B611F" w14:textId="77777777" w:rsidR="009E34D8" w:rsidRPr="00473F76" w:rsidRDefault="009E34D8" w:rsidP="009E34D8">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4CE043EB">
          <v:shape id="_x0000_i1059" type="#_x0000_t75" style="width:28.25pt;height:21.6pt" o:ole="">
            <v:imagedata r:id="rId88" o:title=""/>
          </v:shape>
          <o:OLEObject Type="Embed" ProgID="Equation.3" ShapeID="_x0000_i1059" DrawAspect="Content" ObjectID="_1687181554" r:id="rId89"/>
        </w:object>
      </w:r>
      <w:r w:rsidRPr="007275DF">
        <w:rPr>
          <w:lang w:eastAsia="zh-CN"/>
        </w:rPr>
        <w:t>, or</w:t>
      </w:r>
    </w:p>
    <w:p w14:paraId="5E099B0E" w14:textId="77777777" w:rsidR="009E34D8" w:rsidRPr="00473F76" w:rsidRDefault="009E34D8" w:rsidP="009E34D8">
      <w:pPr>
        <w:pStyle w:val="B30"/>
        <w:rPr>
          <w:lang w:eastAsia="zh-CN"/>
        </w:rPr>
      </w:pPr>
      <w:r w:rsidRPr="00473F76">
        <w:rPr>
          <w:lang w:eastAsia="zh-CN"/>
        </w:rPr>
        <w:t>RSSI at</w:t>
      </w:r>
      <w:r w:rsidRPr="007275DF">
        <w:rPr>
          <w:lang w:eastAsia="zh-CN"/>
        </w:rPr>
        <w:t xml:space="preserve">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529A6463">
          <v:shape id="_x0000_i1060" type="#_x0000_t75" style="width:28.25pt;height:21.6pt" o:ole="">
            <v:imagedata r:id="rId90" o:title=""/>
          </v:shape>
          <o:OLEObject Type="Embed" ProgID="Equation.3" ShapeID="_x0000_i1060" DrawAspect="Content" ObjectID="_1687181555" r:id="rId91"/>
        </w:object>
      </w:r>
      <w:r w:rsidRPr="007275DF">
        <w:rPr>
          <w:lang w:eastAsia="zh-CN"/>
        </w:rPr>
        <w:t>,</w:t>
      </w:r>
    </w:p>
    <w:p w14:paraId="318E5C27" w14:textId="77777777" w:rsidR="009E34D8" w:rsidRPr="007275DF" w:rsidRDefault="009E34D8" w:rsidP="009E34D8">
      <w:pPr>
        <w:ind w:left="567"/>
      </w:pPr>
      <w:r w:rsidRPr="00473F76">
        <w:rPr>
          <w:lang w:eastAsia="zh-CN"/>
        </w:rPr>
        <w:t xml:space="preserve">where </w:t>
      </w:r>
      <w:r w:rsidRPr="00473F76">
        <w:rPr>
          <w:position w:val="-12"/>
          <w:lang w:eastAsia="zh-CN"/>
        </w:rPr>
        <w:object w:dxaOrig="540" w:dyaOrig="360" w14:anchorId="080A17E3">
          <v:shape id="_x0000_i1061" type="#_x0000_t75" style="width:28.25pt;height:21.6pt" o:ole="">
            <v:imagedata r:id="rId92" o:title=""/>
          </v:shape>
          <o:OLEObject Type="Embed" ProgID="Equation.3" ShapeID="_x0000_i1061" DrawAspect="Content" ObjectID="_1687181556" r:id="rId93"/>
        </w:object>
      </w:r>
      <w:r w:rsidRPr="007275DF">
        <w:rPr>
          <w:lang w:eastAsia="zh-CN"/>
        </w:rPr>
        <w:t xml:space="preserve"> is the applicable RSSI measurement accuracy value from the RSSI measu</w:t>
      </w:r>
      <w:r w:rsidRPr="00473F76">
        <w:rPr>
          <w:lang w:eastAsia="zh-CN"/>
        </w:rPr>
        <w:t xml:space="preserve">rement accuracy requirements specified in </w:t>
      </w:r>
      <w:r w:rsidRPr="007275DF">
        <w:rPr>
          <w:lang w:eastAsia="zh-CN"/>
        </w:rPr>
        <w:t xml:space="preserve">clause </w:t>
      </w:r>
      <w:r w:rsidRPr="007275DF">
        <w:t>10.1.34.1.</w:t>
      </w:r>
    </w:p>
    <w:p w14:paraId="3D7210F8" w14:textId="77777777" w:rsidR="009E34D8" w:rsidRPr="007275DF" w:rsidRDefault="009E34D8" w:rsidP="00E6635C">
      <w:pPr>
        <w:pStyle w:val="B10"/>
        <w:ind w:left="0" w:firstLine="0"/>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10.1.34.1</w:t>
      </w:r>
      <w:r w:rsidRPr="007275DF">
        <w:rPr>
          <w:lang w:eastAsia="zh-CN"/>
        </w:rPr>
        <w:t>.</w:t>
      </w:r>
    </w:p>
    <w:p w14:paraId="5C01DAE6" w14:textId="77777777" w:rsidR="009E34D8" w:rsidRPr="007275DF" w:rsidRDefault="009E34D8" w:rsidP="00E6635C">
      <w:pPr>
        <w:rPr>
          <w:lang w:eastAsia="zh-CN"/>
        </w:rPr>
      </w:pPr>
    </w:p>
    <w:p w14:paraId="4E379D78" w14:textId="77777777" w:rsidR="009E34D8" w:rsidRPr="007275DF" w:rsidRDefault="009E34D8" w:rsidP="009E34D8">
      <w:pPr>
        <w:pStyle w:val="Heading4"/>
        <w:rPr>
          <w:lang w:eastAsia="zh-CN"/>
        </w:rPr>
      </w:pPr>
      <w:r w:rsidRPr="007275DF">
        <w:rPr>
          <w:lang w:eastAsia="zh-CN"/>
        </w:rPr>
        <w:t>10.1.35.2</w:t>
      </w:r>
      <w:r w:rsidRPr="007275DF">
        <w:rPr>
          <w:lang w:eastAsia="zh-CN"/>
        </w:rPr>
        <w:tab/>
        <w:t>Inter-frequency channel occupancy measurement accuracy requirements in FR1</w:t>
      </w:r>
    </w:p>
    <w:p w14:paraId="46A0DE5C" w14:textId="77777777" w:rsidR="009E34D8" w:rsidRPr="007275DF" w:rsidRDefault="009E34D8" w:rsidP="009E34D8">
      <w:pPr>
        <w:rPr>
          <w:lang w:eastAsia="zh-CN"/>
        </w:rPr>
      </w:pPr>
      <w:r w:rsidRPr="007275DF">
        <w:rPr>
          <w:lang w:eastAsia="zh-CN"/>
        </w:rPr>
        <w:t>The UE shall be able to correctly evaluate the inter-frequency channel occupancy configured according to TS 38.331 [2], provided that the following conditions are met:</w:t>
      </w:r>
    </w:p>
    <w:p w14:paraId="247F3A21" w14:textId="77777777" w:rsidR="009E34D8" w:rsidRPr="007275DF" w:rsidRDefault="009E34D8" w:rsidP="009E34D8">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3FE5BB23" w14:textId="77777777" w:rsidR="009E34D8" w:rsidRPr="007275DF" w:rsidRDefault="009E34D8" w:rsidP="009E34D8">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6B48FB90" w14:textId="77777777" w:rsidR="009E34D8" w:rsidRPr="00473F76" w:rsidRDefault="009E34D8" w:rsidP="009E34D8">
      <w:pPr>
        <w:pStyle w:val="B30"/>
        <w:rPr>
          <w:lang w:eastAsia="zh-CN"/>
        </w:rPr>
      </w:pPr>
      <w:r w:rsidRPr="007275DF">
        <w:rPr>
          <w:lang w:eastAsia="zh-CN"/>
        </w:rPr>
        <w:lastRenderedPageBreak/>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64324DA">
          <v:shape id="_x0000_i1062" type="#_x0000_t75" style="width:28.25pt;height:21.6pt" o:ole="">
            <v:imagedata r:id="rId88" o:title=""/>
          </v:shape>
          <o:OLEObject Type="Embed" ProgID="Equation.3" ShapeID="_x0000_i1062" DrawAspect="Content" ObjectID="_1687181557" r:id="rId94"/>
        </w:object>
      </w:r>
      <w:r w:rsidRPr="007275DF">
        <w:rPr>
          <w:lang w:eastAsia="zh-CN"/>
        </w:rPr>
        <w:t>, or</w:t>
      </w:r>
    </w:p>
    <w:p w14:paraId="69E7B8F3" w14:textId="77777777" w:rsidR="009E34D8" w:rsidRPr="00473F76" w:rsidRDefault="009E34D8" w:rsidP="009E34D8">
      <w:pPr>
        <w:pStyle w:val="B30"/>
        <w:rPr>
          <w:lang w:eastAsia="zh-CN"/>
        </w:rPr>
      </w:pPr>
      <w:r w:rsidRPr="00473F76">
        <w:rPr>
          <w:lang w:eastAsia="zh-CN"/>
        </w:rPr>
        <w:t xml:space="preserve">RSSI at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58E97A50">
          <v:shape id="_x0000_i1063" type="#_x0000_t75" style="width:28.25pt;height:21.6pt" o:ole="">
            <v:imagedata r:id="rId90" o:title=""/>
          </v:shape>
          <o:OLEObject Type="Embed" ProgID="Equation.3" ShapeID="_x0000_i1063" DrawAspect="Content" ObjectID="_1687181558" r:id="rId95"/>
        </w:object>
      </w:r>
      <w:r w:rsidRPr="007275DF">
        <w:rPr>
          <w:lang w:eastAsia="zh-CN"/>
        </w:rPr>
        <w:t>,</w:t>
      </w:r>
    </w:p>
    <w:p w14:paraId="79AF2302" w14:textId="77777777" w:rsidR="009E34D8" w:rsidRPr="007275DF" w:rsidRDefault="009E34D8" w:rsidP="009E34D8">
      <w:pPr>
        <w:ind w:left="540"/>
        <w:rPr>
          <w:lang w:eastAsia="zh-CN"/>
        </w:rPr>
      </w:pPr>
      <w:r w:rsidRPr="00473F76">
        <w:rPr>
          <w:lang w:eastAsia="zh-CN"/>
        </w:rPr>
        <w:t xml:space="preserve">where </w:t>
      </w:r>
      <w:r w:rsidRPr="00473F76">
        <w:rPr>
          <w:position w:val="-12"/>
          <w:lang w:eastAsia="zh-CN"/>
        </w:rPr>
        <w:object w:dxaOrig="540" w:dyaOrig="360" w14:anchorId="100634F8">
          <v:shape id="_x0000_i1064" type="#_x0000_t75" style="width:28.25pt;height:21.6pt" o:ole="">
            <v:imagedata r:id="rId92" o:title=""/>
          </v:shape>
          <o:OLEObject Type="Embed" ProgID="Equation.3" ShapeID="_x0000_i1064" DrawAspect="Content" ObjectID="_1687181559" r:id="rId96"/>
        </w:object>
      </w:r>
      <w:r w:rsidRPr="007275DF">
        <w:rPr>
          <w:lang w:eastAsia="zh-CN"/>
        </w:rPr>
        <w:t xml:space="preserve"> is the applicable</w:t>
      </w:r>
      <w:r w:rsidRPr="00473F76">
        <w:rPr>
          <w:lang w:eastAsia="zh-CN"/>
        </w:rPr>
        <w:t xml:space="preserve"> RSSI measurement accuracy value from the RSSI measurement accuracy requirements specified in </w:t>
      </w:r>
      <w:r w:rsidRPr="007275DF">
        <w:rPr>
          <w:lang w:eastAsia="zh-CN"/>
        </w:rPr>
        <w:t xml:space="preserve">clause </w:t>
      </w:r>
      <w:r w:rsidRPr="007275DF">
        <w:t>10.1.34.2</w:t>
      </w:r>
      <w:r w:rsidRPr="007275DF">
        <w:rPr>
          <w:lang w:eastAsia="zh-CN"/>
        </w:rPr>
        <w:t>.</w:t>
      </w:r>
    </w:p>
    <w:p w14:paraId="4EDEF0AC" w14:textId="77777777" w:rsidR="009E34D8" w:rsidRPr="007275DF" w:rsidRDefault="009E34D8" w:rsidP="009E34D8">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10.1.34.2</w:t>
      </w:r>
      <w:r w:rsidRPr="007275DF">
        <w:rPr>
          <w:lang w:eastAsia="zh-CN"/>
        </w:rPr>
        <w:t>.</w:t>
      </w:r>
    </w:p>
    <w:p w14:paraId="59C3D485" w14:textId="77777777" w:rsidR="009E34D8" w:rsidRPr="007275DF" w:rsidRDefault="009E34D8" w:rsidP="009E34D8">
      <w:pPr>
        <w:rPr>
          <w:lang w:eastAsia="zh-CN"/>
        </w:rPr>
      </w:pPr>
    </w:p>
    <w:p w14:paraId="48BCCA95" w14:textId="77777777" w:rsidR="009E34D8" w:rsidRPr="007275DF" w:rsidRDefault="009E34D8" w:rsidP="009E34D8">
      <w:pPr>
        <w:pStyle w:val="Heading3"/>
        <w:rPr>
          <w:lang w:val="en-US"/>
        </w:rPr>
      </w:pPr>
      <w:r w:rsidRPr="007275DF">
        <w:rPr>
          <w:lang w:val="en-US"/>
        </w:rPr>
        <w:t>10.1.36</w:t>
      </w:r>
      <w:r w:rsidRPr="007275DF">
        <w:rPr>
          <w:lang w:val="en-US"/>
        </w:rPr>
        <w:tab/>
        <w:t>Intra-frequency RSRP accuracy requirements under CCA</w:t>
      </w:r>
    </w:p>
    <w:p w14:paraId="0DB48EEC" w14:textId="77777777" w:rsidR="009E34D8" w:rsidRPr="007275DF" w:rsidRDefault="009E34D8" w:rsidP="009E34D8">
      <w:pPr>
        <w:pStyle w:val="Heading4"/>
        <w:rPr>
          <w:lang w:val="en-US"/>
        </w:rPr>
      </w:pPr>
      <w:r w:rsidRPr="007275DF">
        <w:rPr>
          <w:lang w:val="en-US"/>
        </w:rPr>
        <w:t>10.1.36.1</w:t>
      </w:r>
      <w:r w:rsidRPr="007275DF">
        <w:rPr>
          <w:lang w:val="en-US"/>
        </w:rPr>
        <w:tab/>
        <w:t>Intra-frequency SS-RSRP accuracy requirements in FR1</w:t>
      </w:r>
    </w:p>
    <w:p w14:paraId="62DBB093" w14:textId="77777777" w:rsidR="009E34D8" w:rsidRPr="007275DF" w:rsidRDefault="009E34D8" w:rsidP="009E34D8">
      <w:pPr>
        <w:pStyle w:val="Heading5"/>
      </w:pPr>
      <w:r w:rsidRPr="007275DF">
        <w:t>10.1.36.1.1</w:t>
      </w:r>
      <w:r w:rsidRPr="007275DF">
        <w:tab/>
        <w:t xml:space="preserve">Absolute </w:t>
      </w:r>
      <w:r w:rsidRPr="007275DF">
        <w:rPr>
          <w:lang w:val="en-US"/>
        </w:rPr>
        <w:t xml:space="preserve">SS-RSRP </w:t>
      </w:r>
      <w:r w:rsidRPr="007275DF">
        <w:t>Accuracy</w:t>
      </w:r>
    </w:p>
    <w:p w14:paraId="2111E420" w14:textId="77777777" w:rsidR="009E34D8" w:rsidRPr="007275DF" w:rsidRDefault="009E34D8" w:rsidP="009E34D8">
      <w:pPr>
        <w:rPr>
          <w:rFonts w:cs="v4.2.0"/>
          <w:i/>
        </w:rPr>
      </w:pPr>
      <w:r w:rsidRPr="007275DF">
        <w:rPr>
          <w:rFonts w:cs="v4.2.0"/>
        </w:rPr>
        <w:t xml:space="preserve">Unless otherwise specified, the requirements for absolute accuracy of </w:t>
      </w:r>
      <w:r w:rsidRPr="007275DF">
        <w:rPr>
          <w:rFonts w:cs="v4.2.0"/>
          <w:lang w:eastAsia="zh-CN"/>
        </w:rPr>
        <w:t>SS-RSRP</w:t>
      </w:r>
      <w:r w:rsidRPr="007275DF">
        <w:rPr>
          <w:rFonts w:cs="v4.2.0"/>
        </w:rPr>
        <w:t xml:space="preserve"> in this clause apply to a cell on the same frequency as that of the serving cell under CCA.</w:t>
      </w:r>
    </w:p>
    <w:p w14:paraId="4669689B"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10.1.36.1.1</w:t>
      </w:r>
      <w:r w:rsidRPr="007275DF">
        <w:rPr>
          <w:rFonts w:cs="v4.2.0"/>
        </w:rPr>
        <w:t>-1 are valid under the following conditions:</w:t>
      </w:r>
    </w:p>
    <w:p w14:paraId="54DED900" w14:textId="77777777" w:rsidR="009E34D8" w:rsidRPr="007275DF" w:rsidRDefault="009E34D8" w:rsidP="009E34D8">
      <w:pPr>
        <w:pStyle w:val="B10"/>
        <w:rPr>
          <w:rFonts w:cs="v4.2.0"/>
        </w:rPr>
      </w:pPr>
      <w:r w:rsidRPr="007275DF">
        <w:t>-</w:t>
      </w:r>
      <w:r w:rsidRPr="007275DF">
        <w:tab/>
        <w:t>Conditions defined in clause 7.3F of TS 38.101-1 [18] for reference sensitivity are fulfilled.</w:t>
      </w:r>
    </w:p>
    <w:p w14:paraId="0437B4EA" w14:textId="54259E19" w:rsidR="009E34D8" w:rsidRDefault="009E34D8" w:rsidP="009E34D8">
      <w:pPr>
        <w:pStyle w:val="B10"/>
      </w:pPr>
      <w:r w:rsidRPr="007275DF">
        <w:t>-</w:t>
      </w:r>
      <w:r w:rsidRPr="007275DF">
        <w:tab/>
        <w:t xml:space="preserve">Conditions for intra-frequency measurements are fulfilled according to Annex B.2.8 for a corresponding Band </w:t>
      </w:r>
      <w:r w:rsidRPr="007275DF">
        <w:rPr>
          <w:rFonts w:cs="v4.2.0"/>
          <w:lang w:eastAsia="ko-KR"/>
        </w:rPr>
        <w:t>for each relevant SSB</w:t>
      </w:r>
      <w:r w:rsidRPr="007275DF">
        <w:t>.</w:t>
      </w:r>
    </w:p>
    <w:p w14:paraId="422EF721" w14:textId="77777777" w:rsidR="009E34D8" w:rsidRPr="007275DF" w:rsidRDefault="009E34D8" w:rsidP="009E34D8">
      <w:pPr>
        <w:rPr>
          <w:lang w:eastAsia="zh-CN"/>
        </w:rPr>
      </w:pPr>
    </w:p>
    <w:p w14:paraId="6824154D" w14:textId="77777777" w:rsidR="009E34D8" w:rsidRPr="007275DF" w:rsidRDefault="009E34D8" w:rsidP="009E34D8">
      <w:pPr>
        <w:pStyle w:val="TAH"/>
        <w:spacing w:after="60"/>
      </w:pPr>
      <w:r w:rsidRPr="007275DF">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9E34D8" w:rsidRPr="007275DF" w14:paraId="0066B21E"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B520FD3" w14:textId="77777777" w:rsidR="009E34D8" w:rsidRPr="007275DF" w:rsidRDefault="009E34D8" w:rsidP="000A6B87">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635FE3A" w14:textId="77777777" w:rsidR="009E34D8" w:rsidRPr="007275DF" w:rsidRDefault="009E34D8" w:rsidP="000A6B87">
            <w:pPr>
              <w:pStyle w:val="TAH"/>
            </w:pPr>
            <w:r w:rsidRPr="007275DF">
              <w:t>Conditions</w:t>
            </w:r>
          </w:p>
        </w:tc>
      </w:tr>
      <w:tr w:rsidR="009E34D8" w:rsidRPr="007275DF" w14:paraId="5DF9591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7ECBE177" w14:textId="77777777" w:rsidR="009E34D8" w:rsidRPr="007275DF" w:rsidRDefault="009E34D8" w:rsidP="000A6B87">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6E9597C0" w14:textId="77777777" w:rsidR="009E34D8" w:rsidRPr="007275DF" w:rsidRDefault="009E34D8" w:rsidP="000A6B87">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7BEBA332" w14:textId="77777777" w:rsidR="009E34D8" w:rsidRPr="007275DF" w:rsidRDefault="009E34D8" w:rsidP="000A6B87">
            <w:pPr>
              <w:pStyle w:val="TAH"/>
            </w:pPr>
            <w:r w:rsidRPr="007275DF">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9E0BE83"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262079FC"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41DCB036" w14:textId="77777777" w:rsidR="009E34D8" w:rsidRPr="007275DF"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A60D910" w14:textId="77777777" w:rsidR="009E34D8" w:rsidRPr="007275DF"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tcPr>
          <w:p w14:paraId="007425AA" w14:textId="77777777" w:rsidR="009E34D8" w:rsidRPr="007275DF"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D59EFD" w14:textId="77777777" w:rsidR="009E34D8" w:rsidRPr="007275DF" w:rsidRDefault="009E34D8" w:rsidP="000A6B87">
            <w:pPr>
              <w:pStyle w:val="TAH"/>
            </w:pPr>
            <w:r w:rsidRPr="007275DF">
              <w:t>NR operating band groups</w:t>
            </w:r>
            <w:r w:rsidRPr="007275DF">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840F42D"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E44463" w14:textId="77777777" w:rsidR="009E34D8" w:rsidRPr="007275DF" w:rsidRDefault="009E34D8" w:rsidP="000A6B87">
            <w:pPr>
              <w:pStyle w:val="TAH"/>
            </w:pPr>
            <w:r w:rsidRPr="007275DF">
              <w:t>Maximum Io</w:t>
            </w:r>
          </w:p>
        </w:tc>
      </w:tr>
      <w:tr w:rsidR="009E34D8" w:rsidRPr="007275DF" w14:paraId="0CA70D24"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46F4813A" w14:textId="77777777" w:rsidR="009E34D8" w:rsidRPr="007275DF" w:rsidRDefault="009E34D8" w:rsidP="000A6B87">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2D0E6F41" w14:textId="77777777" w:rsidR="009E34D8" w:rsidRPr="007275DF" w:rsidRDefault="009E34D8" w:rsidP="000A6B87">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1DCEDAA5" w14:textId="77777777" w:rsidR="009E34D8" w:rsidRPr="007275DF" w:rsidRDefault="009E34D8" w:rsidP="000A6B87">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23A6B11A" w14:textId="77777777" w:rsidR="009E34D8" w:rsidRPr="007275DF"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4FF06"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8185516"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84E08B" w14:textId="77777777" w:rsidR="009E34D8" w:rsidRPr="007275DF" w:rsidRDefault="009E34D8" w:rsidP="000A6B87">
            <w:pPr>
              <w:pStyle w:val="TAH"/>
            </w:pPr>
            <w:r w:rsidRPr="007275DF">
              <w:t>dBm/BW</w:t>
            </w:r>
            <w:r w:rsidRPr="007275DF">
              <w:rPr>
                <w:vertAlign w:val="subscript"/>
              </w:rPr>
              <w:t>Channel</w:t>
            </w:r>
          </w:p>
        </w:tc>
      </w:tr>
      <w:tr w:rsidR="009E34D8" w:rsidRPr="007275DF" w14:paraId="4DC03D16"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FAFCCFB" w14:textId="77777777" w:rsidR="009E34D8" w:rsidRPr="007275DF"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657AE26" w14:textId="77777777" w:rsidR="009E34D8" w:rsidRPr="007275DF"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CC0B01C" w14:textId="77777777" w:rsidR="009E34D8" w:rsidRPr="007275DF"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473106E0" w14:textId="77777777" w:rsidR="009E34D8" w:rsidRPr="007275DF"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EE19E03"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779C5F"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7B6ED10"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B13EB9" w14:textId="77777777" w:rsidR="009E34D8" w:rsidRPr="007275DF" w:rsidRDefault="009E34D8" w:rsidP="000A6B87">
            <w:pPr>
              <w:pStyle w:val="TAH"/>
            </w:pPr>
          </w:p>
        </w:tc>
      </w:tr>
      <w:tr w:rsidR="009E34D8" w:rsidRPr="007275DF" w14:paraId="1C48E03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2F454D3" w14:textId="77777777" w:rsidR="009E34D8" w:rsidRPr="00473F76" w:rsidRDefault="009E34D8" w:rsidP="000A6B87">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26708B4" w14:textId="77777777" w:rsidR="009E34D8" w:rsidRPr="00473F76" w:rsidRDefault="009E34D8" w:rsidP="000A6B87">
            <w:pPr>
              <w:pStyle w:val="TAC"/>
            </w:pPr>
            <w:r w:rsidRPr="007275DF">
              <w:sym w:font="Symbol" w:char="F0B1"/>
            </w:r>
            <w:r w:rsidRPr="007275DF">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5C5CA5D" w14:textId="77777777" w:rsidR="009E34D8" w:rsidRPr="00473F76" w:rsidRDefault="009E34D8" w:rsidP="000A6B87">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FF13DFC" w14:textId="77777777" w:rsidR="009E34D8" w:rsidRPr="007275DF" w:rsidRDefault="009E34D8" w:rsidP="000A6B87">
            <w:pPr>
              <w:pStyle w:val="TAC"/>
              <w:rPr>
                <w:rFonts w:cs="Arial"/>
                <w:szCs w:val="18"/>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4E3AB1E" w14:textId="77777777" w:rsidR="009E34D8" w:rsidRPr="007275DF" w:rsidRDefault="009E34D8" w:rsidP="000A6B87">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D2844B6"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CE0D766"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8B469BA" w14:textId="77777777" w:rsidR="009E34D8" w:rsidRPr="007275DF" w:rsidRDefault="009E34D8" w:rsidP="000A6B87">
            <w:pPr>
              <w:pStyle w:val="TAC"/>
            </w:pPr>
            <w:r w:rsidRPr="007275DF">
              <w:t>-70</w:t>
            </w:r>
          </w:p>
        </w:tc>
      </w:tr>
      <w:tr w:rsidR="009E34D8" w:rsidRPr="007275DF" w14:paraId="1B106DCB" w14:textId="77777777" w:rsidTr="000A6B87">
        <w:trPr>
          <w:jc w:val="center"/>
        </w:trPr>
        <w:tc>
          <w:tcPr>
            <w:tcW w:w="1036" w:type="dxa"/>
            <w:vMerge/>
            <w:tcBorders>
              <w:left w:val="single" w:sz="4" w:space="0" w:color="auto"/>
              <w:right w:val="single" w:sz="6" w:space="0" w:color="auto"/>
            </w:tcBorders>
            <w:shd w:val="clear" w:color="auto" w:fill="auto"/>
            <w:vAlign w:val="center"/>
          </w:tcPr>
          <w:p w14:paraId="32CE30B7" w14:textId="77777777" w:rsidR="009E34D8" w:rsidRPr="007275DF"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2F9FB1" w14:textId="77777777" w:rsidR="009E34D8" w:rsidRPr="007275DF"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5D0E2084" w14:textId="77777777" w:rsidR="009E34D8" w:rsidRPr="007275DF"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025248" w14:textId="77777777" w:rsidR="009E34D8" w:rsidRPr="007275DF" w:rsidRDefault="009E34D8" w:rsidP="000A6B87">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E1B3DF8" w14:textId="77777777" w:rsidR="009E34D8" w:rsidRPr="007275DF" w:rsidRDefault="009E34D8" w:rsidP="000A6B87">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251435"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785202D"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9303FE8" w14:textId="77777777" w:rsidR="009E34D8" w:rsidRPr="007275DF" w:rsidRDefault="009E34D8" w:rsidP="000A6B87">
            <w:pPr>
              <w:pStyle w:val="TAC"/>
            </w:pPr>
          </w:p>
        </w:tc>
      </w:tr>
      <w:tr w:rsidR="009E34D8" w:rsidRPr="007275DF" w14:paraId="58EE75E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50B54C" w14:textId="77777777" w:rsidR="009E34D8" w:rsidRPr="00473F76" w:rsidRDefault="009E34D8" w:rsidP="000A6B87">
            <w:pPr>
              <w:pStyle w:val="TAC"/>
            </w:pPr>
            <w:r w:rsidRPr="007275DF">
              <w:sym w:font="Symbol" w:char="F0B1"/>
            </w:r>
            <w:r w:rsidRPr="007275DF">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1348196D" w14:textId="77777777" w:rsidR="009E34D8" w:rsidRPr="00473F76" w:rsidRDefault="009E34D8" w:rsidP="000A6B87">
            <w:pPr>
              <w:pStyle w:val="TAC"/>
            </w:pPr>
            <w:r w:rsidRPr="007275DF">
              <w:sym w:font="Symbol" w:char="F0B1"/>
            </w:r>
            <w:r w:rsidRPr="007275DF">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00424E4" w14:textId="77777777" w:rsidR="009E34D8" w:rsidRPr="00473F76" w:rsidRDefault="009E34D8" w:rsidP="000A6B87">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0824CE" w14:textId="77777777" w:rsidR="009E34D8" w:rsidRPr="007275DF" w:rsidRDefault="009E34D8" w:rsidP="000A6B87">
            <w:pPr>
              <w:pStyle w:val="TAC"/>
              <w:rPr>
                <w:lang w:val="sv-FI"/>
              </w:rPr>
            </w:pPr>
            <w:r w:rsidRPr="007275DF">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3578D4D8" w14:textId="77777777" w:rsidR="009E34D8" w:rsidRPr="007275DF" w:rsidRDefault="009E34D8" w:rsidP="000A6B87">
            <w:pPr>
              <w:pStyle w:val="TAC"/>
            </w:pPr>
            <w:r w:rsidRPr="007275DF">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778A2C6B" w14:textId="77777777" w:rsidR="009E34D8" w:rsidRPr="007275DF" w:rsidRDefault="009E34D8" w:rsidP="000A6B87">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AD70FCB" w14:textId="77777777" w:rsidR="009E34D8" w:rsidRPr="007275DF" w:rsidRDefault="009E34D8" w:rsidP="000A6B87">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785893A" w14:textId="77777777" w:rsidR="009E34D8" w:rsidRPr="007275DF" w:rsidRDefault="009E34D8" w:rsidP="000A6B87">
            <w:pPr>
              <w:pStyle w:val="TAC"/>
            </w:pPr>
            <w:r w:rsidRPr="007275DF">
              <w:t>-50</w:t>
            </w:r>
          </w:p>
        </w:tc>
      </w:tr>
      <w:tr w:rsidR="009E34D8" w:rsidRPr="007275DF" w14:paraId="0DBB51F3"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4F2DCDE6" w14:textId="77777777" w:rsidR="009E34D8" w:rsidRPr="007275DF"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2B40C620" w14:textId="77777777" w:rsidR="009E34D8" w:rsidRPr="007275DF" w:rsidRDefault="009E34D8" w:rsidP="000A6B8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6EFD7DBB" w14:textId="77777777" w:rsidR="009E34D8" w:rsidRPr="007275DF"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DCD7369" w14:textId="77777777" w:rsidR="009E34D8" w:rsidRPr="007275DF" w:rsidRDefault="009E34D8" w:rsidP="000A6B87">
            <w:pPr>
              <w:pStyle w:val="TAC"/>
              <w:rPr>
                <w:rFonts w:cs="Arial"/>
              </w:rPr>
            </w:pPr>
            <w:r w:rsidRPr="007275DF">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1DD13C04" w14:textId="77777777" w:rsidR="009E34D8" w:rsidRPr="007275DF" w:rsidRDefault="009E34D8" w:rsidP="000A6B8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7EF83A1E" w14:textId="77777777" w:rsidR="009E34D8" w:rsidRPr="007275DF" w:rsidRDefault="009E34D8" w:rsidP="000A6B8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3DA9AD8" w14:textId="77777777" w:rsidR="009E34D8" w:rsidRPr="007275DF" w:rsidRDefault="009E34D8" w:rsidP="000A6B8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44731361" w14:textId="77777777" w:rsidR="009E34D8" w:rsidRPr="007275DF" w:rsidRDefault="009E34D8" w:rsidP="000A6B87">
            <w:pPr>
              <w:pStyle w:val="TAC"/>
            </w:pPr>
          </w:p>
        </w:tc>
      </w:tr>
      <w:tr w:rsidR="009E34D8" w:rsidRPr="007275DF" w14:paraId="457E334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643855B" w14:textId="77777777" w:rsidR="009E34D8" w:rsidRPr="007275DF" w:rsidRDefault="009E34D8" w:rsidP="000A6B87">
            <w:pPr>
              <w:pStyle w:val="TAN"/>
            </w:pPr>
            <w:r w:rsidRPr="007275DF">
              <w:t>NOTE 1:</w:t>
            </w:r>
            <w:r w:rsidRPr="007275DF">
              <w:tab/>
              <w:t>Io is assumed to have constant EPRE across the bandwidth.</w:t>
            </w:r>
          </w:p>
          <w:p w14:paraId="475FE919" w14:textId="77777777" w:rsidR="009E34D8" w:rsidRPr="007275DF" w:rsidRDefault="009E34D8" w:rsidP="000A6B87">
            <w:pPr>
              <w:pStyle w:val="TAN"/>
            </w:pPr>
            <w:r w:rsidRPr="007275DF">
              <w:t>NOTE 2:</w:t>
            </w:r>
            <w:r w:rsidRPr="007275DF">
              <w:tab/>
              <w:t>NR operating band groups are as defined in clause 3.5.2.</w:t>
            </w:r>
          </w:p>
        </w:tc>
      </w:tr>
    </w:tbl>
    <w:p w14:paraId="15822AC6" w14:textId="77777777" w:rsidR="009E34D8" w:rsidRPr="007275DF" w:rsidRDefault="009E34D8" w:rsidP="009E34D8">
      <w:pPr>
        <w:rPr>
          <w:lang w:eastAsia="zh-CN"/>
        </w:rPr>
      </w:pPr>
    </w:p>
    <w:p w14:paraId="3DAFAAB2" w14:textId="77777777" w:rsidR="009E34D8" w:rsidRPr="007275DF" w:rsidRDefault="009E34D8" w:rsidP="009E34D8">
      <w:pPr>
        <w:pStyle w:val="Heading5"/>
      </w:pPr>
      <w:r w:rsidRPr="007275DF">
        <w:t>10.1.36.1.2</w:t>
      </w:r>
      <w:r w:rsidRPr="007275DF">
        <w:tab/>
        <w:t xml:space="preserve">Relative </w:t>
      </w:r>
      <w:r w:rsidRPr="007275DF">
        <w:rPr>
          <w:lang w:val="en-US"/>
        </w:rPr>
        <w:t xml:space="preserve">SS-RSRP </w:t>
      </w:r>
      <w:r w:rsidRPr="007275DF">
        <w:t>Accuracy</w:t>
      </w:r>
    </w:p>
    <w:p w14:paraId="1734546B" w14:textId="77777777" w:rsidR="009E34D8" w:rsidRPr="007275DF" w:rsidRDefault="009E34D8" w:rsidP="009E34D8">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is defined as the </w:t>
      </w:r>
      <w:r w:rsidRPr="007275DF">
        <w:rPr>
          <w:rFonts w:cs="v4.2.0"/>
          <w:lang w:eastAsia="zh-CN"/>
        </w:rPr>
        <w:t>SS-RSRP</w:t>
      </w:r>
      <w:r w:rsidRPr="007275DF">
        <w:rPr>
          <w:rFonts w:cs="v4.2.0"/>
        </w:rPr>
        <w:t xml:space="preserve"> measured from one cell compared to the </w:t>
      </w:r>
      <w:r w:rsidRPr="007275DF">
        <w:rPr>
          <w:rFonts w:cs="v4.2.0"/>
          <w:lang w:eastAsia="zh-CN"/>
        </w:rPr>
        <w:t>SS-RSRP</w:t>
      </w:r>
      <w:r w:rsidRPr="007275DF">
        <w:rPr>
          <w:rFonts w:cs="v4.2.0"/>
        </w:rPr>
        <w:t xml:space="preserve"> measured from another cell on the same frequency, or between any two SS-RSRP levels measured on the same cell under CCA.</w:t>
      </w:r>
    </w:p>
    <w:p w14:paraId="4D9759F9" w14:textId="77777777" w:rsidR="009E34D8" w:rsidRPr="007275DF" w:rsidRDefault="009E34D8" w:rsidP="009E34D8">
      <w:pPr>
        <w:rPr>
          <w:rFonts w:cs="v4.2.0"/>
        </w:rPr>
      </w:pPr>
      <w:r w:rsidRPr="007275DF">
        <w:rPr>
          <w:rFonts w:cs="v4.2.0"/>
        </w:rPr>
        <w:t xml:space="preserve">The accuracy requirements in Table </w:t>
      </w:r>
      <w:r w:rsidRPr="007275DF">
        <w:rPr>
          <w:lang w:eastAsia="zh-CN"/>
        </w:rPr>
        <w:t>10</w:t>
      </w:r>
      <w:r w:rsidRPr="007275DF">
        <w:t>.1.36.1</w:t>
      </w:r>
      <w:r w:rsidRPr="007275DF">
        <w:rPr>
          <w:lang w:eastAsia="zh-CN"/>
        </w:rPr>
        <w:t>.2</w:t>
      </w:r>
      <w:r w:rsidRPr="007275DF">
        <w:rPr>
          <w:rFonts w:cs="v4.2.0"/>
        </w:rPr>
        <w:t>-1 are valid under the following conditions:</w:t>
      </w:r>
    </w:p>
    <w:p w14:paraId="42637BC6" w14:textId="77777777" w:rsidR="009E34D8" w:rsidRPr="007275DF" w:rsidRDefault="009E34D8" w:rsidP="009E34D8">
      <w:pPr>
        <w:ind w:left="568" w:hanging="284"/>
        <w:rPr>
          <w:lang w:eastAsia="zh-CN"/>
        </w:rPr>
      </w:pPr>
      <w:r w:rsidRPr="007275DF">
        <w:t>-</w:t>
      </w:r>
      <w:r w:rsidRPr="007275DF">
        <w:tab/>
        <w:t>Conditions defined in clause 7.3F of TS 38.101-1 [18] for reference sensitivity are fulfilled.</w:t>
      </w:r>
    </w:p>
    <w:p w14:paraId="7D903E5B" w14:textId="1ECB82DC" w:rsidR="009E34D8" w:rsidRDefault="009E34D8" w:rsidP="009E34D8">
      <w:pPr>
        <w:ind w:left="568" w:hanging="284"/>
      </w:pPr>
      <w:r w:rsidRPr="007275DF">
        <w:t>-</w:t>
      </w:r>
      <w:r w:rsidRPr="007275DF">
        <w:tab/>
        <w:t>Conditions for intra-frequency measurements are fulfilled according to Annex B.2.8 for a corresponding Band for each relevant SSB.</w:t>
      </w:r>
    </w:p>
    <w:p w14:paraId="0067EB8C" w14:textId="77777777" w:rsidR="009E34D8" w:rsidRPr="007275DF" w:rsidRDefault="009E34D8" w:rsidP="009E34D8">
      <w:pPr>
        <w:ind w:left="568" w:hanging="284"/>
        <w:rPr>
          <w:lang w:eastAsia="zh-CN"/>
        </w:rPr>
      </w:pPr>
    </w:p>
    <w:p w14:paraId="21B52AB0" w14:textId="77777777" w:rsidR="009E34D8" w:rsidRPr="007275DF" w:rsidRDefault="009E34D8" w:rsidP="009E34D8">
      <w:pPr>
        <w:pStyle w:val="TH"/>
      </w:pPr>
      <w:r w:rsidRPr="007275DF">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9E34D8" w:rsidRPr="007275DF" w14:paraId="4863298B"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E335EB4"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C50524" w14:textId="77777777" w:rsidR="009E34D8" w:rsidRPr="007275DF" w:rsidRDefault="009E34D8" w:rsidP="000A6B87">
            <w:pPr>
              <w:pStyle w:val="TAH"/>
            </w:pPr>
            <w:r w:rsidRPr="007275DF">
              <w:t>Conditions</w:t>
            </w:r>
          </w:p>
        </w:tc>
      </w:tr>
      <w:tr w:rsidR="009E34D8" w:rsidRPr="007275DF" w14:paraId="5619A791"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1F3D8FD1" w14:textId="77777777" w:rsidR="009E34D8" w:rsidRPr="007275DF" w:rsidRDefault="009E34D8" w:rsidP="000A6B87">
            <w:pPr>
              <w:pStyle w:val="TAH"/>
            </w:pPr>
            <w:r w:rsidRPr="007275DF">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17C301FF" w14:textId="77777777" w:rsidR="009E34D8" w:rsidRPr="007275DF" w:rsidRDefault="009E34D8" w:rsidP="000A6B87">
            <w:pPr>
              <w:pStyle w:val="TAH"/>
            </w:pPr>
            <w:r w:rsidRPr="007275DF">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2F30488A" w14:textId="77777777" w:rsidR="009E34D8" w:rsidRPr="007275DF" w:rsidRDefault="009E34D8" w:rsidP="000A6B87">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A5B92BF"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653972DE"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13E3B05" w14:textId="77777777" w:rsidR="009E34D8" w:rsidRPr="007275DF" w:rsidRDefault="009E34D8" w:rsidP="000A6B8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3B6B0463" w14:textId="77777777" w:rsidR="009E34D8" w:rsidRPr="007275DF" w:rsidRDefault="009E34D8" w:rsidP="000A6B8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13940E14" w14:textId="77777777" w:rsidR="009E34D8" w:rsidRPr="007275DF"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ECCD03" w14:textId="77777777" w:rsidR="009E34D8" w:rsidRPr="007275DF" w:rsidRDefault="009E34D8" w:rsidP="000A6B87">
            <w:pPr>
              <w:pStyle w:val="TAH"/>
            </w:pPr>
            <w:r w:rsidRPr="007275DF">
              <w:t>NR operating band groups</w:t>
            </w:r>
            <w:r w:rsidRPr="007275DF">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481CB52"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6203D2" w14:textId="77777777" w:rsidR="009E34D8" w:rsidRPr="007275DF" w:rsidRDefault="009E34D8" w:rsidP="000A6B87">
            <w:pPr>
              <w:pStyle w:val="TAH"/>
            </w:pPr>
            <w:r w:rsidRPr="007275DF">
              <w:t>Maximum Io</w:t>
            </w:r>
          </w:p>
        </w:tc>
      </w:tr>
      <w:tr w:rsidR="009E34D8" w:rsidRPr="007275DF" w14:paraId="727F6BE5"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7F897D8" w14:textId="77777777" w:rsidR="009E34D8" w:rsidRPr="007275DF" w:rsidRDefault="009E34D8" w:rsidP="000A6B87">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46E63A92" w14:textId="77777777" w:rsidR="009E34D8" w:rsidRPr="007275DF" w:rsidRDefault="009E34D8" w:rsidP="000A6B87">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0961CB9C" w14:textId="77777777" w:rsidR="009E34D8" w:rsidRPr="007275DF" w:rsidRDefault="009E34D8" w:rsidP="000A6B87">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07CCC79D" w14:textId="77777777" w:rsidR="009E34D8" w:rsidRPr="007275DF"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6127E64"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E87B08D"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8CCC1E" w14:textId="77777777" w:rsidR="009E34D8" w:rsidRPr="007275DF" w:rsidRDefault="009E34D8" w:rsidP="000A6B87">
            <w:pPr>
              <w:pStyle w:val="TAH"/>
            </w:pPr>
            <w:r w:rsidRPr="007275DF">
              <w:t>dBm/BW</w:t>
            </w:r>
            <w:r w:rsidRPr="007275DF">
              <w:rPr>
                <w:vertAlign w:val="subscript"/>
              </w:rPr>
              <w:t>Channel</w:t>
            </w:r>
          </w:p>
        </w:tc>
      </w:tr>
      <w:tr w:rsidR="009E34D8" w:rsidRPr="007275DF" w14:paraId="21AD292B"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D5B1798" w14:textId="77777777" w:rsidR="009E34D8" w:rsidRPr="007275DF"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AA4EF2B" w14:textId="77777777" w:rsidR="009E34D8" w:rsidRPr="007275DF"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3478335E" w14:textId="77777777" w:rsidR="009E34D8" w:rsidRPr="007275DF"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2576276"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68FD04"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BF6C7A"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B175FD"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C083384" w14:textId="77777777" w:rsidR="009E34D8" w:rsidRPr="007275DF" w:rsidRDefault="009E34D8" w:rsidP="000A6B87">
            <w:pPr>
              <w:pStyle w:val="TAH"/>
            </w:pPr>
          </w:p>
        </w:tc>
      </w:tr>
      <w:tr w:rsidR="009E34D8" w:rsidRPr="007275DF" w14:paraId="32741674"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B1124C6" w14:textId="77777777" w:rsidR="009E34D8" w:rsidRPr="00473F76" w:rsidRDefault="009E34D8" w:rsidP="000A6B87">
            <w:pPr>
              <w:pStyle w:val="TAC"/>
            </w:pPr>
            <w:r w:rsidRPr="007275DF">
              <w:sym w:font="Symbol" w:char="F0B1"/>
            </w:r>
            <w:r w:rsidRPr="007275DF">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BBC84B7" w14:textId="77777777" w:rsidR="009E34D8" w:rsidRPr="00473F76" w:rsidRDefault="009E34D8" w:rsidP="000A6B87">
            <w:pPr>
              <w:pStyle w:val="TAC"/>
            </w:pPr>
            <w:r w:rsidRPr="007275DF">
              <w:sym w:font="Symbol" w:char="F0B1"/>
            </w:r>
            <w:r w:rsidRPr="007275DF">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A3C3093" w14:textId="77777777" w:rsidR="009E34D8" w:rsidRPr="00473F76" w:rsidRDefault="009E34D8" w:rsidP="000A6B87">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2207E45" w14:textId="77777777" w:rsidR="009E34D8" w:rsidRPr="007275DF" w:rsidRDefault="009E34D8" w:rsidP="000A6B87">
            <w:pPr>
              <w:pStyle w:val="TAC"/>
              <w:rPr>
                <w:rFonts w:cs="Arial"/>
                <w:szCs w:val="18"/>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991B78" w14:textId="77777777" w:rsidR="009E34D8" w:rsidRPr="007275DF" w:rsidRDefault="009E34D8" w:rsidP="000A6B87">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BFB4EC"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8C6B8B"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2069AF8" w14:textId="77777777" w:rsidR="009E34D8" w:rsidRPr="007275DF" w:rsidRDefault="009E34D8" w:rsidP="000A6B87">
            <w:pPr>
              <w:pStyle w:val="TAC"/>
            </w:pPr>
            <w:r w:rsidRPr="007275DF">
              <w:t>-50</w:t>
            </w:r>
          </w:p>
        </w:tc>
      </w:tr>
      <w:tr w:rsidR="009E34D8" w:rsidRPr="007275DF" w14:paraId="30E8F8B4" w14:textId="77777777" w:rsidTr="000A6B87">
        <w:trPr>
          <w:jc w:val="center"/>
        </w:trPr>
        <w:tc>
          <w:tcPr>
            <w:tcW w:w="1033" w:type="dxa"/>
            <w:vMerge/>
            <w:tcBorders>
              <w:left w:val="single" w:sz="4" w:space="0" w:color="auto"/>
              <w:right w:val="single" w:sz="6" w:space="0" w:color="auto"/>
            </w:tcBorders>
            <w:shd w:val="clear" w:color="auto" w:fill="auto"/>
            <w:vAlign w:val="center"/>
          </w:tcPr>
          <w:p w14:paraId="2A8E2B5F" w14:textId="77777777" w:rsidR="009E34D8" w:rsidRPr="007275DF"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2B229D13" w14:textId="77777777" w:rsidR="009E34D8" w:rsidRPr="007275DF"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69F0B944" w14:textId="77777777" w:rsidR="009E34D8" w:rsidRPr="007275DF"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005DF6" w14:textId="77777777" w:rsidR="009E34D8" w:rsidRPr="007275DF" w:rsidRDefault="009E34D8" w:rsidP="000A6B87">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2194A9" w14:textId="77777777" w:rsidR="009E34D8" w:rsidRPr="007275DF" w:rsidRDefault="009E34D8" w:rsidP="000A6B87">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50FF9F"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56B43A3"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F0EABFE" w14:textId="77777777" w:rsidR="009E34D8" w:rsidRPr="007275DF" w:rsidRDefault="009E34D8" w:rsidP="000A6B87">
            <w:pPr>
              <w:pStyle w:val="TAC"/>
            </w:pPr>
          </w:p>
        </w:tc>
      </w:tr>
      <w:tr w:rsidR="009E34D8" w:rsidRPr="007275DF" w14:paraId="65719407"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499EB87" w14:textId="77777777" w:rsidR="009E34D8" w:rsidRPr="00473F76" w:rsidRDefault="009E34D8" w:rsidP="000A6B87">
            <w:pPr>
              <w:pStyle w:val="TAC"/>
            </w:pPr>
            <w:r w:rsidRPr="007275DF">
              <w:sym w:font="Symbol" w:char="F0B1"/>
            </w:r>
            <w:r w:rsidRPr="007275DF">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FED8796" w14:textId="77777777" w:rsidR="009E34D8" w:rsidRPr="00473F76" w:rsidRDefault="009E34D8" w:rsidP="000A6B87">
            <w:pPr>
              <w:pStyle w:val="TAC"/>
            </w:pPr>
            <w:r w:rsidRPr="007275DF">
              <w:sym w:font="Symbol" w:char="F0B1"/>
            </w:r>
            <w:r w:rsidRPr="007275DF">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67774E9" w14:textId="77777777" w:rsidR="009E34D8" w:rsidRPr="00473F76" w:rsidRDefault="009E34D8" w:rsidP="000A6B87">
            <w:pPr>
              <w:pStyle w:val="TAC"/>
            </w:pPr>
            <w:r w:rsidRPr="007275DF">
              <w:sym w:font="Symbol" w:char="F0B3"/>
            </w:r>
            <w:r w:rsidRPr="007275DF">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FCCEC4F" w14:textId="77777777" w:rsidR="009E34D8" w:rsidRPr="007275DF" w:rsidRDefault="009E34D8" w:rsidP="000A6B87">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43924820" w14:textId="77777777" w:rsidR="009E34D8" w:rsidRPr="007275DF" w:rsidRDefault="009E34D8" w:rsidP="000A6B87">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DE5BAA8" w14:textId="77777777" w:rsidR="009E34D8" w:rsidRPr="007275DF" w:rsidRDefault="009E34D8" w:rsidP="000A6B87">
            <w:pPr>
              <w:pStyle w:val="TAC"/>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136A05D" w14:textId="77777777" w:rsidR="009E34D8" w:rsidRPr="007275DF" w:rsidRDefault="009E34D8" w:rsidP="000A6B87">
            <w:pPr>
              <w:pStyle w:val="TAC"/>
            </w:pPr>
            <w:r w:rsidRPr="007275DF">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7B2E7C0" w14:textId="77777777" w:rsidR="009E34D8" w:rsidRPr="007275DF" w:rsidRDefault="009E34D8" w:rsidP="000A6B87">
            <w:pPr>
              <w:pStyle w:val="TAC"/>
            </w:pPr>
            <w:r w:rsidRPr="007275DF">
              <w:t>Note 3</w:t>
            </w:r>
          </w:p>
        </w:tc>
      </w:tr>
      <w:tr w:rsidR="009E34D8" w:rsidRPr="007275DF" w14:paraId="553CD4D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48C43B" w14:textId="77777777" w:rsidR="009E34D8" w:rsidRPr="007275DF" w:rsidRDefault="009E34D8" w:rsidP="000A6B87">
            <w:pPr>
              <w:pStyle w:val="TAN"/>
            </w:pPr>
            <w:r w:rsidRPr="007275DF">
              <w:t>NOTE 1:</w:t>
            </w:r>
            <w:r w:rsidRPr="007275DF">
              <w:tab/>
              <w:t>Io is assumed to have constant EPRE across the bandwidth.</w:t>
            </w:r>
          </w:p>
          <w:p w14:paraId="6F9CF6A7" w14:textId="77777777" w:rsidR="009E34D8" w:rsidRPr="007275DF" w:rsidRDefault="009E34D8" w:rsidP="000A6B87">
            <w:pPr>
              <w:pStyle w:val="TAN"/>
            </w:pPr>
            <w:r w:rsidRPr="007275DF">
              <w:t>NOTE 2:</w:t>
            </w:r>
            <w:r w:rsidRPr="007275DF">
              <w:tab/>
              <w:t>The parameter SSB Ês/Iot is the minimum SSB Ês/Iot of the pair of cells to which the requirement applies.</w:t>
            </w:r>
          </w:p>
          <w:p w14:paraId="73AF6218" w14:textId="77777777" w:rsidR="009E34D8" w:rsidRPr="007275DF" w:rsidRDefault="009E34D8" w:rsidP="000A6B87">
            <w:pPr>
              <w:pStyle w:val="TAN"/>
            </w:pPr>
            <w:r w:rsidRPr="007275DF">
              <w:t>NOTE 3:</w:t>
            </w:r>
            <w:r w:rsidRPr="007275DF">
              <w:tab/>
              <w:t>The same bands and the same Io conditions for each band apply for this requirement as for the corresponding highest accuracy requirement.</w:t>
            </w:r>
          </w:p>
          <w:p w14:paraId="2A53359F" w14:textId="77777777" w:rsidR="009E34D8" w:rsidRPr="007275DF" w:rsidRDefault="009E34D8" w:rsidP="000A6B87">
            <w:pPr>
              <w:pStyle w:val="TAN"/>
            </w:pPr>
            <w:r w:rsidRPr="007275DF">
              <w:t>NOTE 4:</w:t>
            </w:r>
            <w:r w:rsidRPr="007275DF">
              <w:tab/>
              <w:t>NR operating band groups are as defined in clause 3.5.2.</w:t>
            </w:r>
          </w:p>
        </w:tc>
      </w:tr>
    </w:tbl>
    <w:p w14:paraId="19BD881C" w14:textId="77777777" w:rsidR="009E34D8" w:rsidRPr="007275DF" w:rsidRDefault="009E34D8" w:rsidP="009E34D8">
      <w:pPr>
        <w:rPr>
          <w:lang w:eastAsia="zh-CN"/>
        </w:rPr>
      </w:pPr>
    </w:p>
    <w:p w14:paraId="171B4B67" w14:textId="77777777" w:rsidR="009E34D8" w:rsidRPr="007275DF" w:rsidRDefault="009E34D8" w:rsidP="009E34D8">
      <w:pPr>
        <w:pStyle w:val="Heading3"/>
        <w:rPr>
          <w:lang w:val="en-US" w:eastAsia="ko-KR"/>
        </w:rPr>
      </w:pPr>
      <w:r w:rsidRPr="007275DF">
        <w:rPr>
          <w:lang w:val="en-US" w:eastAsia="ko-KR"/>
        </w:rPr>
        <w:t>10.1.37</w:t>
      </w:r>
      <w:r w:rsidRPr="007275DF">
        <w:rPr>
          <w:lang w:val="en-US" w:eastAsia="ko-KR"/>
        </w:rPr>
        <w:tab/>
        <w:t xml:space="preserve">Inter-frequency RSRP accuracy requirements </w:t>
      </w:r>
      <w:r w:rsidRPr="007275DF">
        <w:rPr>
          <w:lang w:val="en-US" w:eastAsia="zh-CN"/>
        </w:rPr>
        <w:t>under CCA</w:t>
      </w:r>
    </w:p>
    <w:p w14:paraId="0D286EDC" w14:textId="77777777" w:rsidR="009E34D8" w:rsidRPr="007275DF" w:rsidRDefault="009E34D8" w:rsidP="009E34D8">
      <w:pPr>
        <w:pStyle w:val="Heading4"/>
        <w:rPr>
          <w:lang w:val="en-US" w:eastAsia="zh-CN"/>
        </w:rPr>
      </w:pPr>
      <w:r w:rsidRPr="007275DF">
        <w:rPr>
          <w:lang w:val="en-US" w:eastAsia="zh-CN"/>
        </w:rPr>
        <w:t>10.1.37.1</w:t>
      </w:r>
      <w:r w:rsidRPr="007275DF">
        <w:rPr>
          <w:lang w:val="en-US" w:eastAsia="zh-CN"/>
        </w:rPr>
        <w:tab/>
      </w:r>
      <w:r w:rsidRPr="007275DF">
        <w:rPr>
          <w:lang w:val="en-US" w:eastAsia="ko-KR"/>
        </w:rPr>
        <w:t>Inter-frequency SS-RSRP accuracy requirements in FR1</w:t>
      </w:r>
    </w:p>
    <w:p w14:paraId="6331A97D" w14:textId="77777777" w:rsidR="009E34D8" w:rsidRPr="007275DF" w:rsidRDefault="009E34D8" w:rsidP="009E34D8">
      <w:pPr>
        <w:pStyle w:val="Heading5"/>
        <w:rPr>
          <w:lang w:val="en-US" w:eastAsia="zh-CN"/>
        </w:rPr>
      </w:pPr>
      <w:r w:rsidRPr="007275DF">
        <w:rPr>
          <w:lang w:val="en-US" w:eastAsia="zh-CN"/>
        </w:rPr>
        <w:t>10.1.37.1.1</w:t>
      </w:r>
      <w:r w:rsidRPr="007275DF">
        <w:rPr>
          <w:lang w:val="en-US" w:eastAsia="zh-CN"/>
        </w:rPr>
        <w:tab/>
      </w:r>
      <w:r w:rsidRPr="007275DF">
        <w:rPr>
          <w:lang w:eastAsia="zh-CN"/>
        </w:rPr>
        <w:t>Absolute</w:t>
      </w:r>
      <w:r w:rsidRPr="007275DF">
        <w:t xml:space="preserve"> Accuracy of </w:t>
      </w:r>
      <w:r w:rsidRPr="007275DF">
        <w:rPr>
          <w:lang w:eastAsia="zh-CN"/>
        </w:rPr>
        <w:t>SS-RSRP</w:t>
      </w:r>
    </w:p>
    <w:p w14:paraId="034009C3" w14:textId="77777777" w:rsidR="009E34D8" w:rsidRPr="007275DF" w:rsidRDefault="009E34D8" w:rsidP="009E34D8">
      <w:pPr>
        <w:rPr>
          <w:rFonts w:cs="v4.2.0"/>
          <w:i/>
        </w:rPr>
      </w:pPr>
      <w:r w:rsidRPr="007275DF">
        <w:rPr>
          <w:rFonts w:cs="v4.2.0"/>
        </w:rPr>
        <w:t>The requirements for absolute accuracy of</w:t>
      </w:r>
      <w:r w:rsidRPr="007275DF">
        <w:rPr>
          <w:rFonts w:cs="v4.2.0"/>
          <w:lang w:eastAsia="zh-CN"/>
        </w:rPr>
        <w:t xml:space="preserve"> SS-RSRP</w:t>
      </w:r>
      <w:r w:rsidRPr="007275DF">
        <w:rPr>
          <w:rFonts w:cs="v4.2.0"/>
        </w:rPr>
        <w:t xml:space="preserve"> in this clause apply to a cell on a frequency under CCA that has different carrier frequency from the serving cell.</w:t>
      </w:r>
    </w:p>
    <w:p w14:paraId="4AC34027"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10.1.37.1.1</w:t>
      </w:r>
      <w:r w:rsidRPr="007275DF">
        <w:rPr>
          <w:rFonts w:cs="v4.2.0"/>
        </w:rPr>
        <w:t>-1 are valid under the following conditions:</w:t>
      </w:r>
    </w:p>
    <w:p w14:paraId="3F80E87E" w14:textId="77777777" w:rsidR="009E34D8" w:rsidRPr="007275DF" w:rsidRDefault="009E34D8" w:rsidP="009E34D8">
      <w:pPr>
        <w:pStyle w:val="B10"/>
        <w:rPr>
          <w:lang w:eastAsia="zh-CN"/>
        </w:rPr>
      </w:pPr>
      <w:r w:rsidRPr="007275DF">
        <w:t>-</w:t>
      </w:r>
      <w:r w:rsidRPr="007275DF">
        <w:tab/>
        <w:t>Conditions defined in clause 7.3F of TS 38.101-1 [18] for reference sensitivity are fulfilled.</w:t>
      </w:r>
    </w:p>
    <w:p w14:paraId="4F640FD3" w14:textId="2DC40120" w:rsidR="009E34D8" w:rsidRDefault="009E34D8" w:rsidP="009E34D8">
      <w:pPr>
        <w:pStyle w:val="B10"/>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536BE2FF" w14:textId="77777777" w:rsidR="009E34D8" w:rsidRPr="007275DF" w:rsidRDefault="009E34D8" w:rsidP="009E34D8">
      <w:pPr>
        <w:rPr>
          <w:lang w:eastAsia="zh-CN"/>
        </w:rPr>
      </w:pPr>
    </w:p>
    <w:p w14:paraId="4CBFFAA0" w14:textId="77777777" w:rsidR="009E34D8" w:rsidRPr="007275DF" w:rsidRDefault="009E34D8" w:rsidP="009E34D8">
      <w:pPr>
        <w:pStyle w:val="TH"/>
      </w:pPr>
      <w:r w:rsidRPr="007275DF">
        <w:t xml:space="preserve">Table </w:t>
      </w:r>
      <w:r w:rsidRPr="007275DF">
        <w:rPr>
          <w:lang w:eastAsia="zh-CN"/>
        </w:rPr>
        <w:t>10.1.37.1.1-1</w:t>
      </w:r>
      <w:r w:rsidRPr="007275DF">
        <w:t xml:space="preserve">: </w:t>
      </w:r>
      <w:r w:rsidRPr="007275DF">
        <w:rPr>
          <w:lang w:eastAsia="zh-CN"/>
        </w:rPr>
        <w:t>SS-</w:t>
      </w:r>
      <w:r w:rsidRPr="007275DF">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9E34D8" w:rsidRPr="007275DF" w14:paraId="60F88E18"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FEB851" w14:textId="77777777" w:rsidR="009E34D8" w:rsidRPr="007275DF" w:rsidRDefault="009E34D8" w:rsidP="000A6B87">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F206B7" w14:textId="77777777" w:rsidR="009E34D8" w:rsidRPr="007275DF" w:rsidRDefault="009E34D8" w:rsidP="000A6B87">
            <w:pPr>
              <w:pStyle w:val="TAH"/>
            </w:pPr>
            <w:r w:rsidRPr="007275DF">
              <w:t>Conditions</w:t>
            </w:r>
          </w:p>
        </w:tc>
      </w:tr>
      <w:tr w:rsidR="009E34D8" w:rsidRPr="007275DF" w14:paraId="4A957BF9"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3A70130C" w14:textId="77777777" w:rsidR="009E34D8" w:rsidRPr="007275DF" w:rsidRDefault="009E34D8" w:rsidP="000A6B87">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979583" w14:textId="77777777" w:rsidR="009E34D8" w:rsidRPr="007275DF" w:rsidRDefault="009E34D8" w:rsidP="000A6B87">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A4FC0D7" w14:textId="77777777" w:rsidR="009E34D8" w:rsidRPr="007275DF" w:rsidRDefault="009E34D8" w:rsidP="000A6B87">
            <w:pPr>
              <w:pStyle w:val="TAH"/>
            </w:pPr>
            <w:r w:rsidRPr="007275DF">
              <w:t>SSB Ês/Iot</w:t>
            </w:r>
            <w:r w:rsidRPr="007275DF">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0A5FADC"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10BC1B63"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3C1E62F" w14:textId="77777777" w:rsidR="009E34D8" w:rsidRPr="007275DF"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0A8740A" w14:textId="77777777" w:rsidR="009E34D8" w:rsidRPr="007275DF"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9786ABD" w14:textId="77777777" w:rsidR="009E34D8" w:rsidRPr="007275DF"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A3BCF6" w14:textId="77777777" w:rsidR="009E34D8" w:rsidRPr="007275DF" w:rsidRDefault="009E34D8" w:rsidP="000A6B87">
            <w:pPr>
              <w:pStyle w:val="TAH"/>
            </w:pPr>
            <w:r w:rsidRPr="007275DF">
              <w:t>NR operating band groups</w:t>
            </w:r>
            <w:r w:rsidRPr="007275DF">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94FD36"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5C2E446" w14:textId="77777777" w:rsidR="009E34D8" w:rsidRPr="007275DF" w:rsidRDefault="009E34D8" w:rsidP="000A6B87">
            <w:pPr>
              <w:pStyle w:val="TAH"/>
            </w:pPr>
            <w:r w:rsidRPr="007275DF">
              <w:t>Maximum Io</w:t>
            </w:r>
          </w:p>
        </w:tc>
      </w:tr>
      <w:tr w:rsidR="009E34D8" w:rsidRPr="007275DF" w14:paraId="71F2E5AD"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1B736328" w14:textId="77777777" w:rsidR="009E34D8" w:rsidRPr="007275DF" w:rsidRDefault="009E34D8" w:rsidP="000A6B87">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34AFC63B" w14:textId="77777777" w:rsidR="009E34D8" w:rsidRPr="007275DF" w:rsidRDefault="009E34D8" w:rsidP="000A6B87">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565490F6" w14:textId="77777777" w:rsidR="009E34D8" w:rsidRPr="007275DF" w:rsidRDefault="009E34D8" w:rsidP="000A6B87">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054A0ACF" w14:textId="77777777" w:rsidR="009E34D8" w:rsidRPr="007275DF"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48D47B9"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B05313D"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13ED15E" w14:textId="77777777" w:rsidR="009E34D8" w:rsidRPr="007275DF" w:rsidRDefault="009E34D8" w:rsidP="000A6B87">
            <w:pPr>
              <w:pStyle w:val="TAH"/>
            </w:pPr>
            <w:r w:rsidRPr="007275DF">
              <w:t>dBm/BW</w:t>
            </w:r>
            <w:r w:rsidRPr="007275DF">
              <w:rPr>
                <w:vertAlign w:val="subscript"/>
              </w:rPr>
              <w:t>Channel</w:t>
            </w:r>
          </w:p>
        </w:tc>
      </w:tr>
      <w:tr w:rsidR="009E34D8" w:rsidRPr="007275DF" w14:paraId="5A87DF18"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0E621895" w14:textId="77777777" w:rsidR="009E34D8" w:rsidRPr="007275DF"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455D3FC" w14:textId="77777777" w:rsidR="009E34D8" w:rsidRPr="007275DF"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4BB24BCE" w14:textId="77777777" w:rsidR="009E34D8" w:rsidRPr="007275DF"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212EED6" w14:textId="77777777" w:rsidR="009E34D8" w:rsidRPr="007275DF"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B6148C7"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E31ED9B"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C754221"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976B843" w14:textId="77777777" w:rsidR="009E34D8" w:rsidRPr="007275DF" w:rsidRDefault="009E34D8" w:rsidP="000A6B87">
            <w:pPr>
              <w:pStyle w:val="TAH"/>
            </w:pPr>
          </w:p>
        </w:tc>
      </w:tr>
      <w:tr w:rsidR="009E34D8" w:rsidRPr="007275DF" w14:paraId="4F11A27A"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9868632" w14:textId="77777777" w:rsidR="009E34D8" w:rsidRPr="00473F76" w:rsidRDefault="009E34D8" w:rsidP="000A6B87">
            <w:pPr>
              <w:pStyle w:val="TAC"/>
            </w:pPr>
            <w:r w:rsidRPr="007275DF">
              <w:sym w:font="Symbol" w:char="F0B1"/>
            </w:r>
            <w:r w:rsidRPr="007275DF">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D6E3EA" w14:textId="77777777" w:rsidR="009E34D8" w:rsidRPr="00473F76" w:rsidRDefault="009E34D8" w:rsidP="000A6B87">
            <w:pPr>
              <w:pStyle w:val="TAC"/>
            </w:pPr>
            <w:r w:rsidRPr="007275DF">
              <w:sym w:font="Symbol" w:char="F0B1"/>
            </w:r>
            <w:r w:rsidRPr="007275DF">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6F240E1" w14:textId="77777777" w:rsidR="009E34D8" w:rsidRPr="00473F76" w:rsidRDefault="009E34D8" w:rsidP="000A6B87">
            <w:pPr>
              <w:pStyle w:val="TAC"/>
            </w:pPr>
            <w:r w:rsidRPr="007275DF">
              <w:sym w:font="Symbol" w:char="F0B3"/>
            </w:r>
            <w:r w:rsidRPr="007275DF">
              <w:t>-</w:t>
            </w:r>
            <w:r w:rsidRPr="00473F76">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6AFCC69" w14:textId="77777777" w:rsidR="009E34D8" w:rsidRPr="007275DF" w:rsidRDefault="009E34D8" w:rsidP="000A6B87">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41955C" w14:textId="77777777" w:rsidR="009E34D8" w:rsidRPr="007275DF" w:rsidRDefault="009E34D8" w:rsidP="000A6B87">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0BD3A0"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CC25580"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56E812" w14:textId="77777777" w:rsidR="009E34D8" w:rsidRPr="007275DF" w:rsidRDefault="009E34D8" w:rsidP="000A6B87">
            <w:pPr>
              <w:pStyle w:val="TAC"/>
            </w:pPr>
            <w:r w:rsidRPr="007275DF">
              <w:t>-70</w:t>
            </w:r>
          </w:p>
        </w:tc>
      </w:tr>
      <w:tr w:rsidR="009E34D8" w:rsidRPr="007275DF" w14:paraId="1666BBC7" w14:textId="77777777" w:rsidTr="000A6B87">
        <w:trPr>
          <w:jc w:val="center"/>
        </w:trPr>
        <w:tc>
          <w:tcPr>
            <w:tcW w:w="1033" w:type="dxa"/>
            <w:vMerge/>
            <w:tcBorders>
              <w:left w:val="single" w:sz="4" w:space="0" w:color="auto"/>
              <w:right w:val="single" w:sz="6" w:space="0" w:color="auto"/>
            </w:tcBorders>
            <w:shd w:val="clear" w:color="auto" w:fill="auto"/>
            <w:vAlign w:val="center"/>
          </w:tcPr>
          <w:p w14:paraId="7292F50A" w14:textId="77777777" w:rsidR="009E34D8" w:rsidRPr="007275DF"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0ACF6EDB" w14:textId="77777777" w:rsidR="009E34D8" w:rsidRPr="007275DF"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52DC8287" w14:textId="77777777" w:rsidR="009E34D8" w:rsidRPr="007275DF"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884D02" w14:textId="77777777" w:rsidR="009E34D8" w:rsidRPr="007275DF" w:rsidRDefault="009E34D8" w:rsidP="000A6B87">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FF2902" w14:textId="77777777" w:rsidR="009E34D8" w:rsidRPr="007275DF" w:rsidRDefault="009E34D8" w:rsidP="000A6B87">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D4FF20"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04C60D1"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1D2B04E0" w14:textId="77777777" w:rsidR="009E34D8" w:rsidRPr="007275DF" w:rsidRDefault="009E34D8" w:rsidP="000A6B87">
            <w:pPr>
              <w:pStyle w:val="TAC"/>
            </w:pPr>
          </w:p>
        </w:tc>
      </w:tr>
      <w:tr w:rsidR="009E34D8" w:rsidRPr="007275DF" w14:paraId="31622DAA" w14:textId="77777777" w:rsidTr="000A6B8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7E3E6FD2" w14:textId="77777777" w:rsidR="009E34D8" w:rsidRPr="00473F76" w:rsidRDefault="009E34D8" w:rsidP="000A6B87">
            <w:pPr>
              <w:pStyle w:val="TAC"/>
            </w:pPr>
            <w:r w:rsidRPr="007275DF">
              <w:sym w:font="Symbol" w:char="F0B1"/>
            </w:r>
            <w:r w:rsidRPr="007275DF">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3C54C3C6" w14:textId="77777777" w:rsidR="009E34D8" w:rsidRPr="00473F76" w:rsidRDefault="009E34D8" w:rsidP="000A6B87">
            <w:pPr>
              <w:pStyle w:val="TAC"/>
            </w:pPr>
            <w:r w:rsidRPr="007275DF">
              <w:sym w:font="Symbol" w:char="F0B1"/>
            </w:r>
            <w:r w:rsidRPr="007275DF">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AE75FC5" w14:textId="77777777" w:rsidR="009E34D8" w:rsidRPr="00473F76" w:rsidRDefault="009E34D8" w:rsidP="000A6B87">
            <w:pPr>
              <w:pStyle w:val="TAC"/>
            </w:pPr>
            <w:r w:rsidRPr="007275DF">
              <w:sym w:font="Symbol" w:char="F0B3"/>
            </w:r>
            <w:r w:rsidRPr="007275DF">
              <w:t>-</w:t>
            </w:r>
            <w:r w:rsidRPr="00473F76">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951BE11" w14:textId="77777777" w:rsidR="009E34D8" w:rsidRPr="007275DF" w:rsidRDefault="009E34D8" w:rsidP="000A6B87">
            <w:pPr>
              <w:pStyle w:val="TAC"/>
              <w:rPr>
                <w:lang w:val="sv-FI" w:eastAsia="zh-CN"/>
              </w:rPr>
            </w:pPr>
            <w:r w:rsidRPr="007275DF">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FF5602E" w14:textId="77777777" w:rsidR="009E34D8" w:rsidRPr="007275DF" w:rsidRDefault="009E34D8" w:rsidP="000A6B87">
            <w:pPr>
              <w:pStyle w:val="TAC"/>
            </w:pPr>
            <w:r w:rsidRPr="007275DF">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53777B8F" w14:textId="77777777" w:rsidR="009E34D8" w:rsidRPr="007275DF" w:rsidRDefault="009E34D8" w:rsidP="000A6B87">
            <w:pPr>
              <w:pStyle w:val="TAC"/>
              <w:rPr>
                <w:rFonts w:cs="Arial"/>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9CBF54B" w14:textId="77777777" w:rsidR="009E34D8" w:rsidRPr="007275DF" w:rsidRDefault="009E34D8" w:rsidP="000A6B87">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08DF7A5" w14:textId="77777777" w:rsidR="009E34D8" w:rsidRPr="007275DF" w:rsidRDefault="009E34D8" w:rsidP="000A6B87">
            <w:pPr>
              <w:pStyle w:val="TAC"/>
            </w:pPr>
            <w:r w:rsidRPr="007275DF">
              <w:t>-50</w:t>
            </w:r>
          </w:p>
        </w:tc>
      </w:tr>
      <w:tr w:rsidR="009E34D8" w:rsidRPr="007275DF" w14:paraId="51CB0803" w14:textId="77777777" w:rsidTr="000A6B8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1E7E997E" w14:textId="77777777" w:rsidR="009E34D8" w:rsidRPr="007275DF" w:rsidRDefault="009E34D8" w:rsidP="000A6B8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79D33C3B" w14:textId="77777777" w:rsidR="009E34D8" w:rsidRPr="007275DF" w:rsidRDefault="009E34D8" w:rsidP="000A6B8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37BA8BE2" w14:textId="77777777" w:rsidR="009E34D8" w:rsidRPr="007275DF" w:rsidRDefault="009E34D8" w:rsidP="000A6B8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A953F09" w14:textId="77777777" w:rsidR="009E34D8" w:rsidRPr="007275DF" w:rsidRDefault="009E34D8" w:rsidP="000A6B87">
            <w:pPr>
              <w:pStyle w:val="TAC"/>
              <w:rPr>
                <w:rFonts w:cs="Arial"/>
              </w:rPr>
            </w:pPr>
            <w:r w:rsidRPr="007275DF">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1A9FFF42" w14:textId="77777777" w:rsidR="009E34D8" w:rsidRPr="007275DF" w:rsidRDefault="009E34D8" w:rsidP="000A6B8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0710494B" w14:textId="77777777" w:rsidR="009E34D8" w:rsidRPr="007275DF" w:rsidRDefault="009E34D8" w:rsidP="000A6B8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16D86C35"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7BBFC4F" w14:textId="77777777" w:rsidR="009E34D8" w:rsidRPr="007275DF" w:rsidRDefault="009E34D8" w:rsidP="000A6B87">
            <w:pPr>
              <w:pStyle w:val="TAC"/>
            </w:pPr>
          </w:p>
        </w:tc>
      </w:tr>
      <w:tr w:rsidR="009E34D8" w:rsidRPr="007275DF" w14:paraId="0C379C29"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4FF4676" w14:textId="77777777" w:rsidR="009E34D8" w:rsidRPr="007275DF" w:rsidRDefault="009E34D8" w:rsidP="000A6B87">
            <w:pPr>
              <w:pStyle w:val="TAN"/>
            </w:pPr>
            <w:r w:rsidRPr="007275DF">
              <w:t>NOTE 1:</w:t>
            </w:r>
            <w:r w:rsidRPr="007275DF">
              <w:tab/>
              <w:t>Io is assumed to have constant EPRE across the bandwidth.</w:t>
            </w:r>
          </w:p>
          <w:p w14:paraId="003F01E0" w14:textId="77777777" w:rsidR="009E34D8" w:rsidRPr="007275DF" w:rsidRDefault="009E34D8" w:rsidP="000A6B87">
            <w:pPr>
              <w:pStyle w:val="TAN"/>
            </w:pPr>
            <w:r w:rsidRPr="007275DF">
              <w:t>NOTE 2:</w:t>
            </w:r>
            <w:r w:rsidRPr="007275DF">
              <w:tab/>
              <w:t>NR operating band groups are as defined in clause 3.5.2.</w:t>
            </w:r>
          </w:p>
        </w:tc>
      </w:tr>
    </w:tbl>
    <w:p w14:paraId="4C6E83B2" w14:textId="77777777" w:rsidR="009E34D8" w:rsidRPr="007275DF" w:rsidRDefault="009E34D8" w:rsidP="009E34D8">
      <w:pPr>
        <w:rPr>
          <w:lang w:eastAsia="zh-CN"/>
        </w:rPr>
      </w:pPr>
    </w:p>
    <w:p w14:paraId="46BF31B9" w14:textId="77777777" w:rsidR="009E34D8" w:rsidRPr="007275DF" w:rsidRDefault="009E34D8" w:rsidP="009E34D8">
      <w:pPr>
        <w:pStyle w:val="Heading5"/>
      </w:pPr>
      <w:r w:rsidRPr="007275DF">
        <w:lastRenderedPageBreak/>
        <w:t>10.1.37.1.2</w:t>
      </w:r>
      <w:r w:rsidRPr="007275DF">
        <w:tab/>
        <w:t>Relative Accuracy of SS-RSRP</w:t>
      </w:r>
    </w:p>
    <w:p w14:paraId="2FE3709B" w14:textId="77777777" w:rsidR="009E34D8" w:rsidRPr="007275DF" w:rsidRDefault="009E34D8" w:rsidP="009E34D8">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4363C173" w14:textId="77777777" w:rsidR="009E34D8" w:rsidRPr="007275DF" w:rsidRDefault="009E34D8" w:rsidP="009E34D8">
      <w:pPr>
        <w:rPr>
          <w:rFonts w:cs="v4.2.0"/>
        </w:rPr>
      </w:pPr>
      <w:r w:rsidRPr="007275DF">
        <w:rPr>
          <w:rFonts w:cs="v4.2.0"/>
        </w:rPr>
        <w:t xml:space="preserve">The accuracy requirements in Table </w:t>
      </w:r>
      <w:r w:rsidRPr="007275DF">
        <w:rPr>
          <w:rFonts w:cs="v4.2.0"/>
          <w:lang w:eastAsia="zh-CN"/>
        </w:rPr>
        <w:t>10.1.37.1.2</w:t>
      </w:r>
      <w:r w:rsidRPr="007275DF">
        <w:rPr>
          <w:rFonts w:cs="v4.2.0"/>
        </w:rPr>
        <w:t>-1 are valid under the following conditions:</w:t>
      </w:r>
    </w:p>
    <w:p w14:paraId="65013C21" w14:textId="77777777" w:rsidR="009E34D8" w:rsidRPr="007275DF" w:rsidRDefault="009E34D8" w:rsidP="009E34D8">
      <w:pPr>
        <w:pStyle w:val="B10"/>
        <w:rPr>
          <w:lang w:eastAsia="zh-CN"/>
        </w:rPr>
      </w:pPr>
      <w:r w:rsidRPr="007275DF">
        <w:t>-</w:t>
      </w:r>
      <w:r w:rsidRPr="007275DF">
        <w:tab/>
        <w:t>Conditions defined in clause 7.3F of TS 38.101-1 [18] for reference sensitivity are fulfilled.</w:t>
      </w:r>
    </w:p>
    <w:p w14:paraId="7B6CB8A5" w14:textId="77777777" w:rsidR="009E34D8" w:rsidRPr="007275DF" w:rsidRDefault="009E34D8" w:rsidP="009E34D8">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14F4790C" w14:textId="77777777" w:rsidR="009E34D8" w:rsidRPr="007275DF" w:rsidRDefault="009E34D8" w:rsidP="009E34D8">
      <w:pPr>
        <w:pStyle w:val="B10"/>
      </w:pPr>
      <w:r w:rsidRPr="007275DF">
        <w:t>-</w:t>
      </w:r>
      <w:r w:rsidRPr="007275DF">
        <w:tab/>
        <w:t>|SSB_RP1</w:t>
      </w:r>
      <w:r w:rsidRPr="007275DF">
        <w:rPr>
          <w:vertAlign w:val="subscript"/>
        </w:rPr>
        <w:t>dBm</w:t>
      </w:r>
      <w:r w:rsidRPr="007275DF">
        <w:t xml:space="preserve"> - SSB_RP2</w:t>
      </w:r>
      <w:r w:rsidRPr="007275DF">
        <w:rPr>
          <w:vertAlign w:val="subscript"/>
        </w:rPr>
        <w:t>dBm</w:t>
      </w:r>
      <w:r w:rsidRPr="007275DF">
        <w:t>| ≤ 27 dB</w:t>
      </w:r>
      <w:r w:rsidRPr="007275DF">
        <w:rPr>
          <w:noProof/>
          <w:lang w:val="en-US" w:eastAsia="zh-CN"/>
        </w:rPr>
        <w:t xml:space="preserve"> </w:t>
      </w:r>
    </w:p>
    <w:p w14:paraId="01D47271" w14:textId="6CF0259A" w:rsidR="009E34D8" w:rsidRDefault="009E34D8" w:rsidP="009E34D8">
      <w:pPr>
        <w:pStyle w:val="B10"/>
      </w:pPr>
      <w:r w:rsidRPr="007275DF">
        <w:t>-</w:t>
      </w:r>
      <w:r w:rsidRPr="007275DF">
        <w:tab/>
        <w:t xml:space="preserve">| Channel 1_Io </w:t>
      </w:r>
      <w:r w:rsidRPr="007275DF">
        <w:noBreakHyphen/>
        <w:t xml:space="preserve">Channel 2_Io | </w:t>
      </w:r>
      <w:r w:rsidRPr="007275DF">
        <w:sym w:font="Symbol" w:char="F0A3"/>
      </w:r>
      <w:r w:rsidRPr="007275DF">
        <w:t xml:space="preserve"> 20 dB</w:t>
      </w:r>
    </w:p>
    <w:p w14:paraId="53DF8466" w14:textId="77777777" w:rsidR="009E34D8" w:rsidRPr="00473F76" w:rsidRDefault="009E34D8" w:rsidP="009E34D8">
      <w:pPr>
        <w:rPr>
          <w:lang w:eastAsia="zh-CN"/>
        </w:rPr>
      </w:pPr>
    </w:p>
    <w:p w14:paraId="4E370B8D" w14:textId="77777777" w:rsidR="009E34D8" w:rsidRPr="007275DF" w:rsidRDefault="009E34D8" w:rsidP="009E34D8">
      <w:pPr>
        <w:pStyle w:val="TH"/>
      </w:pPr>
      <w:r w:rsidRPr="007275DF">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9E34D8" w:rsidRPr="007275DF" w14:paraId="5EE157E5"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0C30A66" w14:textId="77777777" w:rsidR="009E34D8" w:rsidRPr="007275DF" w:rsidRDefault="009E34D8" w:rsidP="000A6B87">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572C44B" w14:textId="77777777" w:rsidR="009E34D8" w:rsidRPr="007275DF" w:rsidRDefault="009E34D8" w:rsidP="000A6B87">
            <w:pPr>
              <w:pStyle w:val="TAH"/>
            </w:pPr>
            <w:r w:rsidRPr="007275DF">
              <w:t>Conditions</w:t>
            </w:r>
          </w:p>
        </w:tc>
      </w:tr>
      <w:tr w:rsidR="009E34D8" w:rsidRPr="007275DF" w14:paraId="22555160"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5E68E" w14:textId="77777777" w:rsidR="009E34D8" w:rsidRPr="007275DF" w:rsidRDefault="009E34D8" w:rsidP="000A6B87">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59A7A73" w14:textId="77777777" w:rsidR="009E34D8" w:rsidRPr="007275DF" w:rsidRDefault="009E34D8" w:rsidP="000A6B87">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25875B4" w14:textId="77777777" w:rsidR="009E34D8" w:rsidRPr="007275DF" w:rsidRDefault="009E34D8" w:rsidP="000A6B87">
            <w:pPr>
              <w:pStyle w:val="TAH"/>
            </w:pPr>
            <w:r w:rsidRPr="007275DF">
              <w:t>SSB Ês/Iot</w:t>
            </w:r>
            <w:r w:rsidRPr="007275DF">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6A851C2" w14:textId="77777777" w:rsidR="009E34D8" w:rsidRPr="007275DF" w:rsidRDefault="009E34D8" w:rsidP="000A6B87">
            <w:pPr>
              <w:pStyle w:val="TAH"/>
            </w:pPr>
            <w:r w:rsidRPr="007275DF">
              <w:t>Io</w:t>
            </w:r>
            <w:r w:rsidRPr="007275DF">
              <w:rPr>
                <w:vertAlign w:val="superscript"/>
              </w:rPr>
              <w:t xml:space="preserve"> Note 1</w:t>
            </w:r>
            <w:r w:rsidRPr="007275DF">
              <w:t xml:space="preserve"> range</w:t>
            </w:r>
          </w:p>
        </w:tc>
      </w:tr>
      <w:tr w:rsidR="009E34D8" w:rsidRPr="007275DF" w14:paraId="0E82E634"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3E1F97CE" w14:textId="77777777" w:rsidR="009E34D8" w:rsidRPr="007275DF"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D0FA20F" w14:textId="77777777" w:rsidR="009E34D8" w:rsidRPr="007275DF"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BC90CB1" w14:textId="77777777" w:rsidR="009E34D8" w:rsidRPr="007275DF"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F8A3B7" w14:textId="77777777" w:rsidR="009E34D8" w:rsidRPr="007275DF" w:rsidRDefault="009E34D8" w:rsidP="000A6B87">
            <w:pPr>
              <w:pStyle w:val="TAH"/>
            </w:pPr>
            <w:r w:rsidRPr="007275DF">
              <w:t>NR operating band groups</w:t>
            </w:r>
            <w:r w:rsidRPr="007275DF">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FAD6CEA" w14:textId="77777777" w:rsidR="009E34D8" w:rsidRPr="007275DF" w:rsidRDefault="009E34D8" w:rsidP="000A6B87">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3800C8" w14:textId="77777777" w:rsidR="009E34D8" w:rsidRPr="007275DF" w:rsidRDefault="009E34D8" w:rsidP="000A6B87">
            <w:pPr>
              <w:pStyle w:val="TAH"/>
            </w:pPr>
            <w:r w:rsidRPr="007275DF">
              <w:t>Maximum Io</w:t>
            </w:r>
          </w:p>
        </w:tc>
      </w:tr>
      <w:tr w:rsidR="009E34D8" w:rsidRPr="007275DF" w14:paraId="06836321"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4EC621CC" w14:textId="77777777" w:rsidR="009E34D8" w:rsidRPr="007275DF" w:rsidRDefault="009E34D8" w:rsidP="000A6B87">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220B5ED6" w14:textId="77777777" w:rsidR="009E34D8" w:rsidRPr="007275DF" w:rsidRDefault="009E34D8" w:rsidP="000A6B87">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2941F569" w14:textId="77777777" w:rsidR="009E34D8" w:rsidRPr="007275DF" w:rsidRDefault="009E34D8" w:rsidP="000A6B87">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6270836D" w14:textId="77777777" w:rsidR="009E34D8" w:rsidRPr="007275DF"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6ED4FA" w14:textId="77777777" w:rsidR="009E34D8" w:rsidRPr="007275DF" w:rsidRDefault="009E34D8" w:rsidP="000A6B87">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3ED2F45" w14:textId="77777777" w:rsidR="009E34D8" w:rsidRPr="007275DF" w:rsidRDefault="009E34D8" w:rsidP="000A6B87">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D3B499A" w14:textId="77777777" w:rsidR="009E34D8" w:rsidRPr="007275DF" w:rsidRDefault="009E34D8" w:rsidP="000A6B87">
            <w:pPr>
              <w:pStyle w:val="TAH"/>
            </w:pPr>
            <w:r w:rsidRPr="007275DF">
              <w:t>dBm/BW</w:t>
            </w:r>
            <w:r w:rsidRPr="007275DF">
              <w:rPr>
                <w:vertAlign w:val="subscript"/>
              </w:rPr>
              <w:t>Channel</w:t>
            </w:r>
          </w:p>
        </w:tc>
      </w:tr>
      <w:tr w:rsidR="009E34D8" w:rsidRPr="007275DF" w14:paraId="5DC2813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97E95B8" w14:textId="77777777" w:rsidR="009E34D8" w:rsidRPr="007275DF"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8429E8C" w14:textId="77777777" w:rsidR="009E34D8" w:rsidRPr="007275DF"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EC90725" w14:textId="77777777" w:rsidR="009E34D8" w:rsidRPr="007275DF"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1240FAE" w14:textId="77777777" w:rsidR="009E34D8" w:rsidRPr="007275DF"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F7A35CA"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E6E6D55" w14:textId="77777777" w:rsidR="009E34D8" w:rsidRPr="007275DF" w:rsidRDefault="009E34D8" w:rsidP="000A6B87">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655137" w14:textId="77777777" w:rsidR="009E34D8" w:rsidRPr="007275DF"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2E95DDB" w14:textId="77777777" w:rsidR="009E34D8" w:rsidRPr="007275DF" w:rsidRDefault="009E34D8" w:rsidP="000A6B87">
            <w:pPr>
              <w:pStyle w:val="TAH"/>
            </w:pPr>
          </w:p>
        </w:tc>
      </w:tr>
      <w:tr w:rsidR="009E34D8" w:rsidRPr="007275DF" w14:paraId="6BBB39A2"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9E3C89E" w14:textId="77777777" w:rsidR="009E34D8" w:rsidRPr="00473F76" w:rsidRDefault="009E34D8" w:rsidP="000A6B87">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293FA44" w14:textId="77777777" w:rsidR="009E34D8" w:rsidRPr="00473F76" w:rsidRDefault="009E34D8" w:rsidP="000A6B87">
            <w:pPr>
              <w:pStyle w:val="TAC"/>
            </w:pPr>
            <w:r w:rsidRPr="007275DF">
              <w:sym w:font="Symbol" w:char="F0B1"/>
            </w:r>
            <w:r w:rsidRPr="007275DF">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1F4C445" w14:textId="77777777" w:rsidR="009E34D8" w:rsidRPr="00473F76" w:rsidRDefault="009E34D8" w:rsidP="000A6B87">
            <w:pPr>
              <w:pStyle w:val="TAC"/>
            </w:pPr>
            <w:r w:rsidRPr="007275DF">
              <w:sym w:font="Symbol" w:char="F0B3"/>
            </w:r>
            <w:r w:rsidRPr="007275DF">
              <w:t>-</w:t>
            </w:r>
            <w:r w:rsidRPr="00473F76">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61A3C13" w14:textId="77777777" w:rsidR="009E34D8" w:rsidRPr="007275DF" w:rsidRDefault="009E34D8" w:rsidP="000A6B87">
            <w:pPr>
              <w:pStyle w:val="TAC"/>
              <w:rPr>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77F676F" w14:textId="77777777" w:rsidR="009E34D8" w:rsidRPr="007275DF" w:rsidRDefault="009E34D8" w:rsidP="000A6B87">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DAFEAE9" w14:textId="77777777" w:rsidR="009E34D8" w:rsidRPr="007275DF" w:rsidRDefault="009E34D8" w:rsidP="000A6B87">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0D3C176" w14:textId="77777777" w:rsidR="009E34D8" w:rsidRPr="007275DF" w:rsidRDefault="009E34D8" w:rsidP="000A6B87">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B1BD63" w14:textId="77777777" w:rsidR="009E34D8" w:rsidRPr="007275DF" w:rsidRDefault="009E34D8" w:rsidP="000A6B87">
            <w:pPr>
              <w:pStyle w:val="TAC"/>
            </w:pPr>
            <w:r w:rsidRPr="007275DF">
              <w:t>-50</w:t>
            </w:r>
          </w:p>
        </w:tc>
      </w:tr>
      <w:tr w:rsidR="009E34D8" w:rsidRPr="007275DF" w14:paraId="1FA0156A" w14:textId="77777777" w:rsidTr="000A6B87">
        <w:trPr>
          <w:jc w:val="center"/>
        </w:trPr>
        <w:tc>
          <w:tcPr>
            <w:tcW w:w="1036" w:type="dxa"/>
            <w:vMerge/>
            <w:tcBorders>
              <w:left w:val="single" w:sz="4" w:space="0" w:color="auto"/>
              <w:right w:val="single" w:sz="6" w:space="0" w:color="auto"/>
            </w:tcBorders>
            <w:shd w:val="clear" w:color="auto" w:fill="auto"/>
            <w:vAlign w:val="center"/>
          </w:tcPr>
          <w:p w14:paraId="089EDE50" w14:textId="77777777" w:rsidR="009E34D8" w:rsidRPr="007275DF"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51C34A40" w14:textId="77777777" w:rsidR="009E34D8" w:rsidRPr="007275DF"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4C045304" w14:textId="77777777" w:rsidR="009E34D8" w:rsidRPr="007275DF"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CF18B28" w14:textId="77777777" w:rsidR="009E34D8" w:rsidRPr="007275DF" w:rsidRDefault="009E34D8" w:rsidP="000A6B87">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9745B0B" w14:textId="77777777" w:rsidR="009E34D8" w:rsidRPr="007275DF" w:rsidRDefault="009E34D8" w:rsidP="000A6B87">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FD582D9" w14:textId="77777777" w:rsidR="009E34D8" w:rsidRPr="007275DF" w:rsidRDefault="009E34D8" w:rsidP="000A6B87">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D098E1A" w14:textId="77777777" w:rsidR="009E34D8" w:rsidRPr="007275DF"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29D8263" w14:textId="77777777" w:rsidR="009E34D8" w:rsidRPr="007275DF" w:rsidRDefault="009E34D8" w:rsidP="000A6B87">
            <w:pPr>
              <w:pStyle w:val="TAC"/>
            </w:pPr>
          </w:p>
        </w:tc>
      </w:tr>
      <w:tr w:rsidR="009E34D8" w:rsidRPr="007275DF" w14:paraId="4EAA02D6"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B624A50" w14:textId="77777777" w:rsidR="009E34D8" w:rsidRPr="007275DF" w:rsidRDefault="009E34D8" w:rsidP="000A6B87">
            <w:pPr>
              <w:pStyle w:val="TAN"/>
            </w:pPr>
            <w:r w:rsidRPr="007275DF">
              <w:t>NOTE 1:</w:t>
            </w:r>
            <w:r w:rsidRPr="007275DF">
              <w:tab/>
              <w:t>Io is assumed to have constant EPRE across the bandwidth.</w:t>
            </w:r>
          </w:p>
          <w:p w14:paraId="64C9D1DA" w14:textId="77777777" w:rsidR="009E34D8" w:rsidRPr="007275DF" w:rsidRDefault="009E34D8" w:rsidP="000A6B87">
            <w:pPr>
              <w:pStyle w:val="TAN"/>
              <w:rPr>
                <w:lang w:eastAsia="zh-CN"/>
              </w:rPr>
            </w:pPr>
            <w:r w:rsidRPr="007275DF">
              <w:t>NOTE 2:</w:t>
            </w:r>
            <w:r w:rsidRPr="007275DF">
              <w:tab/>
            </w:r>
            <w:r w:rsidRPr="007275DF">
              <w:rPr>
                <w:lang w:eastAsia="zh-CN"/>
              </w:rPr>
              <w:t xml:space="preserve">The parameter </w:t>
            </w:r>
            <w:r w:rsidRPr="007275DF">
              <w:t>SSB 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2D847C87" w14:textId="77777777" w:rsidR="009E34D8" w:rsidRPr="007275DF" w:rsidRDefault="009E34D8" w:rsidP="000A6B87">
            <w:pPr>
              <w:pStyle w:val="TAN"/>
            </w:pPr>
            <w:r w:rsidRPr="007275DF">
              <w:t>NOTE 3:</w:t>
            </w:r>
            <w:r w:rsidRPr="007275DF">
              <w:tab/>
              <w:t>NR operating band groups are as defined in clause 3.5.2.</w:t>
            </w:r>
          </w:p>
        </w:tc>
      </w:tr>
    </w:tbl>
    <w:p w14:paraId="148F989A" w14:textId="63DE0154" w:rsidR="009E34D8" w:rsidRDefault="009E34D8" w:rsidP="0058200C">
      <w:pPr>
        <w:rPr>
          <w:noProof/>
        </w:rPr>
      </w:pPr>
    </w:p>
    <w:p w14:paraId="6CDBA42B" w14:textId="1F52225B" w:rsidR="00A44EFE" w:rsidRPr="009C5807" w:rsidRDefault="00A44EFE" w:rsidP="00A44EFE">
      <w:pPr>
        <w:pStyle w:val="Heading2"/>
      </w:pPr>
      <w:r w:rsidRPr="009C5807">
        <w:t>10.2</w:t>
      </w:r>
      <w:r w:rsidRPr="009C5807">
        <w:tab/>
        <w:t>E-UTRAN measurements</w:t>
      </w:r>
      <w:bookmarkEnd w:id="270"/>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11" w:name="_Toc5952727"/>
      <w:r w:rsidRPr="009C5807">
        <w:rPr>
          <w:lang w:val="en-US" w:eastAsia="ko-KR"/>
        </w:rPr>
        <w:t>10.2.1</w:t>
      </w:r>
      <w:r w:rsidRPr="009C5807">
        <w:rPr>
          <w:lang w:val="en-US" w:eastAsia="ko-KR"/>
        </w:rPr>
        <w:tab/>
        <w:t>Introduction</w:t>
      </w:r>
      <w:bookmarkEnd w:id="311"/>
    </w:p>
    <w:p w14:paraId="75D68FD2" w14:textId="77777777" w:rsidR="00A67CFB" w:rsidRPr="009C5807" w:rsidRDefault="00A67CFB" w:rsidP="00A67CFB">
      <w:pPr>
        <w:rPr>
          <w:lang w:val="en-US" w:eastAsia="ko-KR"/>
        </w:rPr>
      </w:pPr>
      <w:r w:rsidRPr="009C5807">
        <w:rPr>
          <w:lang w:val="en-US" w:eastAsia="ko-KR"/>
        </w:rPr>
        <w:t>Accuracy requirements for measurements on E-UTRAN carrier frequencies are specified in clause 10.2 and apply for UE in SA or NR-DC or NE-DC operation mode</w:t>
      </w:r>
      <w:r>
        <w:rPr>
          <w:lang w:val="en-US" w:eastAsia="ko-KR"/>
        </w:rPr>
        <w:t>, unless otherwise specified</w:t>
      </w:r>
      <w:r w:rsidRPr="009C5807">
        <w:rPr>
          <w:lang w:val="en-US" w:eastAsia="ko-KR"/>
        </w:rPr>
        <w:t>.</w:t>
      </w:r>
    </w:p>
    <w:p w14:paraId="422A2CE6" w14:textId="597F53AF" w:rsidR="00A44EFE" w:rsidRPr="009C5807" w:rsidRDefault="00A67CFB" w:rsidP="00A44EFE">
      <w:pPr>
        <w:jc w:val="both"/>
        <w:rPr>
          <w:rFonts w:cs="v4.2.0"/>
        </w:rPr>
      </w:pPr>
      <w:r>
        <w:rPr>
          <w:lang w:val="en-US" w:eastAsia="ko-KR"/>
        </w:rPr>
        <w:t>Unless otherwise specified,</w:t>
      </w:r>
      <w:r w:rsidRPr="009C5807">
        <w:rPr>
          <w:rFonts w:cs="v4.2.0"/>
        </w:rPr>
        <w:t xml:space="preserve"> </w:t>
      </w:r>
      <w:r>
        <w:rPr>
          <w:rFonts w:cs="v4.2.0"/>
        </w:rPr>
        <w:t>t</w:t>
      </w:r>
      <w:r w:rsidRPr="009C5807">
        <w:rPr>
          <w:rFonts w:cs="v4.2.0"/>
        </w:rPr>
        <w:t>he requirements in clause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12" w:name="_Toc5952728"/>
      <w:r w:rsidRPr="009C5807">
        <w:rPr>
          <w:lang w:val="en-US" w:eastAsia="ko-KR"/>
        </w:rPr>
        <w:lastRenderedPageBreak/>
        <w:t>10.2.2</w:t>
      </w:r>
      <w:r w:rsidR="008B6AFC" w:rsidRPr="009C5807">
        <w:rPr>
          <w:lang w:val="en-US" w:eastAsia="ko-KR"/>
        </w:rPr>
        <w:tab/>
      </w:r>
      <w:r w:rsidRPr="009C5807">
        <w:rPr>
          <w:lang w:val="en-US" w:eastAsia="ko-KR"/>
        </w:rPr>
        <w:t>E-UTRAN RSRP measurements</w:t>
      </w:r>
      <w:bookmarkEnd w:id="312"/>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3" w:name="_Toc5952729"/>
      <w:r w:rsidRPr="009C5807">
        <w:rPr>
          <w:lang w:val="en-US" w:eastAsia="ko-KR"/>
        </w:rPr>
        <w:t>10.2.3</w:t>
      </w:r>
      <w:r w:rsidRPr="009C5807">
        <w:rPr>
          <w:lang w:val="en-US" w:eastAsia="ko-KR"/>
        </w:rPr>
        <w:tab/>
        <w:t>E-UTRAN RSRQ measurements</w:t>
      </w:r>
      <w:bookmarkEnd w:id="313"/>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4" w:name="_Toc5952730"/>
      <w:r w:rsidRPr="009C5807">
        <w:rPr>
          <w:lang w:val="en-US" w:eastAsia="ko-KR"/>
        </w:rPr>
        <w:t>10.2.4</w:t>
      </w:r>
      <w:r w:rsidRPr="009C5807">
        <w:rPr>
          <w:lang w:val="en-US" w:eastAsia="ko-KR"/>
        </w:rPr>
        <w:tab/>
        <w:t>E-UTRAN RSTD measurements</w:t>
      </w:r>
      <w:bookmarkEnd w:id="314"/>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5" w:name="_Toc5952731"/>
      <w:r w:rsidRPr="009C5807">
        <w:rPr>
          <w:lang w:val="en-US" w:eastAsia="ko-KR"/>
        </w:rPr>
        <w:t>10.2.5</w:t>
      </w:r>
      <w:r w:rsidRPr="009C5807">
        <w:rPr>
          <w:lang w:val="en-US" w:eastAsia="ko-KR"/>
        </w:rPr>
        <w:tab/>
        <w:t>E-UTRAN RS-SINR measurements</w:t>
      </w:r>
      <w:bookmarkEnd w:id="315"/>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A7BE633" w:rsidR="0052714E"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3589B4F8" w14:textId="77777777" w:rsidR="00A67CFB" w:rsidRPr="009C5807" w:rsidRDefault="00A67CFB" w:rsidP="00A67CFB">
      <w:pPr>
        <w:pStyle w:val="Heading3"/>
        <w:rPr>
          <w:lang w:val="en-US" w:eastAsia="ko-KR"/>
        </w:rPr>
      </w:pPr>
      <w:r w:rsidRPr="009C5807">
        <w:rPr>
          <w:lang w:val="en-US" w:eastAsia="ko-KR"/>
        </w:rPr>
        <w:t>10.2.</w:t>
      </w:r>
      <w:r>
        <w:rPr>
          <w:lang w:val="en-US" w:eastAsia="ko-KR"/>
        </w:rPr>
        <w:t>6</w:t>
      </w:r>
      <w:r w:rsidRPr="009C5807">
        <w:rPr>
          <w:lang w:val="en-US" w:eastAsia="ko-KR"/>
        </w:rPr>
        <w:tab/>
        <w:t>E-UTRAN RSRP measurements</w:t>
      </w:r>
      <w:r>
        <w:rPr>
          <w:lang w:val="en-US" w:eastAsia="ko-KR"/>
        </w:rPr>
        <w:t xml:space="preserve"> </w:t>
      </w:r>
      <w:r>
        <w:rPr>
          <w:lang w:val="en-US"/>
        </w:rPr>
        <w:t xml:space="preserve">for CA/DC Idle Mode </w:t>
      </w:r>
      <w:r w:rsidRPr="00E24C88">
        <w:rPr>
          <w:rFonts w:eastAsia="Times New Roman"/>
        </w:rPr>
        <w:t>Measurements</w:t>
      </w:r>
    </w:p>
    <w:p w14:paraId="7EF05FB0" w14:textId="77777777" w:rsidR="00A67CFB" w:rsidRPr="009C5807" w:rsidRDefault="00A67CFB" w:rsidP="00A67CFB">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6693DBB8" w14:textId="77777777" w:rsidR="00A67CFB" w:rsidRPr="00691C10" w:rsidRDefault="00A67CFB" w:rsidP="00A67CFB">
      <w:pPr>
        <w:jc w:val="both"/>
        <w:rPr>
          <w:rFonts w:cs="v4.2.0"/>
        </w:rPr>
      </w:pPr>
      <w:r w:rsidRPr="00691C10">
        <w:rPr>
          <w:rFonts w:cs="v4.2.0"/>
        </w:rPr>
        <w:t>The requirements in this clause are applicable for a UE:</w:t>
      </w:r>
    </w:p>
    <w:p w14:paraId="51611A8D" w14:textId="77777777" w:rsidR="00A67CFB" w:rsidRPr="00691C10" w:rsidRDefault="00A67CFB" w:rsidP="00A67CFB">
      <w:pPr>
        <w:pStyle w:val="B10"/>
        <w:rPr>
          <w:rFonts w:cs="v4.2.0"/>
        </w:rPr>
      </w:pPr>
      <w:r w:rsidRPr="00691C10">
        <w:rPr>
          <w:rFonts w:cs="v4.2.0"/>
        </w:rPr>
        <w:lastRenderedPageBreak/>
        <w:t>-</w:t>
      </w:r>
      <w:r w:rsidRPr="00691C10">
        <w:rPr>
          <w:rFonts w:cs="v4.2.0"/>
        </w:rPr>
        <w:tab/>
        <w:t>in state RRC_IDLE</w:t>
      </w:r>
      <w:r>
        <w:rPr>
          <w:rFonts w:cs="v4.2.0"/>
        </w:rPr>
        <w:t xml:space="preserve"> or RRC INACTIVE</w:t>
      </w:r>
    </w:p>
    <w:p w14:paraId="154484F7" w14:textId="77777777" w:rsidR="00A67CFB" w:rsidRPr="00691C10" w:rsidRDefault="00A67CFB" w:rsidP="00A67CFB">
      <w:pPr>
        <w:pStyle w:val="B10"/>
      </w:pPr>
      <w:r w:rsidRPr="00691C10">
        <w:t>-</w:t>
      </w:r>
      <w:r w:rsidRPr="00691C10">
        <w:tab/>
        <w:t>that is synchronised to the cell that is measured.</w:t>
      </w:r>
    </w:p>
    <w:p w14:paraId="00ADC73C" w14:textId="04BA46A1" w:rsidR="00A67CFB" w:rsidRPr="009C5807"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691C10">
        <w:rPr>
          <w:rFonts w:cs="v4.2.0"/>
        </w:rPr>
        <w:t xml:space="preserve">The requirements are for absolute accuracy of </w:t>
      </w:r>
      <w:r>
        <w:rPr>
          <w:rFonts w:cs="v4.2.0"/>
        </w:rPr>
        <w:t xml:space="preserve">E-UTRA </w:t>
      </w:r>
      <w:r w:rsidRPr="00691C10">
        <w:rPr>
          <w:rFonts w:cs="v4.2.0"/>
        </w:rPr>
        <w:t>RSR</w:t>
      </w:r>
      <w:r>
        <w:rPr>
          <w:rFonts w:cs="v4.2.0"/>
        </w:rPr>
        <w:t>P</w:t>
      </w:r>
      <w:r w:rsidRPr="00691C10">
        <w:rPr>
          <w:rFonts w:cs="v4.2.0"/>
        </w:rPr>
        <w:t>.</w:t>
      </w:r>
    </w:p>
    <w:p w14:paraId="25C0F18F" w14:textId="77777777" w:rsidR="00A67CFB" w:rsidRPr="009C5807" w:rsidRDefault="00A67CFB" w:rsidP="00A67CFB">
      <w:pPr>
        <w:rPr>
          <w:rFonts w:cs="v4.2.0"/>
        </w:rPr>
      </w:pPr>
      <w:r w:rsidRPr="009C5807">
        <w:rPr>
          <w:rFonts w:cs="v4.2.0"/>
        </w:rPr>
        <w:t>The measurement period of E-UTRA RSRP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75FFCD98" w14:textId="77777777" w:rsidR="00A67CFB" w:rsidRPr="009C5807" w:rsidRDefault="00A67CFB" w:rsidP="00A67CFB">
      <w:pPr>
        <w:jc w:val="both"/>
        <w:rPr>
          <w:rFonts w:cs="v4.2.0"/>
        </w:rPr>
      </w:pPr>
      <w:r w:rsidRPr="009C5807">
        <w:rPr>
          <w:rFonts w:cs="v4.2.0"/>
        </w:rPr>
        <w:t>The accuracy requirements of E-UTRA RSRP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RSRP Accuracy Requirements in clause 9.1.3</w:t>
      </w:r>
      <w:r>
        <w:t>B.2</w:t>
      </w:r>
      <w:r w:rsidRPr="009C5807">
        <w:t xml:space="preserve"> of TS 36.133 [15].</w:t>
      </w:r>
    </w:p>
    <w:p w14:paraId="717F32F8" w14:textId="77777777" w:rsidR="00A67CFB" w:rsidRPr="009C5807" w:rsidRDefault="00A67CFB" w:rsidP="00A67CFB">
      <w:r w:rsidRPr="009C5807">
        <w:t>The reporting range and mapping specified for RSRP measurements in clause 9.1.4 of TS 36.133 [15] shall apply.</w:t>
      </w:r>
    </w:p>
    <w:p w14:paraId="37D34829" w14:textId="77777777" w:rsidR="00A67CFB" w:rsidRPr="009C5807" w:rsidRDefault="00A67CFB" w:rsidP="00A67CFB">
      <w:pPr>
        <w:pStyle w:val="Heading3"/>
        <w:overflowPunct w:val="0"/>
        <w:autoSpaceDE w:val="0"/>
        <w:autoSpaceDN w:val="0"/>
        <w:adjustRightInd w:val="0"/>
        <w:textAlignment w:val="baseline"/>
        <w:rPr>
          <w:lang w:val="en-US" w:eastAsia="ko-KR"/>
        </w:rPr>
      </w:pPr>
      <w:r w:rsidRPr="009C5807">
        <w:rPr>
          <w:lang w:val="en-US" w:eastAsia="ko-KR"/>
        </w:rPr>
        <w:t>10.2.</w:t>
      </w:r>
      <w:r>
        <w:rPr>
          <w:lang w:val="en-US" w:eastAsia="ko-KR"/>
        </w:rPr>
        <w:t>7</w:t>
      </w:r>
      <w:r w:rsidRPr="009C5807">
        <w:rPr>
          <w:lang w:val="en-US" w:eastAsia="ko-KR"/>
        </w:rPr>
        <w:tab/>
        <w:t>E-UTRAN RSRQ measurements</w:t>
      </w:r>
      <w:r>
        <w:rPr>
          <w:lang w:val="en-US" w:eastAsia="ko-KR"/>
        </w:rPr>
        <w:t xml:space="preserve"> </w:t>
      </w:r>
      <w:r>
        <w:rPr>
          <w:lang w:val="en-US"/>
        </w:rPr>
        <w:t>for CA/DC Idle Mode Measurements</w:t>
      </w:r>
    </w:p>
    <w:p w14:paraId="3F840E4F" w14:textId="77777777" w:rsidR="00A67CFB" w:rsidRPr="009C5807" w:rsidRDefault="00A67CFB" w:rsidP="00A67CFB">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4825B621" w14:textId="77777777" w:rsidR="00A67CFB" w:rsidRPr="00691C10" w:rsidRDefault="00A67CFB" w:rsidP="00A67CFB">
      <w:pPr>
        <w:jc w:val="both"/>
        <w:rPr>
          <w:rFonts w:cs="v4.2.0"/>
        </w:rPr>
      </w:pPr>
      <w:r w:rsidRPr="00691C10">
        <w:rPr>
          <w:rFonts w:cs="v4.2.0"/>
        </w:rPr>
        <w:t>The requirements in this clause are applicable for a UE:</w:t>
      </w:r>
    </w:p>
    <w:p w14:paraId="69C8EA20" w14:textId="77777777" w:rsidR="00A67CFB" w:rsidRPr="00691C10" w:rsidRDefault="00A67CFB" w:rsidP="00A67CFB">
      <w:pPr>
        <w:pStyle w:val="B10"/>
        <w:rPr>
          <w:rFonts w:cs="v4.2.0"/>
        </w:rPr>
      </w:pPr>
      <w:r w:rsidRPr="00691C10">
        <w:rPr>
          <w:rFonts w:cs="v4.2.0"/>
        </w:rPr>
        <w:t>-</w:t>
      </w:r>
      <w:r w:rsidRPr="00691C10">
        <w:rPr>
          <w:rFonts w:cs="v4.2.0"/>
        </w:rPr>
        <w:tab/>
        <w:t>in state RRC_IDLE</w:t>
      </w:r>
      <w:r>
        <w:rPr>
          <w:rFonts w:cs="v4.2.0"/>
        </w:rPr>
        <w:t xml:space="preserve"> or RRC INACTIVE</w:t>
      </w:r>
    </w:p>
    <w:p w14:paraId="5BCABB2B" w14:textId="77777777" w:rsidR="00A67CFB" w:rsidRPr="00691C10" w:rsidRDefault="00A67CFB" w:rsidP="00A67CFB">
      <w:pPr>
        <w:pStyle w:val="B10"/>
      </w:pPr>
      <w:r w:rsidRPr="00691C10">
        <w:t>-</w:t>
      </w:r>
      <w:r w:rsidRPr="00691C10">
        <w:tab/>
        <w:t>that is synchronised to the cell that is measured.</w:t>
      </w:r>
    </w:p>
    <w:p w14:paraId="0B7B4FE5" w14:textId="79345119" w:rsidR="00A67CFB" w:rsidRPr="008F57A2"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691C10">
        <w:rPr>
          <w:rFonts w:cs="v4.2.0"/>
        </w:rPr>
        <w:t xml:space="preserve">The requirements are for absolute accuracy of </w:t>
      </w:r>
      <w:r>
        <w:rPr>
          <w:rFonts w:cs="v4.2.0"/>
        </w:rPr>
        <w:t xml:space="preserve">E-UTRA </w:t>
      </w:r>
      <w:r w:rsidRPr="00691C10">
        <w:rPr>
          <w:rFonts w:cs="v4.2.0"/>
        </w:rPr>
        <w:t>RSR</w:t>
      </w:r>
      <w:r>
        <w:rPr>
          <w:rFonts w:cs="v4.2.0"/>
        </w:rPr>
        <w:t>Q</w:t>
      </w:r>
      <w:r w:rsidRPr="00691C10">
        <w:rPr>
          <w:rFonts w:cs="v4.2.0"/>
        </w:rPr>
        <w:t>.</w:t>
      </w:r>
    </w:p>
    <w:p w14:paraId="14B4AD8E" w14:textId="77777777" w:rsidR="00A67CFB" w:rsidRPr="009C5807" w:rsidRDefault="00A67CFB" w:rsidP="00A67CFB">
      <w:pPr>
        <w:rPr>
          <w:rFonts w:cs="v4.2.0"/>
        </w:rPr>
      </w:pPr>
      <w:r w:rsidRPr="009C5807">
        <w:rPr>
          <w:rFonts w:cs="v4.2.0"/>
        </w:rPr>
        <w:t>The measurement period of E-UTRA RSRQ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7272DE40" w14:textId="77777777" w:rsidR="00A67CFB" w:rsidRPr="009C5807" w:rsidRDefault="00A67CFB" w:rsidP="00A67CFB">
      <w:pPr>
        <w:jc w:val="both"/>
      </w:pPr>
      <w:r w:rsidRPr="009C5807">
        <w:rPr>
          <w:rFonts w:cs="v4.2.0"/>
        </w:rPr>
        <w:t>The accuracy requirements of E-UTRA RSRQ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RSRQ Accuracy Requirements in clause 9.1.6</w:t>
      </w:r>
      <w:r>
        <w:t>B.2</w:t>
      </w:r>
      <w:r w:rsidRPr="009C5807">
        <w:t xml:space="preserve"> of TS 36.133 [15].</w:t>
      </w:r>
    </w:p>
    <w:p w14:paraId="3BC529E6" w14:textId="77777777" w:rsidR="00A67CFB" w:rsidRPr="009C5807" w:rsidRDefault="00A67CFB" w:rsidP="00A67CFB">
      <w:r w:rsidRPr="009C5807">
        <w:t>The reporting range and mapping specified for RSRQ measurements in clause 9.1.7 of TS 36.133 [15] shall apply.</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16" w:name="_Toc383690905"/>
      <w:r w:rsidRPr="009C5807">
        <w:t>10.3.1</w:t>
      </w:r>
      <w:r w:rsidRPr="009C5807">
        <w:rPr>
          <w:rFonts w:eastAsia="Batang"/>
          <w:szCs w:val="24"/>
        </w:rPr>
        <w:tab/>
      </w:r>
      <w:r w:rsidRPr="009C5807">
        <w:t>UTRAN FDD CPICH RSCP</w:t>
      </w:r>
      <w:bookmarkEnd w:id="316"/>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lastRenderedPageBreak/>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17" w:name="_Toc383690907"/>
      <w:r w:rsidRPr="009C5807">
        <w:t>10.3.2</w:t>
      </w:r>
      <w:r w:rsidRPr="009C5807">
        <w:rPr>
          <w:rFonts w:eastAsia="Batang"/>
          <w:szCs w:val="24"/>
        </w:rPr>
        <w:tab/>
      </w:r>
      <w:r w:rsidRPr="009C5807">
        <w:t>UTRAN FDD CPICH Ec/No</w:t>
      </w:r>
      <w:bookmarkEnd w:id="317"/>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6059317A" w14:textId="77777777" w:rsidR="00AE3804" w:rsidRPr="00885F53" w:rsidRDefault="00AE3804" w:rsidP="00AE3804">
      <w:pPr>
        <w:pStyle w:val="Heading2"/>
      </w:pPr>
      <w:bookmarkStart w:id="318" w:name="_Toc5952732"/>
      <w:r w:rsidRPr="00885F53">
        <w:t>10.</w:t>
      </w:r>
      <w:r>
        <w:t>4</w:t>
      </w:r>
      <w:r w:rsidRPr="00885F53">
        <w:tab/>
      </w:r>
      <w:r>
        <w:t>V2X</w:t>
      </w:r>
      <w:r w:rsidRPr="00885F53">
        <w:t xml:space="preserve"> measurements</w:t>
      </w:r>
    </w:p>
    <w:p w14:paraId="58CC0B08" w14:textId="77777777" w:rsidR="00AE3804" w:rsidRPr="00885F53" w:rsidRDefault="00AE3804" w:rsidP="00AE3804">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26D01976" w14:textId="77777777" w:rsidR="00AE3804" w:rsidRPr="0089796C" w:rsidRDefault="00AE3804" w:rsidP="00AE3804">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186D7865" w14:textId="77777777" w:rsidR="00AE3804" w:rsidRPr="0089796C" w:rsidRDefault="00AE3804" w:rsidP="00AE3804">
      <w:r w:rsidRPr="0089796C">
        <w:t>The accuracy requirements in this clause are:</w:t>
      </w:r>
    </w:p>
    <w:p w14:paraId="3AB07AD5" w14:textId="77777777" w:rsidR="00AE3804" w:rsidRDefault="00AE3804" w:rsidP="00AE3804">
      <w:pPr>
        <w:pStyle w:val="B10"/>
        <w:rPr>
          <w:lang w:eastAsia="en-GB"/>
        </w:rPr>
      </w:pPr>
      <w:r w:rsidRPr="00CD31AF">
        <w:t>-</w:t>
      </w:r>
      <w:r w:rsidRPr="00CD31AF">
        <w:tab/>
        <w:t>applicable for AWGN radio propagation conditions,</w:t>
      </w:r>
    </w:p>
    <w:p w14:paraId="1F650370" w14:textId="77777777" w:rsidR="00AE3804" w:rsidRPr="0089796C" w:rsidRDefault="00AE3804" w:rsidP="00AE3804">
      <w:pPr>
        <w:pStyle w:val="B10"/>
      </w:pPr>
      <w:r w:rsidRPr="0089796C">
        <w:t>-</w:t>
      </w:r>
      <w:r w:rsidRPr="0089796C">
        <w:tab/>
        <w:t>assume independent interference (noise) at each receiver antenna port.</w:t>
      </w:r>
    </w:p>
    <w:p w14:paraId="0141B329" w14:textId="77777777" w:rsidR="00AE3804" w:rsidRPr="00CD31AF" w:rsidRDefault="00AE3804" w:rsidP="00AE3804">
      <w:pPr>
        <w:pStyle w:val="Heading3"/>
        <w:rPr>
          <w:lang w:val="en-US"/>
        </w:rPr>
      </w:pPr>
      <w:r w:rsidRPr="00CD31AF">
        <w:rPr>
          <w:lang w:val="en-US"/>
        </w:rPr>
        <w:lastRenderedPageBreak/>
        <w:t>10.4.2</w:t>
      </w:r>
      <w:r w:rsidRPr="00CD31AF">
        <w:rPr>
          <w:lang w:val="en-US"/>
        </w:rPr>
        <w:tab/>
        <w:t>Intra-frequency PSBCH-RSRP accuracy requirements for FR1</w:t>
      </w:r>
    </w:p>
    <w:p w14:paraId="5082ECB5" w14:textId="77777777" w:rsidR="00AE3804" w:rsidRPr="00CD31AF" w:rsidRDefault="00AE3804" w:rsidP="00AE3804">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49BFBA2A" w14:textId="77777777" w:rsidR="00AE3804" w:rsidRPr="0089796C" w:rsidRDefault="00AE3804" w:rsidP="00AE3804">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5B55BD77" w14:textId="77777777" w:rsidR="00AE3804" w:rsidRPr="0089796C" w:rsidRDefault="00AE3804" w:rsidP="00AE3804">
      <w:r w:rsidRPr="0089796C">
        <w:t xml:space="preserve">The accuracy requirements in Table </w:t>
      </w:r>
      <w:r>
        <w:t>10.4</w:t>
      </w:r>
      <w:r w:rsidRPr="0089796C">
        <w:t>.</w:t>
      </w:r>
      <w:r w:rsidRPr="0089796C">
        <w:rPr>
          <w:rFonts w:hint="eastAsia"/>
        </w:rPr>
        <w:t>2</w:t>
      </w:r>
      <w:r w:rsidRPr="0089796C">
        <w:t>.1-1 are valid under the following conditions:</w:t>
      </w:r>
    </w:p>
    <w:p w14:paraId="035260C4" w14:textId="77777777" w:rsidR="00AE3804" w:rsidRPr="0089796C" w:rsidRDefault="00AE3804" w:rsidP="00AE3804">
      <w:pPr>
        <w:pStyle w:val="B10"/>
      </w:pPr>
      <w:r w:rsidRPr="0089796C">
        <w:t>-</w:t>
      </w:r>
      <w:r w:rsidRPr="0089796C">
        <w:tab/>
        <w:t>Demodulation reference signals are transmitted from one port.</w:t>
      </w:r>
    </w:p>
    <w:p w14:paraId="0A56ED36" w14:textId="77777777" w:rsidR="00AE3804" w:rsidRPr="0089796C" w:rsidRDefault="00AE3804" w:rsidP="00AE3804">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43D6F853" w14:textId="77777777" w:rsidR="00AE3804" w:rsidRPr="0089796C" w:rsidRDefault="00AE3804" w:rsidP="00AE3804">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017278" w14:textId="77777777" w:rsidR="00AE3804" w:rsidRPr="00885F53" w:rsidRDefault="00AE3804" w:rsidP="00301FA8">
      <w:pPr>
        <w:pStyle w:val="TH"/>
      </w:pPr>
      <w:r w:rsidRPr="00885F53">
        <w:t>Table 10.</w:t>
      </w:r>
      <w:r>
        <w:t>4</w:t>
      </w:r>
      <w:r w:rsidRPr="00885F53">
        <w:t xml:space="preserve">.2.1-1: </w:t>
      </w:r>
      <w:r>
        <w:t>Intra-frequency PSBCH</w:t>
      </w:r>
      <w:r w:rsidRPr="00885F53">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3FED9070"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1267C" w14:textId="77777777" w:rsidR="00AE3804" w:rsidRPr="00885F53" w:rsidRDefault="00AE3804" w:rsidP="00301FA8">
            <w:pPr>
              <w:pStyle w:val="TAH"/>
            </w:pPr>
            <w:r w:rsidRPr="00885F53">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7E220F" w14:textId="77777777" w:rsidR="00AE3804" w:rsidRPr="00885F53" w:rsidRDefault="00AE3804" w:rsidP="00301FA8">
            <w:pPr>
              <w:pStyle w:val="TAH"/>
            </w:pPr>
            <w:r w:rsidRPr="00885F53">
              <w:t>Conditions</w:t>
            </w:r>
          </w:p>
        </w:tc>
      </w:tr>
      <w:tr w:rsidR="00AE3804" w:rsidRPr="00885F53" w14:paraId="1689B31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7CADD40" w14:textId="77777777" w:rsidR="00AE3804" w:rsidRPr="00885F53" w:rsidRDefault="00AE3804" w:rsidP="00301FA8">
            <w:pPr>
              <w:pStyle w:val="TAH"/>
            </w:pPr>
            <w:r w:rsidRPr="00885F53">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969B71" w14:textId="77777777" w:rsidR="00AE3804" w:rsidRPr="00885F53" w:rsidRDefault="00AE3804" w:rsidP="00301FA8">
            <w:pPr>
              <w:pStyle w:val="TAH"/>
            </w:pPr>
            <w:r w:rsidRPr="00885F53">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D62AED" w14:textId="77777777" w:rsidR="00AE3804" w:rsidRPr="00885F53" w:rsidRDefault="00AE3804" w:rsidP="00301FA8">
            <w:pPr>
              <w:pStyle w:val="TAH"/>
            </w:pPr>
            <w:r w:rsidRPr="00885F53">
              <w:t>Ês/Iot</w:t>
            </w:r>
            <w:r w:rsidRPr="00885F53">
              <w:rPr>
                <w:vertAlign w:val="superscript"/>
              </w:rPr>
              <w:t xml:space="preserve"> Note </w:t>
            </w:r>
            <w:r>
              <w:rPr>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B3976A6" w14:textId="77777777" w:rsidR="00AE3804" w:rsidRPr="00885F53" w:rsidRDefault="00AE3804" w:rsidP="00301FA8">
            <w:pPr>
              <w:pStyle w:val="TAH"/>
            </w:pPr>
            <w:r w:rsidRPr="00885F53">
              <w:t>Io</w:t>
            </w:r>
            <w:r w:rsidRPr="00885F53">
              <w:rPr>
                <w:vertAlign w:val="superscript"/>
              </w:rPr>
              <w:t xml:space="preserve"> Note 1</w:t>
            </w:r>
            <w:r w:rsidRPr="00885F53">
              <w:t xml:space="preserve"> range</w:t>
            </w:r>
          </w:p>
        </w:tc>
      </w:tr>
      <w:tr w:rsidR="00AE3804" w:rsidRPr="00885F53" w14:paraId="235FBA02"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A966A2" w14:textId="77777777" w:rsidR="00AE3804" w:rsidRPr="00885F53"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CD31B6E" w14:textId="77777777" w:rsidR="00AE3804" w:rsidRPr="00885F53"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79D04F35" w14:textId="77777777" w:rsidR="00AE3804" w:rsidRPr="00885F53"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7B9505" w14:textId="77777777" w:rsidR="00AE3804" w:rsidRPr="00885F53" w:rsidRDefault="00AE3804" w:rsidP="00301FA8">
            <w:pPr>
              <w:pStyle w:val="TAH"/>
            </w:pPr>
            <w:r w:rsidRPr="00885F53">
              <w:t xml:space="preserve">NR </w:t>
            </w:r>
            <w:r>
              <w:t xml:space="preserve">V2X </w:t>
            </w:r>
            <w:r w:rsidRPr="00885F53">
              <w:t>operating band groups</w:t>
            </w:r>
            <w:r w:rsidRPr="00885F53">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B10C8E4" w14:textId="77777777" w:rsidR="00AE3804" w:rsidRPr="00885F53" w:rsidRDefault="00AE3804" w:rsidP="00301FA8">
            <w:pPr>
              <w:pStyle w:val="TAH"/>
            </w:pPr>
            <w:r w:rsidRPr="00885F53">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F7B821" w14:textId="77777777" w:rsidR="00AE3804" w:rsidRPr="00885F53" w:rsidRDefault="00AE3804" w:rsidP="00301FA8">
            <w:pPr>
              <w:pStyle w:val="TAH"/>
            </w:pPr>
            <w:r w:rsidRPr="00885F53">
              <w:t>Maximum Io</w:t>
            </w:r>
          </w:p>
        </w:tc>
      </w:tr>
      <w:tr w:rsidR="00AE3804" w:rsidRPr="00885F53" w14:paraId="64DF77DF"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A6FA77C" w14:textId="77777777" w:rsidR="00AE3804" w:rsidRPr="00885F53" w:rsidRDefault="00AE3804" w:rsidP="00301FA8">
            <w:pPr>
              <w:pStyle w:val="TAH"/>
            </w:pPr>
            <w:r w:rsidRPr="00885F53">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7901D6" w14:textId="77777777" w:rsidR="00AE3804" w:rsidRPr="00885F53" w:rsidRDefault="00AE3804" w:rsidP="00301FA8">
            <w:pPr>
              <w:pStyle w:val="TAH"/>
            </w:pPr>
            <w:r w:rsidRPr="00885F53">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54834A6" w14:textId="77777777" w:rsidR="00AE3804" w:rsidRPr="00885F53" w:rsidRDefault="00AE3804" w:rsidP="00301FA8">
            <w:pPr>
              <w:pStyle w:val="TAH"/>
            </w:pPr>
            <w:r w:rsidRPr="00885F53">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6E18B033" w14:textId="77777777" w:rsidR="00AE3804" w:rsidRPr="00885F53"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42C83F2" w14:textId="77777777" w:rsidR="00AE3804" w:rsidRPr="00885F53" w:rsidRDefault="00AE3804" w:rsidP="00301FA8">
            <w:pPr>
              <w:pStyle w:val="TAH"/>
            </w:pPr>
            <w:r w:rsidRPr="00885F53">
              <w:rPr>
                <w:rFonts w:cs="Arial"/>
              </w:rPr>
              <w:t xml:space="preserve">dBm / </w:t>
            </w:r>
            <w:r w:rsidRPr="00885F53">
              <w:t>SCS</w:t>
            </w:r>
            <w:r>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ACEB8A5" w14:textId="77777777" w:rsidR="00AE3804" w:rsidRPr="00885F53" w:rsidRDefault="00AE3804" w:rsidP="00301FA8">
            <w:pPr>
              <w:pStyle w:val="TAH"/>
            </w:pPr>
            <w:r w:rsidRPr="00885F53">
              <w:t>dBm/BW</w:t>
            </w:r>
            <w:r w:rsidRPr="00885F53">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78E9B0F" w14:textId="77777777" w:rsidR="00AE3804" w:rsidRPr="00885F53" w:rsidRDefault="00AE3804" w:rsidP="00301FA8">
            <w:pPr>
              <w:pStyle w:val="TAH"/>
            </w:pPr>
            <w:r w:rsidRPr="00885F53">
              <w:t>dBm/BW</w:t>
            </w:r>
            <w:r w:rsidRPr="00885F53">
              <w:rPr>
                <w:vertAlign w:val="subscript"/>
              </w:rPr>
              <w:t>Channel</w:t>
            </w:r>
          </w:p>
        </w:tc>
      </w:tr>
      <w:tr w:rsidR="00AE3804" w:rsidRPr="00885F53" w14:paraId="42FB4D64"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6C0695A7" w14:textId="77777777" w:rsidR="00AE3804" w:rsidRPr="00885F53"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53A81A3C" w14:textId="77777777" w:rsidR="00AE3804" w:rsidRPr="00885F53"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73033F4B" w14:textId="77777777" w:rsidR="00AE3804" w:rsidRPr="00885F53"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5EA015BB" w14:textId="77777777" w:rsidR="00AE3804" w:rsidRPr="00885F53"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E6E9FF1" w14:textId="77777777" w:rsidR="00AE3804" w:rsidRPr="00885F53" w:rsidRDefault="00AE3804" w:rsidP="00301FA8">
            <w:pPr>
              <w:pStyle w:val="TAH"/>
            </w:pPr>
            <w:r w:rsidRPr="00885F53">
              <w:t>SCS</w:t>
            </w:r>
            <w:r>
              <w:rPr>
                <w:vertAlign w:val="subscript"/>
              </w:rPr>
              <w:t>SL</w:t>
            </w:r>
            <w:r w:rsidRPr="00885F53">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FAC7CE" w14:textId="77777777" w:rsidR="00AE3804" w:rsidRPr="00885F53" w:rsidRDefault="00AE3804" w:rsidP="00301FA8">
            <w:pPr>
              <w:pStyle w:val="TAH"/>
            </w:pPr>
            <w:r w:rsidRPr="00885F53">
              <w:t>SCS</w:t>
            </w:r>
            <w:r>
              <w:rPr>
                <w:vertAlign w:val="subscript"/>
              </w:rPr>
              <w:t>SL</w:t>
            </w:r>
            <w:r w:rsidRPr="00885F53">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FE8DB" w14:textId="77777777" w:rsidR="00AE3804" w:rsidRPr="00885F53" w:rsidRDefault="00AE3804" w:rsidP="00301FA8">
            <w:pPr>
              <w:pStyle w:val="TAH"/>
            </w:pPr>
            <w:r w:rsidRPr="00885F53">
              <w:t>SCS</w:t>
            </w:r>
            <w:r>
              <w:rPr>
                <w:vertAlign w:val="subscript"/>
              </w:rPr>
              <w:t>SL</w:t>
            </w:r>
            <w:r w:rsidRPr="00885F53">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A24C3D2" w14:textId="77777777" w:rsidR="00AE3804" w:rsidRPr="00885F53"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5F7913D9" w14:textId="77777777" w:rsidR="00AE3804" w:rsidRPr="00885F53" w:rsidRDefault="00AE3804" w:rsidP="002D55BC">
            <w:pPr>
              <w:keepNext/>
              <w:keepLines/>
              <w:spacing w:after="0"/>
              <w:jc w:val="center"/>
              <w:rPr>
                <w:rFonts w:ascii="Arial" w:hAnsi="Arial"/>
                <w:b/>
                <w:sz w:val="18"/>
              </w:rPr>
            </w:pPr>
          </w:p>
        </w:tc>
      </w:tr>
      <w:tr w:rsidR="00AE3804" w:rsidRPr="00885F53" w14:paraId="70A3B1D4"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DD4BBD6"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536D7A9"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3FC3CD8" w14:textId="77777777" w:rsidR="00AE3804" w:rsidRPr="00885F53" w:rsidRDefault="00AE3804" w:rsidP="002D55BC">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EB70B20"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32B09B" w14:textId="77777777" w:rsidR="00AE3804" w:rsidRPr="00885F53" w:rsidRDefault="00AE3804" w:rsidP="002D55BC">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ADE5F4"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85B8B97"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72AC5"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00BEC8" w14:textId="77777777" w:rsidR="00AE3804" w:rsidRPr="00885F53" w:rsidRDefault="00AE3804" w:rsidP="002D55BC">
            <w:pPr>
              <w:keepNext/>
              <w:keepLines/>
              <w:spacing w:after="0"/>
              <w:jc w:val="center"/>
            </w:pPr>
            <w:r w:rsidRPr="00885F53">
              <w:rPr>
                <w:rFonts w:ascii="Arial" w:hAnsi="Arial"/>
                <w:sz w:val="18"/>
              </w:rPr>
              <w:t>-70</w:t>
            </w:r>
          </w:p>
        </w:tc>
      </w:tr>
      <w:tr w:rsidR="00AE3804" w:rsidRPr="00885F53" w14:paraId="116FD8DE" w14:textId="77777777" w:rsidTr="002D55BC">
        <w:trPr>
          <w:jc w:val="center"/>
        </w:trPr>
        <w:tc>
          <w:tcPr>
            <w:tcW w:w="1031" w:type="dxa"/>
            <w:vMerge/>
            <w:tcBorders>
              <w:left w:val="single" w:sz="4" w:space="0" w:color="auto"/>
              <w:right w:val="single" w:sz="6" w:space="0" w:color="auto"/>
            </w:tcBorders>
            <w:shd w:val="clear" w:color="auto" w:fill="auto"/>
            <w:vAlign w:val="center"/>
          </w:tcPr>
          <w:p w14:paraId="52EA148A" w14:textId="77777777" w:rsidR="00AE3804" w:rsidRPr="00885F53"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7922DC27" w14:textId="77777777" w:rsidR="00AE3804" w:rsidRPr="00885F53"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4964C532" w14:textId="77777777" w:rsidR="00AE3804" w:rsidRPr="00885F53"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9EDE0E9" w14:textId="77777777" w:rsidR="00AE3804" w:rsidRPr="007F57C1" w:rsidDel="00836998" w:rsidRDefault="00AE3804" w:rsidP="002D55BC">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DA2B00" w14:textId="77777777" w:rsidR="00AE3804" w:rsidRPr="007F57C1" w:rsidRDefault="00AE3804" w:rsidP="002D55BC">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B08F78" w14:textId="77777777" w:rsidR="00AE3804" w:rsidRPr="007F57C1" w:rsidRDefault="00AE3804" w:rsidP="002D55BC">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97CBACD" w14:textId="77777777" w:rsidR="00AE3804" w:rsidRPr="007F57C1" w:rsidRDefault="00AE3804" w:rsidP="002D55BC">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16F389"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8996ED" w14:textId="77777777" w:rsidR="00AE3804" w:rsidRPr="00885F53" w:rsidRDefault="00AE3804" w:rsidP="002D55BC">
            <w:pPr>
              <w:keepNext/>
              <w:keepLines/>
              <w:spacing w:after="0"/>
              <w:jc w:val="center"/>
              <w:rPr>
                <w:rFonts w:ascii="Arial" w:hAnsi="Arial"/>
                <w:sz w:val="18"/>
              </w:rPr>
            </w:pPr>
            <w:r w:rsidRPr="00885F53">
              <w:rPr>
                <w:rFonts w:ascii="Arial" w:hAnsi="Arial"/>
                <w:sz w:val="18"/>
              </w:rPr>
              <w:t>-70</w:t>
            </w:r>
          </w:p>
        </w:tc>
      </w:tr>
      <w:tr w:rsidR="00AE3804" w:rsidRPr="00885F53" w14:paraId="019D270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0ADF7D2A"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3AD176CB"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0C72EFA" w14:textId="77777777" w:rsidR="00AE3804" w:rsidRPr="00885F53" w:rsidRDefault="00AE3804" w:rsidP="002D55BC">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461EF82" w14:textId="77777777" w:rsidR="00AE3804" w:rsidRPr="00AC6B15" w:rsidRDefault="00AE3804" w:rsidP="002D55BC">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7C2E1B06" w14:textId="77777777" w:rsidR="00AE3804" w:rsidRPr="007F57C1" w:rsidRDefault="00AE3804" w:rsidP="002D55BC">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FCFBC5B" w14:textId="77777777" w:rsidR="00AE3804" w:rsidRPr="00885F53" w:rsidRDefault="00AE3804" w:rsidP="002D55BC">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F79963F" w14:textId="77777777" w:rsidR="00AE3804" w:rsidRPr="00885F53" w:rsidRDefault="00AE3804" w:rsidP="002D55BC">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685C8A6" w14:textId="77777777" w:rsidR="00AE3804" w:rsidRPr="00885F53" w:rsidRDefault="00AE3804" w:rsidP="002D55BC">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6F795F" w14:textId="77777777" w:rsidR="00AE3804" w:rsidRPr="00885F53" w:rsidRDefault="00AE3804" w:rsidP="002D55BC">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0900F07" w14:textId="77777777" w:rsidR="00AE3804" w:rsidRPr="00885F53" w:rsidRDefault="00AE3804" w:rsidP="002D55BC">
            <w:pPr>
              <w:keepNext/>
              <w:keepLines/>
              <w:spacing w:after="0"/>
              <w:jc w:val="center"/>
            </w:pPr>
            <w:r w:rsidRPr="00885F53">
              <w:rPr>
                <w:rFonts w:ascii="Arial" w:hAnsi="Arial"/>
                <w:sz w:val="18"/>
              </w:rPr>
              <w:t>-50</w:t>
            </w:r>
          </w:p>
        </w:tc>
      </w:tr>
      <w:tr w:rsidR="00AE3804" w:rsidRPr="00885F53" w14:paraId="69846BEB"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04EF2D2F" w14:textId="77777777" w:rsidR="00AE3804" w:rsidRPr="00885F53" w:rsidRDefault="00AE3804" w:rsidP="00301FA8">
            <w:pPr>
              <w:pStyle w:val="TAN"/>
            </w:pPr>
            <w:r w:rsidRPr="00885F53">
              <w:t>NOTE 1:</w:t>
            </w:r>
            <w:r w:rsidRPr="00885F53">
              <w:tab/>
              <w:t>Io is assumed to have constant EPRE across the bandwidth.</w:t>
            </w:r>
          </w:p>
          <w:p w14:paraId="66A51E4B" w14:textId="77777777" w:rsidR="00AE3804" w:rsidRDefault="00AE3804" w:rsidP="00301FA8">
            <w:pPr>
              <w:pStyle w:val="TAN"/>
            </w:pPr>
            <w:r w:rsidRPr="00885F53">
              <w:t>NOTE 2:</w:t>
            </w:r>
            <w:r w:rsidRPr="00885F53">
              <w:tab/>
              <w:t xml:space="preserve">NR </w:t>
            </w:r>
            <w:r>
              <w:t xml:space="preserve">V2X </w:t>
            </w:r>
            <w:r w:rsidRPr="00885F53">
              <w:t>operating band groups in FR1 are as defined in clause 3.5.2.</w:t>
            </w:r>
          </w:p>
          <w:p w14:paraId="67880DC0" w14:textId="77777777" w:rsidR="00AE3804" w:rsidRPr="00885F53" w:rsidRDefault="00AE3804" w:rsidP="00301FA8">
            <w:pPr>
              <w:pStyle w:val="TAN"/>
            </w:pPr>
            <w:r w:rsidRPr="00885F53">
              <w:t xml:space="preserve">NOTE </w:t>
            </w:r>
            <w:r>
              <w:t>3</w:t>
            </w:r>
            <w:r w:rsidRPr="00885F53">
              <w:t>:</w:t>
            </w:r>
            <w:r w:rsidRPr="00885F53">
              <w:tab/>
            </w:r>
            <w:r w:rsidRPr="00C71EF4">
              <w:t xml:space="preserve">Ês/Iot for a SyncRef UE is the Ês/Iot of </w:t>
            </w:r>
            <w:r>
              <w:t>PSBCH-DMRS.</w:t>
            </w:r>
          </w:p>
        </w:tc>
      </w:tr>
    </w:tbl>
    <w:p w14:paraId="182D092A" w14:textId="77777777" w:rsidR="00AE3804" w:rsidRPr="00D2237F" w:rsidRDefault="00AE3804" w:rsidP="00AE3804"/>
    <w:p w14:paraId="12C54E3A" w14:textId="77777777" w:rsidR="00AE3804" w:rsidRPr="00CD31AF" w:rsidRDefault="00AE3804" w:rsidP="00AE3804">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3656C2DD" w14:textId="77777777" w:rsidR="00AE3804" w:rsidRPr="0089796C" w:rsidRDefault="00AE3804" w:rsidP="00AE3804">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397E702D" w14:textId="77777777" w:rsidR="00AE3804" w:rsidRPr="0089796C" w:rsidRDefault="00AE3804" w:rsidP="00AE3804">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42A24AA9" w14:textId="77777777" w:rsidR="00AE3804" w:rsidRPr="0089796C" w:rsidRDefault="00AE3804" w:rsidP="00AE3804">
      <w:pPr>
        <w:pStyle w:val="B10"/>
      </w:pPr>
      <w:r w:rsidRPr="0089796C">
        <w:t>-</w:t>
      </w:r>
      <w:r w:rsidRPr="0089796C">
        <w:tab/>
        <w:t>Demodulation reference signals are transmitted from one port.</w:t>
      </w:r>
    </w:p>
    <w:p w14:paraId="671706D7" w14:textId="77777777" w:rsidR="00AE3804" w:rsidRPr="0089796C" w:rsidRDefault="00AE3804" w:rsidP="00AE3804">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96E50F3" w14:textId="77777777" w:rsidR="00AE3804" w:rsidRPr="0089796C" w:rsidRDefault="00AE3804" w:rsidP="00AE3804">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18247B3B" w14:textId="77777777" w:rsidR="00AE3804" w:rsidRPr="00885F53" w:rsidRDefault="00AE3804" w:rsidP="00301FA8">
      <w:pPr>
        <w:pStyle w:val="TH"/>
      </w:pPr>
      <w:r w:rsidRPr="00885F53">
        <w:lastRenderedPageBreak/>
        <w:t>Table 10.</w:t>
      </w:r>
      <w:r>
        <w:t>4</w:t>
      </w:r>
      <w:r w:rsidRPr="00885F53">
        <w:t>.2.</w:t>
      </w:r>
      <w:r>
        <w:t>2</w:t>
      </w:r>
      <w:r w:rsidRPr="00885F53">
        <w:t xml:space="preserve">-1: </w:t>
      </w:r>
      <w:r>
        <w:t>Intra-frequency PSBCH</w:t>
      </w:r>
      <w:r w:rsidRPr="00885F53">
        <w:t xml:space="preserve">-RSRP </w:t>
      </w:r>
      <w:r>
        <w:t>relative</w:t>
      </w:r>
      <w:r w:rsidRPr="00885F53">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153643EC"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A985123" w14:textId="77777777" w:rsidR="00AE3804" w:rsidRPr="00885F53" w:rsidRDefault="00AE3804" w:rsidP="00301FA8">
            <w:pPr>
              <w:pStyle w:val="TAH"/>
            </w:pPr>
            <w:r w:rsidRPr="00885F53">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06D893A" w14:textId="77777777" w:rsidR="00AE3804" w:rsidRPr="00885F53" w:rsidRDefault="00AE3804" w:rsidP="00301FA8">
            <w:pPr>
              <w:pStyle w:val="TAH"/>
            </w:pPr>
            <w:r w:rsidRPr="00885F53">
              <w:t>Conditions</w:t>
            </w:r>
          </w:p>
        </w:tc>
      </w:tr>
      <w:tr w:rsidR="00AE3804" w:rsidRPr="00885F53" w14:paraId="1CC73AA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D88402" w14:textId="77777777" w:rsidR="00AE3804" w:rsidRPr="00885F53" w:rsidRDefault="00AE3804" w:rsidP="00301FA8">
            <w:pPr>
              <w:pStyle w:val="TAH"/>
            </w:pPr>
            <w:r w:rsidRPr="00885F53">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4D214F" w14:textId="77777777" w:rsidR="00AE3804" w:rsidRPr="00885F53" w:rsidRDefault="00AE3804" w:rsidP="00301FA8">
            <w:pPr>
              <w:pStyle w:val="TAH"/>
            </w:pPr>
            <w:r w:rsidRPr="00885F53">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03B2B5" w14:textId="77777777" w:rsidR="00AE3804" w:rsidRPr="00885F53" w:rsidRDefault="00AE3804" w:rsidP="00301FA8">
            <w:pPr>
              <w:pStyle w:val="TAH"/>
            </w:pPr>
            <w:r w:rsidRPr="00885F53">
              <w:t>Ês/Iot</w:t>
            </w:r>
            <w:r w:rsidRPr="00885F53">
              <w:rPr>
                <w:vertAlign w:val="superscript"/>
              </w:rPr>
              <w:t xml:space="preserve"> Note </w:t>
            </w:r>
            <w:r>
              <w:rPr>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70EBAFE1" w14:textId="77777777" w:rsidR="00AE3804" w:rsidRPr="00885F53" w:rsidRDefault="00AE3804" w:rsidP="00301FA8">
            <w:pPr>
              <w:pStyle w:val="TAH"/>
            </w:pPr>
            <w:r w:rsidRPr="00885F53">
              <w:t>Io</w:t>
            </w:r>
            <w:r w:rsidRPr="00885F53">
              <w:rPr>
                <w:vertAlign w:val="superscript"/>
              </w:rPr>
              <w:t xml:space="preserve"> Note 1</w:t>
            </w:r>
            <w:r w:rsidRPr="00885F53">
              <w:t xml:space="preserve"> range</w:t>
            </w:r>
          </w:p>
        </w:tc>
      </w:tr>
      <w:tr w:rsidR="00AE3804" w:rsidRPr="00885F53" w14:paraId="1DC99E2C"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230D70" w14:textId="77777777" w:rsidR="00AE3804" w:rsidRPr="00885F53"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C74E91" w14:textId="77777777" w:rsidR="00AE3804" w:rsidRPr="00885F53"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3A1DD217" w14:textId="77777777" w:rsidR="00AE3804" w:rsidRPr="00885F53"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51185CA" w14:textId="77777777" w:rsidR="00AE3804" w:rsidRPr="00885F53" w:rsidRDefault="00AE3804" w:rsidP="00301FA8">
            <w:pPr>
              <w:pStyle w:val="TAH"/>
            </w:pPr>
            <w:r w:rsidRPr="00885F53">
              <w:t xml:space="preserve">NR </w:t>
            </w:r>
            <w:r>
              <w:t xml:space="preserve">V2X </w:t>
            </w:r>
            <w:r w:rsidRPr="00885F53">
              <w:t>operating band groups</w:t>
            </w:r>
            <w:r w:rsidRPr="00885F53">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C464A29" w14:textId="77777777" w:rsidR="00AE3804" w:rsidRPr="00885F53" w:rsidRDefault="00AE3804" w:rsidP="00301FA8">
            <w:pPr>
              <w:pStyle w:val="TAH"/>
            </w:pPr>
            <w:r w:rsidRPr="00885F53">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F97CE14" w14:textId="77777777" w:rsidR="00AE3804" w:rsidRPr="00885F53" w:rsidRDefault="00AE3804" w:rsidP="00301FA8">
            <w:pPr>
              <w:pStyle w:val="TAH"/>
            </w:pPr>
            <w:r w:rsidRPr="00885F53">
              <w:t>Maximum Io</w:t>
            </w:r>
          </w:p>
        </w:tc>
      </w:tr>
      <w:tr w:rsidR="00AE3804" w:rsidRPr="00885F53" w14:paraId="064293D7"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AC5CDB5" w14:textId="77777777" w:rsidR="00AE3804" w:rsidRPr="00885F53" w:rsidRDefault="00AE3804" w:rsidP="00301FA8">
            <w:pPr>
              <w:pStyle w:val="TAH"/>
            </w:pPr>
            <w:r w:rsidRPr="00885F53">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1717CC8" w14:textId="77777777" w:rsidR="00AE3804" w:rsidRPr="00885F53" w:rsidRDefault="00AE3804" w:rsidP="00301FA8">
            <w:pPr>
              <w:pStyle w:val="TAH"/>
            </w:pPr>
            <w:r w:rsidRPr="00885F53">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29CCF14E" w14:textId="77777777" w:rsidR="00AE3804" w:rsidRPr="00885F53" w:rsidRDefault="00AE3804" w:rsidP="00301FA8">
            <w:pPr>
              <w:pStyle w:val="TAH"/>
            </w:pPr>
            <w:r w:rsidRPr="00885F53">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3651FF80" w14:textId="77777777" w:rsidR="00AE3804" w:rsidRPr="00885F53"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02C393E4" w14:textId="77777777" w:rsidR="00AE3804" w:rsidRPr="00885F53" w:rsidRDefault="00AE3804" w:rsidP="00301FA8">
            <w:pPr>
              <w:pStyle w:val="TAH"/>
            </w:pPr>
            <w:r w:rsidRPr="00885F53">
              <w:rPr>
                <w:rFonts w:cs="Arial"/>
              </w:rPr>
              <w:t xml:space="preserve">dBm / </w:t>
            </w:r>
            <w:r w:rsidRPr="00885F53">
              <w:t>SCS</w:t>
            </w:r>
            <w:r>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40D42C2" w14:textId="77777777" w:rsidR="00AE3804" w:rsidRPr="00885F53" w:rsidRDefault="00AE3804" w:rsidP="00301FA8">
            <w:pPr>
              <w:pStyle w:val="TAH"/>
            </w:pPr>
            <w:r w:rsidRPr="00885F53">
              <w:t>dBm/BW</w:t>
            </w:r>
            <w:r w:rsidRPr="00885F53">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C6D769" w14:textId="77777777" w:rsidR="00AE3804" w:rsidRPr="00885F53" w:rsidRDefault="00AE3804" w:rsidP="00301FA8">
            <w:pPr>
              <w:pStyle w:val="TAH"/>
            </w:pPr>
            <w:r w:rsidRPr="00885F53">
              <w:t>dBm/BW</w:t>
            </w:r>
            <w:r w:rsidRPr="00885F53">
              <w:rPr>
                <w:vertAlign w:val="subscript"/>
              </w:rPr>
              <w:t>Channel</w:t>
            </w:r>
          </w:p>
        </w:tc>
      </w:tr>
      <w:tr w:rsidR="00AE3804" w:rsidRPr="00885F53" w14:paraId="6496D6CE"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432E5787" w14:textId="77777777" w:rsidR="00AE3804" w:rsidRPr="00885F53"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63E0A743" w14:textId="77777777" w:rsidR="00AE3804" w:rsidRPr="00885F53"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3C7DB1A5" w14:textId="77777777" w:rsidR="00AE3804" w:rsidRPr="00885F53"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3D14EDE5" w14:textId="77777777" w:rsidR="00AE3804" w:rsidRPr="00885F53"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6F733B2" w14:textId="77777777" w:rsidR="00AE3804" w:rsidRPr="00885F53" w:rsidRDefault="00AE3804" w:rsidP="00301FA8">
            <w:pPr>
              <w:pStyle w:val="TAH"/>
            </w:pPr>
            <w:r w:rsidRPr="00885F53">
              <w:t>SCS</w:t>
            </w:r>
            <w:r>
              <w:rPr>
                <w:vertAlign w:val="subscript"/>
              </w:rPr>
              <w:t>SL</w:t>
            </w:r>
            <w:r w:rsidRPr="00885F53">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8714C6" w14:textId="77777777" w:rsidR="00AE3804" w:rsidRPr="00885F53" w:rsidRDefault="00AE3804" w:rsidP="00301FA8">
            <w:pPr>
              <w:pStyle w:val="TAH"/>
            </w:pPr>
            <w:r w:rsidRPr="00885F53">
              <w:t>SCS</w:t>
            </w:r>
            <w:r>
              <w:rPr>
                <w:vertAlign w:val="subscript"/>
              </w:rPr>
              <w:t>SL</w:t>
            </w:r>
            <w:r w:rsidRPr="00885F53">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34B2FE" w14:textId="77777777" w:rsidR="00AE3804" w:rsidRPr="00885F53" w:rsidRDefault="00AE3804" w:rsidP="00301FA8">
            <w:pPr>
              <w:pStyle w:val="TAH"/>
            </w:pPr>
            <w:r w:rsidRPr="00885F53">
              <w:t>SCS</w:t>
            </w:r>
            <w:r>
              <w:rPr>
                <w:vertAlign w:val="subscript"/>
              </w:rPr>
              <w:t>SL</w:t>
            </w:r>
            <w:r w:rsidRPr="00885F53">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9C3838E" w14:textId="77777777" w:rsidR="00AE3804" w:rsidRPr="00885F53"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4C9AAACA" w14:textId="77777777" w:rsidR="00AE3804" w:rsidRPr="00885F53" w:rsidRDefault="00AE3804" w:rsidP="002D55BC">
            <w:pPr>
              <w:keepNext/>
              <w:keepLines/>
              <w:spacing w:after="0"/>
              <w:jc w:val="center"/>
              <w:rPr>
                <w:rFonts w:ascii="Arial" w:hAnsi="Arial"/>
                <w:b/>
                <w:sz w:val="18"/>
              </w:rPr>
            </w:pPr>
          </w:p>
        </w:tc>
      </w:tr>
      <w:tr w:rsidR="00AE3804" w:rsidRPr="00885F53" w14:paraId="015A3285"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9BB8B5C"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ADDF8D3"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09F9D88" w14:textId="77777777" w:rsidR="00AE3804" w:rsidRPr="00885F53" w:rsidRDefault="00AE3804" w:rsidP="002D55BC">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766B2D04"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8AADEA7" w14:textId="77777777" w:rsidR="00AE3804" w:rsidRPr="00885F53" w:rsidRDefault="00AE3804" w:rsidP="002D55BC">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2C6B3C"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91AA9FA"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792BD"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56254" w14:textId="77777777" w:rsidR="00AE3804" w:rsidRPr="00885F53" w:rsidRDefault="00AE3804" w:rsidP="002D55BC">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AE3804" w:rsidRPr="00885F53" w14:paraId="743A1915" w14:textId="77777777" w:rsidTr="002D55BC">
        <w:trPr>
          <w:jc w:val="center"/>
        </w:trPr>
        <w:tc>
          <w:tcPr>
            <w:tcW w:w="1031" w:type="dxa"/>
            <w:vMerge/>
            <w:tcBorders>
              <w:left w:val="single" w:sz="4" w:space="0" w:color="auto"/>
              <w:right w:val="single" w:sz="6" w:space="0" w:color="auto"/>
            </w:tcBorders>
            <w:shd w:val="clear" w:color="auto" w:fill="auto"/>
            <w:vAlign w:val="center"/>
          </w:tcPr>
          <w:p w14:paraId="7C50D17C" w14:textId="77777777" w:rsidR="00AE3804" w:rsidRPr="00885F53"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43817297" w14:textId="77777777" w:rsidR="00AE3804" w:rsidRPr="00885F53"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815E97D" w14:textId="77777777" w:rsidR="00AE3804" w:rsidRPr="00885F53"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BAB4A0F" w14:textId="77777777" w:rsidR="00AE3804" w:rsidRPr="00CD31AF" w:rsidDel="00836998" w:rsidRDefault="00AE3804" w:rsidP="002D55BC">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44FFA2" w14:textId="77777777" w:rsidR="00AE3804" w:rsidRPr="00CD31AF" w:rsidRDefault="00AE3804" w:rsidP="002D55BC">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30FD00E" w14:textId="77777777" w:rsidR="00AE3804" w:rsidRPr="00CD31AF" w:rsidRDefault="00AE3804" w:rsidP="002D55BC">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0AD79A3" w14:textId="77777777" w:rsidR="00AE3804" w:rsidRPr="00CD31AF" w:rsidRDefault="00AE3804" w:rsidP="002D55BC">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201FCE"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10783" w14:textId="77777777" w:rsidR="00AE3804" w:rsidRPr="00885F53" w:rsidRDefault="00AE3804" w:rsidP="002D55BC">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AE3804" w:rsidRPr="00885F53" w14:paraId="0281C6F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73E13B6E"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22B1CE18"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A3C2E30" w14:textId="77777777" w:rsidR="00AE3804" w:rsidRPr="00885F53" w:rsidRDefault="00AE3804" w:rsidP="002D55BC">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1C49526" w14:textId="77777777" w:rsidR="00AE3804" w:rsidRPr="000B4F9B" w:rsidRDefault="00AE3804" w:rsidP="002D55BC">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D9A7EA3" w14:textId="77777777" w:rsidR="00AE3804" w:rsidRPr="00885F53" w:rsidRDefault="00AE3804" w:rsidP="002D55BC">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AF91704" w14:textId="77777777" w:rsidR="00AE3804" w:rsidRPr="00885F53" w:rsidRDefault="00AE3804" w:rsidP="002D55BC">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0F4F28E" w14:textId="77777777" w:rsidR="00AE3804" w:rsidRPr="00885F53" w:rsidRDefault="00AE3804" w:rsidP="002D55BC">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00A2667"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06FF7CA" w14:textId="77777777" w:rsidR="00AE3804" w:rsidRPr="00885F53" w:rsidRDefault="00AE3804" w:rsidP="002D55BC">
            <w:pPr>
              <w:keepNext/>
              <w:keepLines/>
              <w:spacing w:after="0"/>
              <w:jc w:val="center"/>
            </w:pPr>
            <w:r>
              <w:rPr>
                <w:rFonts w:ascii="Arial" w:hAnsi="Arial"/>
                <w:sz w:val="18"/>
              </w:rPr>
              <w:t>Note 4</w:t>
            </w:r>
          </w:p>
        </w:tc>
      </w:tr>
      <w:tr w:rsidR="00AE3804" w:rsidRPr="00885F53" w14:paraId="1DB3C67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7BADD41" w14:textId="77777777" w:rsidR="00AE3804" w:rsidRPr="00885F53" w:rsidRDefault="00AE3804" w:rsidP="00301FA8">
            <w:pPr>
              <w:pStyle w:val="TAN"/>
            </w:pPr>
            <w:r w:rsidRPr="00885F53">
              <w:t>NOTE 1:</w:t>
            </w:r>
            <w:r w:rsidRPr="00885F53">
              <w:tab/>
              <w:t>Io is assumed to have constant EPRE across the bandwidth.</w:t>
            </w:r>
          </w:p>
          <w:p w14:paraId="66C6D331" w14:textId="77777777" w:rsidR="00AE3804" w:rsidRDefault="00AE3804" w:rsidP="00301FA8">
            <w:pPr>
              <w:pStyle w:val="TAN"/>
            </w:pPr>
            <w:r w:rsidRPr="00885F53">
              <w:t>NOTE 2:</w:t>
            </w:r>
            <w:r w:rsidRPr="00885F53">
              <w:tab/>
              <w:t xml:space="preserve">NR </w:t>
            </w:r>
            <w:r>
              <w:t xml:space="preserve">V2X </w:t>
            </w:r>
            <w:r w:rsidRPr="00885F53">
              <w:t>operating band groups in FR1 are as defined in clause 3.5.2.</w:t>
            </w:r>
          </w:p>
          <w:p w14:paraId="74A0E1B4" w14:textId="77777777" w:rsidR="00AE3804" w:rsidRDefault="00AE3804" w:rsidP="00301FA8">
            <w:pPr>
              <w:pStyle w:val="TAN"/>
            </w:pPr>
            <w:r w:rsidRPr="00885F53">
              <w:t xml:space="preserve">NOTE </w:t>
            </w:r>
            <w:r>
              <w:t>3</w:t>
            </w:r>
            <w:r w:rsidRPr="00885F53">
              <w:t>:</w:t>
            </w:r>
            <w:r w:rsidRPr="00885F53">
              <w:tab/>
            </w:r>
            <w:r w:rsidRPr="00C71EF4">
              <w:t xml:space="preserve">Ês/Iot for a SyncRef UE is the Ês/Iot of </w:t>
            </w:r>
            <w:r>
              <w:t>PSBCH-DMRS.</w:t>
            </w:r>
          </w:p>
          <w:p w14:paraId="5AFFAD9A" w14:textId="77777777" w:rsidR="00AE3804" w:rsidRPr="00885F53" w:rsidRDefault="00AE3804" w:rsidP="00301FA8">
            <w:pPr>
              <w:pStyle w:val="TAN"/>
            </w:pPr>
            <w:r w:rsidRPr="00885F53">
              <w:t xml:space="preserve">NOTE </w:t>
            </w:r>
            <w:r>
              <w:t>4</w:t>
            </w:r>
            <w:r w:rsidRPr="00885F53">
              <w:t>:</w:t>
            </w:r>
            <w:r w:rsidRPr="00885F53">
              <w:tab/>
            </w:r>
            <w:r w:rsidRPr="00466AD6">
              <w:t>The same bands and the same Io conditions for each band apply for this requirement as for the corresponding highest accuracy requirement.</w:t>
            </w:r>
          </w:p>
        </w:tc>
      </w:tr>
    </w:tbl>
    <w:p w14:paraId="14D25F36" w14:textId="77777777" w:rsidR="00AE3804" w:rsidRPr="00CA2C13" w:rsidRDefault="00AE3804" w:rsidP="00AE3804">
      <w:pPr>
        <w:rPr>
          <w:rFonts w:cs="v4.2.0"/>
        </w:rPr>
      </w:pPr>
      <w:r w:rsidRPr="00F224F3">
        <w:fldChar w:fldCharType="begin"/>
      </w:r>
      <w:r w:rsidRPr="00F224F3">
        <w:fldChar w:fldCharType="end"/>
      </w:r>
      <w:r w:rsidRPr="00101174">
        <w:fldChar w:fldCharType="begin"/>
      </w:r>
      <w:r w:rsidRPr="00101174">
        <w:fldChar w:fldCharType="end"/>
      </w:r>
      <w:r w:rsidRPr="00101174">
        <w:fldChar w:fldCharType="begin"/>
      </w:r>
      <w:r w:rsidRPr="00101174">
        <w:fldChar w:fldCharType="end"/>
      </w:r>
    </w:p>
    <w:p w14:paraId="659B5E20" w14:textId="77777777" w:rsidR="00AE3804" w:rsidRPr="003F0B9D" w:rsidRDefault="00AE3804" w:rsidP="00AE3804">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1476E4B8" w14:textId="77777777" w:rsidR="00AE3804" w:rsidRPr="003F0B9D" w:rsidRDefault="00AE3804" w:rsidP="00AE3804">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30311A52" w14:textId="77777777" w:rsidR="00AE3804" w:rsidRPr="003F0B9D" w:rsidRDefault="00AE3804" w:rsidP="00AE3804">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66CB8D75" w14:textId="77777777" w:rsidR="00AE3804" w:rsidRPr="003F0B9D" w:rsidRDefault="00AE3804" w:rsidP="00AE3804">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29FEC142" w14:textId="77777777" w:rsidR="00AE3804" w:rsidRPr="003F0B9D" w:rsidRDefault="00AE3804" w:rsidP="00AE3804">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AE3804" w:rsidRPr="003F0B9D" w14:paraId="3FE18AEB" w14:textId="77777777" w:rsidTr="002D55BC">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2D48CF34" w14:textId="77777777" w:rsidR="00AE3804" w:rsidRPr="003F0B9D" w:rsidRDefault="00AE3804" w:rsidP="002D55BC">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5D41C9A4" w14:textId="77777777" w:rsidR="00AE3804" w:rsidRPr="003F0B9D" w:rsidRDefault="00AE3804" w:rsidP="002D55BC">
            <w:pPr>
              <w:pStyle w:val="TAH"/>
              <w:rPr>
                <w:rFonts w:cs="Arial"/>
              </w:rPr>
            </w:pPr>
            <w:r w:rsidRPr="003F0B9D">
              <w:rPr>
                <w:rFonts w:cs="Arial"/>
              </w:rPr>
              <w:t>Conditions</w:t>
            </w:r>
          </w:p>
        </w:tc>
      </w:tr>
      <w:tr w:rsidR="00AE3804" w:rsidRPr="003F0B9D" w14:paraId="7EBEDEB6"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A9B3A41" w14:textId="77777777" w:rsidR="00AE3804" w:rsidRPr="003F0B9D" w:rsidRDefault="00AE3804" w:rsidP="002D55BC">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4016A422" w14:textId="77777777" w:rsidR="00AE3804" w:rsidRPr="003F0B9D" w:rsidRDefault="00AE3804" w:rsidP="002D55BC">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3FA381FF" w14:textId="77777777" w:rsidR="00AE3804" w:rsidRPr="003F0B9D" w:rsidRDefault="00AE3804" w:rsidP="002D55BC">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AE3804" w:rsidRPr="003F0B9D" w14:paraId="1C351A9A"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7B72EC77" w14:textId="77777777" w:rsidR="00AE3804" w:rsidRPr="003F0B9D" w:rsidRDefault="00AE3804" w:rsidP="002D55BC">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02E69748" w14:textId="77777777" w:rsidR="00AE3804" w:rsidRPr="003F0B9D" w:rsidRDefault="00AE3804" w:rsidP="002D55BC">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634656FB" w14:textId="77777777" w:rsidR="00AE3804" w:rsidRPr="003F0B9D" w:rsidRDefault="00AE3804" w:rsidP="002D55BC">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1C83D360" w14:textId="77777777" w:rsidR="00AE3804" w:rsidRPr="003F0B9D" w:rsidRDefault="00AE3804" w:rsidP="002D55BC">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850BB7B" w14:textId="77777777" w:rsidR="00AE3804" w:rsidRPr="003F0B9D" w:rsidRDefault="00AE3804" w:rsidP="002D55BC">
            <w:pPr>
              <w:pStyle w:val="TAH"/>
              <w:rPr>
                <w:rFonts w:cs="Arial"/>
              </w:rPr>
            </w:pPr>
            <w:r w:rsidRPr="003F0B9D">
              <w:rPr>
                <w:rFonts w:cs="Arial"/>
                <w:lang w:eastAsia="ja-JP"/>
              </w:rPr>
              <w:t>Maximum Io</w:t>
            </w:r>
          </w:p>
        </w:tc>
      </w:tr>
      <w:tr w:rsidR="00AE3804" w:rsidRPr="003F0B9D" w14:paraId="357698B6"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3C4A5346" w14:textId="77777777" w:rsidR="00AE3804" w:rsidRPr="003F0B9D" w:rsidRDefault="00AE3804" w:rsidP="002D55BC">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0A69694B" w14:textId="77777777" w:rsidR="00AE3804" w:rsidRPr="003F0B9D" w:rsidRDefault="00AE3804" w:rsidP="002D55BC">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08F912F4" w14:textId="77777777" w:rsidR="00AE3804" w:rsidRPr="003F0B9D" w:rsidRDefault="00AE3804" w:rsidP="002D55BC">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658D0AA" w14:textId="77777777" w:rsidR="00AE3804" w:rsidRPr="003F0B9D" w:rsidRDefault="00AE3804" w:rsidP="002D55BC">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2849E22D"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r>
      <w:tr w:rsidR="00AE3804" w:rsidRPr="003F0B9D" w14:paraId="1B58215A"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21CD5915" w14:textId="77777777" w:rsidR="00AE3804" w:rsidRPr="003F0B9D" w:rsidRDefault="00AE3804" w:rsidP="002D55BC">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5DDF41BC" w14:textId="77777777" w:rsidR="00AE3804" w:rsidRPr="003F0B9D" w:rsidRDefault="00AE3804" w:rsidP="002D55BC">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58E9B199" w14:textId="77777777" w:rsidR="00AE3804" w:rsidRPr="003F0B9D" w:rsidRDefault="00AE3804" w:rsidP="002D55BC">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84F0E6E" w14:textId="77777777" w:rsidR="00AE3804" w:rsidRPr="003F0B9D" w:rsidRDefault="00AE3804" w:rsidP="002D55BC">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BE94F41" w14:textId="77777777" w:rsidR="00AE3804" w:rsidRPr="003F0B9D" w:rsidRDefault="00AE3804" w:rsidP="002D55BC">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30923A6B" w14:textId="77777777" w:rsidR="00AE3804" w:rsidRPr="003F0B9D" w:rsidRDefault="00AE3804" w:rsidP="002D55BC">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4D7F17C" w14:textId="77777777" w:rsidR="00AE3804" w:rsidRPr="003F0B9D" w:rsidRDefault="00AE3804" w:rsidP="002D55BC">
            <w:pPr>
              <w:pStyle w:val="TAH"/>
              <w:rPr>
                <w:rFonts w:cs="Arial"/>
              </w:rPr>
            </w:pPr>
          </w:p>
        </w:tc>
      </w:tr>
      <w:tr w:rsidR="00AE3804" w:rsidRPr="003F0B9D" w14:paraId="40D76446"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F04448D" w14:textId="77777777" w:rsidR="00AE3804" w:rsidRPr="003F0B9D" w:rsidRDefault="00AE3804" w:rsidP="002D55BC">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01C69A50" w14:textId="77777777" w:rsidR="00AE3804" w:rsidRPr="003F0B9D" w:rsidRDefault="00AE3804" w:rsidP="002D55BC">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3B1A8E4F" w14:textId="77777777" w:rsidR="00AE3804" w:rsidRPr="003F0B9D" w:rsidRDefault="00AE3804" w:rsidP="002D55BC">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04D23CBB" w14:textId="77777777" w:rsidR="00AE3804" w:rsidRPr="003F0B9D" w:rsidRDefault="00AE3804" w:rsidP="002D55BC">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107075C1"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456219D8"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5F865E2A" w14:textId="77777777" w:rsidR="00AE3804" w:rsidRPr="003F0B9D" w:rsidRDefault="00AE3804" w:rsidP="002D55BC">
            <w:pPr>
              <w:pStyle w:val="TAC"/>
              <w:rPr>
                <w:rFonts w:cs="Arial"/>
              </w:rPr>
            </w:pPr>
            <w:r w:rsidRPr="003F0B9D">
              <w:rPr>
                <w:rFonts w:cs="Arial"/>
              </w:rPr>
              <w:t>-50</w:t>
            </w:r>
          </w:p>
        </w:tc>
      </w:tr>
      <w:tr w:rsidR="00AE3804" w:rsidRPr="003F0B9D" w14:paraId="796CB337" w14:textId="77777777" w:rsidTr="002D55BC">
        <w:trPr>
          <w:trHeight w:val="398"/>
          <w:jc w:val="center"/>
        </w:trPr>
        <w:tc>
          <w:tcPr>
            <w:tcW w:w="1026" w:type="dxa"/>
            <w:vMerge/>
            <w:tcBorders>
              <w:left w:val="single" w:sz="4" w:space="0" w:color="auto"/>
              <w:bottom w:val="nil"/>
              <w:right w:val="single" w:sz="6" w:space="0" w:color="auto"/>
            </w:tcBorders>
            <w:vAlign w:val="center"/>
          </w:tcPr>
          <w:p w14:paraId="222EA44D" w14:textId="77777777" w:rsidR="00AE3804" w:rsidRPr="003F0B9D" w:rsidRDefault="00AE3804" w:rsidP="002D55BC">
            <w:pPr>
              <w:pStyle w:val="TAC"/>
              <w:rPr>
                <w:rFonts w:cs="Arial"/>
              </w:rPr>
            </w:pPr>
          </w:p>
        </w:tc>
        <w:tc>
          <w:tcPr>
            <w:tcW w:w="1085" w:type="dxa"/>
            <w:vMerge/>
            <w:tcBorders>
              <w:left w:val="single" w:sz="6" w:space="0" w:color="auto"/>
              <w:bottom w:val="nil"/>
              <w:right w:val="single" w:sz="6" w:space="0" w:color="auto"/>
            </w:tcBorders>
            <w:vAlign w:val="center"/>
          </w:tcPr>
          <w:p w14:paraId="7261F3C3" w14:textId="77777777" w:rsidR="00AE3804" w:rsidRPr="003F0B9D" w:rsidRDefault="00AE3804" w:rsidP="002D55BC">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32D17F38" w14:textId="77777777" w:rsidR="00AE3804" w:rsidRPr="003F0B9D" w:rsidRDefault="00AE3804" w:rsidP="002D55BC">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2A0A5918"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6A08A7B6" w14:textId="77777777" w:rsidR="00AE3804" w:rsidRPr="003F0B9D" w:rsidRDefault="00AE3804" w:rsidP="002D55BC">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6916E195"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2DD9039F" w14:textId="77777777" w:rsidR="00AE3804" w:rsidRPr="003F0B9D" w:rsidRDefault="00AE3804" w:rsidP="002D55BC">
            <w:pPr>
              <w:pStyle w:val="TAC"/>
              <w:rPr>
                <w:rFonts w:cs="Arial"/>
              </w:rPr>
            </w:pPr>
            <w:r w:rsidRPr="003F0B9D">
              <w:rPr>
                <w:rFonts w:cs="Arial"/>
              </w:rPr>
              <w:t>-50</w:t>
            </w:r>
          </w:p>
        </w:tc>
      </w:tr>
      <w:tr w:rsidR="00AE3804" w:rsidRPr="003F0B9D" w14:paraId="7623E8B0"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5A24379F" w14:textId="77777777" w:rsidR="00AE3804" w:rsidRPr="003F0B9D" w:rsidRDefault="00AE3804" w:rsidP="002D55BC">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3A76A54E" w14:textId="77777777" w:rsidR="00AE3804" w:rsidRPr="003F0B9D" w:rsidRDefault="00AE3804" w:rsidP="002D55BC">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4B0734E" w14:textId="77777777" w:rsidR="00AE3804" w:rsidRPr="003F0B9D" w:rsidRDefault="00AE3804" w:rsidP="002D55BC">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446C9A" w14:textId="77777777" w:rsidR="00AE3804" w:rsidRPr="003F0B9D" w:rsidRDefault="00AE3804" w:rsidP="002D55BC">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4C070DC3" w14:textId="77777777" w:rsidR="00AE3804" w:rsidRPr="003F0B9D" w:rsidRDefault="00AE3804" w:rsidP="002D55BC">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45A7C60F" w14:textId="77777777" w:rsidR="00AE3804" w:rsidRPr="003F0B9D" w:rsidRDefault="00AE3804" w:rsidP="002D55BC">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50660D95" w14:textId="77777777" w:rsidR="00AE3804" w:rsidRPr="003F0B9D" w:rsidRDefault="00AE3804" w:rsidP="002D55BC">
            <w:pPr>
              <w:pStyle w:val="TAC"/>
              <w:rPr>
                <w:rFonts w:cs="Arial"/>
                <w:lang w:eastAsia="zh-CN"/>
              </w:rPr>
            </w:pPr>
            <w:r w:rsidRPr="003F0B9D">
              <w:rPr>
                <w:rFonts w:cs="Arial"/>
              </w:rPr>
              <w:t>Note 3</w:t>
            </w:r>
          </w:p>
        </w:tc>
      </w:tr>
      <w:tr w:rsidR="00AE3804" w:rsidRPr="003F0B9D" w14:paraId="274B6A8C" w14:textId="77777777" w:rsidTr="002D55BC">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A2A6CA" w14:textId="77777777" w:rsidR="00AE3804" w:rsidRPr="003F0B9D" w:rsidRDefault="00AE3804" w:rsidP="002D55BC">
            <w:pPr>
              <w:pStyle w:val="TAN"/>
              <w:rPr>
                <w:rFonts w:cs="Arial"/>
                <w:lang w:eastAsia="ko-KR"/>
              </w:rPr>
            </w:pPr>
            <w:r w:rsidRPr="003F0B9D">
              <w:rPr>
                <w:rFonts w:cs="Arial"/>
              </w:rPr>
              <w:t>NOTE 1:</w:t>
            </w:r>
            <w:r w:rsidRPr="003F0B9D">
              <w:rPr>
                <w:rFonts w:cs="Arial"/>
              </w:rPr>
              <w:tab/>
              <w:t>Io is assumed to have constant EPRE across the bandwidth.</w:t>
            </w:r>
          </w:p>
          <w:p w14:paraId="2CE58127" w14:textId="77777777" w:rsidR="00AE3804" w:rsidRPr="003F0B9D" w:rsidRDefault="00AE3804" w:rsidP="002D55BC">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7B9892FA" w14:textId="77777777" w:rsidR="00AE3804" w:rsidRPr="003F0B9D" w:rsidRDefault="00AE3804" w:rsidP="002D55BC">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13433BBA" w14:textId="77777777" w:rsidR="00AE3804" w:rsidRPr="003F0B9D" w:rsidRDefault="00AE3804" w:rsidP="00AE3804">
      <w:pPr>
        <w:pStyle w:val="TH"/>
      </w:pPr>
    </w:p>
    <w:p w14:paraId="15571142" w14:textId="77777777" w:rsidR="00AE3804" w:rsidRPr="003F0B9D" w:rsidRDefault="00AE3804" w:rsidP="00AE3804">
      <w:pPr>
        <w:pStyle w:val="Heading3"/>
        <w:rPr>
          <w:rFonts w:eastAsia="Times New Roman"/>
          <w:noProof/>
        </w:rPr>
      </w:pPr>
      <w:r w:rsidRPr="003F0B9D">
        <w:rPr>
          <w:noProof/>
        </w:rPr>
        <w:t>10.4.4</w:t>
      </w:r>
      <w:r w:rsidRPr="003F0B9D">
        <w:rPr>
          <w:noProof/>
        </w:rPr>
        <w:tab/>
        <w:t>Intra-Frequency L1 SL-RSRP Measurement Accuracy Requirements for FR1</w:t>
      </w:r>
    </w:p>
    <w:p w14:paraId="483DDDC7" w14:textId="77777777" w:rsidR="00AE3804" w:rsidRPr="003F0B9D" w:rsidRDefault="00AE3804" w:rsidP="00AE3804">
      <w:pPr>
        <w:pStyle w:val="Heading4"/>
      </w:pPr>
      <w:r w:rsidRPr="003F0B9D">
        <w:t>10.4.4.1</w:t>
      </w:r>
      <w:r w:rsidRPr="003F0B9D">
        <w:tab/>
        <w:t>Absolute L1 SL-RSRP Accuracy</w:t>
      </w:r>
    </w:p>
    <w:p w14:paraId="0871FC1B" w14:textId="77777777" w:rsidR="00AE3804" w:rsidRPr="003F0B9D" w:rsidRDefault="00AE3804" w:rsidP="00AE3804">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17E13F00" w14:textId="77777777" w:rsidR="00AE3804" w:rsidRPr="003F0B9D" w:rsidRDefault="00AE3804" w:rsidP="00AE3804">
      <w:pPr>
        <w:rPr>
          <w:rFonts w:eastAsia="Malgun Gothic"/>
        </w:rPr>
      </w:pPr>
      <w:r w:rsidRPr="003F0B9D">
        <w:lastRenderedPageBreak/>
        <w:t>The accuracy requirements in Table 10.4.4.1-1 are valid under the following conditions:</w:t>
      </w:r>
    </w:p>
    <w:p w14:paraId="373A9667" w14:textId="77777777" w:rsidR="00AE3804" w:rsidRPr="003F0B9D" w:rsidRDefault="00AE3804" w:rsidP="00AE3804">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5DA8B81F" w14:textId="77777777" w:rsidR="00AE3804" w:rsidRPr="003F0B9D" w:rsidRDefault="00AE3804" w:rsidP="00AE3804">
      <w:pPr>
        <w:pStyle w:val="B10"/>
      </w:pPr>
      <w:r w:rsidRPr="003F0B9D">
        <w:t>-</w:t>
      </w:r>
      <w:r w:rsidRPr="003F0B9D">
        <w:tab/>
        <w:t>Conditions defined in clause 7.3E of TS38.101-1 [18] for reference sensitivity are fulfilled.</w:t>
      </w:r>
    </w:p>
    <w:p w14:paraId="2CAC5AC6" w14:textId="77777777" w:rsidR="00AE3804" w:rsidRPr="003F0B9D" w:rsidRDefault="00AE3804" w:rsidP="00AE3804">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6B232BC7" w14:textId="77777777" w:rsidR="00AE3804" w:rsidRPr="003F0B9D" w:rsidRDefault="00AE3804" w:rsidP="00AE3804">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AE3804" w:rsidRPr="003F0B9D" w14:paraId="1521D9C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F5366EE" w14:textId="77777777" w:rsidR="00AE3804" w:rsidRPr="003F0B9D" w:rsidRDefault="00AE3804" w:rsidP="002D55BC">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7DA09931" w14:textId="77777777" w:rsidR="00AE3804" w:rsidRPr="003F0B9D" w:rsidRDefault="00AE3804" w:rsidP="002D55BC">
            <w:pPr>
              <w:pStyle w:val="TAH"/>
              <w:rPr>
                <w:rFonts w:cs="Arial"/>
              </w:rPr>
            </w:pPr>
            <w:r w:rsidRPr="003F0B9D">
              <w:rPr>
                <w:rFonts w:cs="Arial"/>
              </w:rPr>
              <w:t>Conditions</w:t>
            </w:r>
          </w:p>
        </w:tc>
      </w:tr>
      <w:tr w:rsidR="00AE3804" w:rsidRPr="003F0B9D" w14:paraId="0E179EB7"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EAB526C" w14:textId="77777777" w:rsidR="00AE3804" w:rsidRPr="003F0B9D" w:rsidRDefault="00AE3804" w:rsidP="002D55BC">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D85D181" w14:textId="77777777" w:rsidR="00AE3804" w:rsidRPr="003F0B9D" w:rsidRDefault="00AE3804" w:rsidP="002D55BC">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1C2F44B" w14:textId="77777777" w:rsidR="00AE3804" w:rsidRPr="003F0B9D" w:rsidRDefault="00AE3804" w:rsidP="002D55BC">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1F229E17" w14:textId="77777777" w:rsidR="00AE3804" w:rsidRPr="003F0B9D" w:rsidRDefault="00AE3804" w:rsidP="002D55BC">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AE3804" w:rsidRPr="003F0B9D" w14:paraId="1F3CE344"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B309B76" w14:textId="77777777" w:rsidR="00AE3804" w:rsidRPr="003F0B9D" w:rsidRDefault="00AE3804" w:rsidP="002D55BC">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52C8D48F" w14:textId="77777777" w:rsidR="00AE3804" w:rsidRPr="003F0B9D" w:rsidRDefault="00AE3804" w:rsidP="002D55BC">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7D8F51DB" w14:textId="77777777" w:rsidR="00AE3804" w:rsidRPr="003F0B9D" w:rsidRDefault="00AE3804" w:rsidP="002D55BC">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7E442B93" w14:textId="77777777" w:rsidR="00AE3804" w:rsidRPr="003F0B9D" w:rsidRDefault="00AE3804" w:rsidP="002D55BC">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1848B1B2" w14:textId="77777777" w:rsidR="00AE3804" w:rsidRPr="003F0B9D" w:rsidRDefault="00AE3804" w:rsidP="002D55BC">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37D5C6EA" w14:textId="77777777" w:rsidR="00AE3804" w:rsidRPr="003F0B9D" w:rsidRDefault="00AE3804" w:rsidP="002D55BC">
            <w:pPr>
              <w:pStyle w:val="TAH"/>
              <w:rPr>
                <w:rFonts w:cs="Arial"/>
              </w:rPr>
            </w:pPr>
            <w:r w:rsidRPr="003F0B9D">
              <w:rPr>
                <w:rFonts w:cs="Arial"/>
              </w:rPr>
              <w:t>Maximum Io</w:t>
            </w:r>
          </w:p>
        </w:tc>
      </w:tr>
      <w:tr w:rsidR="00AE3804" w:rsidRPr="003F0B9D" w14:paraId="4F2802CB"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7DE75C86" w14:textId="77777777" w:rsidR="00AE3804" w:rsidRPr="003F0B9D" w:rsidRDefault="00AE3804" w:rsidP="002D55BC">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FD5830E" w14:textId="77777777" w:rsidR="00AE3804" w:rsidRPr="003F0B9D" w:rsidRDefault="00AE3804" w:rsidP="002D55BC">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2D118C06" w14:textId="77777777" w:rsidR="00AE3804" w:rsidRPr="003F0B9D" w:rsidRDefault="00AE3804" w:rsidP="002D55BC">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15359727" w14:textId="77777777" w:rsidR="00AE3804" w:rsidRPr="003F0B9D" w:rsidRDefault="00AE3804" w:rsidP="002D55BC">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43F465E5" w14:textId="77777777" w:rsidR="00AE3804" w:rsidRPr="003F0B9D" w:rsidRDefault="00AE3804" w:rsidP="002D55BC">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1F5DAE9"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1FDBD285"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r>
      <w:tr w:rsidR="00AE3804" w:rsidRPr="003F0B9D" w14:paraId="58F06EFC"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4D0014B7" w14:textId="77777777" w:rsidR="00AE3804" w:rsidRPr="003F0B9D" w:rsidRDefault="00AE3804" w:rsidP="002D55BC">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17278AB2" w14:textId="77777777" w:rsidR="00AE3804" w:rsidRPr="003F0B9D" w:rsidRDefault="00AE3804" w:rsidP="002D55BC">
            <w:pPr>
              <w:pStyle w:val="TAH"/>
              <w:rPr>
                <w:rFonts w:cs="Arial"/>
              </w:rPr>
            </w:pPr>
          </w:p>
        </w:tc>
        <w:tc>
          <w:tcPr>
            <w:tcW w:w="920" w:type="dxa"/>
            <w:vMerge/>
            <w:tcBorders>
              <w:left w:val="single" w:sz="6" w:space="0" w:color="auto"/>
              <w:bottom w:val="single" w:sz="6" w:space="0" w:color="auto"/>
              <w:right w:val="single" w:sz="6" w:space="0" w:color="auto"/>
            </w:tcBorders>
          </w:tcPr>
          <w:p w14:paraId="63009CD0" w14:textId="77777777" w:rsidR="00AE3804" w:rsidRPr="003F0B9D" w:rsidRDefault="00AE3804" w:rsidP="002D55BC">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298CC2B6" w14:textId="77777777" w:rsidR="00AE3804" w:rsidRPr="003F0B9D" w:rsidRDefault="00AE3804" w:rsidP="002D55BC">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18169038" w14:textId="77777777" w:rsidR="00AE3804" w:rsidRPr="003F0B9D" w:rsidRDefault="00AE3804" w:rsidP="002D55BC">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34A76E7D" w14:textId="77777777" w:rsidR="00AE3804" w:rsidRPr="003F0B9D" w:rsidRDefault="00AE3804" w:rsidP="002D55BC">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16468974" w14:textId="77777777" w:rsidR="00AE3804" w:rsidRPr="003F0B9D" w:rsidRDefault="00AE3804" w:rsidP="002D55BC">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2B13EB07" w14:textId="77777777" w:rsidR="00AE3804" w:rsidRPr="003F0B9D" w:rsidRDefault="00AE3804" w:rsidP="002D55BC">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62C34C0" w14:textId="77777777" w:rsidR="00AE3804" w:rsidRPr="003F0B9D" w:rsidRDefault="00AE3804" w:rsidP="002D55BC">
            <w:pPr>
              <w:pStyle w:val="TAH"/>
              <w:rPr>
                <w:rFonts w:cs="Arial"/>
              </w:rPr>
            </w:pPr>
          </w:p>
        </w:tc>
      </w:tr>
      <w:tr w:rsidR="00AE3804" w:rsidRPr="003F0B9D" w14:paraId="1AB0FC15"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ADE8D18" w14:textId="77777777" w:rsidR="00AE3804" w:rsidRPr="000D1AEB" w:rsidRDefault="00AE3804" w:rsidP="002D55BC">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66D7997F" w14:textId="77777777" w:rsidR="00AE3804" w:rsidRPr="000D1AEB" w:rsidRDefault="00AE3804" w:rsidP="002D55BC">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78289DC9" w14:textId="77777777" w:rsidR="00AE3804" w:rsidRPr="003F0B9D" w:rsidRDefault="00AE3804" w:rsidP="002D55BC">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493A2380" w14:textId="77777777" w:rsidR="00AE3804" w:rsidRPr="003F0B9D" w:rsidRDefault="00AE3804" w:rsidP="002D55BC">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670CC86" w14:textId="77777777" w:rsidR="00AE3804" w:rsidRPr="003F0B9D" w:rsidRDefault="00AE3804" w:rsidP="002D55BC">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40632784"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36EFCFF1"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290913FD" w14:textId="77777777" w:rsidR="00AE3804" w:rsidRPr="003F0B9D" w:rsidRDefault="00AE3804" w:rsidP="002D55BC">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5C5096AB" w14:textId="77777777" w:rsidR="00AE3804" w:rsidRPr="003F0B9D" w:rsidRDefault="00AE3804" w:rsidP="002D55BC">
            <w:pPr>
              <w:pStyle w:val="TAC"/>
              <w:rPr>
                <w:rFonts w:cs="Arial"/>
              </w:rPr>
            </w:pPr>
            <w:r w:rsidRPr="003F0B9D">
              <w:rPr>
                <w:rFonts w:cs="Arial"/>
              </w:rPr>
              <w:t>-70</w:t>
            </w:r>
          </w:p>
        </w:tc>
      </w:tr>
      <w:tr w:rsidR="00AE3804" w:rsidRPr="003F0B9D" w14:paraId="45C4603A" w14:textId="77777777" w:rsidTr="002D55BC">
        <w:trPr>
          <w:trHeight w:val="398"/>
          <w:jc w:val="center"/>
        </w:trPr>
        <w:tc>
          <w:tcPr>
            <w:tcW w:w="1026" w:type="dxa"/>
            <w:vMerge/>
            <w:tcBorders>
              <w:left w:val="single" w:sz="4" w:space="0" w:color="auto"/>
              <w:bottom w:val="nil"/>
              <w:right w:val="single" w:sz="6" w:space="0" w:color="auto"/>
            </w:tcBorders>
            <w:vAlign w:val="center"/>
          </w:tcPr>
          <w:p w14:paraId="12C382EE" w14:textId="77777777" w:rsidR="00AE3804" w:rsidRPr="000D1AEB" w:rsidRDefault="00AE3804" w:rsidP="002D55BC">
            <w:pPr>
              <w:pStyle w:val="TAC"/>
              <w:rPr>
                <w:rFonts w:cs="Arial"/>
              </w:rPr>
            </w:pPr>
          </w:p>
        </w:tc>
        <w:tc>
          <w:tcPr>
            <w:tcW w:w="1026" w:type="dxa"/>
            <w:vMerge/>
            <w:tcBorders>
              <w:left w:val="single" w:sz="6" w:space="0" w:color="auto"/>
              <w:bottom w:val="nil"/>
              <w:right w:val="single" w:sz="6" w:space="0" w:color="auto"/>
            </w:tcBorders>
            <w:vAlign w:val="center"/>
          </w:tcPr>
          <w:p w14:paraId="71829B02" w14:textId="77777777" w:rsidR="00AE3804" w:rsidRPr="000D1AEB" w:rsidRDefault="00AE3804" w:rsidP="002D55BC">
            <w:pPr>
              <w:pStyle w:val="TAC"/>
              <w:rPr>
                <w:rFonts w:cs="Arial"/>
              </w:rPr>
            </w:pPr>
          </w:p>
        </w:tc>
        <w:tc>
          <w:tcPr>
            <w:tcW w:w="920" w:type="dxa"/>
            <w:vMerge/>
            <w:tcBorders>
              <w:left w:val="single" w:sz="6" w:space="0" w:color="auto"/>
              <w:bottom w:val="nil"/>
              <w:right w:val="single" w:sz="6" w:space="0" w:color="auto"/>
            </w:tcBorders>
            <w:vAlign w:val="center"/>
          </w:tcPr>
          <w:p w14:paraId="3A817E8F" w14:textId="77777777" w:rsidR="00AE3804" w:rsidRPr="003F0B9D" w:rsidRDefault="00AE3804" w:rsidP="002D55BC">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14E0FDE8" w14:textId="77777777" w:rsidR="00AE3804" w:rsidRPr="003F0B9D" w:rsidRDefault="00AE3804" w:rsidP="002D55BC">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16796B79"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4B1CD1A8" w14:textId="77777777" w:rsidR="00AE3804" w:rsidRPr="003F0B9D" w:rsidRDefault="00AE3804" w:rsidP="002D55BC">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2BA3E58F"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9AA7C62" w14:textId="77777777" w:rsidR="00AE3804" w:rsidRPr="003F0B9D" w:rsidRDefault="00AE3804" w:rsidP="002D55BC">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2C72A8D9" w14:textId="77777777" w:rsidR="00AE3804" w:rsidRPr="003F0B9D" w:rsidRDefault="00AE3804" w:rsidP="002D55BC">
            <w:pPr>
              <w:pStyle w:val="TAC"/>
              <w:rPr>
                <w:rFonts w:cs="Arial"/>
              </w:rPr>
            </w:pPr>
            <w:r w:rsidRPr="003F0B9D">
              <w:rPr>
                <w:rFonts w:cs="Arial"/>
              </w:rPr>
              <w:t>-70</w:t>
            </w:r>
          </w:p>
        </w:tc>
      </w:tr>
      <w:tr w:rsidR="00AE3804" w:rsidRPr="003F0B9D" w14:paraId="2686C4DB"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19AC7148" w14:textId="77777777" w:rsidR="00AE3804" w:rsidRPr="000D1AEB" w:rsidRDefault="00AE3804" w:rsidP="002D55BC">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07829354" w14:textId="77777777" w:rsidR="00AE3804" w:rsidRPr="000D1AEB" w:rsidRDefault="00AE3804" w:rsidP="002D55BC">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375AAB86" w14:textId="77777777" w:rsidR="00AE3804" w:rsidRPr="003F0B9D" w:rsidRDefault="00AE3804" w:rsidP="002D55BC">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2C72FB63" w14:textId="77777777" w:rsidR="00AE3804" w:rsidRPr="003F0B9D" w:rsidRDefault="00AE3804" w:rsidP="002D55BC">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5222D849" w14:textId="77777777" w:rsidR="00AE3804" w:rsidRPr="003F0B9D" w:rsidRDefault="00AE3804" w:rsidP="002D55BC">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1DD041C3" w14:textId="77777777" w:rsidR="00AE3804" w:rsidRPr="003F0B9D" w:rsidRDefault="00AE3804" w:rsidP="002D55BC">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59779621" w14:textId="77777777" w:rsidR="00AE3804" w:rsidRPr="003F0B9D" w:rsidRDefault="00AE3804" w:rsidP="002D55BC">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5BC743FB" w14:textId="77777777" w:rsidR="00AE3804" w:rsidRPr="003F0B9D" w:rsidRDefault="00AE3804" w:rsidP="002D55BC">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687E5C7" w14:textId="77777777" w:rsidR="00AE3804" w:rsidRPr="003F0B9D" w:rsidRDefault="00AE3804" w:rsidP="002D55BC">
            <w:pPr>
              <w:pStyle w:val="TAC"/>
              <w:rPr>
                <w:rFonts w:cs="Arial"/>
                <w:lang w:eastAsia="zh-CN"/>
              </w:rPr>
            </w:pPr>
            <w:r w:rsidRPr="003F0B9D">
              <w:rPr>
                <w:rFonts w:cs="Arial"/>
              </w:rPr>
              <w:t>-50</w:t>
            </w:r>
          </w:p>
        </w:tc>
      </w:tr>
      <w:tr w:rsidR="00AE3804" w14:paraId="5916F1E6" w14:textId="77777777" w:rsidTr="002D55BC">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1B3ADCED" w14:textId="77777777" w:rsidR="00AE3804" w:rsidRPr="003F0B9D" w:rsidRDefault="00AE3804" w:rsidP="002D55BC">
            <w:pPr>
              <w:pStyle w:val="TAN"/>
              <w:rPr>
                <w:rFonts w:cs="Arial"/>
                <w:lang w:eastAsia="ko-KR"/>
              </w:rPr>
            </w:pPr>
            <w:r w:rsidRPr="003F0B9D">
              <w:rPr>
                <w:rFonts w:cs="Arial"/>
              </w:rPr>
              <w:t>NOTE 1:</w:t>
            </w:r>
            <w:r w:rsidRPr="003F0B9D">
              <w:rPr>
                <w:rFonts w:cs="Arial"/>
              </w:rPr>
              <w:tab/>
              <w:t>Io is assumed to have constant EPRE across the bandwidth.</w:t>
            </w:r>
          </w:p>
          <w:p w14:paraId="3C3A41FF" w14:textId="77777777" w:rsidR="00AE3804" w:rsidRPr="003F0B9D" w:rsidRDefault="00AE3804" w:rsidP="002D55BC">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22029B92" w14:textId="77777777" w:rsidR="00AE3804" w:rsidRDefault="00AE3804" w:rsidP="002D55BC">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604AF7CB" w14:textId="77777777" w:rsidR="00AE3804" w:rsidRPr="00D83175" w:rsidRDefault="00AE3804" w:rsidP="00AE3804">
      <w:pPr>
        <w:pStyle w:val="NO"/>
        <w:rPr>
          <w:rFonts w:eastAsia="Malgun Gothic"/>
          <w:noProof/>
        </w:rPr>
      </w:pPr>
    </w:p>
    <w:p w14:paraId="5E4BF180" w14:textId="16698408" w:rsidR="00C350A1" w:rsidRPr="009C5807" w:rsidRDefault="00936A12" w:rsidP="00C350A1">
      <w:pPr>
        <w:pStyle w:val="Heading1"/>
      </w:pPr>
      <w:r w:rsidRPr="009C5807">
        <w:t>11</w:t>
      </w:r>
      <w:r w:rsidRPr="009C5807">
        <w:tab/>
      </w:r>
      <w:bookmarkEnd w:id="2"/>
      <w:bookmarkEnd w:id="318"/>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lastRenderedPageBreak/>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5" type="#_x0000_t75" style="width:107.45pt;height:15.5pt" o:ole="">
            <v:imagedata r:id="rId97" o:title=""/>
          </v:shape>
          <o:OLEObject Type="Embed" ProgID="Equation.DSMT4" ShapeID="_x0000_i1065" DrawAspect="Content" ObjectID="_1687181560" r:id="rId98"/>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6" type="#_x0000_t75" style="width:41.55pt;height:15.5pt" o:ole="">
            <v:imagedata r:id="rId99" o:title=""/>
          </v:shape>
          <o:OLEObject Type="Embed" ProgID="Equation.DSMT4" ShapeID="_x0000_i1066" DrawAspect="Content" ObjectID="_1687181561" r:id="rId10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7" type="#_x0000_t75" style="width:30.45pt;height:20.5pt" o:ole="">
            <v:imagedata r:id="rId101" o:title=""/>
          </v:shape>
          <o:OLEObject Type="Embed" ProgID="Equation.DSMT4" ShapeID="_x0000_i1067" DrawAspect="Content" ObjectID="_1687181562" r:id="rId102"/>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8" type="#_x0000_t75" style="width:107.45pt;height:15.5pt" o:ole="">
            <v:imagedata r:id="rId97" o:title=""/>
          </v:shape>
          <o:OLEObject Type="Embed" ProgID="Equation.DSMT4" ShapeID="_x0000_i1068" DrawAspect="Content" ObjectID="_1687181563" r:id="rId103"/>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9" type="#_x0000_t75" style="width:36.55pt;height:15.5pt" o:ole="">
            <v:imagedata r:id="rId99" o:title=""/>
          </v:shape>
          <o:OLEObject Type="Embed" ProgID="Equation.DSMT4" ShapeID="_x0000_i1069" DrawAspect="Content" ObjectID="_1687181564" r:id="rId104"/>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70" type="#_x0000_t75" style="width:30.45pt;height:20.5pt" o:ole="">
            <v:imagedata r:id="rId101" o:title=""/>
          </v:shape>
          <o:OLEObject Type="Embed" ProgID="Equation.DSMT4" ShapeID="_x0000_i1070" DrawAspect="Content" ObjectID="_1687181565" r:id="rId105"/>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lastRenderedPageBreak/>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71" type="#_x0000_t75" style="width:107.45pt;height:15.5pt" o:ole="">
            <v:imagedata r:id="rId97" o:title=""/>
          </v:shape>
          <o:OLEObject Type="Embed" ProgID="Equation.DSMT4" ShapeID="_x0000_i1071" DrawAspect="Content" ObjectID="_1687181566" r:id="rId106"/>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2" type="#_x0000_t75" style="width:36.55pt;height:15.5pt" o:ole="">
            <v:imagedata r:id="rId99" o:title=""/>
          </v:shape>
          <o:OLEObject Type="Embed" ProgID="Equation.DSMT4" ShapeID="_x0000_i1072" DrawAspect="Content" ObjectID="_1687181567" r:id="rId107"/>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3" type="#_x0000_t75" style="width:30.45pt;height:20.5pt" o:ole="">
            <v:imagedata r:id="rId101" o:title=""/>
          </v:shape>
          <o:OLEObject Type="Embed" ProgID="Equation.DSMT4" ShapeID="_x0000_i1073" DrawAspect="Content" ObjectID="_1687181568" r:id="rId108"/>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4" type="#_x0000_t75" style="width:107.45pt;height:15.5pt" o:ole="">
            <v:imagedata r:id="rId97" o:title=""/>
          </v:shape>
          <o:OLEObject Type="Embed" ProgID="Equation.DSMT4" ShapeID="_x0000_i1074" DrawAspect="Content" ObjectID="_1687181569" r:id="rId109"/>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5" type="#_x0000_t75" style="width:36.55pt;height:15.5pt" o:ole="">
            <v:imagedata r:id="rId99" o:title=""/>
          </v:shape>
          <o:OLEObject Type="Embed" ProgID="Equation.DSMT4" ShapeID="_x0000_i1075" DrawAspect="Content" ObjectID="_1687181570" r:id="rId11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6" type="#_x0000_t75" style="width:30.45pt;height:20.5pt" o:ole="">
            <v:imagedata r:id="rId101" o:title=""/>
          </v:shape>
          <o:OLEObject Type="Embed" ProgID="Equation.DSMT4" ShapeID="_x0000_i1076" DrawAspect="Content" ObjectID="_1687181571" r:id="rId111"/>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lastRenderedPageBreak/>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lastRenderedPageBreak/>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lastRenderedPageBreak/>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19" w:name="OLE_LINK244"/>
      <w:r w:rsidRPr="009C5807">
        <w:t xml:space="preserve">PSBCH-RSRP related side conditions given in </w:t>
      </w:r>
      <w:r w:rsidR="0063092D">
        <w:t>Clause</w:t>
      </w:r>
      <w:r w:rsidRPr="009C5807">
        <w:t xml:space="preserve"> 10 are fulfilled for a corresponding Band,</w:t>
      </w:r>
      <w:bookmarkEnd w:id="319"/>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3E161030"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SyncRef UE</w:t>
      </w:r>
      <w:r w:rsidR="00350CED">
        <w:rPr>
          <w:rFonts w:eastAsia="Malgun Gothic"/>
        </w:rPr>
        <w:t>s</w:t>
      </w:r>
      <w:r w:rsidRPr="009C5807">
        <w:rPr>
          <w:rFonts w:eastAsia="Malgun Gothic"/>
        </w:rPr>
        <w:t xml:space="preserve"> </w:t>
      </w:r>
      <w:r w:rsidRPr="009C5807">
        <w:t xml:space="preserve">with the measurement period of </w:t>
      </w:r>
      <w:r w:rsidRPr="009C5807">
        <w:rPr>
          <w:lang w:eastAsia="zh-CN"/>
        </w:rPr>
        <w:t xml:space="preserve">320 </w:t>
      </w:r>
      <w:r w:rsidRPr="009C5807">
        <w:t xml:space="preserve">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D35F9B5" w:rsidR="003F336F" w:rsidRPr="009C5807" w:rsidRDefault="003F336F" w:rsidP="00464452">
      <w:pPr>
        <w:pStyle w:val="Heading2"/>
      </w:pPr>
      <w:r w:rsidRPr="009C5807">
        <w:lastRenderedPageBreak/>
        <w:t>12.5</w:t>
      </w:r>
      <w:r w:rsidR="00464452">
        <w:tab/>
      </w:r>
      <w:r w:rsidRPr="009C5807">
        <w:t>L1 SL</w:t>
      </w:r>
      <w:r w:rsidRPr="009C5807">
        <w:rPr>
          <w:rFonts w:hint="eastAsia"/>
        </w:rPr>
        <w:t>-RSRP measurements</w:t>
      </w:r>
    </w:p>
    <w:p w14:paraId="718EB0ED" w14:textId="29E82B75" w:rsidR="003F336F" w:rsidRPr="009C5807" w:rsidRDefault="003F336F" w:rsidP="00464452">
      <w:pPr>
        <w:pStyle w:val="Heading3"/>
      </w:pPr>
      <w:r w:rsidRPr="009C5807">
        <w:t>12.5.1</w:t>
      </w:r>
      <w:r w:rsidR="00464452">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928FC20" w:rsidR="003F336F" w:rsidRPr="009C5807" w:rsidRDefault="003F336F" w:rsidP="00464452">
      <w:pPr>
        <w:pStyle w:val="Heading3"/>
      </w:pPr>
      <w:r w:rsidRPr="009C5807">
        <w:t>12.5.2</w:t>
      </w:r>
      <w:r w:rsidR="00464452">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20" w:name="OLE_LINK84"/>
      <w:bookmarkStart w:id="321"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20"/>
      <w:bookmarkEnd w:id="321"/>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lastRenderedPageBreak/>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4BBA88A8"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22" w:name="_Hlk54004035"/>
      <w:r>
        <w:rPr>
          <w:rFonts w:eastAsia="PMingLiU" w:cs="v4.2.0"/>
          <w:lang w:eastAsia="zh-CN"/>
        </w:rPr>
        <w:t>gNB/eNB as synchronization reference source</w:t>
      </w:r>
      <w:bookmarkEnd w:id="322"/>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lastRenderedPageBreak/>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8E9AC9F" w14:textId="77777777" w:rsidR="00F43F97" w:rsidRPr="00A90F19" w:rsidRDefault="00F43F97" w:rsidP="00F43F97">
      <w:pPr>
        <w:pStyle w:val="Heading3"/>
      </w:pPr>
      <w:r w:rsidRPr="00A90F19">
        <w:rPr>
          <w:rFonts w:hint="eastAsia"/>
        </w:rPr>
        <w:lastRenderedPageBreak/>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1790390A" w14:textId="77777777" w:rsidR="00F43F97" w:rsidRPr="003A3BE6" w:rsidRDefault="00F43F97" w:rsidP="00F43F97">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12E8EFFB" w14:textId="77777777" w:rsidR="00F43F97" w:rsidRDefault="00F43F97" w:rsidP="00F43F97">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0D4B1E45" w14:textId="77777777" w:rsidR="00F43F97" w:rsidRDefault="00F43F97" w:rsidP="00F43F97">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5D4E561" w14:textId="77777777" w:rsidR="00F43F97" w:rsidRDefault="00F43F97" w:rsidP="00F43F97">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F43F97" w:rsidRPr="003445FB" w14:paraId="23374333" w14:textId="77777777" w:rsidTr="007B2ED1">
        <w:trPr>
          <w:trHeight w:val="495"/>
          <w:jc w:val="center"/>
        </w:trPr>
        <w:tc>
          <w:tcPr>
            <w:tcW w:w="852" w:type="dxa"/>
            <w:shd w:val="clear" w:color="auto" w:fill="auto"/>
            <w:vAlign w:val="center"/>
          </w:tcPr>
          <w:p w14:paraId="23708971" w14:textId="77777777" w:rsidR="00F43F97" w:rsidRPr="003445FB" w:rsidRDefault="00F43F97" w:rsidP="007B2ED1">
            <w:pPr>
              <w:pStyle w:val="TAH"/>
            </w:pPr>
            <w:r w:rsidRPr="003445FB">
              <w:rPr>
                <w:noProof/>
                <w:lang w:val="en-US" w:eastAsia="zh-CN"/>
              </w:rPr>
              <w:drawing>
                <wp:inline distT="0" distB="0" distL="0" distR="0" wp14:anchorId="77866B8F" wp14:editId="7AD9425C">
                  <wp:extent cx="152400" cy="152400"/>
                  <wp:effectExtent l="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2F55674E" w14:textId="77777777" w:rsidR="00F43F97" w:rsidRPr="003445FB" w:rsidRDefault="00F43F97" w:rsidP="007B2ED1">
            <w:pPr>
              <w:pStyle w:val="TAH"/>
            </w:pPr>
            <w:r w:rsidRPr="003445FB">
              <w:t>Slot length (ms)</w:t>
            </w:r>
          </w:p>
        </w:tc>
        <w:tc>
          <w:tcPr>
            <w:tcW w:w="1836" w:type="dxa"/>
            <w:vAlign w:val="center"/>
          </w:tcPr>
          <w:p w14:paraId="7A68D819" w14:textId="77777777" w:rsidR="00F43F97" w:rsidRPr="003445FB" w:rsidRDefault="00F43F97" w:rsidP="007B2ED1">
            <w:pPr>
              <w:pStyle w:val="TAH"/>
            </w:pPr>
            <w:r w:rsidRPr="003445FB">
              <w:t xml:space="preserve">Interruption length </w:t>
            </w:r>
            <w:r>
              <w:t xml:space="preserve">(number of </w:t>
            </w:r>
            <w:r w:rsidRPr="003445FB">
              <w:t>slot</w:t>
            </w:r>
            <w:r>
              <w:t>s)</w:t>
            </w:r>
          </w:p>
        </w:tc>
      </w:tr>
      <w:tr w:rsidR="00F43F97" w:rsidRPr="003445FB" w14:paraId="21C53460" w14:textId="77777777" w:rsidTr="007B2ED1">
        <w:trPr>
          <w:trHeight w:val="57"/>
          <w:jc w:val="center"/>
        </w:trPr>
        <w:tc>
          <w:tcPr>
            <w:tcW w:w="852" w:type="dxa"/>
            <w:shd w:val="clear" w:color="auto" w:fill="auto"/>
            <w:vAlign w:val="center"/>
          </w:tcPr>
          <w:p w14:paraId="1A19C8C8" w14:textId="77777777" w:rsidR="00F43F97" w:rsidRPr="003445FB" w:rsidRDefault="00F43F97" w:rsidP="007B2ED1">
            <w:pPr>
              <w:pStyle w:val="TAC"/>
            </w:pPr>
            <w:r w:rsidRPr="003445FB">
              <w:t>0</w:t>
            </w:r>
          </w:p>
        </w:tc>
        <w:tc>
          <w:tcPr>
            <w:tcW w:w="1276" w:type="dxa"/>
            <w:vAlign w:val="center"/>
          </w:tcPr>
          <w:p w14:paraId="6A385E8B" w14:textId="77777777" w:rsidR="00F43F97" w:rsidRPr="003445FB" w:rsidRDefault="00F43F97" w:rsidP="007B2ED1">
            <w:pPr>
              <w:pStyle w:val="TAC"/>
            </w:pPr>
            <w:r w:rsidRPr="003445FB">
              <w:t>1</w:t>
            </w:r>
          </w:p>
        </w:tc>
        <w:tc>
          <w:tcPr>
            <w:tcW w:w="1836" w:type="dxa"/>
            <w:vAlign w:val="center"/>
          </w:tcPr>
          <w:p w14:paraId="0F8FFC0D" w14:textId="77777777" w:rsidR="00F43F97" w:rsidRPr="003445FB" w:rsidRDefault="00F43F97" w:rsidP="007B2ED1">
            <w:pPr>
              <w:pStyle w:val="TAC"/>
            </w:pPr>
            <w:r w:rsidRPr="003445FB">
              <w:t>2</w:t>
            </w:r>
          </w:p>
        </w:tc>
      </w:tr>
      <w:tr w:rsidR="00F43F97" w:rsidRPr="003445FB" w14:paraId="719D3508" w14:textId="77777777" w:rsidTr="007B2ED1">
        <w:trPr>
          <w:trHeight w:val="57"/>
          <w:jc w:val="center"/>
        </w:trPr>
        <w:tc>
          <w:tcPr>
            <w:tcW w:w="852" w:type="dxa"/>
            <w:shd w:val="clear" w:color="auto" w:fill="auto"/>
            <w:vAlign w:val="center"/>
          </w:tcPr>
          <w:p w14:paraId="2576FC73" w14:textId="77777777" w:rsidR="00F43F97" w:rsidRPr="003445FB" w:rsidRDefault="00F43F97" w:rsidP="007B2ED1">
            <w:pPr>
              <w:pStyle w:val="TAC"/>
            </w:pPr>
            <w:r w:rsidRPr="003445FB">
              <w:t>1</w:t>
            </w:r>
          </w:p>
        </w:tc>
        <w:tc>
          <w:tcPr>
            <w:tcW w:w="1276" w:type="dxa"/>
            <w:vAlign w:val="center"/>
          </w:tcPr>
          <w:p w14:paraId="60BF9CBF" w14:textId="77777777" w:rsidR="00F43F97" w:rsidRPr="003445FB" w:rsidRDefault="00F43F97" w:rsidP="007B2ED1">
            <w:pPr>
              <w:pStyle w:val="TAC"/>
            </w:pPr>
            <w:r w:rsidRPr="003445FB">
              <w:t>0.5</w:t>
            </w:r>
          </w:p>
        </w:tc>
        <w:tc>
          <w:tcPr>
            <w:tcW w:w="1836" w:type="dxa"/>
            <w:vAlign w:val="center"/>
          </w:tcPr>
          <w:p w14:paraId="31ED247A" w14:textId="77777777" w:rsidR="00F43F97" w:rsidRPr="003445FB" w:rsidRDefault="00F43F97" w:rsidP="007B2ED1">
            <w:pPr>
              <w:pStyle w:val="TAC"/>
            </w:pPr>
            <w:r>
              <w:t>2</w:t>
            </w:r>
          </w:p>
        </w:tc>
      </w:tr>
      <w:tr w:rsidR="00F43F97" w:rsidRPr="003445FB" w14:paraId="5EF1D086" w14:textId="77777777" w:rsidTr="007B2ED1">
        <w:trPr>
          <w:trHeight w:val="57"/>
          <w:jc w:val="center"/>
        </w:trPr>
        <w:tc>
          <w:tcPr>
            <w:tcW w:w="852" w:type="dxa"/>
            <w:shd w:val="clear" w:color="auto" w:fill="auto"/>
            <w:vAlign w:val="center"/>
          </w:tcPr>
          <w:p w14:paraId="37087682" w14:textId="77777777" w:rsidR="00F43F97" w:rsidRPr="003445FB" w:rsidRDefault="00F43F97" w:rsidP="007B2ED1">
            <w:pPr>
              <w:pStyle w:val="TAC"/>
            </w:pPr>
            <w:r w:rsidRPr="003445FB">
              <w:t>2</w:t>
            </w:r>
          </w:p>
        </w:tc>
        <w:tc>
          <w:tcPr>
            <w:tcW w:w="1276" w:type="dxa"/>
            <w:vAlign w:val="center"/>
          </w:tcPr>
          <w:p w14:paraId="5AB723C7" w14:textId="77777777" w:rsidR="00F43F97" w:rsidRPr="003445FB" w:rsidRDefault="00F43F97" w:rsidP="007B2ED1">
            <w:pPr>
              <w:pStyle w:val="TAC"/>
            </w:pPr>
            <w:r w:rsidRPr="003445FB">
              <w:t>0.25</w:t>
            </w:r>
          </w:p>
        </w:tc>
        <w:tc>
          <w:tcPr>
            <w:tcW w:w="1836" w:type="dxa"/>
            <w:vAlign w:val="center"/>
          </w:tcPr>
          <w:p w14:paraId="3EE47F3B" w14:textId="77777777" w:rsidR="00F43F97" w:rsidRPr="003445FB" w:rsidRDefault="00F43F97" w:rsidP="007B2ED1">
            <w:pPr>
              <w:pStyle w:val="TAC"/>
            </w:pPr>
            <w:r>
              <w:t>2</w:t>
            </w:r>
          </w:p>
        </w:tc>
      </w:tr>
      <w:tr w:rsidR="00F43F97" w:rsidRPr="003445FB" w14:paraId="60839544" w14:textId="77777777" w:rsidTr="007B2ED1">
        <w:trPr>
          <w:trHeight w:val="57"/>
          <w:jc w:val="center"/>
        </w:trPr>
        <w:tc>
          <w:tcPr>
            <w:tcW w:w="852" w:type="dxa"/>
            <w:shd w:val="clear" w:color="auto" w:fill="auto"/>
            <w:vAlign w:val="center"/>
          </w:tcPr>
          <w:p w14:paraId="7DD99990" w14:textId="77777777" w:rsidR="00F43F97" w:rsidRPr="003445FB" w:rsidRDefault="00F43F97" w:rsidP="007B2ED1">
            <w:pPr>
              <w:pStyle w:val="TAC"/>
            </w:pPr>
            <w:r w:rsidRPr="003445FB">
              <w:t>3</w:t>
            </w:r>
          </w:p>
        </w:tc>
        <w:tc>
          <w:tcPr>
            <w:tcW w:w="1276" w:type="dxa"/>
            <w:vAlign w:val="center"/>
          </w:tcPr>
          <w:p w14:paraId="1FE5374E" w14:textId="77777777" w:rsidR="00F43F97" w:rsidRPr="003445FB" w:rsidRDefault="00F43F97" w:rsidP="007B2ED1">
            <w:pPr>
              <w:pStyle w:val="TAC"/>
            </w:pPr>
            <w:r w:rsidRPr="003445FB">
              <w:t>0.125</w:t>
            </w:r>
          </w:p>
        </w:tc>
        <w:tc>
          <w:tcPr>
            <w:tcW w:w="1836" w:type="dxa"/>
            <w:vAlign w:val="center"/>
          </w:tcPr>
          <w:p w14:paraId="378766E8" w14:textId="77777777" w:rsidR="00F43F97" w:rsidRPr="003445FB" w:rsidRDefault="00F43F97" w:rsidP="007B2ED1">
            <w:pPr>
              <w:pStyle w:val="TAC"/>
            </w:pPr>
            <w:r>
              <w:t>3</w:t>
            </w:r>
          </w:p>
        </w:tc>
      </w:tr>
    </w:tbl>
    <w:p w14:paraId="33023A61" w14:textId="77777777" w:rsidR="00F43F97" w:rsidRDefault="00F43F97" w:rsidP="00301FA8"/>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lastRenderedPageBreak/>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64452" w:rsidRDefault="00AD5476" w:rsidP="00464452">
      <w:pPr>
        <w:pStyle w:val="B10"/>
        <w:ind w:left="284"/>
      </w:pPr>
      <w:r w:rsidRPr="00E611AB">
        <w:t>T</w:t>
      </w:r>
      <w:r w:rsidRPr="00E611AB">
        <w:rPr>
          <w:vertAlign w:val="subscript"/>
        </w:rPr>
        <w:t>c</w:t>
      </w:r>
      <w:r w:rsidRPr="00E611AB">
        <w:t xml:space="preserve"> is defined in TS 38.211 [6]</w:t>
      </w:r>
      <w:r>
        <w:t>.</w:t>
      </w:r>
    </w:p>
    <w:p w14:paraId="7436F092" w14:textId="6329814B"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FE8B5BD"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0A4C99E0" w:rsidR="00D25310" w:rsidRDefault="00D25310" w:rsidP="00D25310">
      <w:pPr>
        <w:rPr>
          <w:lang w:val="en-US" w:eastAsia="zh-CN"/>
        </w:rPr>
      </w:pPr>
    </w:p>
    <w:p w14:paraId="779CD917" w14:textId="77777777" w:rsidR="00FE3483" w:rsidRPr="0074158E" w:rsidRDefault="00FE3483" w:rsidP="00FE3483">
      <w:pPr>
        <w:pStyle w:val="Heading3"/>
      </w:pPr>
      <w:r w:rsidRPr="0074158E">
        <w:t>13.2.2</w:t>
      </w:r>
      <w:r w:rsidRPr="0074158E">
        <w:tab/>
        <w:t>Measurement Accuracy Requirements</w:t>
      </w:r>
    </w:p>
    <w:p w14:paraId="57412CB2" w14:textId="77777777" w:rsidR="00FE3483" w:rsidRDefault="00FE3483" w:rsidP="00FE3483">
      <w:pPr>
        <w:pStyle w:val="Heading4"/>
        <w:rPr>
          <w:lang w:val="en-US"/>
        </w:rPr>
      </w:pPr>
      <w:r w:rsidRPr="0074158E">
        <w:rPr>
          <w:lang w:val="en-US"/>
        </w:rPr>
        <w:t>13.2.2.1</w:t>
      </w:r>
      <w:r w:rsidRPr="0074158E">
        <w:rPr>
          <w:lang w:val="en-US"/>
        </w:rPr>
        <w:tab/>
        <w:t>Introduction</w:t>
      </w:r>
    </w:p>
    <w:p w14:paraId="7A5C8918" w14:textId="77777777" w:rsidR="00FE3483" w:rsidRPr="006F33F5" w:rsidRDefault="00FE3483" w:rsidP="00FE3483">
      <w:pPr>
        <w:rPr>
          <w:rFonts w:eastAsiaTheme="minorEastAsia"/>
          <w:lang w:val="en-US"/>
        </w:rPr>
      </w:pPr>
      <w:r w:rsidRPr="006F33F5">
        <w:rPr>
          <w:rFonts w:eastAsiaTheme="minorEastAsia"/>
          <w:lang w:val="en-US"/>
        </w:rPr>
        <w:t xml:space="preserve">This clause defines accuracy requirements for </w:t>
      </w:r>
      <w:r w:rsidRPr="006F33F5">
        <w:t>gNB Rx-Tx time difference</w:t>
      </w:r>
      <w:r w:rsidRPr="006F33F5">
        <w:rPr>
          <w:rFonts w:eastAsiaTheme="minorEastAsia"/>
          <w:lang w:val="en-US"/>
        </w:rPr>
        <w:t xml:space="preserve"> measurement in FR1 and FR2. The requirements are applicable for gNB supporting </w:t>
      </w:r>
      <w:r w:rsidRPr="006F33F5">
        <w:t>gNB Rx-Tx time difference</w:t>
      </w:r>
      <w:r w:rsidRPr="006F33F5">
        <w:rPr>
          <w:rFonts w:eastAsiaTheme="minorEastAsia"/>
          <w:lang w:val="en-US"/>
        </w:rPr>
        <w:t xml:space="preserve"> measurement.</w:t>
      </w:r>
      <w:r w:rsidRPr="006F33F5">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4B045527" w14:textId="77777777" w:rsidR="00FE3483" w:rsidRPr="006F33F5" w:rsidRDefault="00FE3483" w:rsidP="00FE3483">
      <w:pPr>
        <w:pStyle w:val="Heading4"/>
        <w:rPr>
          <w:lang w:val="en-US"/>
        </w:rPr>
      </w:pPr>
      <w:r w:rsidRPr="006F33F5">
        <w:rPr>
          <w:lang w:val="en-US"/>
        </w:rPr>
        <w:t>1</w:t>
      </w:r>
      <w:r w:rsidRPr="00FE3483">
        <w:t>3.2.2.2</w:t>
      </w:r>
      <w:r w:rsidRPr="00FE3483">
        <w:tab/>
        <w:t>Requirements</w:t>
      </w:r>
    </w:p>
    <w:p w14:paraId="0043A7B1" w14:textId="77777777" w:rsidR="00FE3483" w:rsidRPr="006F33F5" w:rsidRDefault="00FE3483" w:rsidP="00FE3483">
      <w:pPr>
        <w:rPr>
          <w:rFonts w:eastAsiaTheme="minorEastAsia"/>
          <w:lang w:val="en-US"/>
        </w:rPr>
      </w:pPr>
      <w:r w:rsidRPr="006F33F5">
        <w:rPr>
          <w:rFonts w:eastAsiaTheme="minorEastAsia"/>
          <w:lang w:val="en-US"/>
        </w:rPr>
        <w:t xml:space="preserve">The accuracy requirements for gNB Rx-Tx time difference measurement shall be within </w:t>
      </w:r>
      <w:r w:rsidRPr="006F33F5">
        <w:t>±(X+Y) T</w:t>
      </w:r>
      <w:r w:rsidRPr="006F33F5">
        <w:rPr>
          <w:vertAlign w:val="subscript"/>
        </w:rPr>
        <w:t>c</w:t>
      </w:r>
      <w:r w:rsidRPr="006F33F5">
        <w:rPr>
          <w:rFonts w:eastAsiaTheme="minorEastAsia"/>
          <w:lang w:val="en-US"/>
        </w:rPr>
        <w:t xml:space="preserve"> under the following conditions:</w:t>
      </w:r>
    </w:p>
    <w:p w14:paraId="3E84E1B4" w14:textId="77777777" w:rsidR="00FE3483" w:rsidRPr="006F33F5" w:rsidRDefault="00FE3483" w:rsidP="00FE3483">
      <w:pPr>
        <w:pStyle w:val="B10"/>
      </w:pPr>
      <w:r w:rsidRPr="006F33F5">
        <w:t>-</w:t>
      </w:r>
      <w:r w:rsidRPr="006F33F5">
        <w:tab/>
      </w:r>
      <w:r w:rsidRPr="006F33F5">
        <w:rPr>
          <w:lang w:val="en-US"/>
        </w:rPr>
        <w:t>AWGN propagation conditions</w:t>
      </w:r>
      <w:r w:rsidRPr="006F33F5">
        <w:t>.</w:t>
      </w:r>
    </w:p>
    <w:p w14:paraId="0AD39D46" w14:textId="77777777" w:rsidR="00FE3483" w:rsidRPr="006F33F5" w:rsidRDefault="00FE3483" w:rsidP="00FE3483">
      <w:pPr>
        <w:pStyle w:val="B10"/>
        <w:rPr>
          <w:lang w:val="en-US"/>
        </w:rPr>
      </w:pPr>
      <w:r w:rsidRPr="006F33F5">
        <w:t>-</w:t>
      </w:r>
      <w:r w:rsidRPr="006F33F5">
        <w:tab/>
      </w:r>
      <w:r w:rsidRPr="006F33F5">
        <w:rPr>
          <w:lang w:val="en-US"/>
        </w:rPr>
        <w:t>The measured signals are in the directions covered by RoAoA of OTA reference sensitivity requirements for gNB type 1-O and 2-O BS</w:t>
      </w:r>
    </w:p>
    <w:p w14:paraId="734530FC" w14:textId="77777777" w:rsidR="00FE3483" w:rsidRPr="006F33F5" w:rsidRDefault="00FE3483" w:rsidP="00FE3483">
      <w:r w:rsidRPr="006F33F5">
        <w:t xml:space="preserve">where </w:t>
      </w:r>
    </w:p>
    <w:p w14:paraId="40753A58" w14:textId="77777777" w:rsidR="00FE3483" w:rsidRPr="006F33F5" w:rsidRDefault="00FE3483" w:rsidP="00FE3483">
      <w:pPr>
        <w:pStyle w:val="B10"/>
      </w:pPr>
      <w:r w:rsidRPr="006F33F5">
        <w:t>-</w:t>
      </w:r>
      <w:r w:rsidRPr="006F33F5">
        <w:tab/>
        <w:t>X is defined in Table 13.2.2.2-1 for gNB types 1-C, 1-H and 1-O and in Table 13.2.2.2-2 for gNB type 2-O.</w:t>
      </w:r>
    </w:p>
    <w:p w14:paraId="6C4C131D" w14:textId="77777777" w:rsidR="00FE3483" w:rsidRPr="006F33F5" w:rsidRDefault="00FE3483" w:rsidP="00FE3483">
      <w:pPr>
        <w:pStyle w:val="B10"/>
      </w:pPr>
      <w:r w:rsidRPr="006F33F5">
        <w:t>-</w:t>
      </w:r>
      <w:r w:rsidRPr="006F33F5">
        <w:tab/>
        <w:t>Y is declared by manufacturer and can be different for different gNB types 1-C, 1-H, 1-O and 2-O.</w:t>
      </w:r>
    </w:p>
    <w:p w14:paraId="3D8634E0" w14:textId="77777777" w:rsidR="00FE3483" w:rsidRPr="006F33F5" w:rsidRDefault="00FE3483" w:rsidP="00FE3483">
      <w:pPr>
        <w:rPr>
          <w:rFonts w:eastAsiaTheme="minorEastAsia"/>
          <w:i/>
          <w:iCs/>
        </w:rPr>
      </w:pPr>
      <w:r w:rsidRPr="006F33F5">
        <w:rPr>
          <w:rFonts w:eastAsiaTheme="minorEastAsia"/>
          <w:lang w:val="en-US"/>
        </w:rPr>
        <w:lastRenderedPageBreak/>
        <w:t>Note: The measurement accuracy requirements in Table 13.2.2.2-1 and Table 13.2.2.2-2 are defined under an assumption that gNB is not mandated to perform receive beam sweeping.</w:t>
      </w:r>
    </w:p>
    <w:p w14:paraId="60A73A3C" w14:textId="77777777" w:rsidR="00FE3483" w:rsidRPr="006F33F5" w:rsidRDefault="00FE3483" w:rsidP="00FE3483">
      <w:pPr>
        <w:rPr>
          <w:rFonts w:eastAsiaTheme="minorEastAsia"/>
          <w:i/>
        </w:rPr>
      </w:pPr>
      <w:r w:rsidRPr="006F33F5">
        <w:rPr>
          <w:rFonts w:eastAsiaTheme="minorEastAsia"/>
          <w:i/>
        </w:rPr>
        <w:t>Editor’s Note: The accuracy numbers can be revisited based on the new simulation results for the lower bounds of SRS BW ranges which were not simulated.</w:t>
      </w:r>
    </w:p>
    <w:p w14:paraId="0A71E6DE" w14:textId="77777777" w:rsidR="00FE3483" w:rsidRPr="006F33F5" w:rsidRDefault="00FE3483" w:rsidP="00FE3483">
      <w:pPr>
        <w:rPr>
          <w:rFonts w:eastAsia="MS Mincho" w:cs="v4.2.0"/>
          <w:i/>
          <w:iCs/>
        </w:rPr>
      </w:pPr>
      <w:r w:rsidRPr="006F33F5">
        <w:rPr>
          <w:rFonts w:eastAsiaTheme="minorEastAsia"/>
          <w:i/>
        </w:rPr>
        <w:t>Editor’s Note: The averaging method for baseline gNB Rx-Tx accuracy can be revisited to take into account the spread of proposals from contributing companies.</w:t>
      </w:r>
    </w:p>
    <w:p w14:paraId="4EB288AC" w14:textId="77777777" w:rsidR="00FE3483" w:rsidRPr="006F33F5" w:rsidRDefault="00FE3483" w:rsidP="00FE3483">
      <w:pPr>
        <w:pStyle w:val="TH"/>
      </w:pPr>
      <w:r w:rsidRPr="006F33F5">
        <w:t>Table 13.2.2</w:t>
      </w:r>
      <w:r w:rsidRPr="00654620">
        <w:t>.2</w:t>
      </w:r>
      <w:r w:rsidRPr="006F33F5">
        <w:t>-1: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FE3483" w:rsidRPr="006F33F5" w14:paraId="3A768373" w14:textId="77777777" w:rsidTr="000A6B87">
        <w:trPr>
          <w:jc w:val="center"/>
        </w:trPr>
        <w:tc>
          <w:tcPr>
            <w:tcW w:w="2074" w:type="dxa"/>
          </w:tcPr>
          <w:p w14:paraId="323206E7"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Accuracy</w:t>
            </w:r>
          </w:p>
        </w:tc>
        <w:tc>
          <w:tcPr>
            <w:tcW w:w="2074" w:type="dxa"/>
          </w:tcPr>
          <w:p w14:paraId="443F8C48"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SRS Ês/Iot</w:t>
            </w:r>
          </w:p>
        </w:tc>
        <w:tc>
          <w:tcPr>
            <w:tcW w:w="1801" w:type="dxa"/>
          </w:tcPr>
          <w:p w14:paraId="54F5811E"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SCS</w:t>
            </w:r>
          </w:p>
        </w:tc>
        <w:tc>
          <w:tcPr>
            <w:tcW w:w="2347" w:type="dxa"/>
          </w:tcPr>
          <w:p w14:paraId="6967495E"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SRS bandwidth range</w:t>
            </w:r>
          </w:p>
        </w:tc>
      </w:tr>
      <w:tr w:rsidR="00FE3483" w:rsidRPr="006F33F5" w14:paraId="2D8B53F4" w14:textId="77777777" w:rsidTr="000A6B87">
        <w:trPr>
          <w:jc w:val="center"/>
        </w:trPr>
        <w:tc>
          <w:tcPr>
            <w:tcW w:w="2074" w:type="dxa"/>
          </w:tcPr>
          <w:p w14:paraId="6F9DA69F"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Tc</w:t>
            </w:r>
          </w:p>
        </w:tc>
        <w:tc>
          <w:tcPr>
            <w:tcW w:w="2074" w:type="dxa"/>
          </w:tcPr>
          <w:p w14:paraId="0E0E056B"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dB</w:t>
            </w:r>
          </w:p>
        </w:tc>
        <w:tc>
          <w:tcPr>
            <w:tcW w:w="1801" w:type="dxa"/>
          </w:tcPr>
          <w:p w14:paraId="4AF2A3D3"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kHz</w:t>
            </w:r>
          </w:p>
        </w:tc>
        <w:tc>
          <w:tcPr>
            <w:tcW w:w="2347" w:type="dxa"/>
          </w:tcPr>
          <w:p w14:paraId="5983BA34"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RB</w:t>
            </w:r>
          </w:p>
        </w:tc>
      </w:tr>
      <w:tr w:rsidR="00FE3483" w:rsidRPr="006F33F5" w14:paraId="3D52E1A3" w14:textId="77777777" w:rsidTr="000A6B87">
        <w:trPr>
          <w:jc w:val="center"/>
        </w:trPr>
        <w:tc>
          <w:tcPr>
            <w:tcW w:w="2074" w:type="dxa"/>
          </w:tcPr>
          <w:p w14:paraId="5520832B"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[63]</w:t>
            </w:r>
          </w:p>
        </w:tc>
        <w:tc>
          <w:tcPr>
            <w:tcW w:w="2074" w:type="dxa"/>
            <w:vMerge w:val="restart"/>
          </w:tcPr>
          <w:p w14:paraId="5B54E60E"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-13</w:t>
            </w:r>
          </w:p>
        </w:tc>
        <w:tc>
          <w:tcPr>
            <w:tcW w:w="1801" w:type="dxa"/>
            <w:vMerge w:val="restart"/>
          </w:tcPr>
          <w:p w14:paraId="630A9454"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hint="eastAsia"/>
                <w:sz w:val="18"/>
                <w:szCs w:val="18"/>
                <w:lang w:eastAsia="zh-CN"/>
              </w:rPr>
              <w:t>1</w:t>
            </w:r>
            <w:r w:rsidRPr="006F33F5">
              <w:rPr>
                <w:rFonts w:ascii="Arial" w:hAnsi="Arial" w:cs="Arial"/>
                <w:sz w:val="18"/>
                <w:szCs w:val="18"/>
                <w:lang w:eastAsia="zh-CN"/>
              </w:rPr>
              <w:t>5</w:t>
            </w:r>
          </w:p>
        </w:tc>
        <w:tc>
          <w:tcPr>
            <w:tcW w:w="2347" w:type="dxa"/>
          </w:tcPr>
          <w:p w14:paraId="27E95447"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44 ≤ BW ≤ 84</w:t>
            </w:r>
          </w:p>
        </w:tc>
      </w:tr>
      <w:tr w:rsidR="00FE3483" w:rsidRPr="006F33F5" w14:paraId="13F1D6EF" w14:textId="77777777" w:rsidTr="000A6B87">
        <w:trPr>
          <w:jc w:val="center"/>
        </w:trPr>
        <w:tc>
          <w:tcPr>
            <w:tcW w:w="2074" w:type="dxa"/>
          </w:tcPr>
          <w:p w14:paraId="2FA70CBF"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[31]</w:t>
            </w:r>
          </w:p>
        </w:tc>
        <w:tc>
          <w:tcPr>
            <w:tcW w:w="2074" w:type="dxa"/>
            <w:vMerge/>
          </w:tcPr>
          <w:p w14:paraId="36A0CFC2" w14:textId="77777777" w:rsidR="00FE3483" w:rsidRPr="006F33F5" w:rsidRDefault="00FE3483" w:rsidP="000A6B87">
            <w:pPr>
              <w:spacing w:after="0"/>
              <w:jc w:val="center"/>
              <w:rPr>
                <w:rFonts w:ascii="Arial" w:hAnsi="Arial" w:cs="Arial"/>
                <w:sz w:val="18"/>
                <w:szCs w:val="18"/>
              </w:rPr>
            </w:pPr>
          </w:p>
        </w:tc>
        <w:tc>
          <w:tcPr>
            <w:tcW w:w="1801" w:type="dxa"/>
            <w:vMerge/>
          </w:tcPr>
          <w:p w14:paraId="524F0D2F" w14:textId="77777777" w:rsidR="00FE3483" w:rsidRPr="006F33F5" w:rsidRDefault="00FE3483" w:rsidP="000A6B87">
            <w:pPr>
              <w:spacing w:after="0"/>
              <w:jc w:val="center"/>
              <w:rPr>
                <w:rFonts w:ascii="Arial" w:hAnsi="Arial" w:cs="Arial"/>
                <w:sz w:val="18"/>
                <w:szCs w:val="18"/>
              </w:rPr>
            </w:pPr>
          </w:p>
        </w:tc>
        <w:tc>
          <w:tcPr>
            <w:tcW w:w="2347" w:type="dxa"/>
          </w:tcPr>
          <w:p w14:paraId="3DB99765"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88 ≤ BW ≤ 168</w:t>
            </w:r>
          </w:p>
        </w:tc>
      </w:tr>
      <w:tr w:rsidR="00FE3483" w:rsidRPr="006F33F5" w14:paraId="31C646A9" w14:textId="77777777" w:rsidTr="000A6B87">
        <w:trPr>
          <w:jc w:val="center"/>
        </w:trPr>
        <w:tc>
          <w:tcPr>
            <w:tcW w:w="2074" w:type="dxa"/>
          </w:tcPr>
          <w:p w14:paraId="3FCF4F1D"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[15]</w:t>
            </w:r>
          </w:p>
        </w:tc>
        <w:tc>
          <w:tcPr>
            <w:tcW w:w="2074" w:type="dxa"/>
            <w:vMerge/>
          </w:tcPr>
          <w:p w14:paraId="0F1ADF88" w14:textId="77777777" w:rsidR="00FE3483" w:rsidRPr="006F33F5" w:rsidRDefault="00FE3483" w:rsidP="000A6B87">
            <w:pPr>
              <w:spacing w:after="0"/>
              <w:jc w:val="center"/>
              <w:rPr>
                <w:rFonts w:ascii="Arial" w:hAnsi="Arial" w:cs="Arial"/>
                <w:sz w:val="18"/>
                <w:szCs w:val="18"/>
              </w:rPr>
            </w:pPr>
          </w:p>
        </w:tc>
        <w:tc>
          <w:tcPr>
            <w:tcW w:w="1801" w:type="dxa"/>
            <w:vMerge/>
          </w:tcPr>
          <w:p w14:paraId="14FE2FA3" w14:textId="77777777" w:rsidR="00FE3483" w:rsidRPr="006F33F5" w:rsidRDefault="00FE3483" w:rsidP="000A6B87">
            <w:pPr>
              <w:spacing w:after="0"/>
              <w:jc w:val="center"/>
              <w:rPr>
                <w:rFonts w:ascii="Arial" w:hAnsi="Arial" w:cs="Arial"/>
                <w:sz w:val="18"/>
                <w:szCs w:val="18"/>
              </w:rPr>
            </w:pPr>
          </w:p>
        </w:tc>
        <w:tc>
          <w:tcPr>
            <w:tcW w:w="2347" w:type="dxa"/>
          </w:tcPr>
          <w:p w14:paraId="767641C6"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176 ≤ BW</w:t>
            </w:r>
          </w:p>
        </w:tc>
      </w:tr>
      <w:tr w:rsidR="00FE3483" w:rsidRPr="006F33F5" w14:paraId="1ED1B04F" w14:textId="77777777" w:rsidTr="000A6B87">
        <w:trPr>
          <w:jc w:val="center"/>
        </w:trPr>
        <w:tc>
          <w:tcPr>
            <w:tcW w:w="2074" w:type="dxa"/>
          </w:tcPr>
          <w:p w14:paraId="1E919372"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[117]</w:t>
            </w:r>
          </w:p>
        </w:tc>
        <w:tc>
          <w:tcPr>
            <w:tcW w:w="2074" w:type="dxa"/>
            <w:vMerge w:val="restart"/>
          </w:tcPr>
          <w:p w14:paraId="51D22BEB"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+3</w:t>
            </w:r>
          </w:p>
        </w:tc>
        <w:tc>
          <w:tcPr>
            <w:tcW w:w="1801" w:type="dxa"/>
            <w:vMerge/>
          </w:tcPr>
          <w:p w14:paraId="06EBB65C" w14:textId="77777777" w:rsidR="00FE3483" w:rsidRPr="006F33F5" w:rsidRDefault="00FE3483" w:rsidP="000A6B87">
            <w:pPr>
              <w:spacing w:after="0"/>
              <w:jc w:val="center"/>
              <w:rPr>
                <w:rFonts w:ascii="Arial" w:hAnsi="Arial" w:cs="Arial"/>
                <w:sz w:val="18"/>
                <w:szCs w:val="18"/>
              </w:rPr>
            </w:pPr>
          </w:p>
        </w:tc>
        <w:tc>
          <w:tcPr>
            <w:tcW w:w="2347" w:type="dxa"/>
          </w:tcPr>
          <w:p w14:paraId="1BBF8EB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24 ≤ BW ≤ 40</w:t>
            </w:r>
          </w:p>
        </w:tc>
      </w:tr>
      <w:tr w:rsidR="00FE3483" w:rsidRPr="006F33F5" w14:paraId="60F4F94A" w14:textId="77777777" w:rsidTr="000A6B87">
        <w:trPr>
          <w:jc w:val="center"/>
        </w:trPr>
        <w:tc>
          <w:tcPr>
            <w:tcW w:w="2074" w:type="dxa"/>
          </w:tcPr>
          <w:p w14:paraId="6D658D47"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[60]</w:t>
            </w:r>
          </w:p>
        </w:tc>
        <w:tc>
          <w:tcPr>
            <w:tcW w:w="2074" w:type="dxa"/>
            <w:vMerge/>
          </w:tcPr>
          <w:p w14:paraId="6BE9E10A" w14:textId="77777777" w:rsidR="00FE3483" w:rsidRPr="006F33F5" w:rsidRDefault="00FE3483" w:rsidP="000A6B87">
            <w:pPr>
              <w:spacing w:after="0"/>
              <w:jc w:val="center"/>
              <w:rPr>
                <w:rFonts w:ascii="Arial" w:hAnsi="Arial" w:cs="Arial"/>
                <w:sz w:val="18"/>
                <w:szCs w:val="18"/>
              </w:rPr>
            </w:pPr>
          </w:p>
        </w:tc>
        <w:tc>
          <w:tcPr>
            <w:tcW w:w="1801" w:type="dxa"/>
            <w:vMerge/>
          </w:tcPr>
          <w:p w14:paraId="066B2D67" w14:textId="77777777" w:rsidR="00FE3483" w:rsidRPr="006F33F5" w:rsidRDefault="00FE3483" w:rsidP="000A6B87">
            <w:pPr>
              <w:spacing w:after="0"/>
              <w:jc w:val="center"/>
              <w:rPr>
                <w:rFonts w:ascii="Arial" w:hAnsi="Arial" w:cs="Arial"/>
                <w:sz w:val="18"/>
                <w:szCs w:val="18"/>
              </w:rPr>
            </w:pPr>
          </w:p>
        </w:tc>
        <w:tc>
          <w:tcPr>
            <w:tcW w:w="2347" w:type="dxa"/>
          </w:tcPr>
          <w:p w14:paraId="58B98A21"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44 ≤ BW ≤ 84</w:t>
            </w:r>
          </w:p>
        </w:tc>
      </w:tr>
      <w:tr w:rsidR="00FE3483" w:rsidRPr="006F33F5" w14:paraId="3DF9CEF5" w14:textId="77777777" w:rsidTr="000A6B87">
        <w:trPr>
          <w:jc w:val="center"/>
        </w:trPr>
        <w:tc>
          <w:tcPr>
            <w:tcW w:w="2074" w:type="dxa"/>
          </w:tcPr>
          <w:p w14:paraId="310C7BE7"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[31]</w:t>
            </w:r>
          </w:p>
        </w:tc>
        <w:tc>
          <w:tcPr>
            <w:tcW w:w="2074" w:type="dxa"/>
            <w:vMerge/>
          </w:tcPr>
          <w:p w14:paraId="46FA1599" w14:textId="77777777" w:rsidR="00FE3483" w:rsidRPr="006F33F5" w:rsidRDefault="00FE3483" w:rsidP="000A6B87">
            <w:pPr>
              <w:spacing w:after="0"/>
              <w:jc w:val="center"/>
              <w:rPr>
                <w:rFonts w:ascii="Arial" w:hAnsi="Arial" w:cs="Arial"/>
                <w:sz w:val="18"/>
                <w:szCs w:val="18"/>
              </w:rPr>
            </w:pPr>
          </w:p>
        </w:tc>
        <w:tc>
          <w:tcPr>
            <w:tcW w:w="1801" w:type="dxa"/>
            <w:vMerge/>
          </w:tcPr>
          <w:p w14:paraId="031B6FC5" w14:textId="77777777" w:rsidR="00FE3483" w:rsidRPr="006F33F5" w:rsidRDefault="00FE3483" w:rsidP="000A6B87">
            <w:pPr>
              <w:spacing w:after="0"/>
              <w:jc w:val="center"/>
              <w:rPr>
                <w:rFonts w:ascii="Arial" w:hAnsi="Arial" w:cs="Arial"/>
                <w:sz w:val="18"/>
                <w:szCs w:val="18"/>
              </w:rPr>
            </w:pPr>
          </w:p>
        </w:tc>
        <w:tc>
          <w:tcPr>
            <w:tcW w:w="2347" w:type="dxa"/>
          </w:tcPr>
          <w:p w14:paraId="4E9B7C3B"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88 ≤ BW ≤ 168</w:t>
            </w:r>
          </w:p>
        </w:tc>
      </w:tr>
      <w:tr w:rsidR="00FE3483" w:rsidRPr="006F33F5" w14:paraId="414B8B03" w14:textId="77777777" w:rsidTr="000A6B87">
        <w:trPr>
          <w:jc w:val="center"/>
        </w:trPr>
        <w:tc>
          <w:tcPr>
            <w:tcW w:w="2074" w:type="dxa"/>
          </w:tcPr>
          <w:p w14:paraId="33857096"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[15]</w:t>
            </w:r>
          </w:p>
        </w:tc>
        <w:tc>
          <w:tcPr>
            <w:tcW w:w="2074" w:type="dxa"/>
            <w:vMerge/>
          </w:tcPr>
          <w:p w14:paraId="213CED55" w14:textId="77777777" w:rsidR="00FE3483" w:rsidRPr="006F33F5" w:rsidRDefault="00FE3483" w:rsidP="000A6B87">
            <w:pPr>
              <w:spacing w:after="0"/>
              <w:jc w:val="center"/>
              <w:rPr>
                <w:rFonts w:ascii="Arial" w:hAnsi="Arial" w:cs="Arial"/>
                <w:sz w:val="18"/>
                <w:szCs w:val="18"/>
              </w:rPr>
            </w:pPr>
          </w:p>
        </w:tc>
        <w:tc>
          <w:tcPr>
            <w:tcW w:w="1801" w:type="dxa"/>
            <w:vMerge/>
          </w:tcPr>
          <w:p w14:paraId="39698A41" w14:textId="77777777" w:rsidR="00FE3483" w:rsidRPr="006F33F5" w:rsidRDefault="00FE3483" w:rsidP="000A6B87">
            <w:pPr>
              <w:spacing w:after="0"/>
              <w:jc w:val="center"/>
              <w:rPr>
                <w:rFonts w:ascii="Arial" w:hAnsi="Arial" w:cs="Arial"/>
                <w:sz w:val="18"/>
                <w:szCs w:val="18"/>
              </w:rPr>
            </w:pPr>
          </w:p>
        </w:tc>
        <w:tc>
          <w:tcPr>
            <w:tcW w:w="2347" w:type="dxa"/>
          </w:tcPr>
          <w:p w14:paraId="20E9B82E"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176 ≤ BW</w:t>
            </w:r>
          </w:p>
        </w:tc>
      </w:tr>
      <w:tr w:rsidR="00FE3483" w:rsidRPr="006F33F5" w14:paraId="6637A1F2" w14:textId="77777777" w:rsidTr="000A6B87">
        <w:trPr>
          <w:jc w:val="center"/>
        </w:trPr>
        <w:tc>
          <w:tcPr>
            <w:tcW w:w="2074" w:type="dxa"/>
          </w:tcPr>
          <w:p w14:paraId="0A20C4D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[37]</w:t>
            </w:r>
          </w:p>
        </w:tc>
        <w:tc>
          <w:tcPr>
            <w:tcW w:w="2074" w:type="dxa"/>
            <w:vMerge w:val="restart"/>
          </w:tcPr>
          <w:p w14:paraId="262B276C"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-13</w:t>
            </w:r>
          </w:p>
        </w:tc>
        <w:tc>
          <w:tcPr>
            <w:tcW w:w="1801" w:type="dxa"/>
            <w:vMerge w:val="restart"/>
          </w:tcPr>
          <w:p w14:paraId="6094152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30</w:t>
            </w:r>
          </w:p>
        </w:tc>
        <w:tc>
          <w:tcPr>
            <w:tcW w:w="2347" w:type="dxa"/>
          </w:tcPr>
          <w:p w14:paraId="2BFB63FD"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48 ≤ BW ≤ 84</w:t>
            </w:r>
          </w:p>
        </w:tc>
      </w:tr>
      <w:tr w:rsidR="00FE3483" w:rsidRPr="006F33F5" w14:paraId="5AED2A81" w14:textId="77777777" w:rsidTr="000A6B87">
        <w:trPr>
          <w:jc w:val="center"/>
        </w:trPr>
        <w:tc>
          <w:tcPr>
            <w:tcW w:w="2074" w:type="dxa"/>
          </w:tcPr>
          <w:p w14:paraId="7F4CB43A"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[15]</w:t>
            </w:r>
          </w:p>
        </w:tc>
        <w:tc>
          <w:tcPr>
            <w:tcW w:w="2074" w:type="dxa"/>
            <w:vMerge/>
          </w:tcPr>
          <w:p w14:paraId="3CAB03D1" w14:textId="77777777" w:rsidR="00FE3483" w:rsidRPr="006F33F5" w:rsidRDefault="00FE3483" w:rsidP="000A6B87">
            <w:pPr>
              <w:spacing w:after="0"/>
              <w:jc w:val="center"/>
              <w:rPr>
                <w:rFonts w:ascii="Arial" w:hAnsi="Arial" w:cs="Arial"/>
                <w:sz w:val="18"/>
                <w:szCs w:val="18"/>
              </w:rPr>
            </w:pPr>
          </w:p>
        </w:tc>
        <w:tc>
          <w:tcPr>
            <w:tcW w:w="1801" w:type="dxa"/>
            <w:vMerge/>
          </w:tcPr>
          <w:p w14:paraId="07BE2E63" w14:textId="77777777" w:rsidR="00FE3483" w:rsidRPr="006F33F5" w:rsidRDefault="00FE3483" w:rsidP="000A6B87">
            <w:pPr>
              <w:spacing w:after="0"/>
              <w:jc w:val="center"/>
              <w:rPr>
                <w:rFonts w:ascii="Arial" w:hAnsi="Arial" w:cs="Arial"/>
                <w:sz w:val="18"/>
                <w:szCs w:val="18"/>
              </w:rPr>
            </w:pPr>
          </w:p>
        </w:tc>
        <w:tc>
          <w:tcPr>
            <w:tcW w:w="2347" w:type="dxa"/>
          </w:tcPr>
          <w:p w14:paraId="26064E0E"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88 ≤ BW ≤ 168</w:t>
            </w:r>
          </w:p>
        </w:tc>
      </w:tr>
      <w:tr w:rsidR="00FE3483" w:rsidRPr="006F33F5" w14:paraId="387E687A" w14:textId="77777777" w:rsidTr="000A6B87">
        <w:trPr>
          <w:jc w:val="center"/>
        </w:trPr>
        <w:tc>
          <w:tcPr>
            <w:tcW w:w="2074" w:type="dxa"/>
          </w:tcPr>
          <w:p w14:paraId="57847246"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[8]</w:t>
            </w:r>
          </w:p>
        </w:tc>
        <w:tc>
          <w:tcPr>
            <w:tcW w:w="2074" w:type="dxa"/>
            <w:vMerge/>
          </w:tcPr>
          <w:p w14:paraId="0F20D85A" w14:textId="77777777" w:rsidR="00FE3483" w:rsidRPr="006F33F5" w:rsidRDefault="00FE3483" w:rsidP="000A6B87">
            <w:pPr>
              <w:spacing w:after="0"/>
              <w:jc w:val="center"/>
              <w:rPr>
                <w:rFonts w:ascii="Arial" w:hAnsi="Arial" w:cs="Arial"/>
                <w:sz w:val="18"/>
                <w:szCs w:val="18"/>
              </w:rPr>
            </w:pPr>
          </w:p>
        </w:tc>
        <w:tc>
          <w:tcPr>
            <w:tcW w:w="1801" w:type="dxa"/>
            <w:vMerge/>
          </w:tcPr>
          <w:p w14:paraId="7A189DE7" w14:textId="77777777" w:rsidR="00FE3483" w:rsidRPr="006F33F5" w:rsidRDefault="00FE3483" w:rsidP="000A6B87">
            <w:pPr>
              <w:spacing w:after="0"/>
              <w:jc w:val="center"/>
              <w:rPr>
                <w:rFonts w:ascii="Arial" w:hAnsi="Arial" w:cs="Arial"/>
                <w:sz w:val="18"/>
                <w:szCs w:val="18"/>
              </w:rPr>
            </w:pPr>
          </w:p>
        </w:tc>
        <w:tc>
          <w:tcPr>
            <w:tcW w:w="2347" w:type="dxa"/>
          </w:tcPr>
          <w:p w14:paraId="1D6EA36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176 ≤ BW</w:t>
            </w:r>
          </w:p>
        </w:tc>
      </w:tr>
      <w:tr w:rsidR="00FE3483" w:rsidRPr="006F33F5" w14:paraId="38DE4575" w14:textId="77777777" w:rsidTr="000A6B87">
        <w:trPr>
          <w:jc w:val="center"/>
        </w:trPr>
        <w:tc>
          <w:tcPr>
            <w:tcW w:w="2074" w:type="dxa"/>
          </w:tcPr>
          <w:p w14:paraId="647AD88D"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[31]</w:t>
            </w:r>
          </w:p>
        </w:tc>
        <w:tc>
          <w:tcPr>
            <w:tcW w:w="2074" w:type="dxa"/>
            <w:vMerge w:val="restart"/>
          </w:tcPr>
          <w:p w14:paraId="57D276F5"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+3</w:t>
            </w:r>
          </w:p>
        </w:tc>
        <w:tc>
          <w:tcPr>
            <w:tcW w:w="1801" w:type="dxa"/>
            <w:vMerge/>
          </w:tcPr>
          <w:p w14:paraId="402A77C2" w14:textId="77777777" w:rsidR="00FE3483" w:rsidRPr="006F33F5" w:rsidRDefault="00FE3483" w:rsidP="000A6B87">
            <w:pPr>
              <w:spacing w:after="0"/>
              <w:jc w:val="center"/>
              <w:rPr>
                <w:rFonts w:ascii="Arial" w:hAnsi="Arial" w:cs="Arial"/>
                <w:sz w:val="18"/>
                <w:szCs w:val="18"/>
              </w:rPr>
            </w:pPr>
          </w:p>
        </w:tc>
        <w:tc>
          <w:tcPr>
            <w:tcW w:w="2347" w:type="dxa"/>
          </w:tcPr>
          <w:p w14:paraId="384136C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48 ≤ BW ≤ 84</w:t>
            </w:r>
          </w:p>
        </w:tc>
      </w:tr>
      <w:tr w:rsidR="00FE3483" w:rsidRPr="006F33F5" w14:paraId="1DE94EFA" w14:textId="77777777" w:rsidTr="000A6B87">
        <w:trPr>
          <w:jc w:val="center"/>
        </w:trPr>
        <w:tc>
          <w:tcPr>
            <w:tcW w:w="2074" w:type="dxa"/>
          </w:tcPr>
          <w:p w14:paraId="421B6DF3"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[15]</w:t>
            </w:r>
          </w:p>
        </w:tc>
        <w:tc>
          <w:tcPr>
            <w:tcW w:w="2074" w:type="dxa"/>
            <w:vMerge/>
          </w:tcPr>
          <w:p w14:paraId="3155D1F4" w14:textId="77777777" w:rsidR="00FE3483" w:rsidRPr="006F33F5" w:rsidRDefault="00FE3483" w:rsidP="000A6B87">
            <w:pPr>
              <w:spacing w:after="0"/>
              <w:jc w:val="center"/>
              <w:rPr>
                <w:rFonts w:ascii="Arial" w:hAnsi="Arial" w:cs="Arial"/>
                <w:sz w:val="18"/>
                <w:szCs w:val="18"/>
              </w:rPr>
            </w:pPr>
          </w:p>
        </w:tc>
        <w:tc>
          <w:tcPr>
            <w:tcW w:w="1801" w:type="dxa"/>
            <w:vMerge/>
          </w:tcPr>
          <w:p w14:paraId="44644CD7" w14:textId="77777777" w:rsidR="00FE3483" w:rsidRPr="006F33F5" w:rsidRDefault="00FE3483" w:rsidP="000A6B87">
            <w:pPr>
              <w:spacing w:after="0"/>
              <w:jc w:val="center"/>
              <w:rPr>
                <w:rFonts w:ascii="Arial" w:hAnsi="Arial" w:cs="Arial"/>
                <w:sz w:val="18"/>
                <w:szCs w:val="18"/>
              </w:rPr>
            </w:pPr>
          </w:p>
        </w:tc>
        <w:tc>
          <w:tcPr>
            <w:tcW w:w="2347" w:type="dxa"/>
          </w:tcPr>
          <w:p w14:paraId="56E4ADB8"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88 ≤ BW ≤ 168</w:t>
            </w:r>
          </w:p>
        </w:tc>
      </w:tr>
      <w:tr w:rsidR="00FE3483" w:rsidRPr="006F33F5" w14:paraId="3AF8646A" w14:textId="77777777" w:rsidTr="000A6B87">
        <w:trPr>
          <w:jc w:val="center"/>
        </w:trPr>
        <w:tc>
          <w:tcPr>
            <w:tcW w:w="2074" w:type="dxa"/>
          </w:tcPr>
          <w:p w14:paraId="1A878C36"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[8]</w:t>
            </w:r>
          </w:p>
        </w:tc>
        <w:tc>
          <w:tcPr>
            <w:tcW w:w="2074" w:type="dxa"/>
            <w:vMerge/>
          </w:tcPr>
          <w:p w14:paraId="5D1AC0B8" w14:textId="77777777" w:rsidR="00FE3483" w:rsidRPr="006F33F5" w:rsidRDefault="00FE3483" w:rsidP="000A6B87">
            <w:pPr>
              <w:spacing w:after="0"/>
              <w:jc w:val="center"/>
              <w:rPr>
                <w:rFonts w:ascii="Arial" w:hAnsi="Arial" w:cs="Arial"/>
                <w:sz w:val="18"/>
                <w:szCs w:val="18"/>
              </w:rPr>
            </w:pPr>
          </w:p>
        </w:tc>
        <w:tc>
          <w:tcPr>
            <w:tcW w:w="1801" w:type="dxa"/>
            <w:vMerge/>
          </w:tcPr>
          <w:p w14:paraId="66602929" w14:textId="77777777" w:rsidR="00FE3483" w:rsidRPr="006F33F5" w:rsidRDefault="00FE3483" w:rsidP="000A6B87">
            <w:pPr>
              <w:spacing w:after="0"/>
              <w:jc w:val="center"/>
              <w:rPr>
                <w:rFonts w:ascii="Arial" w:hAnsi="Arial" w:cs="Arial"/>
                <w:sz w:val="18"/>
                <w:szCs w:val="18"/>
              </w:rPr>
            </w:pPr>
          </w:p>
        </w:tc>
        <w:tc>
          <w:tcPr>
            <w:tcW w:w="2347" w:type="dxa"/>
          </w:tcPr>
          <w:p w14:paraId="1217ED54"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176 ≤ BW</w:t>
            </w:r>
          </w:p>
        </w:tc>
      </w:tr>
      <w:tr w:rsidR="00FE3483" w:rsidRPr="006F33F5" w14:paraId="043D1961" w14:textId="77777777" w:rsidTr="000A6B87">
        <w:trPr>
          <w:jc w:val="center"/>
        </w:trPr>
        <w:tc>
          <w:tcPr>
            <w:tcW w:w="2074" w:type="dxa"/>
          </w:tcPr>
          <w:p w14:paraId="6631197C"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[19]</w:t>
            </w:r>
          </w:p>
        </w:tc>
        <w:tc>
          <w:tcPr>
            <w:tcW w:w="2074" w:type="dxa"/>
            <w:vMerge w:val="restart"/>
          </w:tcPr>
          <w:p w14:paraId="04ABA83B"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-13</w:t>
            </w:r>
          </w:p>
        </w:tc>
        <w:tc>
          <w:tcPr>
            <w:tcW w:w="1801" w:type="dxa"/>
            <w:vMerge w:val="restart"/>
          </w:tcPr>
          <w:p w14:paraId="48618E6A"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60</w:t>
            </w:r>
          </w:p>
        </w:tc>
        <w:tc>
          <w:tcPr>
            <w:tcW w:w="2347" w:type="dxa"/>
          </w:tcPr>
          <w:p w14:paraId="61A14E13"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48 ≤ BW ≤ 84</w:t>
            </w:r>
          </w:p>
        </w:tc>
      </w:tr>
      <w:tr w:rsidR="00FE3483" w:rsidRPr="006F33F5" w14:paraId="141A9A23" w14:textId="77777777" w:rsidTr="000A6B87">
        <w:trPr>
          <w:jc w:val="center"/>
        </w:trPr>
        <w:tc>
          <w:tcPr>
            <w:tcW w:w="2074" w:type="dxa"/>
          </w:tcPr>
          <w:p w14:paraId="370355FC"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tcPr>
          <w:p w14:paraId="160683C9" w14:textId="77777777" w:rsidR="00FE3483" w:rsidRPr="006F33F5" w:rsidRDefault="00FE3483" w:rsidP="000A6B87">
            <w:pPr>
              <w:spacing w:after="0"/>
              <w:jc w:val="center"/>
              <w:rPr>
                <w:rFonts w:ascii="Arial" w:hAnsi="Arial" w:cs="Arial"/>
                <w:sz w:val="18"/>
                <w:szCs w:val="18"/>
              </w:rPr>
            </w:pPr>
          </w:p>
        </w:tc>
        <w:tc>
          <w:tcPr>
            <w:tcW w:w="1801" w:type="dxa"/>
            <w:vMerge/>
          </w:tcPr>
          <w:p w14:paraId="12FA6454" w14:textId="77777777" w:rsidR="00FE3483" w:rsidRPr="006F33F5" w:rsidRDefault="00FE3483" w:rsidP="000A6B87">
            <w:pPr>
              <w:spacing w:after="0"/>
              <w:jc w:val="center"/>
              <w:rPr>
                <w:rFonts w:ascii="Arial" w:hAnsi="Arial" w:cs="Arial"/>
                <w:sz w:val="18"/>
                <w:szCs w:val="18"/>
              </w:rPr>
            </w:pPr>
          </w:p>
        </w:tc>
        <w:tc>
          <w:tcPr>
            <w:tcW w:w="2347" w:type="dxa"/>
          </w:tcPr>
          <w:p w14:paraId="2AE7A7BC"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88 ≤ BW </w:t>
            </w:r>
          </w:p>
        </w:tc>
      </w:tr>
      <w:tr w:rsidR="00FE3483" w:rsidRPr="006F33F5" w14:paraId="0A524A01" w14:textId="77777777" w:rsidTr="000A6B87">
        <w:trPr>
          <w:jc w:val="center"/>
        </w:trPr>
        <w:tc>
          <w:tcPr>
            <w:tcW w:w="2074" w:type="dxa"/>
          </w:tcPr>
          <w:p w14:paraId="5B97E517"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[15]</w:t>
            </w:r>
          </w:p>
        </w:tc>
        <w:tc>
          <w:tcPr>
            <w:tcW w:w="2074" w:type="dxa"/>
            <w:vMerge w:val="restart"/>
          </w:tcPr>
          <w:p w14:paraId="6D3C7BEB"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+3</w:t>
            </w:r>
          </w:p>
        </w:tc>
        <w:tc>
          <w:tcPr>
            <w:tcW w:w="1801" w:type="dxa"/>
            <w:vMerge/>
          </w:tcPr>
          <w:p w14:paraId="446ADB09" w14:textId="77777777" w:rsidR="00FE3483" w:rsidRPr="006F33F5" w:rsidRDefault="00FE3483" w:rsidP="000A6B87">
            <w:pPr>
              <w:spacing w:after="0"/>
              <w:jc w:val="center"/>
              <w:rPr>
                <w:rFonts w:ascii="Arial" w:hAnsi="Arial" w:cs="Arial"/>
                <w:sz w:val="18"/>
                <w:szCs w:val="18"/>
              </w:rPr>
            </w:pPr>
          </w:p>
        </w:tc>
        <w:tc>
          <w:tcPr>
            <w:tcW w:w="2347" w:type="dxa"/>
          </w:tcPr>
          <w:p w14:paraId="5261BB11"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48 ≤ BW ≤ 84</w:t>
            </w:r>
          </w:p>
        </w:tc>
      </w:tr>
      <w:tr w:rsidR="00FE3483" w:rsidRPr="006F33F5" w14:paraId="1C032E77" w14:textId="77777777" w:rsidTr="000A6B87">
        <w:trPr>
          <w:jc w:val="center"/>
        </w:trPr>
        <w:tc>
          <w:tcPr>
            <w:tcW w:w="2074" w:type="dxa"/>
          </w:tcPr>
          <w:p w14:paraId="11EDBF24"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tcPr>
          <w:p w14:paraId="68CA7316" w14:textId="77777777" w:rsidR="00FE3483" w:rsidRPr="006F33F5" w:rsidRDefault="00FE3483" w:rsidP="000A6B87">
            <w:pPr>
              <w:spacing w:after="0"/>
              <w:jc w:val="center"/>
              <w:rPr>
                <w:rFonts w:ascii="Arial" w:hAnsi="Arial" w:cs="Arial"/>
                <w:sz w:val="18"/>
                <w:szCs w:val="18"/>
              </w:rPr>
            </w:pPr>
          </w:p>
        </w:tc>
        <w:tc>
          <w:tcPr>
            <w:tcW w:w="1801" w:type="dxa"/>
            <w:vMerge/>
          </w:tcPr>
          <w:p w14:paraId="39ADF6DF" w14:textId="77777777" w:rsidR="00FE3483" w:rsidRPr="006F33F5" w:rsidRDefault="00FE3483" w:rsidP="000A6B87">
            <w:pPr>
              <w:spacing w:after="0"/>
              <w:jc w:val="center"/>
              <w:rPr>
                <w:rFonts w:ascii="Arial" w:hAnsi="Arial" w:cs="Arial"/>
                <w:sz w:val="18"/>
                <w:szCs w:val="18"/>
              </w:rPr>
            </w:pPr>
          </w:p>
        </w:tc>
        <w:tc>
          <w:tcPr>
            <w:tcW w:w="2347" w:type="dxa"/>
          </w:tcPr>
          <w:p w14:paraId="61E4A7B8"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88 ≤ BW </w:t>
            </w:r>
          </w:p>
        </w:tc>
      </w:tr>
    </w:tbl>
    <w:p w14:paraId="411A3EEE" w14:textId="70850026" w:rsidR="00FE3483" w:rsidRDefault="00FE3483" w:rsidP="00FE3483"/>
    <w:p w14:paraId="26ED170A" w14:textId="77777777" w:rsidR="00FE3483" w:rsidRPr="006F33F5" w:rsidRDefault="00FE3483" w:rsidP="00FE3483">
      <w:pPr>
        <w:pStyle w:val="TH"/>
        <w:rPr>
          <w:lang w:val="en-US"/>
        </w:rPr>
      </w:pPr>
      <w:r w:rsidRPr="006F33F5">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FE3483" w:rsidRPr="006F33F5" w14:paraId="09E3E247" w14:textId="77777777" w:rsidTr="000A6B87">
        <w:trPr>
          <w:jc w:val="center"/>
        </w:trPr>
        <w:tc>
          <w:tcPr>
            <w:tcW w:w="2074" w:type="dxa"/>
          </w:tcPr>
          <w:p w14:paraId="7099A7A8"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Accuracy</w:t>
            </w:r>
          </w:p>
        </w:tc>
        <w:tc>
          <w:tcPr>
            <w:tcW w:w="2074" w:type="dxa"/>
          </w:tcPr>
          <w:p w14:paraId="51C1CDBE"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SRS Ês/Iot</w:t>
            </w:r>
          </w:p>
        </w:tc>
        <w:tc>
          <w:tcPr>
            <w:tcW w:w="1801" w:type="dxa"/>
          </w:tcPr>
          <w:p w14:paraId="12FED9A7"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SCS</w:t>
            </w:r>
          </w:p>
        </w:tc>
        <w:tc>
          <w:tcPr>
            <w:tcW w:w="2347" w:type="dxa"/>
          </w:tcPr>
          <w:p w14:paraId="55F09729" w14:textId="77777777" w:rsidR="00FE3483" w:rsidRPr="006F33F5" w:rsidRDefault="00FE3483" w:rsidP="000A6B87">
            <w:pPr>
              <w:spacing w:after="0"/>
              <w:jc w:val="center"/>
              <w:rPr>
                <w:rFonts w:ascii="Arial" w:hAnsi="Arial" w:cs="Arial"/>
                <w:b/>
                <w:sz w:val="18"/>
                <w:szCs w:val="18"/>
              </w:rPr>
            </w:pPr>
            <w:r w:rsidRPr="006F33F5">
              <w:rPr>
                <w:rFonts w:ascii="Arial" w:hAnsi="Arial" w:cs="Arial"/>
                <w:b/>
                <w:sz w:val="18"/>
                <w:szCs w:val="18"/>
              </w:rPr>
              <w:t>SRS bandwidth range</w:t>
            </w:r>
          </w:p>
        </w:tc>
      </w:tr>
      <w:tr w:rsidR="00FE3483" w:rsidRPr="006F33F5" w14:paraId="50846363" w14:textId="77777777" w:rsidTr="000A6B87">
        <w:trPr>
          <w:jc w:val="center"/>
        </w:trPr>
        <w:tc>
          <w:tcPr>
            <w:tcW w:w="2074" w:type="dxa"/>
          </w:tcPr>
          <w:p w14:paraId="066C843B"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Tc</w:t>
            </w:r>
          </w:p>
        </w:tc>
        <w:tc>
          <w:tcPr>
            <w:tcW w:w="2074" w:type="dxa"/>
          </w:tcPr>
          <w:p w14:paraId="0C197506"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dB</w:t>
            </w:r>
          </w:p>
        </w:tc>
        <w:tc>
          <w:tcPr>
            <w:tcW w:w="1801" w:type="dxa"/>
          </w:tcPr>
          <w:p w14:paraId="47AB1363"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kHz</w:t>
            </w:r>
          </w:p>
        </w:tc>
        <w:tc>
          <w:tcPr>
            <w:tcW w:w="2347" w:type="dxa"/>
          </w:tcPr>
          <w:p w14:paraId="09139D40" w14:textId="77777777" w:rsidR="00FE3483" w:rsidRPr="006F33F5" w:rsidRDefault="00FE3483" w:rsidP="000A6B87">
            <w:pPr>
              <w:spacing w:after="0"/>
              <w:jc w:val="center"/>
              <w:rPr>
                <w:rFonts w:ascii="Arial" w:hAnsi="Arial" w:cs="Arial"/>
                <w:b/>
                <w:sz w:val="18"/>
                <w:szCs w:val="18"/>
                <w:lang w:eastAsia="zh-CN"/>
              </w:rPr>
            </w:pPr>
            <w:r w:rsidRPr="006F33F5">
              <w:rPr>
                <w:rFonts w:ascii="Arial" w:hAnsi="Arial" w:cs="Arial"/>
                <w:b/>
                <w:sz w:val="18"/>
                <w:szCs w:val="18"/>
                <w:lang w:eastAsia="zh-CN"/>
              </w:rPr>
              <w:t>Unit: RB</w:t>
            </w:r>
          </w:p>
        </w:tc>
      </w:tr>
      <w:tr w:rsidR="00FE3483" w:rsidRPr="006F33F5" w14:paraId="56B527F1" w14:textId="77777777" w:rsidTr="000A6B87">
        <w:trPr>
          <w:jc w:val="center"/>
        </w:trPr>
        <w:tc>
          <w:tcPr>
            <w:tcW w:w="2074" w:type="dxa"/>
          </w:tcPr>
          <w:p w14:paraId="01E59D38"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val="restart"/>
          </w:tcPr>
          <w:p w14:paraId="60CD0F0F"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-13</w:t>
            </w:r>
          </w:p>
        </w:tc>
        <w:tc>
          <w:tcPr>
            <w:tcW w:w="1801" w:type="dxa"/>
            <w:vMerge w:val="restart"/>
          </w:tcPr>
          <w:p w14:paraId="35C7A89D"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hint="eastAsia"/>
                <w:sz w:val="18"/>
                <w:szCs w:val="18"/>
                <w:lang w:eastAsia="zh-CN"/>
              </w:rPr>
              <w:t>6</w:t>
            </w:r>
            <w:r w:rsidRPr="006F33F5">
              <w:rPr>
                <w:rFonts w:ascii="Arial" w:hAnsi="Arial" w:cs="Arial"/>
                <w:sz w:val="18"/>
                <w:szCs w:val="18"/>
                <w:lang w:eastAsia="zh-CN"/>
              </w:rPr>
              <w:t>0</w:t>
            </w:r>
          </w:p>
        </w:tc>
        <w:tc>
          <w:tcPr>
            <w:tcW w:w="2347" w:type="dxa"/>
          </w:tcPr>
          <w:p w14:paraId="479C6AAC"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132 ≤ BW ≤ 168</w:t>
            </w:r>
          </w:p>
        </w:tc>
      </w:tr>
      <w:tr w:rsidR="00FE3483" w:rsidRPr="006F33F5" w14:paraId="45A149D4" w14:textId="77777777" w:rsidTr="000A6B87">
        <w:trPr>
          <w:jc w:val="center"/>
        </w:trPr>
        <w:tc>
          <w:tcPr>
            <w:tcW w:w="2074" w:type="dxa"/>
          </w:tcPr>
          <w:p w14:paraId="7ECA321F"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[6]</w:t>
            </w:r>
          </w:p>
        </w:tc>
        <w:tc>
          <w:tcPr>
            <w:tcW w:w="2074" w:type="dxa"/>
            <w:vMerge/>
          </w:tcPr>
          <w:p w14:paraId="2DF1CCD8" w14:textId="77777777" w:rsidR="00FE3483" w:rsidRPr="006F33F5" w:rsidRDefault="00FE3483" w:rsidP="000A6B87">
            <w:pPr>
              <w:spacing w:after="0"/>
              <w:jc w:val="center"/>
              <w:rPr>
                <w:rFonts w:ascii="Arial" w:hAnsi="Arial" w:cs="Arial"/>
                <w:sz w:val="18"/>
                <w:szCs w:val="18"/>
              </w:rPr>
            </w:pPr>
          </w:p>
        </w:tc>
        <w:tc>
          <w:tcPr>
            <w:tcW w:w="1801" w:type="dxa"/>
            <w:vMerge/>
          </w:tcPr>
          <w:p w14:paraId="304C3E6E" w14:textId="77777777" w:rsidR="00FE3483" w:rsidRPr="006F33F5" w:rsidRDefault="00FE3483" w:rsidP="000A6B87">
            <w:pPr>
              <w:spacing w:after="0"/>
              <w:jc w:val="center"/>
              <w:rPr>
                <w:rFonts w:ascii="Arial" w:hAnsi="Arial" w:cs="Arial"/>
                <w:sz w:val="18"/>
                <w:szCs w:val="18"/>
              </w:rPr>
            </w:pPr>
          </w:p>
        </w:tc>
        <w:tc>
          <w:tcPr>
            <w:tcW w:w="2347" w:type="dxa"/>
          </w:tcPr>
          <w:p w14:paraId="7803D222"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176 ≤ BW</w:t>
            </w:r>
          </w:p>
        </w:tc>
      </w:tr>
      <w:tr w:rsidR="00FE3483" w:rsidRPr="006F33F5" w14:paraId="157712B6" w14:textId="77777777" w:rsidTr="000A6B87">
        <w:trPr>
          <w:jc w:val="center"/>
        </w:trPr>
        <w:tc>
          <w:tcPr>
            <w:tcW w:w="2074" w:type="dxa"/>
          </w:tcPr>
          <w:p w14:paraId="579A1E02"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val="restart"/>
          </w:tcPr>
          <w:p w14:paraId="4E7E2451"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+3</w:t>
            </w:r>
          </w:p>
        </w:tc>
        <w:tc>
          <w:tcPr>
            <w:tcW w:w="1801" w:type="dxa"/>
            <w:vMerge/>
          </w:tcPr>
          <w:p w14:paraId="58441F5A" w14:textId="77777777" w:rsidR="00FE3483" w:rsidRPr="006F33F5" w:rsidRDefault="00FE3483" w:rsidP="000A6B87">
            <w:pPr>
              <w:spacing w:after="0"/>
              <w:jc w:val="center"/>
              <w:rPr>
                <w:rFonts w:ascii="Arial" w:hAnsi="Arial" w:cs="Arial"/>
                <w:sz w:val="18"/>
                <w:szCs w:val="18"/>
              </w:rPr>
            </w:pPr>
          </w:p>
        </w:tc>
        <w:tc>
          <w:tcPr>
            <w:tcW w:w="2347" w:type="dxa"/>
          </w:tcPr>
          <w:p w14:paraId="48739710"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132 ≤ BW ≤ 168</w:t>
            </w:r>
          </w:p>
        </w:tc>
      </w:tr>
      <w:tr w:rsidR="00FE3483" w:rsidRPr="006F33F5" w14:paraId="3E5C9187" w14:textId="77777777" w:rsidTr="000A6B87">
        <w:trPr>
          <w:jc w:val="center"/>
        </w:trPr>
        <w:tc>
          <w:tcPr>
            <w:tcW w:w="2074" w:type="dxa"/>
          </w:tcPr>
          <w:p w14:paraId="1415980D"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[6]</w:t>
            </w:r>
          </w:p>
        </w:tc>
        <w:tc>
          <w:tcPr>
            <w:tcW w:w="2074" w:type="dxa"/>
            <w:vMerge/>
          </w:tcPr>
          <w:p w14:paraId="1B76EC96" w14:textId="77777777" w:rsidR="00FE3483" w:rsidRPr="006F33F5" w:rsidRDefault="00FE3483" w:rsidP="000A6B87">
            <w:pPr>
              <w:spacing w:after="0"/>
              <w:jc w:val="center"/>
              <w:rPr>
                <w:rFonts w:ascii="Arial" w:hAnsi="Arial" w:cs="Arial"/>
                <w:sz w:val="18"/>
                <w:szCs w:val="18"/>
              </w:rPr>
            </w:pPr>
          </w:p>
        </w:tc>
        <w:tc>
          <w:tcPr>
            <w:tcW w:w="1801" w:type="dxa"/>
            <w:vMerge/>
          </w:tcPr>
          <w:p w14:paraId="3C5F035F" w14:textId="77777777" w:rsidR="00FE3483" w:rsidRPr="006F33F5" w:rsidRDefault="00FE3483" w:rsidP="000A6B87">
            <w:pPr>
              <w:spacing w:after="0"/>
              <w:jc w:val="center"/>
              <w:rPr>
                <w:rFonts w:ascii="Arial" w:hAnsi="Arial" w:cs="Arial"/>
                <w:sz w:val="18"/>
                <w:szCs w:val="18"/>
              </w:rPr>
            </w:pPr>
          </w:p>
        </w:tc>
        <w:tc>
          <w:tcPr>
            <w:tcW w:w="2347" w:type="dxa"/>
          </w:tcPr>
          <w:p w14:paraId="241114ED"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176 ≤ BW</w:t>
            </w:r>
          </w:p>
        </w:tc>
      </w:tr>
      <w:tr w:rsidR="00FE3483" w:rsidRPr="006F33F5" w14:paraId="33D6CADA" w14:textId="77777777" w:rsidTr="000A6B87">
        <w:trPr>
          <w:jc w:val="center"/>
        </w:trPr>
        <w:tc>
          <w:tcPr>
            <w:tcW w:w="2074" w:type="dxa"/>
          </w:tcPr>
          <w:p w14:paraId="0047C230"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[19]</w:t>
            </w:r>
          </w:p>
        </w:tc>
        <w:tc>
          <w:tcPr>
            <w:tcW w:w="2074" w:type="dxa"/>
            <w:vMerge w:val="restart"/>
          </w:tcPr>
          <w:p w14:paraId="5BF14C41"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-13</w:t>
            </w:r>
          </w:p>
        </w:tc>
        <w:tc>
          <w:tcPr>
            <w:tcW w:w="1801" w:type="dxa"/>
            <w:vMerge w:val="restart"/>
          </w:tcPr>
          <w:p w14:paraId="530748E2"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120</w:t>
            </w:r>
          </w:p>
        </w:tc>
        <w:tc>
          <w:tcPr>
            <w:tcW w:w="2347" w:type="dxa"/>
          </w:tcPr>
          <w:p w14:paraId="5983E436"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32 ≤ BW ≤ 40</w:t>
            </w:r>
          </w:p>
        </w:tc>
      </w:tr>
      <w:tr w:rsidR="00FE3483" w:rsidRPr="006F33F5" w14:paraId="5B7B7F95" w14:textId="77777777" w:rsidTr="000A6B87">
        <w:trPr>
          <w:jc w:val="center"/>
        </w:trPr>
        <w:tc>
          <w:tcPr>
            <w:tcW w:w="2074" w:type="dxa"/>
          </w:tcPr>
          <w:p w14:paraId="5230E1DD"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tcPr>
          <w:p w14:paraId="3855BEDE" w14:textId="77777777" w:rsidR="00FE3483" w:rsidRPr="006F33F5" w:rsidRDefault="00FE3483" w:rsidP="000A6B87">
            <w:pPr>
              <w:spacing w:after="0"/>
              <w:jc w:val="center"/>
              <w:rPr>
                <w:rFonts w:ascii="Arial" w:hAnsi="Arial" w:cs="Arial"/>
                <w:sz w:val="18"/>
                <w:szCs w:val="18"/>
              </w:rPr>
            </w:pPr>
          </w:p>
        </w:tc>
        <w:tc>
          <w:tcPr>
            <w:tcW w:w="1801" w:type="dxa"/>
            <w:vMerge/>
          </w:tcPr>
          <w:p w14:paraId="4C880D7C" w14:textId="77777777" w:rsidR="00FE3483" w:rsidRPr="006F33F5" w:rsidRDefault="00FE3483" w:rsidP="000A6B87">
            <w:pPr>
              <w:spacing w:after="0"/>
              <w:jc w:val="center"/>
              <w:rPr>
                <w:rFonts w:ascii="Arial" w:hAnsi="Arial" w:cs="Arial"/>
                <w:sz w:val="18"/>
                <w:szCs w:val="18"/>
              </w:rPr>
            </w:pPr>
          </w:p>
        </w:tc>
        <w:tc>
          <w:tcPr>
            <w:tcW w:w="2347" w:type="dxa"/>
          </w:tcPr>
          <w:p w14:paraId="1A7A28CA"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44 ≤ BW ≤ 84</w:t>
            </w:r>
          </w:p>
        </w:tc>
      </w:tr>
      <w:tr w:rsidR="00FE3483" w:rsidRPr="006F33F5" w14:paraId="64143F23" w14:textId="77777777" w:rsidTr="000A6B87">
        <w:trPr>
          <w:jc w:val="center"/>
        </w:trPr>
        <w:tc>
          <w:tcPr>
            <w:tcW w:w="2074" w:type="dxa"/>
          </w:tcPr>
          <w:p w14:paraId="2BDA6BCB"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[6]</w:t>
            </w:r>
          </w:p>
        </w:tc>
        <w:tc>
          <w:tcPr>
            <w:tcW w:w="2074" w:type="dxa"/>
            <w:vMerge/>
          </w:tcPr>
          <w:p w14:paraId="75661D77" w14:textId="77777777" w:rsidR="00FE3483" w:rsidRPr="006F33F5" w:rsidRDefault="00FE3483" w:rsidP="000A6B87">
            <w:pPr>
              <w:spacing w:after="0"/>
              <w:jc w:val="center"/>
              <w:rPr>
                <w:rFonts w:ascii="Arial" w:hAnsi="Arial" w:cs="Arial"/>
                <w:sz w:val="18"/>
                <w:szCs w:val="18"/>
              </w:rPr>
            </w:pPr>
          </w:p>
        </w:tc>
        <w:tc>
          <w:tcPr>
            <w:tcW w:w="1801" w:type="dxa"/>
            <w:vMerge/>
          </w:tcPr>
          <w:p w14:paraId="69854C73" w14:textId="77777777" w:rsidR="00FE3483" w:rsidRPr="006F33F5" w:rsidRDefault="00FE3483" w:rsidP="000A6B87">
            <w:pPr>
              <w:spacing w:after="0"/>
              <w:jc w:val="center"/>
              <w:rPr>
                <w:rFonts w:ascii="Arial" w:hAnsi="Arial" w:cs="Arial"/>
                <w:sz w:val="18"/>
                <w:szCs w:val="18"/>
              </w:rPr>
            </w:pPr>
          </w:p>
        </w:tc>
        <w:tc>
          <w:tcPr>
            <w:tcW w:w="2347" w:type="dxa"/>
          </w:tcPr>
          <w:p w14:paraId="39D2B91C"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88 ≤ BW</w:t>
            </w:r>
          </w:p>
        </w:tc>
      </w:tr>
      <w:tr w:rsidR="00FE3483" w:rsidRPr="006F33F5" w14:paraId="44E7D01F" w14:textId="77777777" w:rsidTr="000A6B87">
        <w:trPr>
          <w:jc w:val="center"/>
        </w:trPr>
        <w:tc>
          <w:tcPr>
            <w:tcW w:w="2074" w:type="dxa"/>
          </w:tcPr>
          <w:p w14:paraId="77C704FE"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[15]</w:t>
            </w:r>
          </w:p>
        </w:tc>
        <w:tc>
          <w:tcPr>
            <w:tcW w:w="2074" w:type="dxa"/>
            <w:vMerge w:val="restart"/>
          </w:tcPr>
          <w:p w14:paraId="291777F7"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rPr>
              <w:t>≥ +3</w:t>
            </w:r>
          </w:p>
        </w:tc>
        <w:tc>
          <w:tcPr>
            <w:tcW w:w="1801" w:type="dxa"/>
            <w:vMerge/>
          </w:tcPr>
          <w:p w14:paraId="04620398" w14:textId="77777777" w:rsidR="00FE3483" w:rsidRPr="006F33F5" w:rsidRDefault="00FE3483" w:rsidP="000A6B87">
            <w:pPr>
              <w:spacing w:after="0"/>
              <w:jc w:val="center"/>
              <w:rPr>
                <w:rFonts w:ascii="Arial" w:hAnsi="Arial" w:cs="Arial"/>
                <w:sz w:val="18"/>
                <w:szCs w:val="18"/>
              </w:rPr>
            </w:pPr>
          </w:p>
        </w:tc>
        <w:tc>
          <w:tcPr>
            <w:tcW w:w="2347" w:type="dxa"/>
          </w:tcPr>
          <w:p w14:paraId="3F308EEC"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 xml:space="preserve"> 32 ≤ BW ≤ 40</w:t>
            </w:r>
          </w:p>
        </w:tc>
      </w:tr>
      <w:tr w:rsidR="00FE3483" w:rsidRPr="006F33F5" w14:paraId="0D71DCA9" w14:textId="77777777" w:rsidTr="000A6B87">
        <w:trPr>
          <w:jc w:val="center"/>
        </w:trPr>
        <w:tc>
          <w:tcPr>
            <w:tcW w:w="2074" w:type="dxa"/>
          </w:tcPr>
          <w:p w14:paraId="0C280DAE"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[8]</w:t>
            </w:r>
          </w:p>
        </w:tc>
        <w:tc>
          <w:tcPr>
            <w:tcW w:w="2074" w:type="dxa"/>
            <w:vMerge/>
          </w:tcPr>
          <w:p w14:paraId="77A18C92" w14:textId="77777777" w:rsidR="00FE3483" w:rsidRPr="006F33F5" w:rsidRDefault="00FE3483" w:rsidP="000A6B87">
            <w:pPr>
              <w:spacing w:after="0"/>
              <w:jc w:val="center"/>
              <w:rPr>
                <w:rFonts w:ascii="Arial" w:hAnsi="Arial" w:cs="Arial"/>
                <w:sz w:val="18"/>
                <w:szCs w:val="18"/>
              </w:rPr>
            </w:pPr>
          </w:p>
        </w:tc>
        <w:tc>
          <w:tcPr>
            <w:tcW w:w="1801" w:type="dxa"/>
            <w:vMerge/>
          </w:tcPr>
          <w:p w14:paraId="0B9ABE5E" w14:textId="77777777" w:rsidR="00FE3483" w:rsidRPr="006F33F5" w:rsidRDefault="00FE3483" w:rsidP="000A6B87">
            <w:pPr>
              <w:spacing w:after="0"/>
              <w:jc w:val="center"/>
              <w:rPr>
                <w:rFonts w:ascii="Arial" w:hAnsi="Arial" w:cs="Arial"/>
                <w:sz w:val="18"/>
                <w:szCs w:val="18"/>
              </w:rPr>
            </w:pPr>
          </w:p>
        </w:tc>
        <w:tc>
          <w:tcPr>
            <w:tcW w:w="2347" w:type="dxa"/>
          </w:tcPr>
          <w:p w14:paraId="4A85E368" w14:textId="77777777" w:rsidR="00FE3483" w:rsidRPr="006F33F5" w:rsidRDefault="00FE3483" w:rsidP="000A6B87">
            <w:pPr>
              <w:spacing w:after="0"/>
              <w:jc w:val="center"/>
              <w:rPr>
                <w:rFonts w:ascii="Arial" w:hAnsi="Arial" w:cs="Arial"/>
                <w:sz w:val="18"/>
                <w:szCs w:val="18"/>
              </w:rPr>
            </w:pPr>
            <w:r w:rsidRPr="006F33F5">
              <w:rPr>
                <w:rFonts w:ascii="Arial" w:hAnsi="Arial" w:cs="Arial"/>
                <w:sz w:val="18"/>
                <w:szCs w:val="18"/>
                <w:lang w:eastAsia="zh-CN"/>
              </w:rPr>
              <w:t xml:space="preserve"> 44 ≤ BW ≤ 84</w:t>
            </w:r>
          </w:p>
        </w:tc>
      </w:tr>
      <w:tr w:rsidR="00FE3483" w:rsidRPr="006F33F5" w14:paraId="771C77A5" w14:textId="77777777" w:rsidTr="000A6B87">
        <w:trPr>
          <w:jc w:val="center"/>
        </w:trPr>
        <w:tc>
          <w:tcPr>
            <w:tcW w:w="2074" w:type="dxa"/>
          </w:tcPr>
          <w:p w14:paraId="642AE4A2"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[6]</w:t>
            </w:r>
          </w:p>
        </w:tc>
        <w:tc>
          <w:tcPr>
            <w:tcW w:w="2074" w:type="dxa"/>
            <w:vMerge/>
          </w:tcPr>
          <w:p w14:paraId="5C91FF41" w14:textId="77777777" w:rsidR="00FE3483" w:rsidRPr="006F33F5" w:rsidRDefault="00FE3483" w:rsidP="000A6B87">
            <w:pPr>
              <w:spacing w:after="0"/>
              <w:jc w:val="center"/>
              <w:rPr>
                <w:rFonts w:ascii="Arial" w:hAnsi="Arial" w:cs="Arial"/>
                <w:sz w:val="18"/>
                <w:szCs w:val="18"/>
              </w:rPr>
            </w:pPr>
          </w:p>
        </w:tc>
        <w:tc>
          <w:tcPr>
            <w:tcW w:w="1801" w:type="dxa"/>
            <w:vMerge/>
          </w:tcPr>
          <w:p w14:paraId="67FA49BC" w14:textId="77777777" w:rsidR="00FE3483" w:rsidRPr="006F33F5" w:rsidRDefault="00FE3483" w:rsidP="000A6B87">
            <w:pPr>
              <w:spacing w:after="0"/>
              <w:jc w:val="center"/>
              <w:rPr>
                <w:rFonts w:ascii="Arial" w:hAnsi="Arial" w:cs="Arial"/>
                <w:sz w:val="18"/>
                <w:szCs w:val="18"/>
              </w:rPr>
            </w:pPr>
          </w:p>
        </w:tc>
        <w:tc>
          <w:tcPr>
            <w:tcW w:w="2347" w:type="dxa"/>
          </w:tcPr>
          <w:p w14:paraId="07EBAB6F" w14:textId="77777777" w:rsidR="00FE3483" w:rsidRPr="006F33F5" w:rsidRDefault="00FE3483" w:rsidP="000A6B87">
            <w:pPr>
              <w:spacing w:after="0"/>
              <w:jc w:val="center"/>
              <w:rPr>
                <w:rFonts w:ascii="Arial" w:hAnsi="Arial" w:cs="Arial"/>
                <w:sz w:val="18"/>
                <w:szCs w:val="18"/>
                <w:lang w:eastAsia="zh-CN"/>
              </w:rPr>
            </w:pPr>
            <w:r w:rsidRPr="006F33F5">
              <w:rPr>
                <w:rFonts w:ascii="Arial" w:hAnsi="Arial" w:cs="Arial"/>
                <w:sz w:val="18"/>
                <w:szCs w:val="18"/>
                <w:lang w:eastAsia="zh-CN"/>
              </w:rPr>
              <w:t>88 ≤ BW</w:t>
            </w:r>
          </w:p>
        </w:tc>
      </w:tr>
    </w:tbl>
    <w:p w14:paraId="1A26E93C" w14:textId="77777777" w:rsidR="00FE3483" w:rsidRPr="002D6931" w:rsidRDefault="00FE3483" w:rsidP="00FE3483">
      <w:pPr>
        <w:rPr>
          <w:rFonts w:eastAsiaTheme="minorEastAsia"/>
          <w:lang w:val="en-US"/>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49280011" w:rsidR="00257E2A" w:rsidRDefault="00257E2A" w:rsidP="004E2A7E"/>
    <w:p w14:paraId="5FF567D5" w14:textId="77777777" w:rsidR="00FE3483" w:rsidRPr="0029399C" w:rsidRDefault="00FE3483" w:rsidP="00FE3483">
      <w:pPr>
        <w:pStyle w:val="Heading3"/>
      </w:pPr>
      <w:r w:rsidRPr="0029399C">
        <w:t>1</w:t>
      </w:r>
      <w:r w:rsidRPr="0029399C">
        <w:rPr>
          <w:rFonts w:hint="eastAsia"/>
        </w:rPr>
        <w:t>3</w:t>
      </w:r>
      <w:r w:rsidRPr="0029399C">
        <w:t>.</w:t>
      </w:r>
      <w:r w:rsidRPr="0029399C">
        <w:rPr>
          <w:rFonts w:hint="eastAsia"/>
        </w:rPr>
        <w:t>3</w:t>
      </w:r>
      <w:r w:rsidRPr="0029399C">
        <w:t>.2</w:t>
      </w:r>
      <w:r w:rsidRPr="0029399C">
        <w:tab/>
        <w:t>Measurement accuracy requirements</w:t>
      </w:r>
    </w:p>
    <w:p w14:paraId="649D3A7B" w14:textId="77777777" w:rsidR="00FE3483" w:rsidRDefault="00FE3483" w:rsidP="00FE3483">
      <w:pPr>
        <w:pStyle w:val="Heading4"/>
        <w:rPr>
          <w:lang w:val="en-US"/>
        </w:rPr>
      </w:pPr>
      <w:r w:rsidRPr="00661086">
        <w:rPr>
          <w:lang w:val="en-US"/>
        </w:rPr>
        <w:t>13.</w:t>
      </w:r>
      <w:r>
        <w:rPr>
          <w:lang w:val="en-US"/>
        </w:rPr>
        <w:t>3</w:t>
      </w:r>
      <w:r w:rsidRPr="00661086">
        <w:rPr>
          <w:lang w:val="en-US"/>
        </w:rPr>
        <w:t>.2</w:t>
      </w:r>
      <w:r>
        <w:rPr>
          <w:lang w:val="en-US"/>
        </w:rPr>
        <w:t>.1</w:t>
      </w:r>
      <w:r w:rsidRPr="00661086">
        <w:rPr>
          <w:lang w:val="en-US"/>
        </w:rPr>
        <w:tab/>
        <w:t>Introduction</w:t>
      </w:r>
    </w:p>
    <w:p w14:paraId="7ED9744B" w14:textId="77777777" w:rsidR="00FE3483" w:rsidRPr="00E0379B" w:rsidRDefault="00FE3483" w:rsidP="00FE3483">
      <w:pPr>
        <w:rPr>
          <w:lang w:val="en-US"/>
        </w:rPr>
      </w:pPr>
      <w:bookmarkStart w:id="323" w:name="_Hlk73122325"/>
      <w:r w:rsidRPr="00E0379B">
        <w:rPr>
          <w:lang w:val="en-US"/>
        </w:rPr>
        <w:t>This clause defines accuracy requirements for SRS-RSRP measurement in FR1 and FR2. The requirements are applicable for gNB supporting SRS-RSRP measurement. The gNB, which declares the support for SRS-RSRP measurement also declares that it meets SRS-RSRP accuracy requirements at least for one side condition Ês/Iot ≥ +3 dB or Ês/Iot ≥ -13 dB.</w:t>
      </w:r>
    </w:p>
    <w:p w14:paraId="774F6BDC" w14:textId="77777777" w:rsidR="00FE3483" w:rsidRPr="00E0379B" w:rsidRDefault="00FE3483" w:rsidP="00FE3483">
      <w:pPr>
        <w:pStyle w:val="Heading4"/>
        <w:rPr>
          <w:lang w:val="en-US"/>
        </w:rPr>
      </w:pPr>
      <w:r w:rsidRPr="00E0379B">
        <w:rPr>
          <w:lang w:val="en-US"/>
        </w:rPr>
        <w:t>13.3.2.2</w:t>
      </w:r>
      <w:r w:rsidRPr="00E0379B">
        <w:rPr>
          <w:lang w:val="en-US"/>
        </w:rPr>
        <w:tab/>
        <w:t>Requirements</w:t>
      </w:r>
    </w:p>
    <w:p w14:paraId="3CE9D8A0" w14:textId="77777777" w:rsidR="00FE3483" w:rsidRPr="00E0379B" w:rsidRDefault="00FE3483" w:rsidP="00FE3483">
      <w:pPr>
        <w:rPr>
          <w:lang w:val="en-US"/>
        </w:rPr>
      </w:pPr>
      <w:r w:rsidRPr="00E0379B">
        <w:rPr>
          <w:lang w:val="en-US"/>
        </w:rPr>
        <w:t xml:space="preserve">The accuracy requirements in </w:t>
      </w:r>
      <w:r w:rsidRPr="00E0379B">
        <w:rPr>
          <w:lang w:val="en-US"/>
        </w:rPr>
        <w:fldChar w:fldCharType="begin"/>
      </w:r>
      <w:r w:rsidRPr="00E0379B">
        <w:rPr>
          <w:lang w:val="en-US"/>
        </w:rPr>
        <w:instrText xml:space="preserve"> REF _Ref61336670 \h </w:instrText>
      </w:r>
      <w:r w:rsidRPr="00E0379B">
        <w:rPr>
          <w:lang w:val="en-US"/>
        </w:rPr>
      </w:r>
      <w:r w:rsidRPr="00E0379B">
        <w:rPr>
          <w:lang w:val="en-US"/>
        </w:rPr>
        <w:fldChar w:fldCharType="separate"/>
      </w:r>
      <w:r w:rsidRPr="00E0379B">
        <w:t>Table 13.3.2.2-</w:t>
      </w:r>
      <w:r w:rsidRPr="00E0379B">
        <w:rPr>
          <w:noProof/>
        </w:rPr>
        <w:t>1</w:t>
      </w:r>
      <w:r w:rsidRPr="00E0379B">
        <w:rPr>
          <w:lang w:val="en-US"/>
        </w:rPr>
        <w:fldChar w:fldCharType="end"/>
      </w:r>
      <w:r w:rsidRPr="00E0379B">
        <w:rPr>
          <w:lang w:val="en-US"/>
        </w:rPr>
        <w:t xml:space="preserve">,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noProof/>
        </w:rPr>
        <w:t>2</w:t>
      </w:r>
      <w:r w:rsidRPr="00E0379B">
        <w:rPr>
          <w:lang w:val="en-US"/>
        </w:rPr>
        <w:fldChar w:fldCharType="end"/>
      </w:r>
      <w:r w:rsidRPr="00E0379B">
        <w:rPr>
          <w:lang w:val="en-US"/>
        </w:rPr>
        <w:t xml:space="preserve"> and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lang w:val="en-US"/>
        </w:rPr>
        <w:fldChar w:fldCharType="end"/>
      </w:r>
      <w:r w:rsidRPr="00E0379B">
        <w:rPr>
          <w:lang w:val="en-US"/>
        </w:rPr>
        <w:t>3 are valid under the following conditions:</w:t>
      </w:r>
    </w:p>
    <w:p w14:paraId="722835C8" w14:textId="77777777" w:rsidR="00FE3483" w:rsidRPr="00E0379B" w:rsidRDefault="00FE3483" w:rsidP="00FE3483">
      <w:pPr>
        <w:pStyle w:val="B10"/>
        <w:rPr>
          <w:lang w:val="en-US"/>
        </w:rPr>
      </w:pPr>
      <w:r w:rsidRPr="00E0379B">
        <w:rPr>
          <w:lang w:val="en-US"/>
        </w:rPr>
        <w:t>AWGN propagation conditions.</w:t>
      </w:r>
    </w:p>
    <w:p w14:paraId="0BA43AB0" w14:textId="77777777" w:rsidR="00FE3483" w:rsidRPr="00E0379B" w:rsidRDefault="00FE3483" w:rsidP="00FE3483">
      <w:pPr>
        <w:pStyle w:val="B10"/>
        <w:rPr>
          <w:sz w:val="24"/>
          <w:szCs w:val="24"/>
          <w:lang w:val="en-US"/>
        </w:rPr>
      </w:pPr>
      <w:r w:rsidRPr="00E0379B">
        <w:rPr>
          <w:lang w:val="en-US"/>
        </w:rPr>
        <w:t>The measured signals are in the directions covered by RoAoA of OTA reference sensitivity requirements for gNB type 1-O and 2-O BS</w:t>
      </w:r>
    </w:p>
    <w:p w14:paraId="3C3367A2" w14:textId="47FFF821" w:rsidR="00FE3483" w:rsidRPr="00E0379B" w:rsidRDefault="00FE3483" w:rsidP="00FE3483">
      <w:pPr>
        <w:spacing w:before="240"/>
        <w:rPr>
          <w:lang w:val="en-US"/>
        </w:rPr>
      </w:pPr>
      <w:r w:rsidRPr="00E0379B">
        <w:rPr>
          <w:lang w:val="en-US"/>
        </w:rPr>
        <w:lastRenderedPageBreak/>
        <w:t>Note: The measurement accuracy requirements in Table 13.3.2.2-1, Table 13.3.2.2-2 and Table 13.3.2.2-3 are defined under an assumption that gNB is not mandated to perform receive beam sweeping.</w:t>
      </w:r>
    </w:p>
    <w:p w14:paraId="6CADB325" w14:textId="77777777" w:rsidR="00FE3483" w:rsidRPr="001F3CF2" w:rsidRDefault="00FE3483" w:rsidP="00FE3483">
      <w:pPr>
        <w:pStyle w:val="TH"/>
      </w:pPr>
      <w:bookmarkStart w:id="324" w:name="_Ref72851213"/>
      <w:bookmarkStart w:id="325" w:name="_Ref72851202"/>
      <w:r w:rsidRPr="001F3CF2">
        <w:t>Table 13.3.2.2-</w:t>
      </w:r>
      <w:r w:rsidRPr="001F3CF2">
        <w:fldChar w:fldCharType="begin"/>
      </w:r>
      <w:r w:rsidRPr="001F3CF2">
        <w:instrText xml:space="preserve"> SEQ Table \* ARABIC </w:instrText>
      </w:r>
      <w:r w:rsidRPr="001F3CF2">
        <w:fldChar w:fldCharType="separate"/>
      </w:r>
      <w:r w:rsidRPr="001F3CF2">
        <w:t>1</w:t>
      </w:r>
      <w:r w:rsidRPr="001F3CF2">
        <w:fldChar w:fldCharType="end"/>
      </w:r>
      <w:bookmarkEnd w:id="324"/>
      <w:r w:rsidRPr="001F3CF2">
        <w:t xml:space="preserve"> gNB SRS-RSRP absolute accuracy requirements in FR1 </w:t>
      </w:r>
      <w:r w:rsidRPr="00E0379B">
        <w:t xml:space="preserve">for gNB </w:t>
      </w:r>
      <w:r w:rsidRPr="001F3CF2">
        <w:t>type 1-C</w:t>
      </w:r>
      <w:bookmarkEnd w:id="325"/>
    </w:p>
    <w:tbl>
      <w:tblPr>
        <w:tblW w:w="9634" w:type="dxa"/>
        <w:jc w:val="center"/>
        <w:tblLook w:val="01E0" w:firstRow="1" w:lastRow="1" w:firstColumn="1" w:lastColumn="1" w:noHBand="0" w:noVBand="0"/>
      </w:tblPr>
      <w:tblGrid>
        <w:gridCol w:w="1817"/>
        <w:gridCol w:w="3565"/>
        <w:gridCol w:w="4252"/>
      </w:tblGrid>
      <w:tr w:rsidR="00FE3483" w:rsidRPr="00E0379B" w14:paraId="1814844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EBE82E8" w14:textId="77777777" w:rsidR="00FE3483" w:rsidRPr="00E0379B" w:rsidRDefault="00FE3483" w:rsidP="000A6B87">
            <w:pPr>
              <w:keepNext/>
              <w:keepLines/>
              <w:spacing w:after="0"/>
              <w:jc w:val="center"/>
              <w:rPr>
                <w:rFonts w:ascii="Arial" w:hAnsi="Arial" w:cs="Arial"/>
                <w:b/>
                <w:sz w:val="18"/>
              </w:rPr>
            </w:pPr>
            <w:r w:rsidRPr="001F3CF2">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DB0F0D9" w14:textId="77777777" w:rsidR="00FE3483" w:rsidRPr="00E0379B" w:rsidRDefault="00FE3483" w:rsidP="000A6B87">
            <w:pPr>
              <w:keepNext/>
              <w:keepLines/>
              <w:spacing w:after="0"/>
              <w:jc w:val="center"/>
              <w:rPr>
                <w:rFonts w:ascii="Arial" w:hAnsi="Arial" w:cs="Arial"/>
                <w:b/>
                <w:sz w:val="18"/>
              </w:rPr>
            </w:pPr>
            <w:r w:rsidRPr="001F3CF2">
              <w:rPr>
                <w:rFonts w:ascii="Arial" w:hAnsi="Arial" w:cs="Arial"/>
                <w:b/>
                <w:sz w:val="18"/>
                <w:szCs w:val="18"/>
              </w:rPr>
              <w:t>Conditions</w:t>
            </w:r>
          </w:p>
        </w:tc>
      </w:tr>
      <w:tr w:rsidR="00FE3483" w:rsidRPr="00E0379B" w14:paraId="40AF0CD4"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22A021" w14:textId="77777777" w:rsidR="00FE3483" w:rsidRPr="00E0379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9660F1E" w14:textId="77777777" w:rsidR="00FE3483" w:rsidRPr="001F3CF2" w:rsidRDefault="00FE3483" w:rsidP="000A6B87">
            <w:pPr>
              <w:keepNext/>
              <w:keepLines/>
              <w:spacing w:after="0"/>
              <w:jc w:val="center"/>
              <w:rPr>
                <w:rFonts w:ascii="Arial" w:hAnsi="Arial" w:cs="Arial"/>
                <w:b/>
                <w:sz w:val="18"/>
                <w:szCs w:val="18"/>
              </w:rPr>
            </w:pPr>
            <w:r w:rsidRPr="001F3CF2">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B5ED8C7" w14:textId="77777777" w:rsidR="00FE3483" w:rsidRPr="00E0379B" w:rsidRDefault="00FE3483" w:rsidP="000A6B87">
            <w:pPr>
              <w:keepNext/>
              <w:keepLines/>
              <w:spacing w:after="0"/>
              <w:jc w:val="center"/>
              <w:rPr>
                <w:rFonts w:ascii="Arial" w:hAnsi="Arial" w:cs="Arial"/>
                <w:b/>
                <w:sz w:val="18"/>
              </w:rPr>
            </w:pPr>
            <w:r w:rsidRPr="001F3CF2">
              <w:rPr>
                <w:rFonts w:ascii="Arial" w:hAnsi="Arial" w:cs="Arial"/>
                <w:b/>
                <w:sz w:val="18"/>
                <w:szCs w:val="18"/>
              </w:rPr>
              <w:t>SRS bandwidth range</w:t>
            </w:r>
          </w:p>
        </w:tc>
      </w:tr>
      <w:tr w:rsidR="00FE3483" w:rsidRPr="00E0379B" w14:paraId="1EB4D8B3"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8C063F" w14:textId="77777777" w:rsidR="00FE3483" w:rsidRPr="00E0379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4D86193" w14:textId="77777777" w:rsidR="00FE3483" w:rsidRPr="00E0379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C241134" w14:textId="77777777" w:rsidR="00FE3483" w:rsidRPr="00E0379B" w:rsidRDefault="00FE3483" w:rsidP="000A6B87">
            <w:pPr>
              <w:keepNext/>
              <w:keepLines/>
              <w:spacing w:after="0"/>
              <w:jc w:val="center"/>
              <w:rPr>
                <w:rFonts w:ascii="Arial" w:hAnsi="Arial" w:cs="Arial"/>
                <w:b/>
                <w:sz w:val="18"/>
                <w:szCs w:val="18"/>
              </w:rPr>
            </w:pPr>
          </w:p>
        </w:tc>
      </w:tr>
      <w:tr w:rsidR="00FE3483" w:rsidRPr="00E0379B" w14:paraId="77A402A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AEA1895" w14:textId="77777777" w:rsidR="00FE3483" w:rsidRPr="00E0379B" w:rsidRDefault="00FE3483" w:rsidP="000A6B87">
            <w:pPr>
              <w:keepNext/>
              <w:keepLines/>
              <w:spacing w:after="0"/>
              <w:jc w:val="center"/>
              <w:rPr>
                <w:rFonts w:ascii="Arial" w:hAnsi="Arial" w:cs="Arial"/>
                <w:b/>
                <w:sz w:val="18"/>
              </w:rPr>
            </w:pPr>
            <w:r w:rsidRPr="001F3CF2">
              <w:rPr>
                <w:rFonts w:ascii="Arial" w:hAnsi="Arial" w:cs="Arial"/>
                <w:b/>
                <w:sz w:val="18"/>
                <w:szCs w:val="18"/>
              </w:rPr>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21BDBF88" w14:textId="77777777" w:rsidR="00FE3483" w:rsidRPr="001F3CF2" w:rsidRDefault="00FE3483" w:rsidP="000A6B87">
            <w:pPr>
              <w:keepNext/>
              <w:keepLines/>
              <w:spacing w:after="0"/>
              <w:jc w:val="center"/>
              <w:rPr>
                <w:rFonts w:ascii="Arial" w:hAnsi="Arial" w:cs="Arial"/>
                <w:b/>
                <w:sz w:val="18"/>
                <w:szCs w:val="18"/>
              </w:rPr>
            </w:pPr>
            <w:r w:rsidRPr="001F3CF2">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07698F1D" w14:textId="77777777" w:rsidR="00FE3483" w:rsidRPr="00E0379B" w:rsidRDefault="00FE3483" w:rsidP="000A6B87">
            <w:pPr>
              <w:keepNext/>
              <w:keepLines/>
              <w:spacing w:after="0"/>
              <w:jc w:val="center"/>
              <w:rPr>
                <w:rFonts w:ascii="Arial" w:hAnsi="Arial" w:cs="Arial"/>
                <w:b/>
                <w:sz w:val="18"/>
              </w:rPr>
            </w:pPr>
            <w:r w:rsidRPr="001F3CF2">
              <w:rPr>
                <w:rFonts w:ascii="Arial" w:hAnsi="Arial" w:cs="Arial"/>
                <w:b/>
                <w:sz w:val="18"/>
                <w:szCs w:val="18"/>
              </w:rPr>
              <w:t>RB</w:t>
            </w:r>
          </w:p>
        </w:tc>
      </w:tr>
      <w:tr w:rsidR="00FE3483" w:rsidRPr="00E0379B" w14:paraId="25C1581F"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A07C16C"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469441F2"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0B2C877"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24 ≤ BW &lt; 48</w:t>
            </w:r>
          </w:p>
        </w:tc>
      </w:tr>
      <w:tr w:rsidR="00FE3483" w:rsidRPr="00E0379B" w14:paraId="3540698F"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055E5D67"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1031FE7B"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8FC61CA"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48 ≤ BW &lt; 132</w:t>
            </w:r>
          </w:p>
        </w:tc>
      </w:tr>
      <w:tr w:rsidR="00FE3483" w:rsidRPr="00E0379B" w14:paraId="16705EEC"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031E715D"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41EFAB2A"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28654CF"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tr w:rsidR="00FE3483" w:rsidRPr="00E0379B" w14:paraId="13A5AA50"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FF62F6A"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5285F1BD"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97BFCA"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48 ≤ BW &lt; 132</w:t>
            </w:r>
          </w:p>
        </w:tc>
      </w:tr>
      <w:tr w:rsidR="00FE3483" w:rsidRPr="00E0379B" w14:paraId="5E33450D"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55837157"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2E9FEBE0"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828BEF9"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tbl>
    <w:p w14:paraId="43502086" w14:textId="77777777" w:rsidR="00FE3483" w:rsidRDefault="00FE3483" w:rsidP="00FE3483"/>
    <w:p w14:paraId="6FECE175" w14:textId="3141C5DB" w:rsidR="00FE3483" w:rsidRPr="00E0379B" w:rsidRDefault="00FE3483" w:rsidP="00FE3483">
      <w:pPr>
        <w:pStyle w:val="TH"/>
      </w:pPr>
      <w:r w:rsidRPr="001F3CF2">
        <w:t>Table 13.3.2.2-2 gNB SRS-RSRP absolute accuracy requirements in FR1 for gNB</w:t>
      </w:r>
      <w:r w:rsidRPr="00E0379B">
        <w:t xml:space="preserve"> </w:t>
      </w:r>
      <w:r w:rsidRPr="001F3CF2">
        <w:t>type 1-H</w:t>
      </w:r>
      <w:r w:rsidRPr="00E0379B">
        <w:t xml:space="preserve"> and 1-O</w:t>
      </w:r>
    </w:p>
    <w:tbl>
      <w:tblPr>
        <w:tblW w:w="9634" w:type="dxa"/>
        <w:jc w:val="center"/>
        <w:tblLook w:val="01E0" w:firstRow="1" w:lastRow="1" w:firstColumn="1" w:lastColumn="1" w:noHBand="0" w:noVBand="0"/>
      </w:tblPr>
      <w:tblGrid>
        <w:gridCol w:w="1817"/>
        <w:gridCol w:w="3565"/>
        <w:gridCol w:w="4252"/>
      </w:tblGrid>
      <w:tr w:rsidR="00FE3483" w:rsidRPr="00E0379B" w14:paraId="1C1C19C6"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D922842"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1B1F5567"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Conditions</w:t>
            </w:r>
          </w:p>
        </w:tc>
      </w:tr>
      <w:tr w:rsidR="00FE3483" w:rsidRPr="00E0379B" w14:paraId="4F5D274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D159419" w14:textId="77777777" w:rsidR="00FE3483" w:rsidRPr="00E0379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FDF74C0" w14:textId="77777777" w:rsidR="00FE3483" w:rsidRPr="00E0379B" w:rsidRDefault="00FE3483" w:rsidP="000A6B87">
            <w:pPr>
              <w:keepNext/>
              <w:keepLines/>
              <w:spacing w:after="0"/>
              <w:jc w:val="center"/>
              <w:rPr>
                <w:rFonts w:ascii="Arial" w:hAnsi="Arial" w:cs="Arial"/>
                <w:b/>
                <w:sz w:val="18"/>
                <w:szCs w:val="18"/>
              </w:rPr>
            </w:pPr>
            <w:r w:rsidRPr="00E0379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A8EB25A"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SRS bandwidth range</w:t>
            </w:r>
          </w:p>
        </w:tc>
      </w:tr>
      <w:tr w:rsidR="00FE3483" w:rsidRPr="00E0379B" w14:paraId="66EBCF50"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3B87694" w14:textId="77777777" w:rsidR="00FE3483" w:rsidRPr="00E0379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6A9F6EA" w14:textId="77777777" w:rsidR="00FE3483" w:rsidRPr="00E0379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11723F1C" w14:textId="77777777" w:rsidR="00FE3483" w:rsidRPr="00E0379B" w:rsidRDefault="00FE3483" w:rsidP="000A6B87">
            <w:pPr>
              <w:keepNext/>
              <w:keepLines/>
              <w:spacing w:after="0"/>
              <w:jc w:val="center"/>
              <w:rPr>
                <w:rFonts w:ascii="Arial" w:hAnsi="Arial" w:cs="Arial"/>
                <w:b/>
                <w:sz w:val="18"/>
                <w:szCs w:val="18"/>
              </w:rPr>
            </w:pPr>
          </w:p>
        </w:tc>
      </w:tr>
      <w:tr w:rsidR="00FE3483" w:rsidRPr="00E0379B" w14:paraId="4A3E87C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7F7D2E77"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006C757C" w14:textId="77777777" w:rsidR="00FE3483" w:rsidRPr="00E0379B" w:rsidRDefault="00FE3483" w:rsidP="000A6B87">
            <w:pPr>
              <w:keepNext/>
              <w:keepLines/>
              <w:spacing w:after="0"/>
              <w:jc w:val="center"/>
              <w:rPr>
                <w:rFonts w:ascii="Arial" w:hAnsi="Arial" w:cs="Arial"/>
                <w:b/>
                <w:sz w:val="18"/>
                <w:szCs w:val="18"/>
              </w:rPr>
            </w:pPr>
            <w:r w:rsidRPr="00E0379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5BE3B909"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RB</w:t>
            </w:r>
          </w:p>
        </w:tc>
      </w:tr>
      <w:tr w:rsidR="00FE3483" w:rsidRPr="00E0379B" w14:paraId="770A5DAA" w14:textId="77777777" w:rsidTr="000A6B87">
        <w:trPr>
          <w:jc w:val="center"/>
        </w:trPr>
        <w:tc>
          <w:tcPr>
            <w:tcW w:w="1817" w:type="dxa"/>
            <w:tcBorders>
              <w:top w:val="single" w:sz="6" w:space="0" w:color="auto"/>
              <w:left w:val="single" w:sz="4" w:space="0" w:color="auto"/>
              <w:right w:val="single" w:sz="6" w:space="0" w:color="auto"/>
            </w:tcBorders>
            <w:shd w:val="clear" w:color="auto" w:fill="auto"/>
            <w:vAlign w:val="center"/>
          </w:tcPr>
          <w:p w14:paraId="5BECC09A"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24A5BAD3"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4FCF331"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24 ≤ BW &lt; 48</w:t>
            </w:r>
          </w:p>
        </w:tc>
      </w:tr>
      <w:tr w:rsidR="00FE3483" w:rsidRPr="00E0379B" w14:paraId="5748BF88" w14:textId="77777777" w:rsidTr="000A6B87">
        <w:trPr>
          <w:jc w:val="center"/>
        </w:trPr>
        <w:tc>
          <w:tcPr>
            <w:tcW w:w="1817" w:type="dxa"/>
            <w:tcBorders>
              <w:top w:val="single" w:sz="6" w:space="0" w:color="auto"/>
              <w:left w:val="single" w:sz="4" w:space="0" w:color="auto"/>
              <w:right w:val="single" w:sz="6" w:space="0" w:color="auto"/>
            </w:tcBorders>
            <w:shd w:val="clear" w:color="auto" w:fill="auto"/>
            <w:vAlign w:val="center"/>
          </w:tcPr>
          <w:p w14:paraId="63B82BCE"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B757127"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5382AD8C"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48 ≤ BW &lt; 132</w:t>
            </w:r>
          </w:p>
        </w:tc>
      </w:tr>
      <w:tr w:rsidR="00FE3483" w:rsidRPr="00E0379B" w14:paraId="21F55CA8"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1CE89EEC"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3258766"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1C8085A"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tr w:rsidR="00FE3483" w:rsidRPr="00E0379B" w14:paraId="5F33FE15"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5CF06B87"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0E59F35C"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BD9D7AE"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48 ≤ BW &lt; 132</w:t>
            </w:r>
          </w:p>
        </w:tc>
      </w:tr>
      <w:tr w:rsidR="00FE3483" w:rsidRPr="00E0379B" w14:paraId="179C3850"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8A75D98"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77BE749F"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08CE0E2"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tbl>
    <w:p w14:paraId="5F29125A" w14:textId="77777777" w:rsidR="00FE3483" w:rsidRPr="00E0379B" w:rsidRDefault="00FE3483" w:rsidP="00FE3483"/>
    <w:p w14:paraId="45B1F6DD" w14:textId="77777777" w:rsidR="00FE3483" w:rsidRPr="001F3CF2" w:rsidRDefault="00FE3483" w:rsidP="00FE3483">
      <w:pPr>
        <w:pStyle w:val="TH"/>
      </w:pPr>
      <w:r w:rsidRPr="001F3CF2">
        <w:t>Table 13.3.2.2-3 gNB SRS-RSRP absolute accuracy requirements in FR</w:t>
      </w:r>
      <w:r w:rsidRPr="00E0379B">
        <w:t>2</w:t>
      </w:r>
      <w:r w:rsidRPr="001F3CF2">
        <w:t xml:space="preserve"> for gNB</w:t>
      </w:r>
      <w:r w:rsidRPr="00E0379B">
        <w:t xml:space="preserve"> </w:t>
      </w:r>
      <w:r w:rsidRPr="001F3CF2">
        <w:t xml:space="preserve">type </w:t>
      </w:r>
      <w:r w:rsidRPr="00E0379B">
        <w:t>2-O</w:t>
      </w:r>
    </w:p>
    <w:tbl>
      <w:tblPr>
        <w:tblW w:w="9634" w:type="dxa"/>
        <w:jc w:val="center"/>
        <w:tblLook w:val="01E0" w:firstRow="1" w:lastRow="1" w:firstColumn="1" w:lastColumn="1" w:noHBand="0" w:noVBand="0"/>
      </w:tblPr>
      <w:tblGrid>
        <w:gridCol w:w="1817"/>
        <w:gridCol w:w="3565"/>
        <w:gridCol w:w="4252"/>
      </w:tblGrid>
      <w:tr w:rsidR="00FE3483" w:rsidRPr="00E0379B" w14:paraId="7DD202B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75852E7"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727140DB"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Conditions</w:t>
            </w:r>
          </w:p>
        </w:tc>
      </w:tr>
      <w:tr w:rsidR="00FE3483" w:rsidRPr="00E0379B" w14:paraId="007314E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CBE71A7" w14:textId="77777777" w:rsidR="00FE3483" w:rsidRPr="00E0379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11B11C6" w14:textId="77777777" w:rsidR="00FE3483" w:rsidRPr="00E0379B" w:rsidRDefault="00FE3483" w:rsidP="000A6B87">
            <w:pPr>
              <w:keepNext/>
              <w:keepLines/>
              <w:spacing w:after="0"/>
              <w:jc w:val="center"/>
              <w:rPr>
                <w:rFonts w:ascii="Arial" w:hAnsi="Arial" w:cs="Arial"/>
                <w:b/>
                <w:sz w:val="18"/>
                <w:szCs w:val="18"/>
              </w:rPr>
            </w:pPr>
            <w:r w:rsidRPr="00E0379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685A760"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SRS bandwidth range</w:t>
            </w:r>
          </w:p>
        </w:tc>
      </w:tr>
      <w:tr w:rsidR="00FE3483" w:rsidRPr="00E0379B" w14:paraId="58E9D439"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9F57B51" w14:textId="77777777" w:rsidR="00FE3483" w:rsidRPr="00E0379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3988C25F" w14:textId="77777777" w:rsidR="00FE3483" w:rsidRPr="00E0379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E9583B0" w14:textId="77777777" w:rsidR="00FE3483" w:rsidRPr="00E0379B" w:rsidRDefault="00FE3483" w:rsidP="000A6B87">
            <w:pPr>
              <w:keepNext/>
              <w:keepLines/>
              <w:spacing w:after="0"/>
              <w:jc w:val="center"/>
              <w:rPr>
                <w:rFonts w:ascii="Arial" w:hAnsi="Arial" w:cs="Arial"/>
                <w:b/>
                <w:sz w:val="18"/>
                <w:szCs w:val="18"/>
              </w:rPr>
            </w:pPr>
          </w:p>
        </w:tc>
      </w:tr>
      <w:tr w:rsidR="00FE3483" w:rsidRPr="00E0379B" w14:paraId="1F7E8524"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D7F6E05"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3CAC6B17" w14:textId="77777777" w:rsidR="00FE3483" w:rsidRPr="00E0379B" w:rsidRDefault="00FE3483" w:rsidP="000A6B87">
            <w:pPr>
              <w:keepNext/>
              <w:keepLines/>
              <w:spacing w:after="0"/>
              <w:jc w:val="center"/>
              <w:rPr>
                <w:rFonts w:ascii="Arial" w:hAnsi="Arial" w:cs="Arial"/>
                <w:b/>
                <w:sz w:val="18"/>
                <w:szCs w:val="18"/>
              </w:rPr>
            </w:pPr>
            <w:r w:rsidRPr="00E0379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3D9530D1" w14:textId="77777777" w:rsidR="00FE3483" w:rsidRPr="00E0379B" w:rsidRDefault="00FE3483" w:rsidP="000A6B87">
            <w:pPr>
              <w:keepNext/>
              <w:keepLines/>
              <w:spacing w:after="0"/>
              <w:jc w:val="center"/>
              <w:rPr>
                <w:rFonts w:ascii="Arial" w:hAnsi="Arial" w:cs="Arial"/>
                <w:b/>
                <w:sz w:val="18"/>
              </w:rPr>
            </w:pPr>
            <w:r w:rsidRPr="00E0379B">
              <w:rPr>
                <w:rFonts w:ascii="Arial" w:hAnsi="Arial" w:cs="Arial"/>
                <w:b/>
                <w:sz w:val="18"/>
                <w:szCs w:val="18"/>
              </w:rPr>
              <w:t>RB</w:t>
            </w:r>
          </w:p>
        </w:tc>
      </w:tr>
      <w:tr w:rsidR="00FE3483" w:rsidRPr="00E0379B" w14:paraId="301F446E" w14:textId="77777777" w:rsidTr="000A6B87">
        <w:trPr>
          <w:jc w:val="center"/>
        </w:trPr>
        <w:tc>
          <w:tcPr>
            <w:tcW w:w="1817" w:type="dxa"/>
            <w:tcBorders>
              <w:top w:val="single" w:sz="6" w:space="0" w:color="auto"/>
              <w:left w:val="single" w:sz="4" w:space="0" w:color="auto"/>
              <w:right w:val="single" w:sz="6" w:space="0" w:color="auto"/>
            </w:tcBorders>
            <w:shd w:val="clear" w:color="auto" w:fill="auto"/>
            <w:vAlign w:val="center"/>
          </w:tcPr>
          <w:p w14:paraId="53C666EE"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D67A2C8"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BDCC932"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32 ≤ BW &lt; 64</w:t>
            </w:r>
          </w:p>
        </w:tc>
      </w:tr>
      <w:tr w:rsidR="00FE3483" w:rsidRPr="00E0379B" w14:paraId="42E6B27C" w14:textId="77777777" w:rsidTr="000A6B87">
        <w:trPr>
          <w:jc w:val="center"/>
        </w:trPr>
        <w:tc>
          <w:tcPr>
            <w:tcW w:w="1817" w:type="dxa"/>
            <w:tcBorders>
              <w:top w:val="single" w:sz="6" w:space="0" w:color="auto"/>
              <w:left w:val="single" w:sz="4" w:space="0" w:color="auto"/>
              <w:right w:val="single" w:sz="6" w:space="0" w:color="auto"/>
            </w:tcBorders>
            <w:shd w:val="clear" w:color="auto" w:fill="auto"/>
            <w:vAlign w:val="center"/>
          </w:tcPr>
          <w:p w14:paraId="3A90EB74"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64A5A385"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417F121D"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64 ≤  BW &lt; 132</w:t>
            </w:r>
          </w:p>
        </w:tc>
      </w:tr>
      <w:tr w:rsidR="00FE3483" w:rsidRPr="00E0379B" w14:paraId="658FAC5D"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275A119F"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4562BAAE"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A08EB5"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tr w:rsidR="00FE3483" w:rsidRPr="00E0379B" w14:paraId="40DE0FB0" w14:textId="77777777" w:rsidTr="000A6B87">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53D45A4E"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1499391B"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55308152"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64 ≤ BW &lt; 132</w:t>
            </w:r>
          </w:p>
        </w:tc>
      </w:tr>
      <w:tr w:rsidR="00FE3483" w:rsidRPr="00E0379B" w14:paraId="18BCB24F" w14:textId="77777777" w:rsidTr="000A6B87">
        <w:trPr>
          <w:jc w:val="center"/>
        </w:trPr>
        <w:tc>
          <w:tcPr>
            <w:tcW w:w="1817" w:type="dxa"/>
            <w:tcBorders>
              <w:top w:val="single" w:sz="6" w:space="0" w:color="auto"/>
              <w:left w:val="single" w:sz="4" w:space="0" w:color="auto"/>
              <w:bottom w:val="single" w:sz="4" w:space="0" w:color="auto"/>
              <w:right w:val="single" w:sz="6" w:space="0" w:color="auto"/>
            </w:tcBorders>
            <w:shd w:val="clear" w:color="auto" w:fill="auto"/>
            <w:vAlign w:val="center"/>
          </w:tcPr>
          <w:p w14:paraId="220CB82B"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5D020C4E" w14:textId="77777777" w:rsidR="00FE3483" w:rsidRPr="00E0379B" w:rsidRDefault="00FE3483" w:rsidP="000A6B87">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329EFF80" w14:textId="77777777" w:rsidR="00FE3483" w:rsidRPr="00E0379B" w:rsidRDefault="00FE3483" w:rsidP="000A6B87">
            <w:pPr>
              <w:keepNext/>
              <w:keepLines/>
              <w:spacing w:after="0"/>
              <w:jc w:val="center"/>
              <w:rPr>
                <w:rFonts w:ascii="Arial" w:hAnsi="Arial" w:cs="Arial"/>
                <w:sz w:val="18"/>
                <w:szCs w:val="18"/>
              </w:rPr>
            </w:pPr>
            <w:r w:rsidRPr="00E0379B">
              <w:rPr>
                <w:rFonts w:ascii="Arial" w:hAnsi="Arial" w:cs="Arial"/>
                <w:sz w:val="18"/>
                <w:szCs w:val="18"/>
              </w:rPr>
              <w:t>132 ≤ BW</w:t>
            </w:r>
          </w:p>
        </w:tc>
      </w:tr>
      <w:bookmarkEnd w:id="323"/>
    </w:tbl>
    <w:p w14:paraId="1A114E41" w14:textId="77777777" w:rsidR="00FE3483" w:rsidRDefault="00FE3483" w:rsidP="00FE3483">
      <w:pPr>
        <w:rPr>
          <w:lang w:val="en-US"/>
        </w:rPr>
      </w:pPr>
    </w:p>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A3864">
      <w:headerReference w:type="default" r:id="rId112"/>
      <w:footerReference w:type="default" r:id="rId113"/>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68D8DC" w14:textId="77777777" w:rsidR="007D1EA3" w:rsidRDefault="007D1EA3">
      <w:r>
        <w:separator/>
      </w:r>
    </w:p>
  </w:endnote>
  <w:endnote w:type="continuationSeparator" w:id="0">
    <w:p w14:paraId="0FD046DE" w14:textId="77777777" w:rsidR="007D1EA3" w:rsidRDefault="007D1EA3">
      <w:r>
        <w:continuationSeparator/>
      </w:r>
    </w:p>
  </w:endnote>
  <w:endnote w:type="continuationNotice" w:id="1">
    <w:p w14:paraId="3595EDA0" w14:textId="77777777" w:rsidR="007D1EA3" w:rsidRDefault="007D1E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altName w:val="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7D1EA3" w:rsidRDefault="007D1E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C204A1" w14:textId="77777777" w:rsidR="007D1EA3" w:rsidRDefault="007D1EA3">
      <w:r>
        <w:separator/>
      </w:r>
    </w:p>
  </w:footnote>
  <w:footnote w:type="continuationSeparator" w:id="0">
    <w:p w14:paraId="502557D0" w14:textId="77777777" w:rsidR="007D1EA3" w:rsidRDefault="007D1EA3">
      <w:r>
        <w:continuationSeparator/>
      </w:r>
    </w:p>
  </w:footnote>
  <w:footnote w:type="continuationNotice" w:id="1">
    <w:p w14:paraId="6A925F05" w14:textId="77777777" w:rsidR="007D1EA3" w:rsidRDefault="007D1E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34ECEB72" w:rsidR="007D1EA3" w:rsidRPr="00512A44" w:rsidRDefault="007D1EA3">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252D7F9D" w:rsidR="007D1EA3" w:rsidRPr="00512A44" w:rsidRDefault="007D1EA3"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w:t>
    </w:r>
    <w:r>
      <w:rPr>
        <w:rFonts w:ascii="Arial" w:hAnsi="Arial" w:cs="Arial"/>
        <w:b/>
        <w:sz w:val="18"/>
        <w:szCs w:val="18"/>
        <w:lang w:val="sv-FI"/>
      </w:rPr>
      <w:t>8</w:t>
    </w:r>
    <w:r w:rsidRPr="00512A44">
      <w:rPr>
        <w:rFonts w:ascii="Arial" w:hAnsi="Arial" w:cs="Arial"/>
        <w:b/>
        <w:sz w:val="18"/>
        <w:szCs w:val="18"/>
        <w:lang w:val="sv-FI"/>
      </w:rPr>
      <w:t>.0 (202</w:t>
    </w:r>
    <w:r>
      <w:rPr>
        <w:rFonts w:ascii="Arial" w:hAnsi="Arial" w:cs="Arial"/>
        <w:b/>
        <w:sz w:val="18"/>
        <w:szCs w:val="18"/>
        <w:lang w:val="sv-FI"/>
      </w:rPr>
      <w:t>1</w:t>
    </w:r>
    <w:r w:rsidRPr="00512A44">
      <w:rPr>
        <w:rFonts w:ascii="Arial" w:hAnsi="Arial" w:cs="Arial"/>
        <w:b/>
        <w:sz w:val="18"/>
        <w:szCs w:val="18"/>
        <w:lang w:val="sv-FI"/>
      </w:rPr>
      <w:t>-</w:t>
    </w:r>
    <w:r>
      <w:rPr>
        <w:rFonts w:ascii="Arial" w:hAnsi="Arial" w:cs="Arial"/>
        <w:b/>
        <w:sz w:val="18"/>
        <w:szCs w:val="18"/>
        <w:lang w:val="sv-FI"/>
      </w:rPr>
      <w:t>06</w:t>
    </w:r>
    <w:r w:rsidRPr="00512A44">
      <w:rPr>
        <w:rFonts w:ascii="Arial" w:hAnsi="Arial" w:cs="Arial"/>
        <w:b/>
        <w:sz w:val="18"/>
        <w:szCs w:val="18"/>
        <w:lang w:val="sv-FI"/>
      </w:rPr>
      <w:t>)</w:t>
    </w:r>
  </w:p>
  <w:p w14:paraId="75675E77" w14:textId="5E1D6B81" w:rsidR="007D1EA3" w:rsidRDefault="007D1EA3">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B5C0676"/>
    <w:multiLevelType w:val="hybridMultilevel"/>
    <w:tmpl w:val="2834D426"/>
    <w:lvl w:ilvl="0" w:tplc="2FF4284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A335898"/>
    <w:multiLevelType w:val="hybridMultilevel"/>
    <w:tmpl w:val="FDD0A356"/>
    <w:lvl w:ilvl="0" w:tplc="0954299E">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016287"/>
    <w:multiLevelType w:val="hybridMultilevel"/>
    <w:tmpl w:val="DF0C94CC"/>
    <w:lvl w:ilvl="0" w:tplc="C632F954">
      <w:start w:val="1"/>
      <w:numFmt w:val="bullet"/>
      <w:lvlText w:val="-"/>
      <w:lvlJc w:val="left"/>
      <w:pPr>
        <w:ind w:left="1571" w:hanging="360"/>
      </w:pPr>
      <w:rPr>
        <w:rFonts w:ascii="Arial" w:eastAsia="Times New Roman"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305327C"/>
    <w:multiLevelType w:val="hybridMultilevel"/>
    <w:tmpl w:val="94DEA344"/>
    <w:lvl w:ilvl="0" w:tplc="14FEA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3C83B9D"/>
    <w:multiLevelType w:val="multilevel"/>
    <w:tmpl w:val="64B61F3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1"/>
  </w:num>
  <w:num w:numId="2">
    <w:abstractNumId w:val="25"/>
  </w:num>
  <w:num w:numId="3">
    <w:abstractNumId w:val="11"/>
  </w:num>
  <w:num w:numId="4">
    <w:abstractNumId w:val="13"/>
  </w:num>
  <w:num w:numId="5">
    <w:abstractNumId w:val="0"/>
  </w:num>
  <w:num w:numId="6">
    <w:abstractNumId w:val="14"/>
  </w:num>
  <w:num w:numId="7">
    <w:abstractNumId w:val="6"/>
  </w:num>
  <w:num w:numId="8">
    <w:abstractNumId w:val="19"/>
  </w:num>
  <w:num w:numId="9">
    <w:abstractNumId w:val="26"/>
  </w:num>
  <w:num w:numId="10">
    <w:abstractNumId w:val="5"/>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num>
  <w:num w:numId="13">
    <w:abstractNumId w:val="4"/>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num>
  <w:num w:numId="16">
    <w:abstractNumId w:val="24"/>
  </w:num>
  <w:num w:numId="17">
    <w:abstractNumId w:val="16"/>
  </w:num>
  <w:num w:numId="18">
    <w:abstractNumId w:val="3"/>
  </w:num>
  <w:num w:numId="19">
    <w:abstractNumId w:val="18"/>
  </w:num>
  <w:num w:numId="20">
    <w:abstractNumId w:val="7"/>
  </w:num>
  <w:num w:numId="21">
    <w:abstractNumId w:val="1"/>
  </w:num>
  <w:num w:numId="22">
    <w:abstractNumId w:val="9"/>
  </w:num>
  <w:num w:numId="23">
    <w:abstractNumId w:val="10"/>
  </w:num>
  <w:num w:numId="24">
    <w:abstractNumId w:val="20"/>
  </w:num>
  <w:num w:numId="25">
    <w:abstractNumId w:val="12"/>
  </w:num>
  <w:num w:numId="26">
    <w:abstractNumId w:val="8"/>
  </w:num>
  <w:num w:numId="27">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179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5FD5"/>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0D8D"/>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0E01"/>
    <w:rsid w:val="00050F6F"/>
    <w:rsid w:val="0005160B"/>
    <w:rsid w:val="00051834"/>
    <w:rsid w:val="00051ED3"/>
    <w:rsid w:val="00052B54"/>
    <w:rsid w:val="00054A22"/>
    <w:rsid w:val="00055341"/>
    <w:rsid w:val="000558F9"/>
    <w:rsid w:val="00056696"/>
    <w:rsid w:val="00056D34"/>
    <w:rsid w:val="00060480"/>
    <w:rsid w:val="00060515"/>
    <w:rsid w:val="00060E85"/>
    <w:rsid w:val="000612A9"/>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20A"/>
    <w:rsid w:val="000947CD"/>
    <w:rsid w:val="00094C41"/>
    <w:rsid w:val="000953C5"/>
    <w:rsid w:val="00095CE7"/>
    <w:rsid w:val="00096C4D"/>
    <w:rsid w:val="00097AED"/>
    <w:rsid w:val="000A07C7"/>
    <w:rsid w:val="000A0D7C"/>
    <w:rsid w:val="000A3F44"/>
    <w:rsid w:val="000A49EC"/>
    <w:rsid w:val="000A5D0B"/>
    <w:rsid w:val="000A6B87"/>
    <w:rsid w:val="000A7234"/>
    <w:rsid w:val="000B44AB"/>
    <w:rsid w:val="000B450B"/>
    <w:rsid w:val="000B4F9B"/>
    <w:rsid w:val="000B5673"/>
    <w:rsid w:val="000B5838"/>
    <w:rsid w:val="000B5E6E"/>
    <w:rsid w:val="000C0B0C"/>
    <w:rsid w:val="000C2EF8"/>
    <w:rsid w:val="000C4472"/>
    <w:rsid w:val="000C703D"/>
    <w:rsid w:val="000C7197"/>
    <w:rsid w:val="000C77DD"/>
    <w:rsid w:val="000C79B6"/>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0920"/>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68F8"/>
    <w:rsid w:val="00137197"/>
    <w:rsid w:val="001402F9"/>
    <w:rsid w:val="00140D6E"/>
    <w:rsid w:val="00140F37"/>
    <w:rsid w:val="00141B3A"/>
    <w:rsid w:val="00141F5C"/>
    <w:rsid w:val="00142157"/>
    <w:rsid w:val="001422CC"/>
    <w:rsid w:val="00145954"/>
    <w:rsid w:val="001478AC"/>
    <w:rsid w:val="0015099D"/>
    <w:rsid w:val="00153409"/>
    <w:rsid w:val="00154E4E"/>
    <w:rsid w:val="00155170"/>
    <w:rsid w:val="00155640"/>
    <w:rsid w:val="00156B57"/>
    <w:rsid w:val="00157499"/>
    <w:rsid w:val="00157761"/>
    <w:rsid w:val="00157BD7"/>
    <w:rsid w:val="001610CA"/>
    <w:rsid w:val="00162654"/>
    <w:rsid w:val="00162A1C"/>
    <w:rsid w:val="00164223"/>
    <w:rsid w:val="00166398"/>
    <w:rsid w:val="00166F8C"/>
    <w:rsid w:val="00167109"/>
    <w:rsid w:val="0017134F"/>
    <w:rsid w:val="00171440"/>
    <w:rsid w:val="001736FF"/>
    <w:rsid w:val="0017399C"/>
    <w:rsid w:val="001741D7"/>
    <w:rsid w:val="0017420C"/>
    <w:rsid w:val="00174F9F"/>
    <w:rsid w:val="00175695"/>
    <w:rsid w:val="00175A1F"/>
    <w:rsid w:val="0017611D"/>
    <w:rsid w:val="0017645D"/>
    <w:rsid w:val="00176535"/>
    <w:rsid w:val="0017741C"/>
    <w:rsid w:val="00183C79"/>
    <w:rsid w:val="00184830"/>
    <w:rsid w:val="00187A84"/>
    <w:rsid w:val="00187B97"/>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97685"/>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C02"/>
    <w:rsid w:val="001B2FDD"/>
    <w:rsid w:val="001B3074"/>
    <w:rsid w:val="001B6EE5"/>
    <w:rsid w:val="001C12D2"/>
    <w:rsid w:val="001C3259"/>
    <w:rsid w:val="001C38A3"/>
    <w:rsid w:val="001C4338"/>
    <w:rsid w:val="001C443C"/>
    <w:rsid w:val="001C46DF"/>
    <w:rsid w:val="001C6214"/>
    <w:rsid w:val="001C63F4"/>
    <w:rsid w:val="001C64F7"/>
    <w:rsid w:val="001C667E"/>
    <w:rsid w:val="001C7D71"/>
    <w:rsid w:val="001D02C2"/>
    <w:rsid w:val="001D15E6"/>
    <w:rsid w:val="001D29B5"/>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6CE6"/>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43B8"/>
    <w:rsid w:val="00225153"/>
    <w:rsid w:val="00225602"/>
    <w:rsid w:val="002264FA"/>
    <w:rsid w:val="00226BBA"/>
    <w:rsid w:val="00226EB3"/>
    <w:rsid w:val="0022726A"/>
    <w:rsid w:val="0022739F"/>
    <w:rsid w:val="00227EDF"/>
    <w:rsid w:val="0023008C"/>
    <w:rsid w:val="00230E58"/>
    <w:rsid w:val="00231BA1"/>
    <w:rsid w:val="00231FAB"/>
    <w:rsid w:val="00232A2D"/>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67E9"/>
    <w:rsid w:val="00266FDD"/>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2F29"/>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55BC"/>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1FA8"/>
    <w:rsid w:val="00302C3C"/>
    <w:rsid w:val="00302DA0"/>
    <w:rsid w:val="00302E8F"/>
    <w:rsid w:val="00303117"/>
    <w:rsid w:val="003034EC"/>
    <w:rsid w:val="0030528F"/>
    <w:rsid w:val="00305E28"/>
    <w:rsid w:val="003065BE"/>
    <w:rsid w:val="00306870"/>
    <w:rsid w:val="003070C6"/>
    <w:rsid w:val="00310138"/>
    <w:rsid w:val="00310192"/>
    <w:rsid w:val="003108C4"/>
    <w:rsid w:val="0031119F"/>
    <w:rsid w:val="00313659"/>
    <w:rsid w:val="00313A48"/>
    <w:rsid w:val="003140C8"/>
    <w:rsid w:val="00315CFD"/>
    <w:rsid w:val="00315F22"/>
    <w:rsid w:val="00316063"/>
    <w:rsid w:val="00317204"/>
    <w:rsid w:val="00317280"/>
    <w:rsid w:val="003172DC"/>
    <w:rsid w:val="00317398"/>
    <w:rsid w:val="0031739B"/>
    <w:rsid w:val="003173D6"/>
    <w:rsid w:val="003205D5"/>
    <w:rsid w:val="003227B7"/>
    <w:rsid w:val="00322A6B"/>
    <w:rsid w:val="003239E4"/>
    <w:rsid w:val="003250ED"/>
    <w:rsid w:val="00326C04"/>
    <w:rsid w:val="00326CC8"/>
    <w:rsid w:val="003276E6"/>
    <w:rsid w:val="00327818"/>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4FC3"/>
    <w:rsid w:val="00346376"/>
    <w:rsid w:val="00346A9F"/>
    <w:rsid w:val="0034743B"/>
    <w:rsid w:val="003504C6"/>
    <w:rsid w:val="00350507"/>
    <w:rsid w:val="00350CED"/>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3E02"/>
    <w:rsid w:val="00374754"/>
    <w:rsid w:val="003750E2"/>
    <w:rsid w:val="003754A3"/>
    <w:rsid w:val="003767EB"/>
    <w:rsid w:val="0037681A"/>
    <w:rsid w:val="00376A83"/>
    <w:rsid w:val="003777C2"/>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A7904"/>
    <w:rsid w:val="003B0552"/>
    <w:rsid w:val="003B0AF7"/>
    <w:rsid w:val="003B11D4"/>
    <w:rsid w:val="003B1498"/>
    <w:rsid w:val="003B2ECF"/>
    <w:rsid w:val="003B314D"/>
    <w:rsid w:val="003B346B"/>
    <w:rsid w:val="003B3BD7"/>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E476E"/>
    <w:rsid w:val="003F336F"/>
    <w:rsid w:val="003F4FE1"/>
    <w:rsid w:val="003F6005"/>
    <w:rsid w:val="003F6CBF"/>
    <w:rsid w:val="003F7998"/>
    <w:rsid w:val="004000F0"/>
    <w:rsid w:val="00400F0E"/>
    <w:rsid w:val="00401DA4"/>
    <w:rsid w:val="00402693"/>
    <w:rsid w:val="0040325A"/>
    <w:rsid w:val="004035AF"/>
    <w:rsid w:val="00403DA9"/>
    <w:rsid w:val="00404586"/>
    <w:rsid w:val="00404EF1"/>
    <w:rsid w:val="00405798"/>
    <w:rsid w:val="00406207"/>
    <w:rsid w:val="004063B2"/>
    <w:rsid w:val="0040683E"/>
    <w:rsid w:val="00407FA5"/>
    <w:rsid w:val="0041001E"/>
    <w:rsid w:val="00411AD6"/>
    <w:rsid w:val="00412C12"/>
    <w:rsid w:val="00413328"/>
    <w:rsid w:val="00420B56"/>
    <w:rsid w:val="00421157"/>
    <w:rsid w:val="00421E89"/>
    <w:rsid w:val="00423640"/>
    <w:rsid w:val="004236B9"/>
    <w:rsid w:val="00424443"/>
    <w:rsid w:val="0042504D"/>
    <w:rsid w:val="004257DC"/>
    <w:rsid w:val="0042591D"/>
    <w:rsid w:val="004260FA"/>
    <w:rsid w:val="00427452"/>
    <w:rsid w:val="00427BC6"/>
    <w:rsid w:val="00431373"/>
    <w:rsid w:val="0043180E"/>
    <w:rsid w:val="00431FB5"/>
    <w:rsid w:val="0043249C"/>
    <w:rsid w:val="00432545"/>
    <w:rsid w:val="004339B6"/>
    <w:rsid w:val="00433D33"/>
    <w:rsid w:val="004361B9"/>
    <w:rsid w:val="00436320"/>
    <w:rsid w:val="004368A9"/>
    <w:rsid w:val="00436B51"/>
    <w:rsid w:val="0043784E"/>
    <w:rsid w:val="00441D94"/>
    <w:rsid w:val="00441E1E"/>
    <w:rsid w:val="00444361"/>
    <w:rsid w:val="00445759"/>
    <w:rsid w:val="00446C08"/>
    <w:rsid w:val="00447494"/>
    <w:rsid w:val="00447512"/>
    <w:rsid w:val="00447627"/>
    <w:rsid w:val="004477B6"/>
    <w:rsid w:val="00451A81"/>
    <w:rsid w:val="00452F8F"/>
    <w:rsid w:val="00455E9A"/>
    <w:rsid w:val="00456E6F"/>
    <w:rsid w:val="004576E5"/>
    <w:rsid w:val="00461371"/>
    <w:rsid w:val="004622F9"/>
    <w:rsid w:val="00463D46"/>
    <w:rsid w:val="00464452"/>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5243"/>
    <w:rsid w:val="00496031"/>
    <w:rsid w:val="00496B7B"/>
    <w:rsid w:val="00497C94"/>
    <w:rsid w:val="004A0600"/>
    <w:rsid w:val="004A0A90"/>
    <w:rsid w:val="004A15BC"/>
    <w:rsid w:val="004A2695"/>
    <w:rsid w:val="004A49EE"/>
    <w:rsid w:val="004B37FA"/>
    <w:rsid w:val="004B40BD"/>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5A89"/>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3D8C"/>
    <w:rsid w:val="004F59D3"/>
    <w:rsid w:val="004F722B"/>
    <w:rsid w:val="005004C6"/>
    <w:rsid w:val="0050067E"/>
    <w:rsid w:val="00500793"/>
    <w:rsid w:val="00503BF9"/>
    <w:rsid w:val="0050775C"/>
    <w:rsid w:val="005111F7"/>
    <w:rsid w:val="00512A44"/>
    <w:rsid w:val="00515048"/>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863"/>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C78"/>
    <w:rsid w:val="00571F13"/>
    <w:rsid w:val="00572916"/>
    <w:rsid w:val="00572F72"/>
    <w:rsid w:val="00573695"/>
    <w:rsid w:val="00575F50"/>
    <w:rsid w:val="0057627A"/>
    <w:rsid w:val="005765E4"/>
    <w:rsid w:val="0058200C"/>
    <w:rsid w:val="0058457E"/>
    <w:rsid w:val="00585F03"/>
    <w:rsid w:val="00586C57"/>
    <w:rsid w:val="00586C59"/>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8EF"/>
    <w:rsid w:val="00603FD3"/>
    <w:rsid w:val="0060400D"/>
    <w:rsid w:val="00604335"/>
    <w:rsid w:val="006049D6"/>
    <w:rsid w:val="00607D84"/>
    <w:rsid w:val="00607F2D"/>
    <w:rsid w:val="00610E81"/>
    <w:rsid w:val="0061225D"/>
    <w:rsid w:val="0061363E"/>
    <w:rsid w:val="00613B45"/>
    <w:rsid w:val="00613BC2"/>
    <w:rsid w:val="00614510"/>
    <w:rsid w:val="00614B83"/>
    <w:rsid w:val="00614FDF"/>
    <w:rsid w:val="00614FEC"/>
    <w:rsid w:val="00615B15"/>
    <w:rsid w:val="00615BF3"/>
    <w:rsid w:val="00616508"/>
    <w:rsid w:val="00616F38"/>
    <w:rsid w:val="00617210"/>
    <w:rsid w:val="00617425"/>
    <w:rsid w:val="006174DF"/>
    <w:rsid w:val="00620AEB"/>
    <w:rsid w:val="00621BDF"/>
    <w:rsid w:val="00621C34"/>
    <w:rsid w:val="00621F89"/>
    <w:rsid w:val="00622B25"/>
    <w:rsid w:val="006240AC"/>
    <w:rsid w:val="006256D9"/>
    <w:rsid w:val="0062703B"/>
    <w:rsid w:val="006272D5"/>
    <w:rsid w:val="00627654"/>
    <w:rsid w:val="006301BD"/>
    <w:rsid w:val="006302D2"/>
    <w:rsid w:val="00630864"/>
    <w:rsid w:val="0063092D"/>
    <w:rsid w:val="0063372E"/>
    <w:rsid w:val="00633B5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1FE"/>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5331"/>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4D2D"/>
    <w:rsid w:val="006D5C93"/>
    <w:rsid w:val="006D72DC"/>
    <w:rsid w:val="006D7B81"/>
    <w:rsid w:val="006E0BC8"/>
    <w:rsid w:val="006E0F59"/>
    <w:rsid w:val="006E28D3"/>
    <w:rsid w:val="006E2BB8"/>
    <w:rsid w:val="006E4251"/>
    <w:rsid w:val="006E5277"/>
    <w:rsid w:val="006E52CB"/>
    <w:rsid w:val="006E57FE"/>
    <w:rsid w:val="006E5C86"/>
    <w:rsid w:val="006E5EED"/>
    <w:rsid w:val="006E7048"/>
    <w:rsid w:val="006F0985"/>
    <w:rsid w:val="006F1262"/>
    <w:rsid w:val="006F12A9"/>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36E6"/>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27B72"/>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AE1"/>
    <w:rsid w:val="00744CF6"/>
    <w:rsid w:val="00744E76"/>
    <w:rsid w:val="0074557F"/>
    <w:rsid w:val="007462CE"/>
    <w:rsid w:val="00747E28"/>
    <w:rsid w:val="00747EA6"/>
    <w:rsid w:val="00747F46"/>
    <w:rsid w:val="00750CC5"/>
    <w:rsid w:val="00752151"/>
    <w:rsid w:val="0075304B"/>
    <w:rsid w:val="00753DB9"/>
    <w:rsid w:val="00753E51"/>
    <w:rsid w:val="0075681D"/>
    <w:rsid w:val="00756D52"/>
    <w:rsid w:val="00760B35"/>
    <w:rsid w:val="0076197D"/>
    <w:rsid w:val="00763965"/>
    <w:rsid w:val="00764A79"/>
    <w:rsid w:val="007661C9"/>
    <w:rsid w:val="0076627C"/>
    <w:rsid w:val="007664BF"/>
    <w:rsid w:val="00766E9B"/>
    <w:rsid w:val="00767BAE"/>
    <w:rsid w:val="00771993"/>
    <w:rsid w:val="00774057"/>
    <w:rsid w:val="0077464A"/>
    <w:rsid w:val="007761BD"/>
    <w:rsid w:val="00776597"/>
    <w:rsid w:val="00777893"/>
    <w:rsid w:val="007779F1"/>
    <w:rsid w:val="00777EC6"/>
    <w:rsid w:val="00781199"/>
    <w:rsid w:val="007811D7"/>
    <w:rsid w:val="00781F0F"/>
    <w:rsid w:val="007820C0"/>
    <w:rsid w:val="00783266"/>
    <w:rsid w:val="007839BB"/>
    <w:rsid w:val="007853FC"/>
    <w:rsid w:val="007863A9"/>
    <w:rsid w:val="00786596"/>
    <w:rsid w:val="00786C9C"/>
    <w:rsid w:val="00787702"/>
    <w:rsid w:val="00790AFA"/>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2ED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1EA3"/>
    <w:rsid w:val="007D3137"/>
    <w:rsid w:val="007D345E"/>
    <w:rsid w:val="007D3FC6"/>
    <w:rsid w:val="007D6A92"/>
    <w:rsid w:val="007D7580"/>
    <w:rsid w:val="007E0850"/>
    <w:rsid w:val="007E0D2E"/>
    <w:rsid w:val="007E1117"/>
    <w:rsid w:val="007E3281"/>
    <w:rsid w:val="007E5194"/>
    <w:rsid w:val="007E57CD"/>
    <w:rsid w:val="007E655A"/>
    <w:rsid w:val="007F2B66"/>
    <w:rsid w:val="007F2E7C"/>
    <w:rsid w:val="007F3A4C"/>
    <w:rsid w:val="007F3FC0"/>
    <w:rsid w:val="007F400D"/>
    <w:rsid w:val="007F4417"/>
    <w:rsid w:val="007F6BD9"/>
    <w:rsid w:val="007F7239"/>
    <w:rsid w:val="0080174B"/>
    <w:rsid w:val="00801BAB"/>
    <w:rsid w:val="00801E5D"/>
    <w:rsid w:val="008028A4"/>
    <w:rsid w:val="00803342"/>
    <w:rsid w:val="008043E9"/>
    <w:rsid w:val="00804B5D"/>
    <w:rsid w:val="00805965"/>
    <w:rsid w:val="00806C54"/>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066"/>
    <w:rsid w:val="008356AB"/>
    <w:rsid w:val="00836543"/>
    <w:rsid w:val="00837341"/>
    <w:rsid w:val="008377B4"/>
    <w:rsid w:val="00841002"/>
    <w:rsid w:val="008410FB"/>
    <w:rsid w:val="0084588B"/>
    <w:rsid w:val="00846943"/>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25B"/>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B7D76"/>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45A3"/>
    <w:rsid w:val="008F6AAB"/>
    <w:rsid w:val="00900BC6"/>
    <w:rsid w:val="00901340"/>
    <w:rsid w:val="0090246C"/>
    <w:rsid w:val="0090271F"/>
    <w:rsid w:val="00902E23"/>
    <w:rsid w:val="00905233"/>
    <w:rsid w:val="0090646B"/>
    <w:rsid w:val="00910422"/>
    <w:rsid w:val="009108F0"/>
    <w:rsid w:val="00910BBC"/>
    <w:rsid w:val="00910CB1"/>
    <w:rsid w:val="0091348E"/>
    <w:rsid w:val="009149FB"/>
    <w:rsid w:val="0091609B"/>
    <w:rsid w:val="0091624B"/>
    <w:rsid w:val="0091644F"/>
    <w:rsid w:val="00917629"/>
    <w:rsid w:val="00917CCB"/>
    <w:rsid w:val="00920367"/>
    <w:rsid w:val="009219D2"/>
    <w:rsid w:val="00921D28"/>
    <w:rsid w:val="00922E1B"/>
    <w:rsid w:val="00923160"/>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60B"/>
    <w:rsid w:val="00950E66"/>
    <w:rsid w:val="00953E15"/>
    <w:rsid w:val="00953EAD"/>
    <w:rsid w:val="0095585D"/>
    <w:rsid w:val="009558FF"/>
    <w:rsid w:val="00955E49"/>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0E0D"/>
    <w:rsid w:val="009915F6"/>
    <w:rsid w:val="0099187A"/>
    <w:rsid w:val="00991B96"/>
    <w:rsid w:val="00991E68"/>
    <w:rsid w:val="00993B28"/>
    <w:rsid w:val="00993FB4"/>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31C"/>
    <w:rsid w:val="009B56B4"/>
    <w:rsid w:val="009B5B2A"/>
    <w:rsid w:val="009B6204"/>
    <w:rsid w:val="009B6DE3"/>
    <w:rsid w:val="009B77F8"/>
    <w:rsid w:val="009B7800"/>
    <w:rsid w:val="009B7FD9"/>
    <w:rsid w:val="009C18A0"/>
    <w:rsid w:val="009C23C3"/>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34D8"/>
    <w:rsid w:val="009E4AA1"/>
    <w:rsid w:val="009E60F7"/>
    <w:rsid w:val="009E62D2"/>
    <w:rsid w:val="009E7528"/>
    <w:rsid w:val="009F0042"/>
    <w:rsid w:val="009F0179"/>
    <w:rsid w:val="009F0ED9"/>
    <w:rsid w:val="009F29B9"/>
    <w:rsid w:val="009F37B7"/>
    <w:rsid w:val="009F3F25"/>
    <w:rsid w:val="009F5A42"/>
    <w:rsid w:val="009F6F6D"/>
    <w:rsid w:val="009F701B"/>
    <w:rsid w:val="009F70D1"/>
    <w:rsid w:val="00A01256"/>
    <w:rsid w:val="00A02E52"/>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543"/>
    <w:rsid w:val="00A31B9E"/>
    <w:rsid w:val="00A31C6A"/>
    <w:rsid w:val="00A31E31"/>
    <w:rsid w:val="00A34952"/>
    <w:rsid w:val="00A359AA"/>
    <w:rsid w:val="00A362AF"/>
    <w:rsid w:val="00A36756"/>
    <w:rsid w:val="00A37E27"/>
    <w:rsid w:val="00A406BF"/>
    <w:rsid w:val="00A40740"/>
    <w:rsid w:val="00A40D7A"/>
    <w:rsid w:val="00A40F4F"/>
    <w:rsid w:val="00A41090"/>
    <w:rsid w:val="00A424EE"/>
    <w:rsid w:val="00A42F21"/>
    <w:rsid w:val="00A43335"/>
    <w:rsid w:val="00A44EFE"/>
    <w:rsid w:val="00A45E1B"/>
    <w:rsid w:val="00A46029"/>
    <w:rsid w:val="00A46280"/>
    <w:rsid w:val="00A52878"/>
    <w:rsid w:val="00A53724"/>
    <w:rsid w:val="00A549F6"/>
    <w:rsid w:val="00A549F8"/>
    <w:rsid w:val="00A56245"/>
    <w:rsid w:val="00A5668B"/>
    <w:rsid w:val="00A574DB"/>
    <w:rsid w:val="00A63359"/>
    <w:rsid w:val="00A63537"/>
    <w:rsid w:val="00A6378D"/>
    <w:rsid w:val="00A65DD4"/>
    <w:rsid w:val="00A66CC7"/>
    <w:rsid w:val="00A67446"/>
    <w:rsid w:val="00A674BE"/>
    <w:rsid w:val="00A67CFB"/>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D97"/>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30"/>
    <w:rsid w:val="00AB4C6C"/>
    <w:rsid w:val="00AB5131"/>
    <w:rsid w:val="00AC3361"/>
    <w:rsid w:val="00AC363A"/>
    <w:rsid w:val="00AC3D4E"/>
    <w:rsid w:val="00AC3F0F"/>
    <w:rsid w:val="00AC4A29"/>
    <w:rsid w:val="00AC4DB6"/>
    <w:rsid w:val="00AC5225"/>
    <w:rsid w:val="00AC6C81"/>
    <w:rsid w:val="00AC7750"/>
    <w:rsid w:val="00AC7851"/>
    <w:rsid w:val="00AD096E"/>
    <w:rsid w:val="00AD138F"/>
    <w:rsid w:val="00AD1C20"/>
    <w:rsid w:val="00AD2296"/>
    <w:rsid w:val="00AD2993"/>
    <w:rsid w:val="00AD2DFA"/>
    <w:rsid w:val="00AD4E0C"/>
    <w:rsid w:val="00AD5476"/>
    <w:rsid w:val="00AD5979"/>
    <w:rsid w:val="00AD6E7F"/>
    <w:rsid w:val="00AD7EB2"/>
    <w:rsid w:val="00AE0313"/>
    <w:rsid w:val="00AE038B"/>
    <w:rsid w:val="00AE1EF9"/>
    <w:rsid w:val="00AE32FE"/>
    <w:rsid w:val="00AE3804"/>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B9D"/>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272"/>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76F86"/>
    <w:rsid w:val="00B77422"/>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B48"/>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2B44"/>
    <w:rsid w:val="00BF3A32"/>
    <w:rsid w:val="00BF46B4"/>
    <w:rsid w:val="00C01053"/>
    <w:rsid w:val="00C02387"/>
    <w:rsid w:val="00C025B4"/>
    <w:rsid w:val="00C03644"/>
    <w:rsid w:val="00C04358"/>
    <w:rsid w:val="00C04D9E"/>
    <w:rsid w:val="00C058B3"/>
    <w:rsid w:val="00C06143"/>
    <w:rsid w:val="00C06AFA"/>
    <w:rsid w:val="00C06C84"/>
    <w:rsid w:val="00C07376"/>
    <w:rsid w:val="00C10BA8"/>
    <w:rsid w:val="00C113E9"/>
    <w:rsid w:val="00C119F9"/>
    <w:rsid w:val="00C12919"/>
    <w:rsid w:val="00C12D03"/>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36443"/>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56D95"/>
    <w:rsid w:val="00C56E60"/>
    <w:rsid w:val="00C614DD"/>
    <w:rsid w:val="00C63DA8"/>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28A7"/>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6378"/>
    <w:rsid w:val="00CB7170"/>
    <w:rsid w:val="00CB720F"/>
    <w:rsid w:val="00CC01D3"/>
    <w:rsid w:val="00CC1030"/>
    <w:rsid w:val="00CC1347"/>
    <w:rsid w:val="00CC1E13"/>
    <w:rsid w:val="00CC28CB"/>
    <w:rsid w:val="00CC379C"/>
    <w:rsid w:val="00CC61E0"/>
    <w:rsid w:val="00CC660B"/>
    <w:rsid w:val="00CC6FD9"/>
    <w:rsid w:val="00CD0493"/>
    <w:rsid w:val="00CD08B9"/>
    <w:rsid w:val="00CD1A35"/>
    <w:rsid w:val="00CD1C07"/>
    <w:rsid w:val="00CD214E"/>
    <w:rsid w:val="00CD22EB"/>
    <w:rsid w:val="00CD3F72"/>
    <w:rsid w:val="00CD597A"/>
    <w:rsid w:val="00CD6300"/>
    <w:rsid w:val="00CE319D"/>
    <w:rsid w:val="00CE3861"/>
    <w:rsid w:val="00CE45C5"/>
    <w:rsid w:val="00CE45F8"/>
    <w:rsid w:val="00CE7995"/>
    <w:rsid w:val="00CF0288"/>
    <w:rsid w:val="00CF2333"/>
    <w:rsid w:val="00CF36B4"/>
    <w:rsid w:val="00CF54F2"/>
    <w:rsid w:val="00CF56CF"/>
    <w:rsid w:val="00CF5D48"/>
    <w:rsid w:val="00CF70FB"/>
    <w:rsid w:val="00CF7820"/>
    <w:rsid w:val="00CF7BF3"/>
    <w:rsid w:val="00D00B1D"/>
    <w:rsid w:val="00D014D0"/>
    <w:rsid w:val="00D04B5A"/>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60FF"/>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051B"/>
    <w:rsid w:val="00D413B4"/>
    <w:rsid w:val="00D41661"/>
    <w:rsid w:val="00D41C15"/>
    <w:rsid w:val="00D4281A"/>
    <w:rsid w:val="00D4298E"/>
    <w:rsid w:val="00D42EA3"/>
    <w:rsid w:val="00D43354"/>
    <w:rsid w:val="00D43B5B"/>
    <w:rsid w:val="00D43C8C"/>
    <w:rsid w:val="00D43D4F"/>
    <w:rsid w:val="00D4525C"/>
    <w:rsid w:val="00D452D9"/>
    <w:rsid w:val="00D47A57"/>
    <w:rsid w:val="00D50777"/>
    <w:rsid w:val="00D50A66"/>
    <w:rsid w:val="00D55970"/>
    <w:rsid w:val="00D57BB2"/>
    <w:rsid w:val="00D6041D"/>
    <w:rsid w:val="00D619BD"/>
    <w:rsid w:val="00D61E69"/>
    <w:rsid w:val="00D62BCA"/>
    <w:rsid w:val="00D631D4"/>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4FA2"/>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5C19"/>
    <w:rsid w:val="00D97120"/>
    <w:rsid w:val="00DA060B"/>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C6711"/>
    <w:rsid w:val="00DD119B"/>
    <w:rsid w:val="00DD2BDA"/>
    <w:rsid w:val="00DD4B9F"/>
    <w:rsid w:val="00DD519D"/>
    <w:rsid w:val="00DD54B7"/>
    <w:rsid w:val="00DD5909"/>
    <w:rsid w:val="00DD5AD5"/>
    <w:rsid w:val="00DD6C83"/>
    <w:rsid w:val="00DD780A"/>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2BA3"/>
    <w:rsid w:val="00E43D3E"/>
    <w:rsid w:val="00E43E9A"/>
    <w:rsid w:val="00E44711"/>
    <w:rsid w:val="00E45571"/>
    <w:rsid w:val="00E45F8C"/>
    <w:rsid w:val="00E47878"/>
    <w:rsid w:val="00E50208"/>
    <w:rsid w:val="00E50613"/>
    <w:rsid w:val="00E507A8"/>
    <w:rsid w:val="00E5161E"/>
    <w:rsid w:val="00E51D31"/>
    <w:rsid w:val="00E5386B"/>
    <w:rsid w:val="00E5509A"/>
    <w:rsid w:val="00E55FCB"/>
    <w:rsid w:val="00E56861"/>
    <w:rsid w:val="00E56D96"/>
    <w:rsid w:val="00E5739B"/>
    <w:rsid w:val="00E57A80"/>
    <w:rsid w:val="00E613B1"/>
    <w:rsid w:val="00E61F98"/>
    <w:rsid w:val="00E6635C"/>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895"/>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64"/>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19B"/>
    <w:rsid w:val="00EC4A25"/>
    <w:rsid w:val="00EC6BC0"/>
    <w:rsid w:val="00EC6F05"/>
    <w:rsid w:val="00ED0986"/>
    <w:rsid w:val="00ED0DC6"/>
    <w:rsid w:val="00ED2012"/>
    <w:rsid w:val="00ED2404"/>
    <w:rsid w:val="00ED30EA"/>
    <w:rsid w:val="00ED3522"/>
    <w:rsid w:val="00ED3BBA"/>
    <w:rsid w:val="00ED5D52"/>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5CA2"/>
    <w:rsid w:val="00F26562"/>
    <w:rsid w:val="00F26B50"/>
    <w:rsid w:val="00F312C8"/>
    <w:rsid w:val="00F32B0D"/>
    <w:rsid w:val="00F35410"/>
    <w:rsid w:val="00F37CEC"/>
    <w:rsid w:val="00F40C51"/>
    <w:rsid w:val="00F413BB"/>
    <w:rsid w:val="00F41668"/>
    <w:rsid w:val="00F4171F"/>
    <w:rsid w:val="00F41E41"/>
    <w:rsid w:val="00F4280A"/>
    <w:rsid w:val="00F43432"/>
    <w:rsid w:val="00F43F97"/>
    <w:rsid w:val="00F4495C"/>
    <w:rsid w:val="00F45553"/>
    <w:rsid w:val="00F45FF9"/>
    <w:rsid w:val="00F47417"/>
    <w:rsid w:val="00F508DE"/>
    <w:rsid w:val="00F517B0"/>
    <w:rsid w:val="00F52656"/>
    <w:rsid w:val="00F526FC"/>
    <w:rsid w:val="00F53DC3"/>
    <w:rsid w:val="00F53E83"/>
    <w:rsid w:val="00F5570E"/>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75C93"/>
    <w:rsid w:val="00F800D0"/>
    <w:rsid w:val="00F82E4F"/>
    <w:rsid w:val="00F831CC"/>
    <w:rsid w:val="00F84C41"/>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5357"/>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483"/>
    <w:rsid w:val="00FE3544"/>
    <w:rsid w:val="00FE4FA5"/>
    <w:rsid w:val="00FE56C4"/>
    <w:rsid w:val="00FE5718"/>
    <w:rsid w:val="00FE73D6"/>
    <w:rsid w:val="00FE744D"/>
    <w:rsid w:val="00FF0D54"/>
    <w:rsid w:val="00FF0ECE"/>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61793"/>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rsid w:val="002C3C17"/>
    <w:pPr>
      <w:ind w:left="851" w:hanging="284"/>
    </w:pPr>
  </w:style>
  <w:style w:type="character" w:customStyle="1" w:styleId="B2Char">
    <w:name w:val="B2 Char"/>
    <w:link w:val="B20"/>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qFormat/>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58200C"/>
    <w:rPr>
      <w:rFonts w:eastAsia="Batang"/>
      <w:lang w:eastAsia="en-US"/>
    </w:rPr>
  </w:style>
  <w:style w:type="numbering" w:customStyle="1" w:styleId="32">
    <w:name w:val="无列表3"/>
    <w:next w:val="NoList"/>
    <w:uiPriority w:val="99"/>
    <w:semiHidden/>
    <w:unhideWhenUsed/>
    <w:rsid w:val="0058200C"/>
  </w:style>
  <w:style w:type="numbering" w:customStyle="1" w:styleId="130">
    <w:name w:val="無清單13"/>
    <w:next w:val="NoList"/>
    <w:uiPriority w:val="99"/>
    <w:semiHidden/>
    <w:unhideWhenUsed/>
    <w:rsid w:val="0058200C"/>
  </w:style>
  <w:style w:type="table" w:customStyle="1" w:styleId="23">
    <w:name w:val="网格型2"/>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8200C"/>
  </w:style>
  <w:style w:type="numbering" w:customStyle="1" w:styleId="122">
    <w:name w:val="リストなし12"/>
    <w:next w:val="NoList"/>
    <w:uiPriority w:val="99"/>
    <w:semiHidden/>
    <w:unhideWhenUsed/>
    <w:rsid w:val="0058200C"/>
  </w:style>
  <w:style w:type="table" w:customStyle="1" w:styleId="TableGrid12">
    <w:name w:val="Table Grid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8200C"/>
  </w:style>
  <w:style w:type="table" w:customStyle="1" w:styleId="320">
    <w:name w:val="网格型3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8200C"/>
  </w:style>
  <w:style w:type="numbering" w:customStyle="1" w:styleId="NoList32">
    <w:name w:val="No List32"/>
    <w:next w:val="NoList"/>
    <w:uiPriority w:val="99"/>
    <w:semiHidden/>
    <w:rsid w:val="0058200C"/>
  </w:style>
  <w:style w:type="table" w:customStyle="1" w:styleId="TableGrid42">
    <w:name w:val="Table Grid4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8200C"/>
  </w:style>
  <w:style w:type="numbering" w:customStyle="1" w:styleId="1120">
    <w:name w:val="無清單112"/>
    <w:next w:val="NoList"/>
    <w:uiPriority w:val="99"/>
    <w:semiHidden/>
    <w:unhideWhenUsed/>
    <w:rsid w:val="0058200C"/>
  </w:style>
  <w:style w:type="numbering" w:customStyle="1" w:styleId="11120">
    <w:name w:val="無清單1112"/>
    <w:next w:val="NoList"/>
    <w:uiPriority w:val="99"/>
    <w:semiHidden/>
    <w:unhideWhenUsed/>
    <w:rsid w:val="0058200C"/>
  </w:style>
  <w:style w:type="table" w:customStyle="1" w:styleId="123">
    <w:name w:val="表格格線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8200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58200C"/>
  </w:style>
  <w:style w:type="numbering" w:customStyle="1" w:styleId="220">
    <w:name w:val="无列表22"/>
    <w:next w:val="NoList"/>
    <w:uiPriority w:val="99"/>
    <w:semiHidden/>
    <w:unhideWhenUsed/>
    <w:rsid w:val="0058200C"/>
  </w:style>
  <w:style w:type="numbering" w:customStyle="1" w:styleId="NoList122">
    <w:name w:val="No List122"/>
    <w:next w:val="NoList"/>
    <w:uiPriority w:val="99"/>
    <w:semiHidden/>
    <w:unhideWhenUsed/>
    <w:rsid w:val="0058200C"/>
  </w:style>
  <w:style w:type="numbering" w:customStyle="1" w:styleId="1121">
    <w:name w:val="リストなし112"/>
    <w:next w:val="NoList"/>
    <w:uiPriority w:val="99"/>
    <w:semiHidden/>
    <w:unhideWhenUsed/>
    <w:rsid w:val="0058200C"/>
  </w:style>
  <w:style w:type="numbering" w:customStyle="1" w:styleId="1122">
    <w:name w:val="无列表112"/>
    <w:next w:val="NoList"/>
    <w:semiHidden/>
    <w:rsid w:val="0058200C"/>
  </w:style>
  <w:style w:type="numbering" w:customStyle="1" w:styleId="NoList212">
    <w:name w:val="No List212"/>
    <w:next w:val="NoList"/>
    <w:semiHidden/>
    <w:rsid w:val="0058200C"/>
  </w:style>
  <w:style w:type="numbering" w:customStyle="1" w:styleId="NoList312">
    <w:name w:val="No List312"/>
    <w:next w:val="NoList"/>
    <w:uiPriority w:val="99"/>
    <w:semiHidden/>
    <w:rsid w:val="0058200C"/>
  </w:style>
  <w:style w:type="numbering" w:customStyle="1" w:styleId="1220">
    <w:name w:val="無清單122"/>
    <w:next w:val="NoList"/>
    <w:uiPriority w:val="99"/>
    <w:semiHidden/>
    <w:unhideWhenUsed/>
    <w:rsid w:val="0058200C"/>
  </w:style>
  <w:style w:type="numbering" w:customStyle="1" w:styleId="111120">
    <w:name w:val="無清單11112"/>
    <w:next w:val="NoList"/>
    <w:uiPriority w:val="99"/>
    <w:semiHidden/>
    <w:unhideWhenUsed/>
    <w:rsid w:val="0058200C"/>
  </w:style>
  <w:style w:type="table" w:customStyle="1" w:styleId="TableGrid111">
    <w:name w:val="Table Grid111"/>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8200C"/>
    <w:rPr>
      <w:i/>
      <w:iCs/>
      <w:color w:val="5B9BD5"/>
      <w:lang w:eastAsia="en-US"/>
    </w:rPr>
  </w:style>
  <w:style w:type="numbering" w:customStyle="1" w:styleId="NoList41">
    <w:name w:val="No List41"/>
    <w:next w:val="NoList"/>
    <w:uiPriority w:val="99"/>
    <w:semiHidden/>
    <w:unhideWhenUsed/>
    <w:rsid w:val="0058200C"/>
  </w:style>
  <w:style w:type="numbering" w:customStyle="1" w:styleId="NoList1121">
    <w:name w:val="No List1121"/>
    <w:next w:val="NoList"/>
    <w:uiPriority w:val="99"/>
    <w:semiHidden/>
    <w:unhideWhenUsed/>
    <w:rsid w:val="0058200C"/>
  </w:style>
  <w:style w:type="paragraph" w:customStyle="1" w:styleId="33">
    <w:name w:val="修订3"/>
    <w:hidden/>
    <w:semiHidden/>
    <w:rsid w:val="0058200C"/>
    <w:rPr>
      <w:rFonts w:eastAsia="Batang"/>
      <w:lang w:eastAsia="en-US"/>
    </w:rPr>
  </w:style>
  <w:style w:type="table" w:customStyle="1" w:styleId="TableGrid5">
    <w:name w:val="Table Grid5"/>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8200C"/>
  </w:style>
  <w:style w:type="numbering" w:customStyle="1" w:styleId="11121">
    <w:name w:val="リストなし1112"/>
    <w:next w:val="NoList"/>
    <w:uiPriority w:val="99"/>
    <w:semiHidden/>
    <w:unhideWhenUsed/>
    <w:rsid w:val="0058200C"/>
  </w:style>
  <w:style w:type="numbering" w:customStyle="1" w:styleId="11122">
    <w:name w:val="无列表1112"/>
    <w:next w:val="NoList"/>
    <w:semiHidden/>
    <w:rsid w:val="0058200C"/>
  </w:style>
  <w:style w:type="numbering" w:customStyle="1" w:styleId="NoList2112">
    <w:name w:val="No List2112"/>
    <w:next w:val="NoList"/>
    <w:semiHidden/>
    <w:rsid w:val="0058200C"/>
  </w:style>
  <w:style w:type="numbering" w:customStyle="1" w:styleId="NoList3112">
    <w:name w:val="No List3112"/>
    <w:next w:val="NoList"/>
    <w:uiPriority w:val="99"/>
    <w:semiHidden/>
    <w:rsid w:val="0058200C"/>
  </w:style>
  <w:style w:type="numbering" w:customStyle="1" w:styleId="NoList11112">
    <w:name w:val="No List11112"/>
    <w:next w:val="NoList"/>
    <w:uiPriority w:val="99"/>
    <w:semiHidden/>
    <w:unhideWhenUsed/>
    <w:rsid w:val="0058200C"/>
  </w:style>
  <w:style w:type="numbering" w:customStyle="1" w:styleId="1212">
    <w:name w:val="無清單1212"/>
    <w:next w:val="NoList"/>
    <w:uiPriority w:val="99"/>
    <w:semiHidden/>
    <w:unhideWhenUsed/>
    <w:rsid w:val="0058200C"/>
  </w:style>
  <w:style w:type="numbering" w:customStyle="1" w:styleId="111111">
    <w:name w:val="無清單111111"/>
    <w:next w:val="NoList"/>
    <w:uiPriority w:val="99"/>
    <w:semiHidden/>
    <w:unhideWhenUsed/>
    <w:rsid w:val="0058200C"/>
  </w:style>
  <w:style w:type="numbering" w:customStyle="1" w:styleId="NoList5">
    <w:name w:val="No List5"/>
    <w:next w:val="NoList"/>
    <w:uiPriority w:val="99"/>
    <w:semiHidden/>
    <w:unhideWhenUsed/>
    <w:rsid w:val="0058200C"/>
  </w:style>
  <w:style w:type="table" w:customStyle="1" w:styleId="TableGrid6">
    <w:name w:val="Table Grid6"/>
    <w:basedOn w:val="TableNormal"/>
    <w:next w:val="TableGrid"/>
    <w:uiPriority w:val="39"/>
    <w:qFormat/>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8200C"/>
  </w:style>
  <w:style w:type="numbering" w:customStyle="1" w:styleId="1213">
    <w:name w:val="リストなし121"/>
    <w:next w:val="NoList"/>
    <w:uiPriority w:val="99"/>
    <w:semiHidden/>
    <w:unhideWhenUsed/>
    <w:rsid w:val="0058200C"/>
  </w:style>
  <w:style w:type="numbering" w:customStyle="1" w:styleId="1221">
    <w:name w:val="无列表122"/>
    <w:next w:val="NoList"/>
    <w:semiHidden/>
    <w:rsid w:val="0058200C"/>
  </w:style>
  <w:style w:type="numbering" w:customStyle="1" w:styleId="NoList221">
    <w:name w:val="No List221"/>
    <w:next w:val="NoList"/>
    <w:semiHidden/>
    <w:rsid w:val="0058200C"/>
  </w:style>
  <w:style w:type="numbering" w:customStyle="1" w:styleId="NoList321">
    <w:name w:val="No List321"/>
    <w:next w:val="NoList"/>
    <w:uiPriority w:val="99"/>
    <w:semiHidden/>
    <w:rsid w:val="0058200C"/>
  </w:style>
  <w:style w:type="numbering" w:customStyle="1" w:styleId="1310">
    <w:name w:val="無清單131"/>
    <w:next w:val="NoList"/>
    <w:uiPriority w:val="99"/>
    <w:semiHidden/>
    <w:unhideWhenUsed/>
    <w:rsid w:val="0058200C"/>
  </w:style>
  <w:style w:type="numbering" w:customStyle="1" w:styleId="11210">
    <w:name w:val="無清單1121"/>
    <w:next w:val="NoList"/>
    <w:uiPriority w:val="99"/>
    <w:semiHidden/>
    <w:unhideWhenUsed/>
    <w:rsid w:val="0058200C"/>
  </w:style>
  <w:style w:type="numbering" w:customStyle="1" w:styleId="2120">
    <w:name w:val="无列表212"/>
    <w:next w:val="NoList"/>
    <w:uiPriority w:val="99"/>
    <w:semiHidden/>
    <w:unhideWhenUsed/>
    <w:rsid w:val="0058200C"/>
  </w:style>
  <w:style w:type="numbering" w:customStyle="1" w:styleId="NoList1221">
    <w:name w:val="No List1221"/>
    <w:next w:val="NoList"/>
    <w:uiPriority w:val="99"/>
    <w:semiHidden/>
    <w:unhideWhenUsed/>
    <w:rsid w:val="0058200C"/>
  </w:style>
  <w:style w:type="numbering" w:customStyle="1" w:styleId="11211">
    <w:name w:val="リストなし1121"/>
    <w:next w:val="NoList"/>
    <w:uiPriority w:val="99"/>
    <w:semiHidden/>
    <w:unhideWhenUsed/>
    <w:rsid w:val="0058200C"/>
  </w:style>
  <w:style w:type="numbering" w:customStyle="1" w:styleId="11212">
    <w:name w:val="无列表1121"/>
    <w:next w:val="NoList"/>
    <w:semiHidden/>
    <w:rsid w:val="0058200C"/>
  </w:style>
  <w:style w:type="numbering" w:customStyle="1" w:styleId="NoList2121">
    <w:name w:val="No List2121"/>
    <w:next w:val="NoList"/>
    <w:semiHidden/>
    <w:rsid w:val="0058200C"/>
  </w:style>
  <w:style w:type="numbering" w:customStyle="1" w:styleId="NoList3121">
    <w:name w:val="No List3121"/>
    <w:next w:val="NoList"/>
    <w:uiPriority w:val="99"/>
    <w:semiHidden/>
    <w:rsid w:val="0058200C"/>
  </w:style>
  <w:style w:type="numbering" w:customStyle="1" w:styleId="NoList11121">
    <w:name w:val="No List11121"/>
    <w:next w:val="NoList"/>
    <w:uiPriority w:val="99"/>
    <w:semiHidden/>
    <w:unhideWhenUsed/>
    <w:rsid w:val="0058200C"/>
  </w:style>
  <w:style w:type="numbering" w:customStyle="1" w:styleId="12210">
    <w:name w:val="無清單1221"/>
    <w:next w:val="NoList"/>
    <w:uiPriority w:val="99"/>
    <w:semiHidden/>
    <w:unhideWhenUsed/>
    <w:rsid w:val="0058200C"/>
  </w:style>
  <w:style w:type="numbering" w:customStyle="1" w:styleId="111210">
    <w:name w:val="無清單11121"/>
    <w:next w:val="NoList"/>
    <w:uiPriority w:val="99"/>
    <w:semiHidden/>
    <w:unhideWhenUsed/>
    <w:rsid w:val="0058200C"/>
  </w:style>
  <w:style w:type="table" w:customStyle="1" w:styleId="114">
    <w:name w:val="网格型1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58200C"/>
    <w:rPr>
      <w:rFonts w:ascii="Times New Roman" w:hAnsi="Times New Roman"/>
      <w:i/>
      <w:iCs/>
      <w:color w:val="5B9BD5"/>
      <w:lang w:val="en-GB" w:eastAsia="en-US"/>
    </w:rPr>
  </w:style>
  <w:style w:type="numbering" w:customStyle="1" w:styleId="312">
    <w:name w:val="无列表31"/>
    <w:next w:val="NoList"/>
    <w:uiPriority w:val="99"/>
    <w:semiHidden/>
    <w:unhideWhenUsed/>
    <w:rsid w:val="0058200C"/>
  </w:style>
  <w:style w:type="numbering" w:customStyle="1" w:styleId="1311">
    <w:name w:val="无列表131"/>
    <w:next w:val="NoList"/>
    <w:semiHidden/>
    <w:rsid w:val="0058200C"/>
  </w:style>
  <w:style w:type="numbering" w:customStyle="1" w:styleId="NoList113">
    <w:name w:val="No List113"/>
    <w:next w:val="NoList"/>
    <w:uiPriority w:val="99"/>
    <w:semiHidden/>
    <w:unhideWhenUsed/>
    <w:rsid w:val="0058200C"/>
  </w:style>
  <w:style w:type="numbering" w:customStyle="1" w:styleId="NoList411">
    <w:name w:val="No List411"/>
    <w:next w:val="NoList"/>
    <w:uiPriority w:val="99"/>
    <w:semiHidden/>
    <w:unhideWhenUsed/>
    <w:rsid w:val="0058200C"/>
  </w:style>
  <w:style w:type="table" w:customStyle="1" w:styleId="TableGrid112">
    <w:name w:val="Table Grid1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8200C"/>
  </w:style>
  <w:style w:type="numbering" w:customStyle="1" w:styleId="NoList12111">
    <w:name w:val="No List12111"/>
    <w:next w:val="NoList"/>
    <w:uiPriority w:val="99"/>
    <w:semiHidden/>
    <w:unhideWhenUsed/>
    <w:rsid w:val="0058200C"/>
  </w:style>
  <w:style w:type="numbering" w:customStyle="1" w:styleId="111112">
    <w:name w:val="リストなし11111"/>
    <w:next w:val="NoList"/>
    <w:uiPriority w:val="99"/>
    <w:semiHidden/>
    <w:unhideWhenUsed/>
    <w:rsid w:val="0058200C"/>
  </w:style>
  <w:style w:type="numbering" w:customStyle="1" w:styleId="111113">
    <w:name w:val="无列表11111"/>
    <w:next w:val="NoList"/>
    <w:semiHidden/>
    <w:rsid w:val="0058200C"/>
  </w:style>
  <w:style w:type="numbering" w:customStyle="1" w:styleId="NoList21111">
    <w:name w:val="No List21111"/>
    <w:next w:val="NoList"/>
    <w:semiHidden/>
    <w:rsid w:val="0058200C"/>
  </w:style>
  <w:style w:type="numbering" w:customStyle="1" w:styleId="NoList31111">
    <w:name w:val="No List31111"/>
    <w:next w:val="NoList"/>
    <w:uiPriority w:val="99"/>
    <w:semiHidden/>
    <w:rsid w:val="0058200C"/>
  </w:style>
  <w:style w:type="numbering" w:customStyle="1" w:styleId="NoList111111">
    <w:name w:val="No List111111"/>
    <w:next w:val="NoList"/>
    <w:uiPriority w:val="99"/>
    <w:semiHidden/>
    <w:unhideWhenUsed/>
    <w:rsid w:val="0058200C"/>
  </w:style>
  <w:style w:type="numbering" w:customStyle="1" w:styleId="121110">
    <w:name w:val="無清單12111"/>
    <w:next w:val="NoList"/>
    <w:uiPriority w:val="99"/>
    <w:semiHidden/>
    <w:unhideWhenUsed/>
    <w:rsid w:val="0058200C"/>
  </w:style>
  <w:style w:type="numbering" w:customStyle="1" w:styleId="1111111">
    <w:name w:val="無清單1111111"/>
    <w:next w:val="NoList"/>
    <w:uiPriority w:val="99"/>
    <w:semiHidden/>
    <w:unhideWhenUsed/>
    <w:rsid w:val="0058200C"/>
  </w:style>
  <w:style w:type="numbering" w:customStyle="1" w:styleId="NoList1311">
    <w:name w:val="No List1311"/>
    <w:next w:val="NoList"/>
    <w:uiPriority w:val="99"/>
    <w:semiHidden/>
    <w:unhideWhenUsed/>
    <w:rsid w:val="0058200C"/>
  </w:style>
  <w:style w:type="numbering" w:customStyle="1" w:styleId="12112">
    <w:name w:val="リストなし1211"/>
    <w:next w:val="NoList"/>
    <w:uiPriority w:val="99"/>
    <w:semiHidden/>
    <w:unhideWhenUsed/>
    <w:rsid w:val="0058200C"/>
  </w:style>
  <w:style w:type="numbering" w:customStyle="1" w:styleId="12120">
    <w:name w:val="无列表1212"/>
    <w:next w:val="NoList"/>
    <w:semiHidden/>
    <w:rsid w:val="0058200C"/>
  </w:style>
  <w:style w:type="numbering" w:customStyle="1" w:styleId="NoList2211">
    <w:name w:val="No List2211"/>
    <w:next w:val="NoList"/>
    <w:semiHidden/>
    <w:rsid w:val="0058200C"/>
  </w:style>
  <w:style w:type="numbering" w:customStyle="1" w:styleId="NoList3211">
    <w:name w:val="No List3211"/>
    <w:next w:val="NoList"/>
    <w:uiPriority w:val="99"/>
    <w:semiHidden/>
    <w:rsid w:val="0058200C"/>
  </w:style>
  <w:style w:type="numbering" w:customStyle="1" w:styleId="NoList11211">
    <w:name w:val="No List11211"/>
    <w:next w:val="NoList"/>
    <w:uiPriority w:val="99"/>
    <w:semiHidden/>
    <w:unhideWhenUsed/>
    <w:rsid w:val="0058200C"/>
  </w:style>
  <w:style w:type="numbering" w:customStyle="1" w:styleId="13110">
    <w:name w:val="無清單1311"/>
    <w:next w:val="NoList"/>
    <w:uiPriority w:val="99"/>
    <w:semiHidden/>
    <w:unhideWhenUsed/>
    <w:rsid w:val="0058200C"/>
  </w:style>
  <w:style w:type="numbering" w:customStyle="1" w:styleId="112110">
    <w:name w:val="無清單11211"/>
    <w:next w:val="NoList"/>
    <w:uiPriority w:val="99"/>
    <w:semiHidden/>
    <w:unhideWhenUsed/>
    <w:rsid w:val="0058200C"/>
  </w:style>
  <w:style w:type="numbering" w:customStyle="1" w:styleId="2111">
    <w:name w:val="无列表2111"/>
    <w:next w:val="NoList"/>
    <w:uiPriority w:val="99"/>
    <w:semiHidden/>
    <w:unhideWhenUsed/>
    <w:rsid w:val="0058200C"/>
  </w:style>
  <w:style w:type="numbering" w:customStyle="1" w:styleId="NoList12211">
    <w:name w:val="No List12211"/>
    <w:next w:val="NoList"/>
    <w:uiPriority w:val="99"/>
    <w:semiHidden/>
    <w:unhideWhenUsed/>
    <w:rsid w:val="0058200C"/>
  </w:style>
  <w:style w:type="numbering" w:customStyle="1" w:styleId="112111">
    <w:name w:val="リストなし11211"/>
    <w:next w:val="NoList"/>
    <w:uiPriority w:val="99"/>
    <w:semiHidden/>
    <w:unhideWhenUsed/>
    <w:rsid w:val="0058200C"/>
  </w:style>
  <w:style w:type="numbering" w:customStyle="1" w:styleId="112112">
    <w:name w:val="无列表11211"/>
    <w:next w:val="NoList"/>
    <w:semiHidden/>
    <w:rsid w:val="0058200C"/>
  </w:style>
  <w:style w:type="numbering" w:customStyle="1" w:styleId="NoList21211">
    <w:name w:val="No List21211"/>
    <w:next w:val="NoList"/>
    <w:semiHidden/>
    <w:rsid w:val="0058200C"/>
  </w:style>
  <w:style w:type="numbering" w:customStyle="1" w:styleId="NoList31211">
    <w:name w:val="No List31211"/>
    <w:next w:val="NoList"/>
    <w:uiPriority w:val="99"/>
    <w:semiHidden/>
    <w:rsid w:val="0058200C"/>
  </w:style>
  <w:style w:type="numbering" w:customStyle="1" w:styleId="NoList111211">
    <w:name w:val="No List111211"/>
    <w:next w:val="NoList"/>
    <w:uiPriority w:val="99"/>
    <w:semiHidden/>
    <w:unhideWhenUsed/>
    <w:rsid w:val="0058200C"/>
  </w:style>
  <w:style w:type="numbering" w:customStyle="1" w:styleId="12211">
    <w:name w:val="無清單12211"/>
    <w:next w:val="NoList"/>
    <w:uiPriority w:val="99"/>
    <w:semiHidden/>
    <w:unhideWhenUsed/>
    <w:rsid w:val="0058200C"/>
  </w:style>
  <w:style w:type="numbering" w:customStyle="1" w:styleId="111211">
    <w:name w:val="無清單111211"/>
    <w:next w:val="NoList"/>
    <w:uiPriority w:val="99"/>
    <w:semiHidden/>
    <w:unhideWhenUsed/>
    <w:rsid w:val="0058200C"/>
  </w:style>
  <w:style w:type="paragraph" w:customStyle="1" w:styleId="IntenseQuote1">
    <w:name w:val="Intense Quote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58200C"/>
    <w:rPr>
      <w:rFonts w:ascii="Times New Roman" w:hAnsi="Times New Roman"/>
      <w:i/>
      <w:iCs/>
      <w:color w:val="5B9BD5"/>
      <w:lang w:val="en-GB" w:eastAsia="en-US"/>
    </w:rPr>
  </w:style>
  <w:style w:type="table" w:customStyle="1" w:styleId="TableGrid7">
    <w:name w:val="Table Grid7"/>
    <w:basedOn w:val="TableNormal"/>
    <w:qFormat/>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8200C"/>
  </w:style>
  <w:style w:type="numbering" w:customStyle="1" w:styleId="NoList14">
    <w:name w:val="No List14"/>
    <w:next w:val="NoList"/>
    <w:uiPriority w:val="99"/>
    <w:semiHidden/>
    <w:unhideWhenUsed/>
    <w:rsid w:val="0058200C"/>
  </w:style>
  <w:style w:type="numbering" w:customStyle="1" w:styleId="133">
    <w:name w:val="リストなし13"/>
    <w:next w:val="NoList"/>
    <w:uiPriority w:val="99"/>
    <w:semiHidden/>
    <w:unhideWhenUsed/>
    <w:rsid w:val="0058200C"/>
  </w:style>
  <w:style w:type="numbering" w:customStyle="1" w:styleId="NoList23">
    <w:name w:val="No List23"/>
    <w:next w:val="NoList"/>
    <w:semiHidden/>
    <w:rsid w:val="0058200C"/>
  </w:style>
  <w:style w:type="numbering" w:customStyle="1" w:styleId="NoList33">
    <w:name w:val="No List33"/>
    <w:next w:val="NoList"/>
    <w:uiPriority w:val="99"/>
    <w:semiHidden/>
    <w:rsid w:val="0058200C"/>
  </w:style>
  <w:style w:type="numbering" w:customStyle="1" w:styleId="141">
    <w:name w:val="無清單14"/>
    <w:next w:val="NoList"/>
    <w:uiPriority w:val="99"/>
    <w:semiHidden/>
    <w:unhideWhenUsed/>
    <w:rsid w:val="0058200C"/>
  </w:style>
  <w:style w:type="numbering" w:customStyle="1" w:styleId="1130">
    <w:name w:val="無清單113"/>
    <w:next w:val="NoList"/>
    <w:uiPriority w:val="99"/>
    <w:semiHidden/>
    <w:unhideWhenUsed/>
    <w:rsid w:val="0058200C"/>
  </w:style>
  <w:style w:type="numbering" w:customStyle="1" w:styleId="NoList123">
    <w:name w:val="No List123"/>
    <w:next w:val="NoList"/>
    <w:uiPriority w:val="99"/>
    <w:semiHidden/>
    <w:unhideWhenUsed/>
    <w:rsid w:val="0058200C"/>
  </w:style>
  <w:style w:type="numbering" w:customStyle="1" w:styleId="1131">
    <w:name w:val="リストなし113"/>
    <w:next w:val="NoList"/>
    <w:uiPriority w:val="99"/>
    <w:semiHidden/>
    <w:unhideWhenUsed/>
    <w:rsid w:val="0058200C"/>
  </w:style>
  <w:style w:type="numbering" w:customStyle="1" w:styleId="1132">
    <w:name w:val="无列表113"/>
    <w:next w:val="NoList"/>
    <w:semiHidden/>
    <w:rsid w:val="0058200C"/>
  </w:style>
  <w:style w:type="numbering" w:customStyle="1" w:styleId="NoList213">
    <w:name w:val="No List213"/>
    <w:next w:val="NoList"/>
    <w:semiHidden/>
    <w:rsid w:val="0058200C"/>
  </w:style>
  <w:style w:type="numbering" w:customStyle="1" w:styleId="NoList313">
    <w:name w:val="No List313"/>
    <w:next w:val="NoList"/>
    <w:uiPriority w:val="99"/>
    <w:semiHidden/>
    <w:rsid w:val="0058200C"/>
  </w:style>
  <w:style w:type="numbering" w:customStyle="1" w:styleId="NoList1113">
    <w:name w:val="No List1113"/>
    <w:next w:val="NoList"/>
    <w:uiPriority w:val="99"/>
    <w:semiHidden/>
    <w:unhideWhenUsed/>
    <w:rsid w:val="0058200C"/>
  </w:style>
  <w:style w:type="numbering" w:customStyle="1" w:styleId="1230">
    <w:name w:val="無清單123"/>
    <w:next w:val="NoList"/>
    <w:uiPriority w:val="99"/>
    <w:semiHidden/>
    <w:unhideWhenUsed/>
    <w:rsid w:val="0058200C"/>
  </w:style>
  <w:style w:type="numbering" w:customStyle="1" w:styleId="11130">
    <w:name w:val="無清單1113"/>
    <w:next w:val="NoList"/>
    <w:uiPriority w:val="99"/>
    <w:semiHidden/>
    <w:unhideWhenUsed/>
    <w:rsid w:val="0058200C"/>
  </w:style>
  <w:style w:type="numbering" w:customStyle="1" w:styleId="NoList51">
    <w:name w:val="No List51"/>
    <w:next w:val="NoList"/>
    <w:uiPriority w:val="99"/>
    <w:semiHidden/>
    <w:unhideWhenUsed/>
    <w:rsid w:val="0058200C"/>
  </w:style>
  <w:style w:type="numbering" w:customStyle="1" w:styleId="13111">
    <w:name w:val="无列表1311"/>
    <w:next w:val="NoList"/>
    <w:semiHidden/>
    <w:rsid w:val="0058200C"/>
  </w:style>
  <w:style w:type="numbering" w:customStyle="1" w:styleId="NoList1131">
    <w:name w:val="No List1131"/>
    <w:next w:val="NoList"/>
    <w:uiPriority w:val="99"/>
    <w:semiHidden/>
    <w:unhideWhenUsed/>
    <w:rsid w:val="0058200C"/>
  </w:style>
  <w:style w:type="numbering" w:customStyle="1" w:styleId="NoList4111">
    <w:name w:val="No List4111"/>
    <w:next w:val="NoList"/>
    <w:uiPriority w:val="99"/>
    <w:semiHidden/>
    <w:unhideWhenUsed/>
    <w:rsid w:val="0058200C"/>
  </w:style>
  <w:style w:type="numbering" w:customStyle="1" w:styleId="2211">
    <w:name w:val="无列表2211"/>
    <w:next w:val="NoList"/>
    <w:uiPriority w:val="99"/>
    <w:semiHidden/>
    <w:unhideWhenUsed/>
    <w:rsid w:val="0058200C"/>
  </w:style>
  <w:style w:type="numbering" w:customStyle="1" w:styleId="NoList121111">
    <w:name w:val="No List121111"/>
    <w:next w:val="NoList"/>
    <w:uiPriority w:val="99"/>
    <w:semiHidden/>
    <w:unhideWhenUsed/>
    <w:rsid w:val="0058200C"/>
  </w:style>
  <w:style w:type="numbering" w:customStyle="1" w:styleId="1111110">
    <w:name w:val="リストなし111111"/>
    <w:next w:val="NoList"/>
    <w:uiPriority w:val="99"/>
    <w:semiHidden/>
    <w:unhideWhenUsed/>
    <w:rsid w:val="0058200C"/>
  </w:style>
  <w:style w:type="numbering" w:customStyle="1" w:styleId="1111112">
    <w:name w:val="无列表111111"/>
    <w:next w:val="NoList"/>
    <w:semiHidden/>
    <w:rsid w:val="0058200C"/>
  </w:style>
  <w:style w:type="numbering" w:customStyle="1" w:styleId="NoList211111">
    <w:name w:val="No List211111"/>
    <w:next w:val="NoList"/>
    <w:semiHidden/>
    <w:rsid w:val="0058200C"/>
  </w:style>
  <w:style w:type="numbering" w:customStyle="1" w:styleId="NoList311111">
    <w:name w:val="No List311111"/>
    <w:next w:val="NoList"/>
    <w:uiPriority w:val="99"/>
    <w:semiHidden/>
    <w:rsid w:val="0058200C"/>
  </w:style>
  <w:style w:type="numbering" w:customStyle="1" w:styleId="NoList1111111">
    <w:name w:val="No List1111111"/>
    <w:next w:val="NoList"/>
    <w:uiPriority w:val="99"/>
    <w:semiHidden/>
    <w:unhideWhenUsed/>
    <w:rsid w:val="0058200C"/>
  </w:style>
  <w:style w:type="numbering" w:customStyle="1" w:styleId="121111">
    <w:name w:val="無清單121111"/>
    <w:next w:val="NoList"/>
    <w:uiPriority w:val="99"/>
    <w:semiHidden/>
    <w:unhideWhenUsed/>
    <w:rsid w:val="0058200C"/>
  </w:style>
  <w:style w:type="numbering" w:customStyle="1" w:styleId="11111111">
    <w:name w:val="無清單11111111"/>
    <w:next w:val="NoList"/>
    <w:uiPriority w:val="99"/>
    <w:semiHidden/>
    <w:unhideWhenUsed/>
    <w:rsid w:val="0058200C"/>
  </w:style>
  <w:style w:type="numbering" w:customStyle="1" w:styleId="NoList13111">
    <w:name w:val="No List13111"/>
    <w:next w:val="NoList"/>
    <w:uiPriority w:val="99"/>
    <w:semiHidden/>
    <w:unhideWhenUsed/>
    <w:rsid w:val="0058200C"/>
  </w:style>
  <w:style w:type="numbering" w:customStyle="1" w:styleId="121112">
    <w:name w:val="リストなし12111"/>
    <w:next w:val="NoList"/>
    <w:uiPriority w:val="99"/>
    <w:semiHidden/>
    <w:unhideWhenUsed/>
    <w:rsid w:val="0058200C"/>
  </w:style>
  <w:style w:type="numbering" w:customStyle="1" w:styleId="121113">
    <w:name w:val="无列表12111"/>
    <w:next w:val="NoList"/>
    <w:semiHidden/>
    <w:rsid w:val="0058200C"/>
  </w:style>
  <w:style w:type="numbering" w:customStyle="1" w:styleId="NoList22111">
    <w:name w:val="No List22111"/>
    <w:next w:val="NoList"/>
    <w:semiHidden/>
    <w:rsid w:val="0058200C"/>
  </w:style>
  <w:style w:type="numbering" w:customStyle="1" w:styleId="NoList32111">
    <w:name w:val="No List32111"/>
    <w:next w:val="NoList"/>
    <w:uiPriority w:val="99"/>
    <w:semiHidden/>
    <w:rsid w:val="0058200C"/>
  </w:style>
  <w:style w:type="numbering" w:customStyle="1" w:styleId="NoList112111">
    <w:name w:val="No List112111"/>
    <w:next w:val="NoList"/>
    <w:uiPriority w:val="99"/>
    <w:semiHidden/>
    <w:unhideWhenUsed/>
    <w:rsid w:val="0058200C"/>
  </w:style>
  <w:style w:type="numbering" w:customStyle="1" w:styleId="131110">
    <w:name w:val="無清單13111"/>
    <w:next w:val="NoList"/>
    <w:uiPriority w:val="99"/>
    <w:semiHidden/>
    <w:unhideWhenUsed/>
    <w:rsid w:val="0058200C"/>
  </w:style>
  <w:style w:type="numbering" w:customStyle="1" w:styleId="1121110">
    <w:name w:val="無清單112111"/>
    <w:next w:val="NoList"/>
    <w:uiPriority w:val="99"/>
    <w:semiHidden/>
    <w:unhideWhenUsed/>
    <w:rsid w:val="0058200C"/>
  </w:style>
  <w:style w:type="numbering" w:customStyle="1" w:styleId="21111">
    <w:name w:val="无列表21111"/>
    <w:next w:val="NoList"/>
    <w:uiPriority w:val="99"/>
    <w:semiHidden/>
    <w:unhideWhenUsed/>
    <w:rsid w:val="0058200C"/>
  </w:style>
  <w:style w:type="numbering" w:customStyle="1" w:styleId="NoList122111">
    <w:name w:val="No List122111"/>
    <w:next w:val="NoList"/>
    <w:uiPriority w:val="99"/>
    <w:semiHidden/>
    <w:unhideWhenUsed/>
    <w:rsid w:val="0058200C"/>
  </w:style>
  <w:style w:type="numbering" w:customStyle="1" w:styleId="1121111">
    <w:name w:val="リストなし112111"/>
    <w:next w:val="NoList"/>
    <w:uiPriority w:val="99"/>
    <w:semiHidden/>
    <w:unhideWhenUsed/>
    <w:rsid w:val="0058200C"/>
  </w:style>
  <w:style w:type="numbering" w:customStyle="1" w:styleId="1121112">
    <w:name w:val="无列表112111"/>
    <w:next w:val="NoList"/>
    <w:semiHidden/>
    <w:rsid w:val="0058200C"/>
  </w:style>
  <w:style w:type="numbering" w:customStyle="1" w:styleId="NoList212111">
    <w:name w:val="No List212111"/>
    <w:next w:val="NoList"/>
    <w:semiHidden/>
    <w:rsid w:val="0058200C"/>
  </w:style>
  <w:style w:type="numbering" w:customStyle="1" w:styleId="NoList312111">
    <w:name w:val="No List312111"/>
    <w:next w:val="NoList"/>
    <w:uiPriority w:val="99"/>
    <w:semiHidden/>
    <w:rsid w:val="0058200C"/>
  </w:style>
  <w:style w:type="numbering" w:customStyle="1" w:styleId="NoList1112111">
    <w:name w:val="No List1112111"/>
    <w:next w:val="NoList"/>
    <w:uiPriority w:val="99"/>
    <w:semiHidden/>
    <w:unhideWhenUsed/>
    <w:rsid w:val="0058200C"/>
  </w:style>
  <w:style w:type="numbering" w:customStyle="1" w:styleId="122111">
    <w:name w:val="無清單122111"/>
    <w:next w:val="NoList"/>
    <w:uiPriority w:val="99"/>
    <w:semiHidden/>
    <w:unhideWhenUsed/>
    <w:rsid w:val="0058200C"/>
  </w:style>
  <w:style w:type="numbering" w:customStyle="1" w:styleId="1112111">
    <w:name w:val="無清單1112111"/>
    <w:next w:val="NoList"/>
    <w:uiPriority w:val="99"/>
    <w:semiHidden/>
    <w:unhideWhenUsed/>
    <w:rsid w:val="0058200C"/>
  </w:style>
  <w:style w:type="numbering" w:customStyle="1" w:styleId="NoList511">
    <w:name w:val="No List511"/>
    <w:next w:val="NoList"/>
    <w:uiPriority w:val="99"/>
    <w:semiHidden/>
    <w:unhideWhenUsed/>
    <w:rsid w:val="0058200C"/>
  </w:style>
  <w:style w:type="numbering" w:customStyle="1" w:styleId="NoList61">
    <w:name w:val="No List61"/>
    <w:next w:val="NoList"/>
    <w:uiPriority w:val="99"/>
    <w:semiHidden/>
    <w:unhideWhenUsed/>
    <w:rsid w:val="0058200C"/>
  </w:style>
  <w:style w:type="numbering" w:customStyle="1" w:styleId="NoList141">
    <w:name w:val="No List141"/>
    <w:next w:val="NoList"/>
    <w:uiPriority w:val="99"/>
    <w:semiHidden/>
    <w:unhideWhenUsed/>
    <w:rsid w:val="0058200C"/>
  </w:style>
  <w:style w:type="numbering" w:customStyle="1" w:styleId="1312">
    <w:name w:val="リストなし131"/>
    <w:next w:val="NoList"/>
    <w:uiPriority w:val="99"/>
    <w:semiHidden/>
    <w:unhideWhenUsed/>
    <w:rsid w:val="0058200C"/>
  </w:style>
  <w:style w:type="numbering" w:customStyle="1" w:styleId="NoList231">
    <w:name w:val="No List231"/>
    <w:next w:val="NoList"/>
    <w:semiHidden/>
    <w:rsid w:val="0058200C"/>
  </w:style>
  <w:style w:type="numbering" w:customStyle="1" w:styleId="NoList331">
    <w:name w:val="No List331"/>
    <w:next w:val="NoList"/>
    <w:uiPriority w:val="99"/>
    <w:semiHidden/>
    <w:rsid w:val="0058200C"/>
  </w:style>
  <w:style w:type="numbering" w:customStyle="1" w:styleId="NoList114">
    <w:name w:val="No List114"/>
    <w:next w:val="NoList"/>
    <w:uiPriority w:val="99"/>
    <w:semiHidden/>
    <w:unhideWhenUsed/>
    <w:rsid w:val="0058200C"/>
  </w:style>
  <w:style w:type="numbering" w:customStyle="1" w:styleId="1410">
    <w:name w:val="無清單141"/>
    <w:next w:val="NoList"/>
    <w:uiPriority w:val="99"/>
    <w:semiHidden/>
    <w:unhideWhenUsed/>
    <w:rsid w:val="0058200C"/>
  </w:style>
  <w:style w:type="numbering" w:customStyle="1" w:styleId="11310">
    <w:name w:val="無清單1131"/>
    <w:next w:val="NoList"/>
    <w:uiPriority w:val="99"/>
    <w:semiHidden/>
    <w:unhideWhenUsed/>
    <w:rsid w:val="0058200C"/>
  </w:style>
  <w:style w:type="numbering" w:customStyle="1" w:styleId="NoList42">
    <w:name w:val="No List42"/>
    <w:next w:val="NoList"/>
    <w:uiPriority w:val="99"/>
    <w:semiHidden/>
    <w:unhideWhenUsed/>
    <w:rsid w:val="0058200C"/>
  </w:style>
  <w:style w:type="numbering" w:customStyle="1" w:styleId="NoList1231">
    <w:name w:val="No List1231"/>
    <w:next w:val="NoList"/>
    <w:uiPriority w:val="99"/>
    <w:semiHidden/>
    <w:unhideWhenUsed/>
    <w:rsid w:val="0058200C"/>
  </w:style>
  <w:style w:type="numbering" w:customStyle="1" w:styleId="11311">
    <w:name w:val="リストなし1131"/>
    <w:next w:val="NoList"/>
    <w:uiPriority w:val="99"/>
    <w:semiHidden/>
    <w:unhideWhenUsed/>
    <w:rsid w:val="0058200C"/>
  </w:style>
  <w:style w:type="numbering" w:customStyle="1" w:styleId="11312">
    <w:name w:val="无列表1131"/>
    <w:next w:val="NoList"/>
    <w:semiHidden/>
    <w:rsid w:val="0058200C"/>
  </w:style>
  <w:style w:type="numbering" w:customStyle="1" w:styleId="NoList2131">
    <w:name w:val="No List2131"/>
    <w:next w:val="NoList"/>
    <w:semiHidden/>
    <w:rsid w:val="0058200C"/>
  </w:style>
  <w:style w:type="numbering" w:customStyle="1" w:styleId="NoList3131">
    <w:name w:val="No List3131"/>
    <w:next w:val="NoList"/>
    <w:uiPriority w:val="99"/>
    <w:semiHidden/>
    <w:rsid w:val="0058200C"/>
  </w:style>
  <w:style w:type="numbering" w:customStyle="1" w:styleId="NoList11131">
    <w:name w:val="No List11131"/>
    <w:next w:val="NoList"/>
    <w:uiPriority w:val="99"/>
    <w:semiHidden/>
    <w:unhideWhenUsed/>
    <w:rsid w:val="0058200C"/>
  </w:style>
  <w:style w:type="numbering" w:customStyle="1" w:styleId="1231">
    <w:name w:val="無清單1231"/>
    <w:next w:val="NoList"/>
    <w:uiPriority w:val="99"/>
    <w:semiHidden/>
    <w:unhideWhenUsed/>
    <w:rsid w:val="0058200C"/>
  </w:style>
  <w:style w:type="numbering" w:customStyle="1" w:styleId="11131">
    <w:name w:val="無清單11131"/>
    <w:next w:val="NoList"/>
    <w:uiPriority w:val="99"/>
    <w:semiHidden/>
    <w:unhideWhenUsed/>
    <w:rsid w:val="0058200C"/>
  </w:style>
  <w:style w:type="numbering" w:customStyle="1" w:styleId="NoList12121">
    <w:name w:val="No List12121"/>
    <w:next w:val="NoList"/>
    <w:uiPriority w:val="99"/>
    <w:semiHidden/>
    <w:unhideWhenUsed/>
    <w:rsid w:val="0058200C"/>
  </w:style>
  <w:style w:type="numbering" w:customStyle="1" w:styleId="111212">
    <w:name w:val="リストなし11121"/>
    <w:next w:val="NoList"/>
    <w:uiPriority w:val="99"/>
    <w:semiHidden/>
    <w:unhideWhenUsed/>
    <w:rsid w:val="0058200C"/>
  </w:style>
  <w:style w:type="numbering" w:customStyle="1" w:styleId="111213">
    <w:name w:val="无列表11121"/>
    <w:next w:val="NoList"/>
    <w:semiHidden/>
    <w:rsid w:val="0058200C"/>
  </w:style>
  <w:style w:type="numbering" w:customStyle="1" w:styleId="NoList21121">
    <w:name w:val="No List21121"/>
    <w:next w:val="NoList"/>
    <w:semiHidden/>
    <w:rsid w:val="0058200C"/>
  </w:style>
  <w:style w:type="numbering" w:customStyle="1" w:styleId="NoList31121">
    <w:name w:val="No List31121"/>
    <w:next w:val="NoList"/>
    <w:uiPriority w:val="99"/>
    <w:semiHidden/>
    <w:rsid w:val="0058200C"/>
  </w:style>
  <w:style w:type="numbering" w:customStyle="1" w:styleId="NoList111121">
    <w:name w:val="No List111121"/>
    <w:next w:val="NoList"/>
    <w:uiPriority w:val="99"/>
    <w:semiHidden/>
    <w:unhideWhenUsed/>
    <w:rsid w:val="0058200C"/>
  </w:style>
  <w:style w:type="numbering" w:customStyle="1" w:styleId="12121">
    <w:name w:val="無清單12121"/>
    <w:next w:val="NoList"/>
    <w:uiPriority w:val="99"/>
    <w:semiHidden/>
    <w:unhideWhenUsed/>
    <w:rsid w:val="0058200C"/>
  </w:style>
  <w:style w:type="numbering" w:customStyle="1" w:styleId="111121">
    <w:name w:val="無清單111121"/>
    <w:next w:val="NoList"/>
    <w:uiPriority w:val="99"/>
    <w:semiHidden/>
    <w:unhideWhenUsed/>
    <w:rsid w:val="0058200C"/>
  </w:style>
  <w:style w:type="numbering" w:customStyle="1" w:styleId="NoList52">
    <w:name w:val="No List52"/>
    <w:next w:val="NoList"/>
    <w:uiPriority w:val="99"/>
    <w:semiHidden/>
    <w:unhideWhenUsed/>
    <w:rsid w:val="0058200C"/>
  </w:style>
  <w:style w:type="numbering" w:customStyle="1" w:styleId="NoList132">
    <w:name w:val="No List132"/>
    <w:next w:val="NoList"/>
    <w:uiPriority w:val="99"/>
    <w:semiHidden/>
    <w:unhideWhenUsed/>
    <w:rsid w:val="0058200C"/>
  </w:style>
  <w:style w:type="numbering" w:customStyle="1" w:styleId="1223">
    <w:name w:val="リストなし122"/>
    <w:next w:val="NoList"/>
    <w:uiPriority w:val="99"/>
    <w:semiHidden/>
    <w:unhideWhenUsed/>
    <w:rsid w:val="0058200C"/>
  </w:style>
  <w:style w:type="numbering" w:customStyle="1" w:styleId="12212">
    <w:name w:val="无列表1221"/>
    <w:next w:val="NoList"/>
    <w:semiHidden/>
    <w:rsid w:val="0058200C"/>
  </w:style>
  <w:style w:type="numbering" w:customStyle="1" w:styleId="NoList222">
    <w:name w:val="No List222"/>
    <w:next w:val="NoList"/>
    <w:semiHidden/>
    <w:rsid w:val="0058200C"/>
  </w:style>
  <w:style w:type="numbering" w:customStyle="1" w:styleId="NoList322">
    <w:name w:val="No List322"/>
    <w:next w:val="NoList"/>
    <w:uiPriority w:val="99"/>
    <w:semiHidden/>
    <w:rsid w:val="0058200C"/>
  </w:style>
  <w:style w:type="numbering" w:customStyle="1" w:styleId="NoList1122">
    <w:name w:val="No List1122"/>
    <w:next w:val="NoList"/>
    <w:uiPriority w:val="99"/>
    <w:semiHidden/>
    <w:unhideWhenUsed/>
    <w:rsid w:val="0058200C"/>
  </w:style>
  <w:style w:type="numbering" w:customStyle="1" w:styleId="1320">
    <w:name w:val="無清單132"/>
    <w:next w:val="NoList"/>
    <w:uiPriority w:val="99"/>
    <w:semiHidden/>
    <w:unhideWhenUsed/>
    <w:rsid w:val="0058200C"/>
  </w:style>
  <w:style w:type="numbering" w:customStyle="1" w:styleId="11220">
    <w:name w:val="無清單1122"/>
    <w:next w:val="NoList"/>
    <w:uiPriority w:val="99"/>
    <w:semiHidden/>
    <w:unhideWhenUsed/>
    <w:rsid w:val="0058200C"/>
  </w:style>
  <w:style w:type="numbering" w:customStyle="1" w:styleId="2121">
    <w:name w:val="无列表2121"/>
    <w:next w:val="NoList"/>
    <w:uiPriority w:val="99"/>
    <w:semiHidden/>
    <w:unhideWhenUsed/>
    <w:rsid w:val="0058200C"/>
  </w:style>
  <w:style w:type="numbering" w:customStyle="1" w:styleId="NoList11122">
    <w:name w:val="No List11122"/>
    <w:next w:val="NoList"/>
    <w:uiPriority w:val="99"/>
    <w:semiHidden/>
    <w:unhideWhenUsed/>
    <w:rsid w:val="0058200C"/>
  </w:style>
  <w:style w:type="numbering" w:customStyle="1" w:styleId="NoList7">
    <w:name w:val="No List7"/>
    <w:next w:val="NoList"/>
    <w:uiPriority w:val="99"/>
    <w:semiHidden/>
    <w:unhideWhenUsed/>
    <w:rsid w:val="0058200C"/>
  </w:style>
  <w:style w:type="numbering" w:customStyle="1" w:styleId="NoList15">
    <w:name w:val="No List15"/>
    <w:next w:val="NoList"/>
    <w:uiPriority w:val="99"/>
    <w:semiHidden/>
    <w:unhideWhenUsed/>
    <w:rsid w:val="0058200C"/>
  </w:style>
  <w:style w:type="numbering" w:customStyle="1" w:styleId="142">
    <w:name w:val="リストなし14"/>
    <w:next w:val="NoList"/>
    <w:uiPriority w:val="99"/>
    <w:semiHidden/>
    <w:unhideWhenUsed/>
    <w:rsid w:val="0058200C"/>
  </w:style>
  <w:style w:type="numbering" w:customStyle="1" w:styleId="143">
    <w:name w:val="无列表14"/>
    <w:next w:val="NoList"/>
    <w:semiHidden/>
    <w:rsid w:val="0058200C"/>
  </w:style>
  <w:style w:type="numbering" w:customStyle="1" w:styleId="NoList24">
    <w:name w:val="No List24"/>
    <w:next w:val="NoList"/>
    <w:semiHidden/>
    <w:rsid w:val="0058200C"/>
  </w:style>
  <w:style w:type="numbering" w:customStyle="1" w:styleId="NoList34">
    <w:name w:val="No List34"/>
    <w:next w:val="NoList"/>
    <w:uiPriority w:val="99"/>
    <w:semiHidden/>
    <w:rsid w:val="0058200C"/>
  </w:style>
  <w:style w:type="numbering" w:customStyle="1" w:styleId="NoList115">
    <w:name w:val="No List115"/>
    <w:next w:val="NoList"/>
    <w:uiPriority w:val="99"/>
    <w:semiHidden/>
    <w:unhideWhenUsed/>
    <w:rsid w:val="0058200C"/>
  </w:style>
  <w:style w:type="numbering" w:customStyle="1" w:styleId="150">
    <w:name w:val="無清單15"/>
    <w:next w:val="NoList"/>
    <w:uiPriority w:val="99"/>
    <w:semiHidden/>
    <w:unhideWhenUsed/>
    <w:rsid w:val="0058200C"/>
  </w:style>
  <w:style w:type="numbering" w:customStyle="1" w:styleId="1140">
    <w:name w:val="無清單114"/>
    <w:next w:val="NoList"/>
    <w:uiPriority w:val="99"/>
    <w:semiHidden/>
    <w:unhideWhenUsed/>
    <w:rsid w:val="0058200C"/>
  </w:style>
  <w:style w:type="numbering" w:customStyle="1" w:styleId="NoList43">
    <w:name w:val="No List43"/>
    <w:next w:val="NoList"/>
    <w:uiPriority w:val="99"/>
    <w:semiHidden/>
    <w:unhideWhenUsed/>
    <w:rsid w:val="0058200C"/>
  </w:style>
  <w:style w:type="numbering" w:customStyle="1" w:styleId="NoList124">
    <w:name w:val="No List124"/>
    <w:next w:val="NoList"/>
    <w:uiPriority w:val="99"/>
    <w:semiHidden/>
    <w:unhideWhenUsed/>
    <w:rsid w:val="0058200C"/>
  </w:style>
  <w:style w:type="numbering" w:customStyle="1" w:styleId="1141">
    <w:name w:val="リストなし114"/>
    <w:next w:val="NoList"/>
    <w:uiPriority w:val="99"/>
    <w:semiHidden/>
    <w:unhideWhenUsed/>
    <w:rsid w:val="0058200C"/>
  </w:style>
  <w:style w:type="numbering" w:customStyle="1" w:styleId="1142">
    <w:name w:val="无列表114"/>
    <w:next w:val="NoList"/>
    <w:semiHidden/>
    <w:rsid w:val="0058200C"/>
  </w:style>
  <w:style w:type="numbering" w:customStyle="1" w:styleId="NoList214">
    <w:name w:val="No List214"/>
    <w:next w:val="NoList"/>
    <w:semiHidden/>
    <w:rsid w:val="0058200C"/>
  </w:style>
  <w:style w:type="numbering" w:customStyle="1" w:styleId="NoList314">
    <w:name w:val="No List314"/>
    <w:next w:val="NoList"/>
    <w:uiPriority w:val="99"/>
    <w:semiHidden/>
    <w:rsid w:val="0058200C"/>
  </w:style>
  <w:style w:type="numbering" w:customStyle="1" w:styleId="NoList1114">
    <w:name w:val="No List1114"/>
    <w:next w:val="NoList"/>
    <w:uiPriority w:val="99"/>
    <w:semiHidden/>
    <w:unhideWhenUsed/>
    <w:rsid w:val="0058200C"/>
  </w:style>
  <w:style w:type="numbering" w:customStyle="1" w:styleId="124">
    <w:name w:val="無清單124"/>
    <w:next w:val="NoList"/>
    <w:uiPriority w:val="99"/>
    <w:semiHidden/>
    <w:unhideWhenUsed/>
    <w:rsid w:val="0058200C"/>
  </w:style>
  <w:style w:type="numbering" w:customStyle="1" w:styleId="1114">
    <w:name w:val="無清單1114"/>
    <w:next w:val="NoList"/>
    <w:uiPriority w:val="99"/>
    <w:semiHidden/>
    <w:unhideWhenUsed/>
    <w:rsid w:val="0058200C"/>
  </w:style>
  <w:style w:type="numbering" w:customStyle="1" w:styleId="230">
    <w:name w:val="无列表23"/>
    <w:next w:val="NoList"/>
    <w:uiPriority w:val="99"/>
    <w:semiHidden/>
    <w:unhideWhenUsed/>
    <w:rsid w:val="0058200C"/>
  </w:style>
  <w:style w:type="numbering" w:customStyle="1" w:styleId="NoList1213">
    <w:name w:val="No List1213"/>
    <w:next w:val="NoList"/>
    <w:uiPriority w:val="99"/>
    <w:semiHidden/>
    <w:unhideWhenUsed/>
    <w:rsid w:val="0058200C"/>
  </w:style>
  <w:style w:type="numbering" w:customStyle="1" w:styleId="11132">
    <w:name w:val="リストなし1113"/>
    <w:next w:val="NoList"/>
    <w:uiPriority w:val="99"/>
    <w:semiHidden/>
    <w:unhideWhenUsed/>
    <w:rsid w:val="0058200C"/>
  </w:style>
  <w:style w:type="numbering" w:customStyle="1" w:styleId="11133">
    <w:name w:val="无列表1113"/>
    <w:next w:val="NoList"/>
    <w:semiHidden/>
    <w:rsid w:val="0058200C"/>
  </w:style>
  <w:style w:type="numbering" w:customStyle="1" w:styleId="NoList2113">
    <w:name w:val="No List2113"/>
    <w:next w:val="NoList"/>
    <w:semiHidden/>
    <w:rsid w:val="0058200C"/>
  </w:style>
  <w:style w:type="numbering" w:customStyle="1" w:styleId="NoList3113">
    <w:name w:val="No List3113"/>
    <w:next w:val="NoList"/>
    <w:uiPriority w:val="99"/>
    <w:semiHidden/>
    <w:rsid w:val="0058200C"/>
  </w:style>
  <w:style w:type="numbering" w:customStyle="1" w:styleId="NoList11113">
    <w:name w:val="No List11113"/>
    <w:next w:val="NoList"/>
    <w:uiPriority w:val="99"/>
    <w:semiHidden/>
    <w:unhideWhenUsed/>
    <w:rsid w:val="0058200C"/>
  </w:style>
  <w:style w:type="numbering" w:customStyle="1" w:styleId="12130">
    <w:name w:val="無清單1213"/>
    <w:next w:val="NoList"/>
    <w:uiPriority w:val="99"/>
    <w:semiHidden/>
    <w:unhideWhenUsed/>
    <w:rsid w:val="0058200C"/>
  </w:style>
  <w:style w:type="numbering" w:customStyle="1" w:styleId="11113">
    <w:name w:val="無清單11113"/>
    <w:next w:val="NoList"/>
    <w:uiPriority w:val="99"/>
    <w:semiHidden/>
    <w:unhideWhenUsed/>
    <w:rsid w:val="0058200C"/>
  </w:style>
  <w:style w:type="numbering" w:customStyle="1" w:styleId="NoList53">
    <w:name w:val="No List53"/>
    <w:next w:val="NoList"/>
    <w:uiPriority w:val="99"/>
    <w:semiHidden/>
    <w:unhideWhenUsed/>
    <w:rsid w:val="0058200C"/>
  </w:style>
  <w:style w:type="numbering" w:customStyle="1" w:styleId="NoList133">
    <w:name w:val="No List133"/>
    <w:next w:val="NoList"/>
    <w:uiPriority w:val="99"/>
    <w:semiHidden/>
    <w:unhideWhenUsed/>
    <w:rsid w:val="0058200C"/>
  </w:style>
  <w:style w:type="numbering" w:customStyle="1" w:styleId="1232">
    <w:name w:val="リストなし123"/>
    <w:next w:val="NoList"/>
    <w:uiPriority w:val="99"/>
    <w:semiHidden/>
    <w:unhideWhenUsed/>
    <w:rsid w:val="0058200C"/>
  </w:style>
  <w:style w:type="numbering" w:customStyle="1" w:styleId="1233">
    <w:name w:val="无列表123"/>
    <w:next w:val="NoList"/>
    <w:semiHidden/>
    <w:rsid w:val="0058200C"/>
  </w:style>
  <w:style w:type="numbering" w:customStyle="1" w:styleId="NoList223">
    <w:name w:val="No List223"/>
    <w:next w:val="NoList"/>
    <w:semiHidden/>
    <w:rsid w:val="0058200C"/>
  </w:style>
  <w:style w:type="numbering" w:customStyle="1" w:styleId="NoList323">
    <w:name w:val="No List323"/>
    <w:next w:val="NoList"/>
    <w:uiPriority w:val="99"/>
    <w:semiHidden/>
    <w:rsid w:val="0058200C"/>
  </w:style>
  <w:style w:type="numbering" w:customStyle="1" w:styleId="NoList1123">
    <w:name w:val="No List1123"/>
    <w:next w:val="NoList"/>
    <w:uiPriority w:val="99"/>
    <w:semiHidden/>
    <w:unhideWhenUsed/>
    <w:rsid w:val="0058200C"/>
  </w:style>
  <w:style w:type="numbering" w:customStyle="1" w:styleId="1330">
    <w:name w:val="無清單133"/>
    <w:next w:val="NoList"/>
    <w:uiPriority w:val="99"/>
    <w:semiHidden/>
    <w:unhideWhenUsed/>
    <w:rsid w:val="0058200C"/>
  </w:style>
  <w:style w:type="numbering" w:customStyle="1" w:styleId="11230">
    <w:name w:val="無清單1123"/>
    <w:next w:val="NoList"/>
    <w:uiPriority w:val="99"/>
    <w:semiHidden/>
    <w:unhideWhenUsed/>
    <w:rsid w:val="0058200C"/>
  </w:style>
  <w:style w:type="numbering" w:customStyle="1" w:styleId="213">
    <w:name w:val="无列表213"/>
    <w:next w:val="NoList"/>
    <w:uiPriority w:val="99"/>
    <w:semiHidden/>
    <w:unhideWhenUsed/>
    <w:rsid w:val="0058200C"/>
  </w:style>
  <w:style w:type="numbering" w:customStyle="1" w:styleId="NoList1222">
    <w:name w:val="No List1222"/>
    <w:next w:val="NoList"/>
    <w:uiPriority w:val="99"/>
    <w:semiHidden/>
    <w:unhideWhenUsed/>
    <w:rsid w:val="0058200C"/>
  </w:style>
  <w:style w:type="numbering" w:customStyle="1" w:styleId="11221">
    <w:name w:val="リストなし1122"/>
    <w:next w:val="NoList"/>
    <w:uiPriority w:val="99"/>
    <w:semiHidden/>
    <w:unhideWhenUsed/>
    <w:rsid w:val="0058200C"/>
  </w:style>
  <w:style w:type="numbering" w:customStyle="1" w:styleId="11222">
    <w:name w:val="无列表1122"/>
    <w:next w:val="NoList"/>
    <w:semiHidden/>
    <w:rsid w:val="0058200C"/>
  </w:style>
  <w:style w:type="numbering" w:customStyle="1" w:styleId="NoList2122">
    <w:name w:val="No List2122"/>
    <w:next w:val="NoList"/>
    <w:semiHidden/>
    <w:rsid w:val="0058200C"/>
  </w:style>
  <w:style w:type="numbering" w:customStyle="1" w:styleId="NoList3122">
    <w:name w:val="No List3122"/>
    <w:next w:val="NoList"/>
    <w:uiPriority w:val="99"/>
    <w:semiHidden/>
    <w:rsid w:val="0058200C"/>
  </w:style>
  <w:style w:type="numbering" w:customStyle="1" w:styleId="NoList11123">
    <w:name w:val="No List11123"/>
    <w:next w:val="NoList"/>
    <w:uiPriority w:val="99"/>
    <w:semiHidden/>
    <w:unhideWhenUsed/>
    <w:rsid w:val="0058200C"/>
  </w:style>
  <w:style w:type="numbering" w:customStyle="1" w:styleId="12220">
    <w:name w:val="無清單1222"/>
    <w:next w:val="NoList"/>
    <w:uiPriority w:val="99"/>
    <w:semiHidden/>
    <w:unhideWhenUsed/>
    <w:rsid w:val="0058200C"/>
  </w:style>
  <w:style w:type="numbering" w:customStyle="1" w:styleId="111220">
    <w:name w:val="無清單11122"/>
    <w:next w:val="NoList"/>
    <w:uiPriority w:val="99"/>
    <w:semiHidden/>
    <w:unhideWhenUsed/>
    <w:rsid w:val="0058200C"/>
  </w:style>
  <w:style w:type="table" w:customStyle="1" w:styleId="TableGrid1121">
    <w:name w:val="Table Grid1121"/>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8200C"/>
  </w:style>
  <w:style w:type="table" w:customStyle="1" w:styleId="TableGrid9">
    <w:name w:val="Table Grid9"/>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8200C"/>
  </w:style>
  <w:style w:type="numbering" w:customStyle="1" w:styleId="151">
    <w:name w:val="リストなし15"/>
    <w:next w:val="NoList"/>
    <w:uiPriority w:val="99"/>
    <w:semiHidden/>
    <w:unhideWhenUsed/>
    <w:rsid w:val="0058200C"/>
  </w:style>
  <w:style w:type="table" w:customStyle="1" w:styleId="TableGrid15">
    <w:name w:val="Table Grid15"/>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8200C"/>
  </w:style>
  <w:style w:type="table" w:customStyle="1" w:styleId="35">
    <w:name w:val="网格型3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8200C"/>
  </w:style>
  <w:style w:type="numbering" w:customStyle="1" w:styleId="NoList35">
    <w:name w:val="No List35"/>
    <w:next w:val="NoList"/>
    <w:uiPriority w:val="99"/>
    <w:semiHidden/>
    <w:rsid w:val="0058200C"/>
  </w:style>
  <w:style w:type="table" w:customStyle="1" w:styleId="TableGrid45">
    <w:name w:val="Table Grid45"/>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8200C"/>
  </w:style>
  <w:style w:type="numbering" w:customStyle="1" w:styleId="160">
    <w:name w:val="無清單16"/>
    <w:next w:val="NoList"/>
    <w:uiPriority w:val="99"/>
    <w:semiHidden/>
    <w:unhideWhenUsed/>
    <w:rsid w:val="0058200C"/>
  </w:style>
  <w:style w:type="numbering" w:customStyle="1" w:styleId="115">
    <w:name w:val="無清單115"/>
    <w:next w:val="NoList"/>
    <w:uiPriority w:val="99"/>
    <w:semiHidden/>
    <w:unhideWhenUsed/>
    <w:rsid w:val="0058200C"/>
  </w:style>
  <w:style w:type="table" w:customStyle="1" w:styleId="153">
    <w:name w:val="表格格線15"/>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8200C"/>
  </w:style>
  <w:style w:type="numbering" w:customStyle="1" w:styleId="24">
    <w:name w:val="无列表24"/>
    <w:next w:val="NoList"/>
    <w:uiPriority w:val="99"/>
    <w:semiHidden/>
    <w:unhideWhenUsed/>
    <w:rsid w:val="0058200C"/>
  </w:style>
  <w:style w:type="numbering" w:customStyle="1" w:styleId="NoList125">
    <w:name w:val="No List125"/>
    <w:next w:val="NoList"/>
    <w:uiPriority w:val="99"/>
    <w:semiHidden/>
    <w:unhideWhenUsed/>
    <w:rsid w:val="0058200C"/>
  </w:style>
  <w:style w:type="numbering" w:customStyle="1" w:styleId="1150">
    <w:name w:val="リストなし115"/>
    <w:next w:val="NoList"/>
    <w:uiPriority w:val="99"/>
    <w:semiHidden/>
    <w:unhideWhenUsed/>
    <w:rsid w:val="0058200C"/>
  </w:style>
  <w:style w:type="numbering" w:customStyle="1" w:styleId="1151">
    <w:name w:val="无列表115"/>
    <w:next w:val="NoList"/>
    <w:semiHidden/>
    <w:rsid w:val="0058200C"/>
  </w:style>
  <w:style w:type="numbering" w:customStyle="1" w:styleId="NoList215">
    <w:name w:val="No List215"/>
    <w:next w:val="NoList"/>
    <w:semiHidden/>
    <w:rsid w:val="0058200C"/>
  </w:style>
  <w:style w:type="numbering" w:customStyle="1" w:styleId="NoList315">
    <w:name w:val="No List315"/>
    <w:next w:val="NoList"/>
    <w:uiPriority w:val="99"/>
    <w:semiHidden/>
    <w:rsid w:val="0058200C"/>
  </w:style>
  <w:style w:type="numbering" w:customStyle="1" w:styleId="125">
    <w:name w:val="無清單125"/>
    <w:next w:val="NoList"/>
    <w:uiPriority w:val="99"/>
    <w:semiHidden/>
    <w:unhideWhenUsed/>
    <w:rsid w:val="0058200C"/>
  </w:style>
  <w:style w:type="numbering" w:customStyle="1" w:styleId="1115">
    <w:name w:val="無清單1115"/>
    <w:next w:val="NoList"/>
    <w:uiPriority w:val="99"/>
    <w:semiHidden/>
    <w:unhideWhenUsed/>
    <w:rsid w:val="0058200C"/>
  </w:style>
  <w:style w:type="table" w:customStyle="1" w:styleId="TableGrid114">
    <w:name w:val="Table Grid114"/>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8200C"/>
  </w:style>
  <w:style w:type="numbering" w:customStyle="1" w:styleId="NoList1124">
    <w:name w:val="No List1124"/>
    <w:next w:val="NoList"/>
    <w:uiPriority w:val="99"/>
    <w:semiHidden/>
    <w:unhideWhenUsed/>
    <w:rsid w:val="0058200C"/>
  </w:style>
  <w:style w:type="table" w:customStyle="1" w:styleId="TableGrid53">
    <w:name w:val="Table Grid5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8200C"/>
  </w:style>
  <w:style w:type="numbering" w:customStyle="1" w:styleId="11140">
    <w:name w:val="リストなし1114"/>
    <w:next w:val="NoList"/>
    <w:uiPriority w:val="99"/>
    <w:semiHidden/>
    <w:unhideWhenUsed/>
    <w:rsid w:val="0058200C"/>
  </w:style>
  <w:style w:type="numbering" w:customStyle="1" w:styleId="11141">
    <w:name w:val="无列表1114"/>
    <w:next w:val="NoList"/>
    <w:semiHidden/>
    <w:rsid w:val="0058200C"/>
  </w:style>
  <w:style w:type="numbering" w:customStyle="1" w:styleId="NoList2114">
    <w:name w:val="No List2114"/>
    <w:next w:val="NoList"/>
    <w:semiHidden/>
    <w:rsid w:val="0058200C"/>
  </w:style>
  <w:style w:type="numbering" w:customStyle="1" w:styleId="NoList3114">
    <w:name w:val="No List3114"/>
    <w:next w:val="NoList"/>
    <w:uiPriority w:val="99"/>
    <w:semiHidden/>
    <w:rsid w:val="0058200C"/>
  </w:style>
  <w:style w:type="numbering" w:customStyle="1" w:styleId="NoList11114">
    <w:name w:val="No List11114"/>
    <w:next w:val="NoList"/>
    <w:uiPriority w:val="99"/>
    <w:semiHidden/>
    <w:unhideWhenUsed/>
    <w:rsid w:val="0058200C"/>
  </w:style>
  <w:style w:type="numbering" w:customStyle="1" w:styleId="12140">
    <w:name w:val="無清單1214"/>
    <w:next w:val="NoList"/>
    <w:uiPriority w:val="99"/>
    <w:semiHidden/>
    <w:unhideWhenUsed/>
    <w:rsid w:val="0058200C"/>
  </w:style>
  <w:style w:type="numbering" w:customStyle="1" w:styleId="111140">
    <w:name w:val="無清單11114"/>
    <w:next w:val="NoList"/>
    <w:uiPriority w:val="99"/>
    <w:semiHidden/>
    <w:unhideWhenUsed/>
    <w:rsid w:val="0058200C"/>
  </w:style>
  <w:style w:type="numbering" w:customStyle="1" w:styleId="NoList54">
    <w:name w:val="No List54"/>
    <w:next w:val="NoList"/>
    <w:uiPriority w:val="99"/>
    <w:semiHidden/>
    <w:unhideWhenUsed/>
    <w:rsid w:val="0058200C"/>
  </w:style>
  <w:style w:type="table" w:customStyle="1" w:styleId="TableGrid63">
    <w:name w:val="Table Grid6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8200C"/>
  </w:style>
  <w:style w:type="numbering" w:customStyle="1" w:styleId="1240">
    <w:name w:val="リストなし124"/>
    <w:next w:val="NoList"/>
    <w:uiPriority w:val="99"/>
    <w:semiHidden/>
    <w:unhideWhenUsed/>
    <w:rsid w:val="0058200C"/>
  </w:style>
  <w:style w:type="table" w:customStyle="1" w:styleId="TableGrid123">
    <w:name w:val="Table Grid123"/>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8200C"/>
  </w:style>
  <w:style w:type="table" w:customStyle="1" w:styleId="323">
    <w:name w:val="网格型3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8200C"/>
  </w:style>
  <w:style w:type="numbering" w:customStyle="1" w:styleId="NoList324">
    <w:name w:val="No List324"/>
    <w:next w:val="NoList"/>
    <w:uiPriority w:val="99"/>
    <w:semiHidden/>
    <w:rsid w:val="0058200C"/>
  </w:style>
  <w:style w:type="table" w:customStyle="1" w:styleId="TableGrid423">
    <w:name w:val="Table Grid42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8200C"/>
  </w:style>
  <w:style w:type="numbering" w:customStyle="1" w:styleId="1124">
    <w:name w:val="無清單1124"/>
    <w:next w:val="NoList"/>
    <w:uiPriority w:val="99"/>
    <w:semiHidden/>
    <w:unhideWhenUsed/>
    <w:rsid w:val="0058200C"/>
  </w:style>
  <w:style w:type="table" w:customStyle="1" w:styleId="1234">
    <w:name w:val="表格格線12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8200C"/>
  </w:style>
  <w:style w:type="numbering" w:customStyle="1" w:styleId="NoList1223">
    <w:name w:val="No List1223"/>
    <w:next w:val="NoList"/>
    <w:uiPriority w:val="99"/>
    <w:semiHidden/>
    <w:unhideWhenUsed/>
    <w:rsid w:val="0058200C"/>
  </w:style>
  <w:style w:type="numbering" w:customStyle="1" w:styleId="11231">
    <w:name w:val="リストなし1123"/>
    <w:next w:val="NoList"/>
    <w:uiPriority w:val="99"/>
    <w:semiHidden/>
    <w:unhideWhenUsed/>
    <w:rsid w:val="0058200C"/>
  </w:style>
  <w:style w:type="numbering" w:customStyle="1" w:styleId="11232">
    <w:name w:val="无列表1123"/>
    <w:next w:val="NoList"/>
    <w:semiHidden/>
    <w:rsid w:val="0058200C"/>
  </w:style>
  <w:style w:type="numbering" w:customStyle="1" w:styleId="NoList2123">
    <w:name w:val="No List2123"/>
    <w:next w:val="NoList"/>
    <w:semiHidden/>
    <w:rsid w:val="0058200C"/>
  </w:style>
  <w:style w:type="numbering" w:customStyle="1" w:styleId="NoList3123">
    <w:name w:val="No List3123"/>
    <w:next w:val="NoList"/>
    <w:uiPriority w:val="99"/>
    <w:semiHidden/>
    <w:rsid w:val="0058200C"/>
  </w:style>
  <w:style w:type="numbering" w:customStyle="1" w:styleId="NoList11124">
    <w:name w:val="No List11124"/>
    <w:next w:val="NoList"/>
    <w:uiPriority w:val="99"/>
    <w:semiHidden/>
    <w:unhideWhenUsed/>
    <w:rsid w:val="0058200C"/>
  </w:style>
  <w:style w:type="numbering" w:customStyle="1" w:styleId="12230">
    <w:name w:val="無清單1223"/>
    <w:next w:val="NoList"/>
    <w:uiPriority w:val="99"/>
    <w:semiHidden/>
    <w:unhideWhenUsed/>
    <w:rsid w:val="0058200C"/>
  </w:style>
  <w:style w:type="numbering" w:customStyle="1" w:styleId="11123">
    <w:name w:val="無清單11123"/>
    <w:next w:val="NoList"/>
    <w:uiPriority w:val="99"/>
    <w:semiHidden/>
    <w:unhideWhenUsed/>
    <w:rsid w:val="0058200C"/>
  </w:style>
  <w:style w:type="table" w:customStyle="1" w:styleId="TableGrid1112">
    <w:name w:val="Table Grid1112"/>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8200C"/>
  </w:style>
  <w:style w:type="table" w:customStyle="1" w:styleId="215">
    <w:name w:val="网格型2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8200C"/>
  </w:style>
  <w:style w:type="numbering" w:customStyle="1" w:styleId="NoList1132">
    <w:name w:val="No List1132"/>
    <w:next w:val="NoList"/>
    <w:uiPriority w:val="99"/>
    <w:semiHidden/>
    <w:unhideWhenUsed/>
    <w:rsid w:val="0058200C"/>
  </w:style>
  <w:style w:type="numbering" w:customStyle="1" w:styleId="NoList412">
    <w:name w:val="No List412"/>
    <w:next w:val="NoList"/>
    <w:uiPriority w:val="99"/>
    <w:semiHidden/>
    <w:unhideWhenUsed/>
    <w:rsid w:val="0058200C"/>
  </w:style>
  <w:style w:type="table" w:customStyle="1" w:styleId="TableGrid1122">
    <w:name w:val="Table Grid112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8200C"/>
  </w:style>
  <w:style w:type="numbering" w:customStyle="1" w:styleId="NoList12112">
    <w:name w:val="No List12112"/>
    <w:next w:val="NoList"/>
    <w:uiPriority w:val="99"/>
    <w:semiHidden/>
    <w:unhideWhenUsed/>
    <w:rsid w:val="0058200C"/>
  </w:style>
  <w:style w:type="numbering" w:customStyle="1" w:styleId="111122">
    <w:name w:val="リストなし11112"/>
    <w:next w:val="NoList"/>
    <w:uiPriority w:val="99"/>
    <w:semiHidden/>
    <w:unhideWhenUsed/>
    <w:rsid w:val="0058200C"/>
  </w:style>
  <w:style w:type="numbering" w:customStyle="1" w:styleId="111123">
    <w:name w:val="无列表11112"/>
    <w:next w:val="NoList"/>
    <w:semiHidden/>
    <w:rsid w:val="0058200C"/>
  </w:style>
  <w:style w:type="numbering" w:customStyle="1" w:styleId="NoList21112">
    <w:name w:val="No List21112"/>
    <w:next w:val="NoList"/>
    <w:semiHidden/>
    <w:rsid w:val="0058200C"/>
  </w:style>
  <w:style w:type="numbering" w:customStyle="1" w:styleId="NoList31112">
    <w:name w:val="No List31112"/>
    <w:next w:val="NoList"/>
    <w:uiPriority w:val="99"/>
    <w:semiHidden/>
    <w:rsid w:val="0058200C"/>
  </w:style>
  <w:style w:type="numbering" w:customStyle="1" w:styleId="NoList111112">
    <w:name w:val="No List111112"/>
    <w:next w:val="NoList"/>
    <w:uiPriority w:val="99"/>
    <w:semiHidden/>
    <w:unhideWhenUsed/>
    <w:rsid w:val="0058200C"/>
  </w:style>
  <w:style w:type="numbering" w:customStyle="1" w:styleId="121120">
    <w:name w:val="無清單12112"/>
    <w:next w:val="NoList"/>
    <w:uiPriority w:val="99"/>
    <w:semiHidden/>
    <w:unhideWhenUsed/>
    <w:rsid w:val="0058200C"/>
  </w:style>
  <w:style w:type="numbering" w:customStyle="1" w:styleId="1111120">
    <w:name w:val="無清單111112"/>
    <w:next w:val="NoList"/>
    <w:uiPriority w:val="99"/>
    <w:semiHidden/>
    <w:unhideWhenUsed/>
    <w:rsid w:val="0058200C"/>
  </w:style>
  <w:style w:type="numbering" w:customStyle="1" w:styleId="NoList1312">
    <w:name w:val="No List1312"/>
    <w:next w:val="NoList"/>
    <w:uiPriority w:val="99"/>
    <w:semiHidden/>
    <w:unhideWhenUsed/>
    <w:rsid w:val="0058200C"/>
  </w:style>
  <w:style w:type="numbering" w:customStyle="1" w:styleId="12122">
    <w:name w:val="リストなし1212"/>
    <w:next w:val="NoList"/>
    <w:uiPriority w:val="99"/>
    <w:semiHidden/>
    <w:unhideWhenUsed/>
    <w:rsid w:val="0058200C"/>
  </w:style>
  <w:style w:type="numbering" w:customStyle="1" w:styleId="121210">
    <w:name w:val="无列表12121"/>
    <w:next w:val="NoList"/>
    <w:semiHidden/>
    <w:rsid w:val="0058200C"/>
  </w:style>
  <w:style w:type="numbering" w:customStyle="1" w:styleId="NoList2212">
    <w:name w:val="No List2212"/>
    <w:next w:val="NoList"/>
    <w:semiHidden/>
    <w:rsid w:val="0058200C"/>
  </w:style>
  <w:style w:type="numbering" w:customStyle="1" w:styleId="NoList3212">
    <w:name w:val="No List3212"/>
    <w:next w:val="NoList"/>
    <w:uiPriority w:val="99"/>
    <w:semiHidden/>
    <w:rsid w:val="0058200C"/>
  </w:style>
  <w:style w:type="numbering" w:customStyle="1" w:styleId="NoList11212">
    <w:name w:val="No List11212"/>
    <w:next w:val="NoList"/>
    <w:uiPriority w:val="99"/>
    <w:semiHidden/>
    <w:unhideWhenUsed/>
    <w:rsid w:val="0058200C"/>
  </w:style>
  <w:style w:type="numbering" w:customStyle="1" w:styleId="13120">
    <w:name w:val="無清單1312"/>
    <w:next w:val="NoList"/>
    <w:uiPriority w:val="99"/>
    <w:semiHidden/>
    <w:unhideWhenUsed/>
    <w:rsid w:val="0058200C"/>
  </w:style>
  <w:style w:type="numbering" w:customStyle="1" w:styleId="112120">
    <w:name w:val="無清單11212"/>
    <w:next w:val="NoList"/>
    <w:uiPriority w:val="99"/>
    <w:semiHidden/>
    <w:unhideWhenUsed/>
    <w:rsid w:val="0058200C"/>
  </w:style>
  <w:style w:type="numbering" w:customStyle="1" w:styleId="2112">
    <w:name w:val="无列表2112"/>
    <w:next w:val="NoList"/>
    <w:uiPriority w:val="99"/>
    <w:semiHidden/>
    <w:unhideWhenUsed/>
    <w:rsid w:val="0058200C"/>
  </w:style>
  <w:style w:type="numbering" w:customStyle="1" w:styleId="NoList12212">
    <w:name w:val="No List12212"/>
    <w:next w:val="NoList"/>
    <w:uiPriority w:val="99"/>
    <w:semiHidden/>
    <w:unhideWhenUsed/>
    <w:rsid w:val="0058200C"/>
  </w:style>
  <w:style w:type="numbering" w:customStyle="1" w:styleId="112121">
    <w:name w:val="リストなし11212"/>
    <w:next w:val="NoList"/>
    <w:uiPriority w:val="99"/>
    <w:semiHidden/>
    <w:unhideWhenUsed/>
    <w:rsid w:val="0058200C"/>
  </w:style>
  <w:style w:type="numbering" w:customStyle="1" w:styleId="112122">
    <w:name w:val="无列表11212"/>
    <w:next w:val="NoList"/>
    <w:semiHidden/>
    <w:rsid w:val="0058200C"/>
  </w:style>
  <w:style w:type="numbering" w:customStyle="1" w:styleId="NoList21212">
    <w:name w:val="No List21212"/>
    <w:next w:val="NoList"/>
    <w:semiHidden/>
    <w:rsid w:val="0058200C"/>
  </w:style>
  <w:style w:type="numbering" w:customStyle="1" w:styleId="NoList31212">
    <w:name w:val="No List31212"/>
    <w:next w:val="NoList"/>
    <w:uiPriority w:val="99"/>
    <w:semiHidden/>
    <w:rsid w:val="0058200C"/>
  </w:style>
  <w:style w:type="numbering" w:customStyle="1" w:styleId="NoList111212">
    <w:name w:val="No List111212"/>
    <w:next w:val="NoList"/>
    <w:uiPriority w:val="99"/>
    <w:semiHidden/>
    <w:unhideWhenUsed/>
    <w:rsid w:val="0058200C"/>
  </w:style>
  <w:style w:type="numbering" w:customStyle="1" w:styleId="122120">
    <w:name w:val="無清單12212"/>
    <w:next w:val="NoList"/>
    <w:uiPriority w:val="99"/>
    <w:semiHidden/>
    <w:unhideWhenUsed/>
    <w:rsid w:val="0058200C"/>
  </w:style>
  <w:style w:type="numbering" w:customStyle="1" w:styleId="1112120">
    <w:name w:val="無清單111212"/>
    <w:next w:val="NoList"/>
    <w:uiPriority w:val="99"/>
    <w:semiHidden/>
    <w:unhideWhenUsed/>
    <w:rsid w:val="0058200C"/>
  </w:style>
  <w:style w:type="character" w:customStyle="1" w:styleId="NumberedListChar">
    <w:name w:val="Numbered List Char"/>
    <w:basedOn w:val="DefaultParagraphFont"/>
    <w:link w:val="NumberedList"/>
    <w:rsid w:val="0058200C"/>
    <w:rPr>
      <w:rFonts w:eastAsia="MS Mincho"/>
      <w:lang w:val="en-US" w:eastAsia="en-GB"/>
    </w:rPr>
  </w:style>
  <w:style w:type="character" w:customStyle="1" w:styleId="11Char">
    <w:name w:val="1.1 Char"/>
    <w:link w:val="116"/>
    <w:rsid w:val="0058200C"/>
    <w:rPr>
      <w:rFonts w:ascii="Arial" w:eastAsia="MS Mincho" w:hAnsi="Arial"/>
      <w:b/>
      <w:bCs/>
      <w:sz w:val="24"/>
      <w:szCs w:val="26"/>
    </w:rPr>
  </w:style>
  <w:style w:type="character" w:customStyle="1" w:styleId="1d">
    <w:name w:val="明显强调1"/>
    <w:uiPriority w:val="21"/>
    <w:qFormat/>
    <w:rsid w:val="0058200C"/>
    <w:rPr>
      <w:b/>
      <w:bCs/>
      <w:i/>
      <w:iCs/>
      <w:color w:val="4F81BD"/>
    </w:rPr>
  </w:style>
  <w:style w:type="paragraph" w:customStyle="1" w:styleId="MediumGrid21">
    <w:name w:val="Medium Grid 21"/>
    <w:uiPriority w:val="1"/>
    <w:qFormat/>
    <w:rsid w:val="0058200C"/>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58200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58200C"/>
    <w:pPr>
      <w:numPr>
        <w:numId w:val="11"/>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58200C"/>
    <w:rPr>
      <w:rFonts w:ascii="Times New Roman" w:hAnsi="Times New Roman" w:cs="Times New Roman" w:hint="default"/>
      <w:i/>
      <w:iCs/>
    </w:rPr>
  </w:style>
  <w:style w:type="paragraph" w:styleId="NoSpacing">
    <w:name w:val="No Spacing"/>
    <w:basedOn w:val="Normal"/>
    <w:uiPriority w:val="1"/>
    <w:qFormat/>
    <w:rsid w:val="0058200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58200C"/>
    <w:rPr>
      <w:b/>
      <w:bCs w:val="0"/>
      <w:i/>
      <w:iCs w:val="0"/>
      <w:color w:val="4F81BD"/>
    </w:rPr>
  </w:style>
  <w:style w:type="character" w:styleId="SubtleReference">
    <w:name w:val="Subtle Reference"/>
    <w:uiPriority w:val="31"/>
    <w:qFormat/>
    <w:rsid w:val="0058200C"/>
    <w:rPr>
      <w:smallCaps/>
      <w:color w:val="C0504D"/>
      <w:u w:val="single"/>
    </w:rPr>
  </w:style>
  <w:style w:type="character" w:styleId="IntenseReference">
    <w:name w:val="Intense Reference"/>
    <w:qFormat/>
    <w:rsid w:val="0058200C"/>
    <w:rPr>
      <w:b/>
      <w:bCs w:val="0"/>
      <w:smallCaps/>
      <w:color w:val="C0504D"/>
      <w:spacing w:val="5"/>
      <w:u w:val="single"/>
    </w:rPr>
  </w:style>
  <w:style w:type="paragraph" w:customStyle="1" w:styleId="Header-3gppTdoc">
    <w:name w:val="Header-3gpp Tdoc"/>
    <w:basedOn w:val="Header"/>
    <w:link w:val="Header-3gppTdocChar"/>
    <w:qFormat/>
    <w:rsid w:val="0058200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58200C"/>
    <w:rPr>
      <w:rFonts w:ascii="Arial" w:eastAsia="MS Mincho" w:hAnsi="Arial" w:cs="Arial"/>
      <w:b/>
      <w:sz w:val="24"/>
      <w:szCs w:val="24"/>
      <w:lang w:val="en-US" w:eastAsia="en-GB"/>
    </w:rPr>
  </w:style>
  <w:style w:type="numbering" w:customStyle="1" w:styleId="131111">
    <w:name w:val="无列表13111"/>
    <w:next w:val="NoList"/>
    <w:semiHidden/>
    <w:rsid w:val="0058200C"/>
  </w:style>
  <w:style w:type="numbering" w:customStyle="1" w:styleId="NoList41111">
    <w:name w:val="No List41111"/>
    <w:next w:val="NoList"/>
    <w:uiPriority w:val="99"/>
    <w:semiHidden/>
    <w:unhideWhenUsed/>
    <w:rsid w:val="0058200C"/>
  </w:style>
  <w:style w:type="numbering" w:customStyle="1" w:styleId="22111">
    <w:name w:val="无列表22111"/>
    <w:next w:val="NoList"/>
    <w:uiPriority w:val="99"/>
    <w:semiHidden/>
    <w:unhideWhenUsed/>
    <w:rsid w:val="0058200C"/>
  </w:style>
  <w:style w:type="numbering" w:customStyle="1" w:styleId="NoList1211111">
    <w:name w:val="No List1211111"/>
    <w:next w:val="NoList"/>
    <w:uiPriority w:val="99"/>
    <w:semiHidden/>
    <w:unhideWhenUsed/>
    <w:rsid w:val="0058200C"/>
  </w:style>
  <w:style w:type="numbering" w:customStyle="1" w:styleId="11111110">
    <w:name w:val="リストなし1111111"/>
    <w:next w:val="NoList"/>
    <w:uiPriority w:val="99"/>
    <w:semiHidden/>
    <w:unhideWhenUsed/>
    <w:rsid w:val="0058200C"/>
  </w:style>
  <w:style w:type="numbering" w:customStyle="1" w:styleId="11111112">
    <w:name w:val="无列表1111111"/>
    <w:next w:val="NoList"/>
    <w:semiHidden/>
    <w:rsid w:val="0058200C"/>
  </w:style>
  <w:style w:type="numbering" w:customStyle="1" w:styleId="NoList2111111">
    <w:name w:val="No List2111111"/>
    <w:next w:val="NoList"/>
    <w:semiHidden/>
    <w:rsid w:val="0058200C"/>
  </w:style>
  <w:style w:type="numbering" w:customStyle="1" w:styleId="NoList3111111">
    <w:name w:val="No List3111111"/>
    <w:next w:val="NoList"/>
    <w:uiPriority w:val="99"/>
    <w:semiHidden/>
    <w:rsid w:val="0058200C"/>
  </w:style>
  <w:style w:type="numbering" w:customStyle="1" w:styleId="NoList11111111">
    <w:name w:val="No List11111111"/>
    <w:next w:val="NoList"/>
    <w:uiPriority w:val="99"/>
    <w:semiHidden/>
    <w:unhideWhenUsed/>
    <w:rsid w:val="0058200C"/>
  </w:style>
  <w:style w:type="numbering" w:customStyle="1" w:styleId="1211111">
    <w:name w:val="無清單1211111"/>
    <w:next w:val="NoList"/>
    <w:uiPriority w:val="99"/>
    <w:semiHidden/>
    <w:unhideWhenUsed/>
    <w:rsid w:val="0058200C"/>
  </w:style>
  <w:style w:type="numbering" w:customStyle="1" w:styleId="111111111">
    <w:name w:val="無清單111111111"/>
    <w:next w:val="NoList"/>
    <w:uiPriority w:val="99"/>
    <w:semiHidden/>
    <w:unhideWhenUsed/>
    <w:rsid w:val="0058200C"/>
  </w:style>
  <w:style w:type="numbering" w:customStyle="1" w:styleId="NoList131111">
    <w:name w:val="No List131111"/>
    <w:next w:val="NoList"/>
    <w:uiPriority w:val="99"/>
    <w:semiHidden/>
    <w:unhideWhenUsed/>
    <w:rsid w:val="0058200C"/>
  </w:style>
  <w:style w:type="numbering" w:customStyle="1" w:styleId="1211110">
    <w:name w:val="リストなし121111"/>
    <w:next w:val="NoList"/>
    <w:uiPriority w:val="99"/>
    <w:semiHidden/>
    <w:unhideWhenUsed/>
    <w:rsid w:val="0058200C"/>
  </w:style>
  <w:style w:type="numbering" w:customStyle="1" w:styleId="1211112">
    <w:name w:val="无列表121111"/>
    <w:next w:val="NoList"/>
    <w:semiHidden/>
    <w:rsid w:val="0058200C"/>
  </w:style>
  <w:style w:type="numbering" w:customStyle="1" w:styleId="NoList221111">
    <w:name w:val="No List221111"/>
    <w:next w:val="NoList"/>
    <w:semiHidden/>
    <w:rsid w:val="0058200C"/>
  </w:style>
  <w:style w:type="numbering" w:customStyle="1" w:styleId="NoList321111">
    <w:name w:val="No List321111"/>
    <w:next w:val="NoList"/>
    <w:uiPriority w:val="99"/>
    <w:semiHidden/>
    <w:rsid w:val="0058200C"/>
  </w:style>
  <w:style w:type="numbering" w:customStyle="1" w:styleId="NoList1121111">
    <w:name w:val="No List1121111"/>
    <w:next w:val="NoList"/>
    <w:uiPriority w:val="99"/>
    <w:semiHidden/>
    <w:unhideWhenUsed/>
    <w:rsid w:val="0058200C"/>
  </w:style>
  <w:style w:type="numbering" w:customStyle="1" w:styleId="1311110">
    <w:name w:val="無清單131111"/>
    <w:next w:val="NoList"/>
    <w:uiPriority w:val="99"/>
    <w:semiHidden/>
    <w:unhideWhenUsed/>
    <w:rsid w:val="0058200C"/>
  </w:style>
  <w:style w:type="numbering" w:customStyle="1" w:styleId="11211110">
    <w:name w:val="無清單1121111"/>
    <w:next w:val="NoList"/>
    <w:uiPriority w:val="99"/>
    <w:semiHidden/>
    <w:unhideWhenUsed/>
    <w:rsid w:val="0058200C"/>
  </w:style>
  <w:style w:type="numbering" w:customStyle="1" w:styleId="211111">
    <w:name w:val="无列表211111"/>
    <w:next w:val="NoList"/>
    <w:uiPriority w:val="99"/>
    <w:semiHidden/>
    <w:unhideWhenUsed/>
    <w:rsid w:val="0058200C"/>
  </w:style>
  <w:style w:type="numbering" w:customStyle="1" w:styleId="NoList1221111">
    <w:name w:val="No List1221111"/>
    <w:next w:val="NoList"/>
    <w:uiPriority w:val="99"/>
    <w:semiHidden/>
    <w:unhideWhenUsed/>
    <w:rsid w:val="0058200C"/>
  </w:style>
  <w:style w:type="numbering" w:customStyle="1" w:styleId="11211111">
    <w:name w:val="リストなし1121111"/>
    <w:next w:val="NoList"/>
    <w:uiPriority w:val="99"/>
    <w:semiHidden/>
    <w:unhideWhenUsed/>
    <w:rsid w:val="0058200C"/>
  </w:style>
  <w:style w:type="numbering" w:customStyle="1" w:styleId="11211112">
    <w:name w:val="无列表1121111"/>
    <w:next w:val="NoList"/>
    <w:semiHidden/>
    <w:rsid w:val="0058200C"/>
  </w:style>
  <w:style w:type="numbering" w:customStyle="1" w:styleId="NoList2121111">
    <w:name w:val="No List2121111"/>
    <w:next w:val="NoList"/>
    <w:semiHidden/>
    <w:rsid w:val="0058200C"/>
  </w:style>
  <w:style w:type="numbering" w:customStyle="1" w:styleId="NoList3121111">
    <w:name w:val="No List3121111"/>
    <w:next w:val="NoList"/>
    <w:uiPriority w:val="99"/>
    <w:semiHidden/>
    <w:rsid w:val="0058200C"/>
  </w:style>
  <w:style w:type="numbering" w:customStyle="1" w:styleId="NoList11121111">
    <w:name w:val="No List11121111"/>
    <w:next w:val="NoList"/>
    <w:uiPriority w:val="99"/>
    <w:semiHidden/>
    <w:unhideWhenUsed/>
    <w:rsid w:val="0058200C"/>
  </w:style>
  <w:style w:type="numbering" w:customStyle="1" w:styleId="1221111">
    <w:name w:val="無清單1221111"/>
    <w:next w:val="NoList"/>
    <w:uiPriority w:val="99"/>
    <w:semiHidden/>
    <w:unhideWhenUsed/>
    <w:rsid w:val="0058200C"/>
  </w:style>
  <w:style w:type="numbering" w:customStyle="1" w:styleId="11121111">
    <w:name w:val="無清單11121111"/>
    <w:next w:val="NoList"/>
    <w:uiPriority w:val="99"/>
    <w:semiHidden/>
    <w:unhideWhenUsed/>
    <w:rsid w:val="0058200C"/>
  </w:style>
  <w:style w:type="numbering" w:customStyle="1" w:styleId="122110">
    <w:name w:val="无列表12211"/>
    <w:next w:val="NoList"/>
    <w:semiHidden/>
    <w:rsid w:val="0058200C"/>
  </w:style>
  <w:style w:type="character" w:customStyle="1" w:styleId="Char2">
    <w:name w:val="明显引用 Char2"/>
    <w:basedOn w:val="DefaultParagraphFont"/>
    <w:uiPriority w:val="30"/>
    <w:rsid w:val="0058200C"/>
    <w:rPr>
      <w:rFonts w:ascii="Times New Roman" w:hAnsi="Times New Roman"/>
      <w:i/>
      <w:iCs/>
      <w:color w:val="5B9BD5"/>
      <w:lang w:val="en-GB" w:eastAsia="en-US"/>
    </w:rPr>
  </w:style>
  <w:style w:type="character" w:customStyle="1" w:styleId="CharChar35">
    <w:name w:val="Char Char35"/>
    <w:semiHidden/>
    <w:rsid w:val="0058200C"/>
    <w:rPr>
      <w:rFonts w:ascii="Arial" w:hAnsi="Arial"/>
      <w:sz w:val="28"/>
      <w:lang w:val="en-GB" w:eastAsia="ko-KR" w:bidi="ar-SA"/>
    </w:rPr>
  </w:style>
  <w:style w:type="table" w:customStyle="1" w:styleId="TableGrid71">
    <w:name w:val="Table Grid7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8200C"/>
    <w:rPr>
      <w:rFonts w:ascii="Times New Roman" w:hAnsi="Times New Roman" w:cs="Times New Roman" w:hint="default"/>
      <w:i/>
      <w:iCs/>
      <w:color w:val="4F81BD"/>
      <w:lang w:val="en-GB" w:eastAsia="en-US"/>
    </w:rPr>
  </w:style>
  <w:style w:type="character" w:customStyle="1" w:styleId="Char20">
    <w:name w:val="副标题 Char2"/>
    <w:uiPriority w:val="11"/>
    <w:rsid w:val="0058200C"/>
    <w:rPr>
      <w:rFonts w:ascii="Cambria" w:hAnsi="Cambria" w:cs="Times New Roman" w:hint="default"/>
      <w:b/>
      <w:bCs/>
      <w:kern w:val="28"/>
      <w:sz w:val="32"/>
      <w:szCs w:val="32"/>
      <w:lang w:val="en-GB" w:eastAsia="en-US"/>
    </w:rPr>
  </w:style>
  <w:style w:type="character" w:customStyle="1" w:styleId="1e">
    <w:name w:val="副標題 字元1"/>
    <w:rsid w:val="0058200C"/>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8200C"/>
    <w:rPr>
      <w:rFonts w:ascii="Times New Roman" w:hAnsi="Times New Roman" w:cs="Times New Roman" w:hint="default"/>
      <w:i/>
      <w:iCs/>
      <w:color w:val="4F81BD"/>
      <w:lang w:val="en-GB" w:eastAsia="en-US"/>
    </w:rPr>
  </w:style>
  <w:style w:type="table" w:customStyle="1" w:styleId="TableGrid712">
    <w:name w:val="Table Grid7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8200C"/>
  </w:style>
  <w:style w:type="numbering" w:customStyle="1" w:styleId="NoList142">
    <w:name w:val="No List142"/>
    <w:next w:val="NoList"/>
    <w:uiPriority w:val="99"/>
    <w:semiHidden/>
    <w:unhideWhenUsed/>
    <w:rsid w:val="0058200C"/>
  </w:style>
  <w:style w:type="numbering" w:customStyle="1" w:styleId="1323">
    <w:name w:val="リストなし132"/>
    <w:next w:val="NoList"/>
    <w:uiPriority w:val="99"/>
    <w:semiHidden/>
    <w:unhideWhenUsed/>
    <w:rsid w:val="0058200C"/>
  </w:style>
  <w:style w:type="numbering" w:customStyle="1" w:styleId="NoList232">
    <w:name w:val="No List232"/>
    <w:next w:val="NoList"/>
    <w:semiHidden/>
    <w:rsid w:val="0058200C"/>
  </w:style>
  <w:style w:type="numbering" w:customStyle="1" w:styleId="NoList332">
    <w:name w:val="No List332"/>
    <w:next w:val="NoList"/>
    <w:uiPriority w:val="99"/>
    <w:semiHidden/>
    <w:rsid w:val="0058200C"/>
  </w:style>
  <w:style w:type="numbering" w:customStyle="1" w:styleId="1421">
    <w:name w:val="無清單142"/>
    <w:next w:val="NoList"/>
    <w:uiPriority w:val="99"/>
    <w:semiHidden/>
    <w:unhideWhenUsed/>
    <w:rsid w:val="0058200C"/>
  </w:style>
  <w:style w:type="numbering" w:customStyle="1" w:styleId="11321">
    <w:name w:val="無清單1132"/>
    <w:next w:val="NoList"/>
    <w:uiPriority w:val="99"/>
    <w:semiHidden/>
    <w:unhideWhenUsed/>
    <w:rsid w:val="0058200C"/>
  </w:style>
  <w:style w:type="numbering" w:customStyle="1" w:styleId="NoList1232">
    <w:name w:val="No List1232"/>
    <w:next w:val="NoList"/>
    <w:uiPriority w:val="99"/>
    <w:semiHidden/>
    <w:unhideWhenUsed/>
    <w:rsid w:val="0058200C"/>
  </w:style>
  <w:style w:type="numbering" w:customStyle="1" w:styleId="11322">
    <w:name w:val="リストなし1132"/>
    <w:next w:val="NoList"/>
    <w:uiPriority w:val="99"/>
    <w:semiHidden/>
    <w:unhideWhenUsed/>
    <w:rsid w:val="0058200C"/>
  </w:style>
  <w:style w:type="numbering" w:customStyle="1" w:styleId="11323">
    <w:name w:val="无列表1132"/>
    <w:next w:val="NoList"/>
    <w:semiHidden/>
    <w:rsid w:val="0058200C"/>
  </w:style>
  <w:style w:type="numbering" w:customStyle="1" w:styleId="NoList2132">
    <w:name w:val="No List2132"/>
    <w:next w:val="NoList"/>
    <w:semiHidden/>
    <w:rsid w:val="0058200C"/>
  </w:style>
  <w:style w:type="numbering" w:customStyle="1" w:styleId="NoList3132">
    <w:name w:val="No List3132"/>
    <w:next w:val="NoList"/>
    <w:uiPriority w:val="99"/>
    <w:semiHidden/>
    <w:rsid w:val="0058200C"/>
  </w:style>
  <w:style w:type="numbering" w:customStyle="1" w:styleId="NoList11132">
    <w:name w:val="No List11132"/>
    <w:next w:val="NoList"/>
    <w:uiPriority w:val="99"/>
    <w:semiHidden/>
    <w:unhideWhenUsed/>
    <w:rsid w:val="0058200C"/>
  </w:style>
  <w:style w:type="numbering" w:customStyle="1" w:styleId="12321">
    <w:name w:val="無清單1232"/>
    <w:next w:val="NoList"/>
    <w:uiPriority w:val="99"/>
    <w:semiHidden/>
    <w:unhideWhenUsed/>
    <w:rsid w:val="0058200C"/>
  </w:style>
  <w:style w:type="numbering" w:customStyle="1" w:styleId="111320">
    <w:name w:val="無清單11132"/>
    <w:next w:val="NoList"/>
    <w:uiPriority w:val="99"/>
    <w:semiHidden/>
    <w:unhideWhenUsed/>
    <w:rsid w:val="0058200C"/>
  </w:style>
  <w:style w:type="numbering" w:customStyle="1" w:styleId="NoList512">
    <w:name w:val="No List512"/>
    <w:next w:val="NoList"/>
    <w:uiPriority w:val="99"/>
    <w:semiHidden/>
    <w:unhideWhenUsed/>
    <w:rsid w:val="0058200C"/>
  </w:style>
  <w:style w:type="numbering" w:customStyle="1" w:styleId="NoList11311">
    <w:name w:val="No List11311"/>
    <w:next w:val="NoList"/>
    <w:uiPriority w:val="99"/>
    <w:semiHidden/>
    <w:unhideWhenUsed/>
    <w:rsid w:val="0058200C"/>
  </w:style>
  <w:style w:type="numbering" w:customStyle="1" w:styleId="NoList5111">
    <w:name w:val="No List5111"/>
    <w:next w:val="NoList"/>
    <w:uiPriority w:val="99"/>
    <w:semiHidden/>
    <w:unhideWhenUsed/>
    <w:rsid w:val="0058200C"/>
  </w:style>
  <w:style w:type="numbering" w:customStyle="1" w:styleId="NoList611">
    <w:name w:val="No List611"/>
    <w:next w:val="NoList"/>
    <w:uiPriority w:val="99"/>
    <w:semiHidden/>
    <w:unhideWhenUsed/>
    <w:rsid w:val="0058200C"/>
  </w:style>
  <w:style w:type="numbering" w:customStyle="1" w:styleId="NoList1411">
    <w:name w:val="No List1411"/>
    <w:next w:val="NoList"/>
    <w:uiPriority w:val="99"/>
    <w:semiHidden/>
    <w:unhideWhenUsed/>
    <w:rsid w:val="0058200C"/>
  </w:style>
  <w:style w:type="numbering" w:customStyle="1" w:styleId="13113">
    <w:name w:val="リストなし1311"/>
    <w:next w:val="NoList"/>
    <w:uiPriority w:val="99"/>
    <w:semiHidden/>
    <w:unhideWhenUsed/>
    <w:rsid w:val="0058200C"/>
  </w:style>
  <w:style w:type="numbering" w:customStyle="1" w:styleId="NoList2311">
    <w:name w:val="No List2311"/>
    <w:next w:val="NoList"/>
    <w:semiHidden/>
    <w:rsid w:val="0058200C"/>
  </w:style>
  <w:style w:type="numbering" w:customStyle="1" w:styleId="NoList3311">
    <w:name w:val="No List3311"/>
    <w:next w:val="NoList"/>
    <w:uiPriority w:val="99"/>
    <w:semiHidden/>
    <w:rsid w:val="0058200C"/>
  </w:style>
  <w:style w:type="numbering" w:customStyle="1" w:styleId="NoList1141">
    <w:name w:val="No List1141"/>
    <w:next w:val="NoList"/>
    <w:uiPriority w:val="99"/>
    <w:semiHidden/>
    <w:unhideWhenUsed/>
    <w:rsid w:val="0058200C"/>
  </w:style>
  <w:style w:type="numbering" w:customStyle="1" w:styleId="14111">
    <w:name w:val="無清單1411"/>
    <w:next w:val="NoList"/>
    <w:uiPriority w:val="99"/>
    <w:semiHidden/>
    <w:unhideWhenUsed/>
    <w:rsid w:val="0058200C"/>
  </w:style>
  <w:style w:type="numbering" w:customStyle="1" w:styleId="113110">
    <w:name w:val="無清單11311"/>
    <w:next w:val="NoList"/>
    <w:uiPriority w:val="99"/>
    <w:semiHidden/>
    <w:unhideWhenUsed/>
    <w:rsid w:val="0058200C"/>
  </w:style>
  <w:style w:type="numbering" w:customStyle="1" w:styleId="NoList421">
    <w:name w:val="No List421"/>
    <w:next w:val="NoList"/>
    <w:uiPriority w:val="99"/>
    <w:semiHidden/>
    <w:unhideWhenUsed/>
    <w:rsid w:val="0058200C"/>
  </w:style>
  <w:style w:type="numbering" w:customStyle="1" w:styleId="NoList12311">
    <w:name w:val="No List12311"/>
    <w:next w:val="NoList"/>
    <w:uiPriority w:val="99"/>
    <w:semiHidden/>
    <w:unhideWhenUsed/>
    <w:rsid w:val="0058200C"/>
  </w:style>
  <w:style w:type="numbering" w:customStyle="1" w:styleId="113111">
    <w:name w:val="リストなし11311"/>
    <w:next w:val="NoList"/>
    <w:uiPriority w:val="99"/>
    <w:semiHidden/>
    <w:unhideWhenUsed/>
    <w:rsid w:val="0058200C"/>
  </w:style>
  <w:style w:type="numbering" w:customStyle="1" w:styleId="113112">
    <w:name w:val="无列表11311"/>
    <w:next w:val="NoList"/>
    <w:semiHidden/>
    <w:rsid w:val="0058200C"/>
  </w:style>
  <w:style w:type="numbering" w:customStyle="1" w:styleId="NoList21311">
    <w:name w:val="No List21311"/>
    <w:next w:val="NoList"/>
    <w:semiHidden/>
    <w:rsid w:val="0058200C"/>
  </w:style>
  <w:style w:type="numbering" w:customStyle="1" w:styleId="NoList31311">
    <w:name w:val="No List31311"/>
    <w:next w:val="NoList"/>
    <w:uiPriority w:val="99"/>
    <w:semiHidden/>
    <w:rsid w:val="0058200C"/>
  </w:style>
  <w:style w:type="numbering" w:customStyle="1" w:styleId="NoList111311">
    <w:name w:val="No List111311"/>
    <w:next w:val="NoList"/>
    <w:uiPriority w:val="99"/>
    <w:semiHidden/>
    <w:unhideWhenUsed/>
    <w:rsid w:val="0058200C"/>
  </w:style>
  <w:style w:type="numbering" w:customStyle="1" w:styleId="12311">
    <w:name w:val="無清單12311"/>
    <w:next w:val="NoList"/>
    <w:uiPriority w:val="99"/>
    <w:semiHidden/>
    <w:unhideWhenUsed/>
    <w:rsid w:val="0058200C"/>
  </w:style>
  <w:style w:type="numbering" w:customStyle="1" w:styleId="111311">
    <w:name w:val="無清單111311"/>
    <w:next w:val="NoList"/>
    <w:uiPriority w:val="99"/>
    <w:semiHidden/>
    <w:unhideWhenUsed/>
    <w:rsid w:val="0058200C"/>
  </w:style>
  <w:style w:type="numbering" w:customStyle="1" w:styleId="NoList121211">
    <w:name w:val="No List121211"/>
    <w:next w:val="NoList"/>
    <w:uiPriority w:val="99"/>
    <w:semiHidden/>
    <w:unhideWhenUsed/>
    <w:rsid w:val="0058200C"/>
  </w:style>
  <w:style w:type="numbering" w:customStyle="1" w:styleId="1112110">
    <w:name w:val="リストなし111211"/>
    <w:next w:val="NoList"/>
    <w:uiPriority w:val="99"/>
    <w:semiHidden/>
    <w:unhideWhenUsed/>
    <w:rsid w:val="0058200C"/>
  </w:style>
  <w:style w:type="numbering" w:customStyle="1" w:styleId="1112112">
    <w:name w:val="无列表111211"/>
    <w:next w:val="NoList"/>
    <w:semiHidden/>
    <w:rsid w:val="0058200C"/>
  </w:style>
  <w:style w:type="numbering" w:customStyle="1" w:styleId="NoList211211">
    <w:name w:val="No List211211"/>
    <w:next w:val="NoList"/>
    <w:semiHidden/>
    <w:rsid w:val="0058200C"/>
  </w:style>
  <w:style w:type="numbering" w:customStyle="1" w:styleId="NoList311211">
    <w:name w:val="No List311211"/>
    <w:next w:val="NoList"/>
    <w:uiPriority w:val="99"/>
    <w:semiHidden/>
    <w:rsid w:val="0058200C"/>
  </w:style>
  <w:style w:type="numbering" w:customStyle="1" w:styleId="NoList1111211">
    <w:name w:val="No List1111211"/>
    <w:next w:val="NoList"/>
    <w:uiPriority w:val="99"/>
    <w:semiHidden/>
    <w:unhideWhenUsed/>
    <w:rsid w:val="0058200C"/>
  </w:style>
  <w:style w:type="numbering" w:customStyle="1" w:styleId="121211">
    <w:name w:val="無清單121211"/>
    <w:next w:val="NoList"/>
    <w:uiPriority w:val="99"/>
    <w:semiHidden/>
    <w:unhideWhenUsed/>
    <w:rsid w:val="0058200C"/>
  </w:style>
  <w:style w:type="numbering" w:customStyle="1" w:styleId="1111211">
    <w:name w:val="無清單1111211"/>
    <w:next w:val="NoList"/>
    <w:uiPriority w:val="99"/>
    <w:semiHidden/>
    <w:unhideWhenUsed/>
    <w:rsid w:val="0058200C"/>
  </w:style>
  <w:style w:type="numbering" w:customStyle="1" w:styleId="NoList521">
    <w:name w:val="No List521"/>
    <w:next w:val="NoList"/>
    <w:uiPriority w:val="99"/>
    <w:semiHidden/>
    <w:unhideWhenUsed/>
    <w:rsid w:val="0058200C"/>
  </w:style>
  <w:style w:type="numbering" w:customStyle="1" w:styleId="NoList1321">
    <w:name w:val="No List1321"/>
    <w:next w:val="NoList"/>
    <w:uiPriority w:val="99"/>
    <w:semiHidden/>
    <w:unhideWhenUsed/>
    <w:rsid w:val="0058200C"/>
  </w:style>
  <w:style w:type="numbering" w:customStyle="1" w:styleId="12214">
    <w:name w:val="リストなし1221"/>
    <w:next w:val="NoList"/>
    <w:uiPriority w:val="99"/>
    <w:semiHidden/>
    <w:unhideWhenUsed/>
    <w:rsid w:val="0058200C"/>
  </w:style>
  <w:style w:type="numbering" w:customStyle="1" w:styleId="NoList2221">
    <w:name w:val="No List2221"/>
    <w:next w:val="NoList"/>
    <w:semiHidden/>
    <w:rsid w:val="0058200C"/>
  </w:style>
  <w:style w:type="numbering" w:customStyle="1" w:styleId="NoList3221">
    <w:name w:val="No List3221"/>
    <w:next w:val="NoList"/>
    <w:uiPriority w:val="99"/>
    <w:semiHidden/>
    <w:rsid w:val="0058200C"/>
  </w:style>
  <w:style w:type="numbering" w:customStyle="1" w:styleId="NoList11221">
    <w:name w:val="No List11221"/>
    <w:next w:val="NoList"/>
    <w:uiPriority w:val="99"/>
    <w:semiHidden/>
    <w:unhideWhenUsed/>
    <w:rsid w:val="0058200C"/>
  </w:style>
  <w:style w:type="numbering" w:customStyle="1" w:styleId="13210">
    <w:name w:val="無清單1321"/>
    <w:next w:val="NoList"/>
    <w:uiPriority w:val="99"/>
    <w:semiHidden/>
    <w:unhideWhenUsed/>
    <w:rsid w:val="0058200C"/>
  </w:style>
  <w:style w:type="numbering" w:customStyle="1" w:styleId="112210">
    <w:name w:val="無清單11221"/>
    <w:next w:val="NoList"/>
    <w:uiPriority w:val="99"/>
    <w:semiHidden/>
    <w:unhideWhenUsed/>
    <w:rsid w:val="0058200C"/>
  </w:style>
  <w:style w:type="numbering" w:customStyle="1" w:styleId="21211">
    <w:name w:val="无列表21211"/>
    <w:next w:val="NoList"/>
    <w:uiPriority w:val="99"/>
    <w:semiHidden/>
    <w:unhideWhenUsed/>
    <w:rsid w:val="0058200C"/>
  </w:style>
  <w:style w:type="numbering" w:customStyle="1" w:styleId="NoList111221">
    <w:name w:val="No List111221"/>
    <w:next w:val="NoList"/>
    <w:uiPriority w:val="99"/>
    <w:semiHidden/>
    <w:unhideWhenUsed/>
    <w:rsid w:val="0058200C"/>
  </w:style>
  <w:style w:type="numbering" w:customStyle="1" w:styleId="NoList71">
    <w:name w:val="No List71"/>
    <w:next w:val="NoList"/>
    <w:uiPriority w:val="99"/>
    <w:semiHidden/>
    <w:unhideWhenUsed/>
    <w:rsid w:val="0058200C"/>
  </w:style>
  <w:style w:type="numbering" w:customStyle="1" w:styleId="NoList151">
    <w:name w:val="No List151"/>
    <w:next w:val="NoList"/>
    <w:uiPriority w:val="99"/>
    <w:semiHidden/>
    <w:unhideWhenUsed/>
    <w:rsid w:val="0058200C"/>
  </w:style>
  <w:style w:type="numbering" w:customStyle="1" w:styleId="1413">
    <w:name w:val="リストなし141"/>
    <w:next w:val="NoList"/>
    <w:uiPriority w:val="99"/>
    <w:semiHidden/>
    <w:unhideWhenUsed/>
    <w:rsid w:val="0058200C"/>
  </w:style>
  <w:style w:type="numbering" w:customStyle="1" w:styleId="1414">
    <w:name w:val="无列表141"/>
    <w:next w:val="NoList"/>
    <w:semiHidden/>
    <w:rsid w:val="0058200C"/>
  </w:style>
  <w:style w:type="numbering" w:customStyle="1" w:styleId="NoList241">
    <w:name w:val="No List241"/>
    <w:next w:val="NoList"/>
    <w:semiHidden/>
    <w:rsid w:val="0058200C"/>
  </w:style>
  <w:style w:type="numbering" w:customStyle="1" w:styleId="NoList341">
    <w:name w:val="No List341"/>
    <w:next w:val="NoList"/>
    <w:uiPriority w:val="99"/>
    <w:semiHidden/>
    <w:rsid w:val="0058200C"/>
  </w:style>
  <w:style w:type="numbering" w:customStyle="1" w:styleId="NoList1151">
    <w:name w:val="No List1151"/>
    <w:next w:val="NoList"/>
    <w:uiPriority w:val="99"/>
    <w:semiHidden/>
    <w:unhideWhenUsed/>
    <w:rsid w:val="0058200C"/>
  </w:style>
  <w:style w:type="numbering" w:customStyle="1" w:styleId="1511">
    <w:name w:val="無清單151"/>
    <w:next w:val="NoList"/>
    <w:uiPriority w:val="99"/>
    <w:semiHidden/>
    <w:unhideWhenUsed/>
    <w:rsid w:val="0058200C"/>
  </w:style>
  <w:style w:type="numbering" w:customStyle="1" w:styleId="11410">
    <w:name w:val="無清單1141"/>
    <w:next w:val="NoList"/>
    <w:uiPriority w:val="99"/>
    <w:semiHidden/>
    <w:unhideWhenUsed/>
    <w:rsid w:val="0058200C"/>
  </w:style>
  <w:style w:type="numbering" w:customStyle="1" w:styleId="NoList431">
    <w:name w:val="No List431"/>
    <w:next w:val="NoList"/>
    <w:uiPriority w:val="99"/>
    <w:semiHidden/>
    <w:unhideWhenUsed/>
    <w:rsid w:val="0058200C"/>
  </w:style>
  <w:style w:type="numbering" w:customStyle="1" w:styleId="NoList1241">
    <w:name w:val="No List1241"/>
    <w:next w:val="NoList"/>
    <w:uiPriority w:val="99"/>
    <w:semiHidden/>
    <w:unhideWhenUsed/>
    <w:rsid w:val="0058200C"/>
  </w:style>
  <w:style w:type="numbering" w:customStyle="1" w:styleId="11411">
    <w:name w:val="リストなし1141"/>
    <w:next w:val="NoList"/>
    <w:uiPriority w:val="99"/>
    <w:semiHidden/>
    <w:unhideWhenUsed/>
    <w:rsid w:val="0058200C"/>
  </w:style>
  <w:style w:type="numbering" w:customStyle="1" w:styleId="11412">
    <w:name w:val="无列表1141"/>
    <w:next w:val="NoList"/>
    <w:semiHidden/>
    <w:rsid w:val="0058200C"/>
  </w:style>
  <w:style w:type="numbering" w:customStyle="1" w:styleId="NoList2141">
    <w:name w:val="No List2141"/>
    <w:next w:val="NoList"/>
    <w:semiHidden/>
    <w:rsid w:val="0058200C"/>
  </w:style>
  <w:style w:type="numbering" w:customStyle="1" w:styleId="NoList3141">
    <w:name w:val="No List3141"/>
    <w:next w:val="NoList"/>
    <w:uiPriority w:val="99"/>
    <w:semiHidden/>
    <w:rsid w:val="0058200C"/>
  </w:style>
  <w:style w:type="numbering" w:customStyle="1" w:styleId="NoList11141">
    <w:name w:val="No List11141"/>
    <w:next w:val="NoList"/>
    <w:uiPriority w:val="99"/>
    <w:semiHidden/>
    <w:unhideWhenUsed/>
    <w:rsid w:val="0058200C"/>
  </w:style>
  <w:style w:type="numbering" w:customStyle="1" w:styleId="12410">
    <w:name w:val="無清單1241"/>
    <w:next w:val="NoList"/>
    <w:uiPriority w:val="99"/>
    <w:semiHidden/>
    <w:unhideWhenUsed/>
    <w:rsid w:val="0058200C"/>
  </w:style>
  <w:style w:type="numbering" w:customStyle="1" w:styleId="111410">
    <w:name w:val="無清單11141"/>
    <w:next w:val="NoList"/>
    <w:uiPriority w:val="99"/>
    <w:semiHidden/>
    <w:unhideWhenUsed/>
    <w:rsid w:val="0058200C"/>
  </w:style>
  <w:style w:type="numbering" w:customStyle="1" w:styleId="2310">
    <w:name w:val="无列表231"/>
    <w:next w:val="NoList"/>
    <w:uiPriority w:val="99"/>
    <w:semiHidden/>
    <w:unhideWhenUsed/>
    <w:rsid w:val="0058200C"/>
  </w:style>
  <w:style w:type="numbering" w:customStyle="1" w:styleId="NoList12131">
    <w:name w:val="No List12131"/>
    <w:next w:val="NoList"/>
    <w:uiPriority w:val="99"/>
    <w:semiHidden/>
    <w:unhideWhenUsed/>
    <w:rsid w:val="0058200C"/>
  </w:style>
  <w:style w:type="numbering" w:customStyle="1" w:styleId="111310">
    <w:name w:val="リストなし11131"/>
    <w:next w:val="NoList"/>
    <w:uiPriority w:val="99"/>
    <w:semiHidden/>
    <w:unhideWhenUsed/>
    <w:rsid w:val="0058200C"/>
  </w:style>
  <w:style w:type="numbering" w:customStyle="1" w:styleId="111312">
    <w:name w:val="无列表11131"/>
    <w:next w:val="NoList"/>
    <w:semiHidden/>
    <w:rsid w:val="0058200C"/>
  </w:style>
  <w:style w:type="numbering" w:customStyle="1" w:styleId="NoList21131">
    <w:name w:val="No List21131"/>
    <w:next w:val="NoList"/>
    <w:semiHidden/>
    <w:rsid w:val="0058200C"/>
  </w:style>
  <w:style w:type="numbering" w:customStyle="1" w:styleId="NoList31131">
    <w:name w:val="No List31131"/>
    <w:next w:val="NoList"/>
    <w:uiPriority w:val="99"/>
    <w:semiHidden/>
    <w:rsid w:val="0058200C"/>
  </w:style>
  <w:style w:type="numbering" w:customStyle="1" w:styleId="NoList111131">
    <w:name w:val="No List111131"/>
    <w:next w:val="NoList"/>
    <w:uiPriority w:val="99"/>
    <w:semiHidden/>
    <w:unhideWhenUsed/>
    <w:rsid w:val="0058200C"/>
  </w:style>
  <w:style w:type="numbering" w:customStyle="1" w:styleId="121310">
    <w:name w:val="無清單12131"/>
    <w:next w:val="NoList"/>
    <w:uiPriority w:val="99"/>
    <w:semiHidden/>
    <w:unhideWhenUsed/>
    <w:rsid w:val="0058200C"/>
  </w:style>
  <w:style w:type="numbering" w:customStyle="1" w:styleId="111131">
    <w:name w:val="無清單111131"/>
    <w:next w:val="NoList"/>
    <w:uiPriority w:val="99"/>
    <w:semiHidden/>
    <w:unhideWhenUsed/>
    <w:rsid w:val="0058200C"/>
  </w:style>
  <w:style w:type="numbering" w:customStyle="1" w:styleId="NoList531">
    <w:name w:val="No List531"/>
    <w:next w:val="NoList"/>
    <w:uiPriority w:val="99"/>
    <w:semiHidden/>
    <w:unhideWhenUsed/>
    <w:rsid w:val="0058200C"/>
  </w:style>
  <w:style w:type="numbering" w:customStyle="1" w:styleId="NoList1331">
    <w:name w:val="No List1331"/>
    <w:next w:val="NoList"/>
    <w:uiPriority w:val="99"/>
    <w:semiHidden/>
    <w:unhideWhenUsed/>
    <w:rsid w:val="0058200C"/>
  </w:style>
  <w:style w:type="numbering" w:customStyle="1" w:styleId="12312">
    <w:name w:val="リストなし1231"/>
    <w:next w:val="NoList"/>
    <w:uiPriority w:val="99"/>
    <w:semiHidden/>
    <w:unhideWhenUsed/>
    <w:rsid w:val="0058200C"/>
  </w:style>
  <w:style w:type="numbering" w:customStyle="1" w:styleId="12313">
    <w:name w:val="无列表1231"/>
    <w:next w:val="NoList"/>
    <w:semiHidden/>
    <w:rsid w:val="0058200C"/>
  </w:style>
  <w:style w:type="numbering" w:customStyle="1" w:styleId="NoList2231">
    <w:name w:val="No List2231"/>
    <w:next w:val="NoList"/>
    <w:semiHidden/>
    <w:rsid w:val="0058200C"/>
  </w:style>
  <w:style w:type="numbering" w:customStyle="1" w:styleId="NoList3231">
    <w:name w:val="No List3231"/>
    <w:next w:val="NoList"/>
    <w:uiPriority w:val="99"/>
    <w:semiHidden/>
    <w:rsid w:val="0058200C"/>
  </w:style>
  <w:style w:type="numbering" w:customStyle="1" w:styleId="NoList11231">
    <w:name w:val="No List11231"/>
    <w:next w:val="NoList"/>
    <w:uiPriority w:val="99"/>
    <w:semiHidden/>
    <w:unhideWhenUsed/>
    <w:rsid w:val="0058200C"/>
  </w:style>
  <w:style w:type="numbering" w:customStyle="1" w:styleId="13310">
    <w:name w:val="無清單1331"/>
    <w:next w:val="NoList"/>
    <w:uiPriority w:val="99"/>
    <w:semiHidden/>
    <w:unhideWhenUsed/>
    <w:rsid w:val="0058200C"/>
  </w:style>
  <w:style w:type="numbering" w:customStyle="1" w:styleId="112310">
    <w:name w:val="無清單11231"/>
    <w:next w:val="NoList"/>
    <w:uiPriority w:val="99"/>
    <w:semiHidden/>
    <w:unhideWhenUsed/>
    <w:rsid w:val="0058200C"/>
  </w:style>
  <w:style w:type="numbering" w:customStyle="1" w:styleId="2131">
    <w:name w:val="无列表2131"/>
    <w:next w:val="NoList"/>
    <w:uiPriority w:val="99"/>
    <w:semiHidden/>
    <w:unhideWhenUsed/>
    <w:rsid w:val="0058200C"/>
  </w:style>
  <w:style w:type="numbering" w:customStyle="1" w:styleId="NoList12221">
    <w:name w:val="No List12221"/>
    <w:next w:val="NoList"/>
    <w:uiPriority w:val="99"/>
    <w:semiHidden/>
    <w:unhideWhenUsed/>
    <w:rsid w:val="0058200C"/>
  </w:style>
  <w:style w:type="numbering" w:customStyle="1" w:styleId="112211">
    <w:name w:val="リストなし11221"/>
    <w:next w:val="NoList"/>
    <w:uiPriority w:val="99"/>
    <w:semiHidden/>
    <w:unhideWhenUsed/>
    <w:rsid w:val="0058200C"/>
  </w:style>
  <w:style w:type="numbering" w:customStyle="1" w:styleId="112212">
    <w:name w:val="无列表11221"/>
    <w:next w:val="NoList"/>
    <w:semiHidden/>
    <w:rsid w:val="0058200C"/>
  </w:style>
  <w:style w:type="numbering" w:customStyle="1" w:styleId="NoList21221">
    <w:name w:val="No List21221"/>
    <w:next w:val="NoList"/>
    <w:semiHidden/>
    <w:rsid w:val="0058200C"/>
  </w:style>
  <w:style w:type="numbering" w:customStyle="1" w:styleId="NoList31221">
    <w:name w:val="No List31221"/>
    <w:next w:val="NoList"/>
    <w:uiPriority w:val="99"/>
    <w:semiHidden/>
    <w:rsid w:val="0058200C"/>
  </w:style>
  <w:style w:type="numbering" w:customStyle="1" w:styleId="NoList111231">
    <w:name w:val="No List111231"/>
    <w:next w:val="NoList"/>
    <w:uiPriority w:val="99"/>
    <w:semiHidden/>
    <w:unhideWhenUsed/>
    <w:rsid w:val="0058200C"/>
  </w:style>
  <w:style w:type="numbering" w:customStyle="1" w:styleId="122210">
    <w:name w:val="無清單12221"/>
    <w:next w:val="NoList"/>
    <w:uiPriority w:val="99"/>
    <w:semiHidden/>
    <w:unhideWhenUsed/>
    <w:rsid w:val="0058200C"/>
  </w:style>
  <w:style w:type="numbering" w:customStyle="1" w:styleId="1112210">
    <w:name w:val="無清單111221"/>
    <w:next w:val="NoList"/>
    <w:uiPriority w:val="99"/>
    <w:semiHidden/>
    <w:unhideWhenUsed/>
    <w:rsid w:val="0058200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8200C"/>
    <w:rPr>
      <w:rFonts w:ascii="Intel Clear" w:eastAsia="SimSun" w:hAnsi="Intel Clear" w:cs="Intel Clear"/>
      <w:sz w:val="28"/>
      <w:lang w:val="en-GB" w:eastAsia="en-GB"/>
    </w:rPr>
  </w:style>
  <w:style w:type="numbering" w:customStyle="1" w:styleId="4a">
    <w:name w:val="无列表4"/>
    <w:next w:val="NoList"/>
    <w:uiPriority w:val="99"/>
    <w:semiHidden/>
    <w:unhideWhenUsed/>
    <w:rsid w:val="0058200C"/>
  </w:style>
  <w:style w:type="numbering" w:customStyle="1" w:styleId="328">
    <w:name w:val="无列表32"/>
    <w:next w:val="NoList"/>
    <w:uiPriority w:val="99"/>
    <w:semiHidden/>
    <w:unhideWhenUsed/>
    <w:rsid w:val="0058200C"/>
  </w:style>
  <w:style w:type="numbering" w:customStyle="1" w:styleId="13122">
    <w:name w:val="无列表1312"/>
    <w:next w:val="NoList"/>
    <w:semiHidden/>
    <w:rsid w:val="0058200C"/>
  </w:style>
  <w:style w:type="numbering" w:customStyle="1" w:styleId="NoList4112">
    <w:name w:val="No List4112"/>
    <w:next w:val="NoList"/>
    <w:uiPriority w:val="99"/>
    <w:semiHidden/>
    <w:unhideWhenUsed/>
    <w:rsid w:val="0058200C"/>
  </w:style>
  <w:style w:type="numbering" w:customStyle="1" w:styleId="2212">
    <w:name w:val="无列表2212"/>
    <w:next w:val="NoList"/>
    <w:uiPriority w:val="99"/>
    <w:semiHidden/>
    <w:unhideWhenUsed/>
    <w:rsid w:val="0058200C"/>
  </w:style>
  <w:style w:type="numbering" w:customStyle="1" w:styleId="NoList121112">
    <w:name w:val="No List121112"/>
    <w:next w:val="NoList"/>
    <w:uiPriority w:val="99"/>
    <w:semiHidden/>
    <w:unhideWhenUsed/>
    <w:rsid w:val="0058200C"/>
  </w:style>
  <w:style w:type="numbering" w:customStyle="1" w:styleId="1111121">
    <w:name w:val="リストなし111112"/>
    <w:next w:val="NoList"/>
    <w:uiPriority w:val="99"/>
    <w:semiHidden/>
    <w:unhideWhenUsed/>
    <w:rsid w:val="0058200C"/>
  </w:style>
  <w:style w:type="numbering" w:customStyle="1" w:styleId="1111122">
    <w:name w:val="无列表111112"/>
    <w:next w:val="NoList"/>
    <w:semiHidden/>
    <w:rsid w:val="0058200C"/>
  </w:style>
  <w:style w:type="numbering" w:customStyle="1" w:styleId="NoList211112">
    <w:name w:val="No List211112"/>
    <w:next w:val="NoList"/>
    <w:semiHidden/>
    <w:rsid w:val="0058200C"/>
  </w:style>
  <w:style w:type="numbering" w:customStyle="1" w:styleId="NoList311112">
    <w:name w:val="No List311112"/>
    <w:next w:val="NoList"/>
    <w:uiPriority w:val="99"/>
    <w:semiHidden/>
    <w:rsid w:val="0058200C"/>
  </w:style>
  <w:style w:type="numbering" w:customStyle="1" w:styleId="NoList1111112">
    <w:name w:val="No List1111112"/>
    <w:next w:val="NoList"/>
    <w:uiPriority w:val="99"/>
    <w:semiHidden/>
    <w:unhideWhenUsed/>
    <w:rsid w:val="0058200C"/>
  </w:style>
  <w:style w:type="numbering" w:customStyle="1" w:styleId="1211120">
    <w:name w:val="無清單121112"/>
    <w:next w:val="NoList"/>
    <w:uiPriority w:val="99"/>
    <w:semiHidden/>
    <w:unhideWhenUsed/>
    <w:rsid w:val="0058200C"/>
  </w:style>
  <w:style w:type="numbering" w:customStyle="1" w:styleId="11111120">
    <w:name w:val="無清單1111112"/>
    <w:next w:val="NoList"/>
    <w:uiPriority w:val="99"/>
    <w:semiHidden/>
    <w:unhideWhenUsed/>
    <w:rsid w:val="0058200C"/>
  </w:style>
  <w:style w:type="numbering" w:customStyle="1" w:styleId="NoList13112">
    <w:name w:val="No List13112"/>
    <w:next w:val="NoList"/>
    <w:uiPriority w:val="99"/>
    <w:semiHidden/>
    <w:unhideWhenUsed/>
    <w:rsid w:val="0058200C"/>
  </w:style>
  <w:style w:type="numbering" w:customStyle="1" w:styleId="121122">
    <w:name w:val="リストなし12112"/>
    <w:next w:val="NoList"/>
    <w:uiPriority w:val="99"/>
    <w:semiHidden/>
    <w:unhideWhenUsed/>
    <w:rsid w:val="0058200C"/>
  </w:style>
  <w:style w:type="numbering" w:customStyle="1" w:styleId="121123">
    <w:name w:val="无列表12112"/>
    <w:next w:val="NoList"/>
    <w:semiHidden/>
    <w:rsid w:val="0058200C"/>
  </w:style>
  <w:style w:type="numbering" w:customStyle="1" w:styleId="NoList22112">
    <w:name w:val="No List22112"/>
    <w:next w:val="NoList"/>
    <w:semiHidden/>
    <w:rsid w:val="0058200C"/>
  </w:style>
  <w:style w:type="numbering" w:customStyle="1" w:styleId="NoList32112">
    <w:name w:val="No List32112"/>
    <w:next w:val="NoList"/>
    <w:uiPriority w:val="99"/>
    <w:semiHidden/>
    <w:rsid w:val="0058200C"/>
  </w:style>
  <w:style w:type="numbering" w:customStyle="1" w:styleId="NoList112112">
    <w:name w:val="No List112112"/>
    <w:next w:val="NoList"/>
    <w:uiPriority w:val="99"/>
    <w:semiHidden/>
    <w:unhideWhenUsed/>
    <w:rsid w:val="0058200C"/>
  </w:style>
  <w:style w:type="numbering" w:customStyle="1" w:styleId="131120">
    <w:name w:val="無清單13112"/>
    <w:next w:val="NoList"/>
    <w:uiPriority w:val="99"/>
    <w:semiHidden/>
    <w:unhideWhenUsed/>
    <w:rsid w:val="0058200C"/>
  </w:style>
  <w:style w:type="numbering" w:customStyle="1" w:styleId="1121120">
    <w:name w:val="無清單112112"/>
    <w:next w:val="NoList"/>
    <w:uiPriority w:val="99"/>
    <w:semiHidden/>
    <w:unhideWhenUsed/>
    <w:rsid w:val="0058200C"/>
  </w:style>
  <w:style w:type="numbering" w:customStyle="1" w:styleId="21112">
    <w:name w:val="无列表21112"/>
    <w:next w:val="NoList"/>
    <w:uiPriority w:val="99"/>
    <w:semiHidden/>
    <w:unhideWhenUsed/>
    <w:rsid w:val="0058200C"/>
  </w:style>
  <w:style w:type="numbering" w:customStyle="1" w:styleId="NoList122112">
    <w:name w:val="No List122112"/>
    <w:next w:val="NoList"/>
    <w:uiPriority w:val="99"/>
    <w:semiHidden/>
    <w:unhideWhenUsed/>
    <w:rsid w:val="0058200C"/>
  </w:style>
  <w:style w:type="numbering" w:customStyle="1" w:styleId="1121121">
    <w:name w:val="リストなし112112"/>
    <w:next w:val="NoList"/>
    <w:uiPriority w:val="99"/>
    <w:semiHidden/>
    <w:unhideWhenUsed/>
    <w:rsid w:val="0058200C"/>
  </w:style>
  <w:style w:type="numbering" w:customStyle="1" w:styleId="1121122">
    <w:name w:val="无列表112112"/>
    <w:next w:val="NoList"/>
    <w:semiHidden/>
    <w:rsid w:val="0058200C"/>
  </w:style>
  <w:style w:type="numbering" w:customStyle="1" w:styleId="NoList212112">
    <w:name w:val="No List212112"/>
    <w:next w:val="NoList"/>
    <w:semiHidden/>
    <w:rsid w:val="0058200C"/>
  </w:style>
  <w:style w:type="numbering" w:customStyle="1" w:styleId="NoList312112">
    <w:name w:val="No List312112"/>
    <w:next w:val="NoList"/>
    <w:uiPriority w:val="99"/>
    <w:semiHidden/>
    <w:rsid w:val="0058200C"/>
  </w:style>
  <w:style w:type="numbering" w:customStyle="1" w:styleId="NoList1112112">
    <w:name w:val="No List1112112"/>
    <w:next w:val="NoList"/>
    <w:uiPriority w:val="99"/>
    <w:semiHidden/>
    <w:unhideWhenUsed/>
    <w:rsid w:val="0058200C"/>
  </w:style>
  <w:style w:type="numbering" w:customStyle="1" w:styleId="1221120">
    <w:name w:val="無清單122112"/>
    <w:next w:val="NoList"/>
    <w:uiPriority w:val="99"/>
    <w:semiHidden/>
    <w:unhideWhenUsed/>
    <w:rsid w:val="0058200C"/>
  </w:style>
  <w:style w:type="numbering" w:customStyle="1" w:styleId="11121120">
    <w:name w:val="無清單1112112"/>
    <w:next w:val="NoList"/>
    <w:uiPriority w:val="99"/>
    <w:semiHidden/>
    <w:unhideWhenUsed/>
    <w:rsid w:val="0058200C"/>
  </w:style>
  <w:style w:type="numbering" w:customStyle="1" w:styleId="12222">
    <w:name w:val="无列表1222"/>
    <w:next w:val="NoList"/>
    <w:semiHidden/>
    <w:rsid w:val="0058200C"/>
  </w:style>
  <w:style w:type="numbering" w:customStyle="1" w:styleId="NoList9">
    <w:name w:val="No List9"/>
    <w:next w:val="NoList"/>
    <w:uiPriority w:val="99"/>
    <w:semiHidden/>
    <w:unhideWhenUsed/>
    <w:rsid w:val="0058200C"/>
  </w:style>
  <w:style w:type="numbering" w:customStyle="1" w:styleId="NoList17">
    <w:name w:val="No List17"/>
    <w:next w:val="NoList"/>
    <w:uiPriority w:val="99"/>
    <w:semiHidden/>
    <w:unhideWhenUsed/>
    <w:rsid w:val="0058200C"/>
  </w:style>
  <w:style w:type="numbering" w:customStyle="1" w:styleId="163">
    <w:name w:val="リストなし16"/>
    <w:next w:val="NoList"/>
    <w:uiPriority w:val="99"/>
    <w:semiHidden/>
    <w:unhideWhenUsed/>
    <w:rsid w:val="0058200C"/>
  </w:style>
  <w:style w:type="numbering" w:customStyle="1" w:styleId="164">
    <w:name w:val="无列表16"/>
    <w:next w:val="NoList"/>
    <w:semiHidden/>
    <w:rsid w:val="0058200C"/>
  </w:style>
  <w:style w:type="numbering" w:customStyle="1" w:styleId="NoList26">
    <w:name w:val="No List26"/>
    <w:next w:val="NoList"/>
    <w:semiHidden/>
    <w:rsid w:val="0058200C"/>
  </w:style>
  <w:style w:type="numbering" w:customStyle="1" w:styleId="NoList36">
    <w:name w:val="No List36"/>
    <w:next w:val="NoList"/>
    <w:uiPriority w:val="99"/>
    <w:semiHidden/>
    <w:rsid w:val="0058200C"/>
  </w:style>
  <w:style w:type="numbering" w:customStyle="1" w:styleId="NoList117">
    <w:name w:val="No List117"/>
    <w:next w:val="NoList"/>
    <w:uiPriority w:val="99"/>
    <w:semiHidden/>
    <w:unhideWhenUsed/>
    <w:rsid w:val="0058200C"/>
  </w:style>
  <w:style w:type="numbering" w:customStyle="1" w:styleId="171">
    <w:name w:val="無清單17"/>
    <w:next w:val="NoList"/>
    <w:uiPriority w:val="99"/>
    <w:semiHidden/>
    <w:unhideWhenUsed/>
    <w:rsid w:val="0058200C"/>
  </w:style>
  <w:style w:type="numbering" w:customStyle="1" w:styleId="1161">
    <w:name w:val="無清單116"/>
    <w:next w:val="NoList"/>
    <w:uiPriority w:val="99"/>
    <w:semiHidden/>
    <w:unhideWhenUsed/>
    <w:rsid w:val="0058200C"/>
  </w:style>
  <w:style w:type="numbering" w:customStyle="1" w:styleId="NoList1116">
    <w:name w:val="No List1116"/>
    <w:next w:val="NoList"/>
    <w:uiPriority w:val="99"/>
    <w:semiHidden/>
    <w:unhideWhenUsed/>
    <w:rsid w:val="0058200C"/>
  </w:style>
  <w:style w:type="numbering" w:customStyle="1" w:styleId="250">
    <w:name w:val="无列表25"/>
    <w:next w:val="NoList"/>
    <w:uiPriority w:val="99"/>
    <w:semiHidden/>
    <w:unhideWhenUsed/>
    <w:rsid w:val="0058200C"/>
  </w:style>
  <w:style w:type="numbering" w:customStyle="1" w:styleId="NoList126">
    <w:name w:val="No List126"/>
    <w:next w:val="NoList"/>
    <w:uiPriority w:val="99"/>
    <w:semiHidden/>
    <w:unhideWhenUsed/>
    <w:rsid w:val="0058200C"/>
  </w:style>
  <w:style w:type="numbering" w:customStyle="1" w:styleId="1162">
    <w:name w:val="リストなし116"/>
    <w:next w:val="NoList"/>
    <w:uiPriority w:val="99"/>
    <w:semiHidden/>
    <w:unhideWhenUsed/>
    <w:rsid w:val="0058200C"/>
  </w:style>
  <w:style w:type="numbering" w:customStyle="1" w:styleId="1163">
    <w:name w:val="无列表116"/>
    <w:next w:val="NoList"/>
    <w:semiHidden/>
    <w:rsid w:val="0058200C"/>
  </w:style>
  <w:style w:type="numbering" w:customStyle="1" w:styleId="NoList216">
    <w:name w:val="No List216"/>
    <w:next w:val="NoList"/>
    <w:semiHidden/>
    <w:rsid w:val="0058200C"/>
  </w:style>
  <w:style w:type="numbering" w:customStyle="1" w:styleId="NoList316">
    <w:name w:val="No List316"/>
    <w:next w:val="NoList"/>
    <w:uiPriority w:val="99"/>
    <w:semiHidden/>
    <w:rsid w:val="0058200C"/>
  </w:style>
  <w:style w:type="numbering" w:customStyle="1" w:styleId="1261">
    <w:name w:val="無清單126"/>
    <w:next w:val="NoList"/>
    <w:uiPriority w:val="99"/>
    <w:semiHidden/>
    <w:unhideWhenUsed/>
    <w:rsid w:val="0058200C"/>
  </w:style>
  <w:style w:type="numbering" w:customStyle="1" w:styleId="11161">
    <w:name w:val="無清單1116"/>
    <w:next w:val="NoList"/>
    <w:uiPriority w:val="99"/>
    <w:semiHidden/>
    <w:unhideWhenUsed/>
    <w:rsid w:val="0058200C"/>
  </w:style>
  <w:style w:type="numbering" w:customStyle="1" w:styleId="NoList45">
    <w:name w:val="No List45"/>
    <w:next w:val="NoList"/>
    <w:uiPriority w:val="99"/>
    <w:semiHidden/>
    <w:unhideWhenUsed/>
    <w:rsid w:val="0058200C"/>
  </w:style>
  <w:style w:type="numbering" w:customStyle="1" w:styleId="NoList1125">
    <w:name w:val="No List1125"/>
    <w:next w:val="NoList"/>
    <w:uiPriority w:val="99"/>
    <w:semiHidden/>
    <w:unhideWhenUsed/>
    <w:rsid w:val="0058200C"/>
  </w:style>
  <w:style w:type="numbering" w:customStyle="1" w:styleId="NoList1215">
    <w:name w:val="No List1215"/>
    <w:next w:val="NoList"/>
    <w:uiPriority w:val="99"/>
    <w:semiHidden/>
    <w:unhideWhenUsed/>
    <w:rsid w:val="0058200C"/>
  </w:style>
  <w:style w:type="numbering" w:customStyle="1" w:styleId="11151">
    <w:name w:val="リストなし1115"/>
    <w:next w:val="NoList"/>
    <w:uiPriority w:val="99"/>
    <w:semiHidden/>
    <w:unhideWhenUsed/>
    <w:rsid w:val="0058200C"/>
  </w:style>
  <w:style w:type="numbering" w:customStyle="1" w:styleId="11152">
    <w:name w:val="无列表1115"/>
    <w:next w:val="NoList"/>
    <w:semiHidden/>
    <w:rsid w:val="0058200C"/>
  </w:style>
  <w:style w:type="numbering" w:customStyle="1" w:styleId="NoList2115">
    <w:name w:val="No List2115"/>
    <w:next w:val="NoList"/>
    <w:semiHidden/>
    <w:rsid w:val="0058200C"/>
  </w:style>
  <w:style w:type="numbering" w:customStyle="1" w:styleId="NoList3115">
    <w:name w:val="No List3115"/>
    <w:next w:val="NoList"/>
    <w:uiPriority w:val="99"/>
    <w:semiHidden/>
    <w:rsid w:val="0058200C"/>
  </w:style>
  <w:style w:type="numbering" w:customStyle="1" w:styleId="NoList11115">
    <w:name w:val="No List11115"/>
    <w:next w:val="NoList"/>
    <w:uiPriority w:val="99"/>
    <w:semiHidden/>
    <w:unhideWhenUsed/>
    <w:rsid w:val="0058200C"/>
  </w:style>
  <w:style w:type="numbering" w:customStyle="1" w:styleId="12151">
    <w:name w:val="無清單1215"/>
    <w:next w:val="NoList"/>
    <w:uiPriority w:val="99"/>
    <w:semiHidden/>
    <w:unhideWhenUsed/>
    <w:rsid w:val="0058200C"/>
  </w:style>
  <w:style w:type="numbering" w:customStyle="1" w:styleId="11115">
    <w:name w:val="無清單11115"/>
    <w:next w:val="NoList"/>
    <w:uiPriority w:val="99"/>
    <w:semiHidden/>
    <w:unhideWhenUsed/>
    <w:rsid w:val="0058200C"/>
  </w:style>
  <w:style w:type="numbering" w:customStyle="1" w:styleId="NoList55">
    <w:name w:val="No List55"/>
    <w:next w:val="NoList"/>
    <w:uiPriority w:val="99"/>
    <w:semiHidden/>
    <w:unhideWhenUsed/>
    <w:rsid w:val="0058200C"/>
  </w:style>
  <w:style w:type="numbering" w:customStyle="1" w:styleId="NoList135">
    <w:name w:val="No List135"/>
    <w:next w:val="NoList"/>
    <w:uiPriority w:val="99"/>
    <w:semiHidden/>
    <w:unhideWhenUsed/>
    <w:rsid w:val="0058200C"/>
  </w:style>
  <w:style w:type="numbering" w:customStyle="1" w:styleId="1251">
    <w:name w:val="リストなし125"/>
    <w:next w:val="NoList"/>
    <w:uiPriority w:val="99"/>
    <w:semiHidden/>
    <w:unhideWhenUsed/>
    <w:rsid w:val="0058200C"/>
  </w:style>
  <w:style w:type="numbering" w:customStyle="1" w:styleId="1252">
    <w:name w:val="无列表125"/>
    <w:next w:val="NoList"/>
    <w:semiHidden/>
    <w:rsid w:val="0058200C"/>
  </w:style>
  <w:style w:type="numbering" w:customStyle="1" w:styleId="NoList225">
    <w:name w:val="No List225"/>
    <w:next w:val="NoList"/>
    <w:semiHidden/>
    <w:rsid w:val="0058200C"/>
  </w:style>
  <w:style w:type="numbering" w:customStyle="1" w:styleId="NoList325">
    <w:name w:val="No List325"/>
    <w:next w:val="NoList"/>
    <w:uiPriority w:val="99"/>
    <w:semiHidden/>
    <w:rsid w:val="0058200C"/>
  </w:style>
  <w:style w:type="numbering" w:customStyle="1" w:styleId="1351">
    <w:name w:val="無清單135"/>
    <w:next w:val="NoList"/>
    <w:uiPriority w:val="99"/>
    <w:semiHidden/>
    <w:unhideWhenUsed/>
    <w:rsid w:val="0058200C"/>
  </w:style>
  <w:style w:type="numbering" w:customStyle="1" w:styleId="11251">
    <w:name w:val="無清單1125"/>
    <w:next w:val="NoList"/>
    <w:uiPriority w:val="99"/>
    <w:semiHidden/>
    <w:unhideWhenUsed/>
    <w:rsid w:val="0058200C"/>
  </w:style>
  <w:style w:type="numbering" w:customStyle="1" w:styleId="2150">
    <w:name w:val="无列表215"/>
    <w:next w:val="NoList"/>
    <w:uiPriority w:val="99"/>
    <w:semiHidden/>
    <w:unhideWhenUsed/>
    <w:rsid w:val="0058200C"/>
  </w:style>
  <w:style w:type="numbering" w:customStyle="1" w:styleId="NoList1224">
    <w:name w:val="No List1224"/>
    <w:next w:val="NoList"/>
    <w:uiPriority w:val="99"/>
    <w:semiHidden/>
    <w:unhideWhenUsed/>
    <w:rsid w:val="0058200C"/>
  </w:style>
  <w:style w:type="numbering" w:customStyle="1" w:styleId="11241">
    <w:name w:val="リストなし1124"/>
    <w:next w:val="NoList"/>
    <w:uiPriority w:val="99"/>
    <w:semiHidden/>
    <w:unhideWhenUsed/>
    <w:rsid w:val="0058200C"/>
  </w:style>
  <w:style w:type="numbering" w:customStyle="1" w:styleId="11242">
    <w:name w:val="无列表1124"/>
    <w:next w:val="NoList"/>
    <w:semiHidden/>
    <w:rsid w:val="0058200C"/>
  </w:style>
  <w:style w:type="numbering" w:customStyle="1" w:styleId="NoList2124">
    <w:name w:val="No List2124"/>
    <w:next w:val="NoList"/>
    <w:semiHidden/>
    <w:rsid w:val="0058200C"/>
  </w:style>
  <w:style w:type="numbering" w:customStyle="1" w:styleId="NoList3124">
    <w:name w:val="No List3124"/>
    <w:next w:val="NoList"/>
    <w:uiPriority w:val="99"/>
    <w:semiHidden/>
    <w:rsid w:val="0058200C"/>
  </w:style>
  <w:style w:type="numbering" w:customStyle="1" w:styleId="NoList11125">
    <w:name w:val="No List11125"/>
    <w:next w:val="NoList"/>
    <w:uiPriority w:val="99"/>
    <w:semiHidden/>
    <w:unhideWhenUsed/>
    <w:rsid w:val="0058200C"/>
  </w:style>
  <w:style w:type="numbering" w:customStyle="1" w:styleId="12240">
    <w:name w:val="無清單1224"/>
    <w:next w:val="NoList"/>
    <w:uiPriority w:val="99"/>
    <w:semiHidden/>
    <w:unhideWhenUsed/>
    <w:rsid w:val="0058200C"/>
  </w:style>
  <w:style w:type="numbering" w:customStyle="1" w:styleId="111240">
    <w:name w:val="無清單11124"/>
    <w:next w:val="NoList"/>
    <w:uiPriority w:val="99"/>
    <w:semiHidden/>
    <w:unhideWhenUsed/>
    <w:rsid w:val="0058200C"/>
  </w:style>
  <w:style w:type="numbering" w:customStyle="1" w:styleId="336">
    <w:name w:val="无列表33"/>
    <w:next w:val="NoList"/>
    <w:uiPriority w:val="99"/>
    <w:semiHidden/>
    <w:unhideWhenUsed/>
    <w:rsid w:val="0058200C"/>
  </w:style>
  <w:style w:type="numbering" w:customStyle="1" w:styleId="1332">
    <w:name w:val="无列表133"/>
    <w:next w:val="NoList"/>
    <w:semiHidden/>
    <w:rsid w:val="0058200C"/>
  </w:style>
  <w:style w:type="numbering" w:customStyle="1" w:styleId="NoList1133">
    <w:name w:val="No List1133"/>
    <w:next w:val="NoList"/>
    <w:uiPriority w:val="99"/>
    <w:semiHidden/>
    <w:unhideWhenUsed/>
    <w:rsid w:val="0058200C"/>
  </w:style>
  <w:style w:type="numbering" w:customStyle="1" w:styleId="NoList413">
    <w:name w:val="No List413"/>
    <w:next w:val="NoList"/>
    <w:uiPriority w:val="99"/>
    <w:semiHidden/>
    <w:unhideWhenUsed/>
    <w:rsid w:val="0058200C"/>
  </w:style>
  <w:style w:type="numbering" w:customStyle="1" w:styleId="2230">
    <w:name w:val="无列表223"/>
    <w:next w:val="NoList"/>
    <w:uiPriority w:val="99"/>
    <w:semiHidden/>
    <w:unhideWhenUsed/>
    <w:rsid w:val="0058200C"/>
  </w:style>
  <w:style w:type="numbering" w:customStyle="1" w:styleId="NoList12113">
    <w:name w:val="No List12113"/>
    <w:next w:val="NoList"/>
    <w:uiPriority w:val="99"/>
    <w:semiHidden/>
    <w:unhideWhenUsed/>
    <w:rsid w:val="0058200C"/>
  </w:style>
  <w:style w:type="numbering" w:customStyle="1" w:styleId="111132">
    <w:name w:val="リストなし11113"/>
    <w:next w:val="NoList"/>
    <w:uiPriority w:val="99"/>
    <w:semiHidden/>
    <w:unhideWhenUsed/>
    <w:rsid w:val="0058200C"/>
  </w:style>
  <w:style w:type="numbering" w:customStyle="1" w:styleId="111133">
    <w:name w:val="无列表11113"/>
    <w:next w:val="NoList"/>
    <w:semiHidden/>
    <w:rsid w:val="0058200C"/>
  </w:style>
  <w:style w:type="numbering" w:customStyle="1" w:styleId="NoList21113">
    <w:name w:val="No List21113"/>
    <w:next w:val="NoList"/>
    <w:semiHidden/>
    <w:rsid w:val="0058200C"/>
  </w:style>
  <w:style w:type="numbering" w:customStyle="1" w:styleId="NoList31113">
    <w:name w:val="No List31113"/>
    <w:next w:val="NoList"/>
    <w:uiPriority w:val="99"/>
    <w:semiHidden/>
    <w:rsid w:val="0058200C"/>
  </w:style>
  <w:style w:type="numbering" w:customStyle="1" w:styleId="NoList111113">
    <w:name w:val="No List111113"/>
    <w:next w:val="NoList"/>
    <w:uiPriority w:val="99"/>
    <w:semiHidden/>
    <w:unhideWhenUsed/>
    <w:rsid w:val="0058200C"/>
  </w:style>
  <w:style w:type="numbering" w:customStyle="1" w:styleId="121130">
    <w:name w:val="無清單12113"/>
    <w:next w:val="NoList"/>
    <w:uiPriority w:val="99"/>
    <w:semiHidden/>
    <w:unhideWhenUsed/>
    <w:rsid w:val="0058200C"/>
  </w:style>
  <w:style w:type="numbering" w:customStyle="1" w:styleId="1111130">
    <w:name w:val="無清單111113"/>
    <w:next w:val="NoList"/>
    <w:uiPriority w:val="99"/>
    <w:semiHidden/>
    <w:unhideWhenUsed/>
    <w:rsid w:val="0058200C"/>
  </w:style>
  <w:style w:type="numbering" w:customStyle="1" w:styleId="NoList1313">
    <w:name w:val="No List1313"/>
    <w:next w:val="NoList"/>
    <w:uiPriority w:val="99"/>
    <w:semiHidden/>
    <w:unhideWhenUsed/>
    <w:rsid w:val="0058200C"/>
  </w:style>
  <w:style w:type="numbering" w:customStyle="1" w:styleId="12132">
    <w:name w:val="リストなし1213"/>
    <w:next w:val="NoList"/>
    <w:uiPriority w:val="99"/>
    <w:semiHidden/>
    <w:unhideWhenUsed/>
    <w:rsid w:val="0058200C"/>
  </w:style>
  <w:style w:type="numbering" w:customStyle="1" w:styleId="12133">
    <w:name w:val="无列表1213"/>
    <w:next w:val="NoList"/>
    <w:semiHidden/>
    <w:rsid w:val="0058200C"/>
  </w:style>
  <w:style w:type="numbering" w:customStyle="1" w:styleId="NoList2213">
    <w:name w:val="No List2213"/>
    <w:next w:val="NoList"/>
    <w:semiHidden/>
    <w:rsid w:val="0058200C"/>
  </w:style>
  <w:style w:type="numbering" w:customStyle="1" w:styleId="NoList3213">
    <w:name w:val="No List3213"/>
    <w:next w:val="NoList"/>
    <w:uiPriority w:val="99"/>
    <w:semiHidden/>
    <w:rsid w:val="0058200C"/>
  </w:style>
  <w:style w:type="numbering" w:customStyle="1" w:styleId="NoList11213">
    <w:name w:val="No List11213"/>
    <w:next w:val="NoList"/>
    <w:uiPriority w:val="99"/>
    <w:semiHidden/>
    <w:unhideWhenUsed/>
    <w:rsid w:val="0058200C"/>
  </w:style>
  <w:style w:type="numbering" w:customStyle="1" w:styleId="13130">
    <w:name w:val="無清單1313"/>
    <w:next w:val="NoList"/>
    <w:uiPriority w:val="99"/>
    <w:semiHidden/>
    <w:unhideWhenUsed/>
    <w:rsid w:val="0058200C"/>
  </w:style>
  <w:style w:type="numbering" w:customStyle="1" w:styleId="112130">
    <w:name w:val="無清單11213"/>
    <w:next w:val="NoList"/>
    <w:uiPriority w:val="99"/>
    <w:semiHidden/>
    <w:unhideWhenUsed/>
    <w:rsid w:val="0058200C"/>
  </w:style>
  <w:style w:type="numbering" w:customStyle="1" w:styleId="2113">
    <w:name w:val="无列表2113"/>
    <w:next w:val="NoList"/>
    <w:uiPriority w:val="99"/>
    <w:semiHidden/>
    <w:unhideWhenUsed/>
    <w:rsid w:val="0058200C"/>
  </w:style>
  <w:style w:type="numbering" w:customStyle="1" w:styleId="NoList12213">
    <w:name w:val="No List12213"/>
    <w:next w:val="NoList"/>
    <w:uiPriority w:val="99"/>
    <w:semiHidden/>
    <w:unhideWhenUsed/>
    <w:rsid w:val="0058200C"/>
  </w:style>
  <w:style w:type="numbering" w:customStyle="1" w:styleId="112131">
    <w:name w:val="リストなし11213"/>
    <w:next w:val="NoList"/>
    <w:uiPriority w:val="99"/>
    <w:semiHidden/>
    <w:unhideWhenUsed/>
    <w:rsid w:val="0058200C"/>
  </w:style>
  <w:style w:type="numbering" w:customStyle="1" w:styleId="112132">
    <w:name w:val="无列表11213"/>
    <w:next w:val="NoList"/>
    <w:semiHidden/>
    <w:rsid w:val="0058200C"/>
  </w:style>
  <w:style w:type="numbering" w:customStyle="1" w:styleId="NoList21213">
    <w:name w:val="No List21213"/>
    <w:next w:val="NoList"/>
    <w:semiHidden/>
    <w:rsid w:val="0058200C"/>
  </w:style>
  <w:style w:type="numbering" w:customStyle="1" w:styleId="NoList31213">
    <w:name w:val="No List31213"/>
    <w:next w:val="NoList"/>
    <w:uiPriority w:val="99"/>
    <w:semiHidden/>
    <w:rsid w:val="0058200C"/>
  </w:style>
  <w:style w:type="numbering" w:customStyle="1" w:styleId="NoList111213">
    <w:name w:val="No List111213"/>
    <w:next w:val="NoList"/>
    <w:uiPriority w:val="99"/>
    <w:semiHidden/>
    <w:unhideWhenUsed/>
    <w:rsid w:val="0058200C"/>
  </w:style>
  <w:style w:type="numbering" w:customStyle="1" w:styleId="122130">
    <w:name w:val="無清單12213"/>
    <w:next w:val="NoList"/>
    <w:uiPriority w:val="99"/>
    <w:semiHidden/>
    <w:unhideWhenUsed/>
    <w:rsid w:val="0058200C"/>
  </w:style>
  <w:style w:type="numbering" w:customStyle="1" w:styleId="1112130">
    <w:name w:val="無清單111213"/>
    <w:next w:val="NoList"/>
    <w:uiPriority w:val="99"/>
    <w:semiHidden/>
    <w:unhideWhenUsed/>
    <w:rsid w:val="0058200C"/>
  </w:style>
  <w:style w:type="numbering" w:customStyle="1" w:styleId="NoList63">
    <w:name w:val="No List63"/>
    <w:next w:val="NoList"/>
    <w:uiPriority w:val="99"/>
    <w:semiHidden/>
    <w:unhideWhenUsed/>
    <w:rsid w:val="0058200C"/>
  </w:style>
  <w:style w:type="numbering" w:customStyle="1" w:styleId="NoList143">
    <w:name w:val="No List143"/>
    <w:next w:val="NoList"/>
    <w:uiPriority w:val="99"/>
    <w:semiHidden/>
    <w:unhideWhenUsed/>
    <w:rsid w:val="0058200C"/>
  </w:style>
  <w:style w:type="numbering" w:customStyle="1" w:styleId="1333">
    <w:name w:val="リストなし133"/>
    <w:next w:val="NoList"/>
    <w:uiPriority w:val="99"/>
    <w:semiHidden/>
    <w:unhideWhenUsed/>
    <w:rsid w:val="0058200C"/>
  </w:style>
  <w:style w:type="numbering" w:customStyle="1" w:styleId="NoList233">
    <w:name w:val="No List233"/>
    <w:next w:val="NoList"/>
    <w:semiHidden/>
    <w:rsid w:val="0058200C"/>
  </w:style>
  <w:style w:type="numbering" w:customStyle="1" w:styleId="NoList333">
    <w:name w:val="No List333"/>
    <w:next w:val="NoList"/>
    <w:uiPriority w:val="99"/>
    <w:semiHidden/>
    <w:rsid w:val="0058200C"/>
  </w:style>
  <w:style w:type="numbering" w:customStyle="1" w:styleId="1431">
    <w:name w:val="無清單143"/>
    <w:next w:val="NoList"/>
    <w:uiPriority w:val="99"/>
    <w:semiHidden/>
    <w:unhideWhenUsed/>
    <w:rsid w:val="0058200C"/>
  </w:style>
  <w:style w:type="numbering" w:customStyle="1" w:styleId="11331">
    <w:name w:val="無清單1133"/>
    <w:next w:val="NoList"/>
    <w:uiPriority w:val="99"/>
    <w:semiHidden/>
    <w:unhideWhenUsed/>
    <w:rsid w:val="0058200C"/>
  </w:style>
  <w:style w:type="numbering" w:customStyle="1" w:styleId="NoList1233">
    <w:name w:val="No List1233"/>
    <w:next w:val="NoList"/>
    <w:uiPriority w:val="99"/>
    <w:semiHidden/>
    <w:unhideWhenUsed/>
    <w:rsid w:val="0058200C"/>
  </w:style>
  <w:style w:type="numbering" w:customStyle="1" w:styleId="11332">
    <w:name w:val="リストなし1133"/>
    <w:next w:val="NoList"/>
    <w:uiPriority w:val="99"/>
    <w:semiHidden/>
    <w:unhideWhenUsed/>
    <w:rsid w:val="0058200C"/>
  </w:style>
  <w:style w:type="numbering" w:customStyle="1" w:styleId="11333">
    <w:name w:val="无列表1133"/>
    <w:next w:val="NoList"/>
    <w:semiHidden/>
    <w:rsid w:val="0058200C"/>
  </w:style>
  <w:style w:type="numbering" w:customStyle="1" w:styleId="NoList2133">
    <w:name w:val="No List2133"/>
    <w:next w:val="NoList"/>
    <w:semiHidden/>
    <w:rsid w:val="0058200C"/>
  </w:style>
  <w:style w:type="numbering" w:customStyle="1" w:styleId="NoList3133">
    <w:name w:val="No List3133"/>
    <w:next w:val="NoList"/>
    <w:uiPriority w:val="99"/>
    <w:semiHidden/>
    <w:rsid w:val="0058200C"/>
  </w:style>
  <w:style w:type="numbering" w:customStyle="1" w:styleId="NoList11133">
    <w:name w:val="No List11133"/>
    <w:next w:val="NoList"/>
    <w:uiPriority w:val="99"/>
    <w:semiHidden/>
    <w:unhideWhenUsed/>
    <w:rsid w:val="0058200C"/>
  </w:style>
  <w:style w:type="numbering" w:customStyle="1" w:styleId="12331">
    <w:name w:val="無清單1233"/>
    <w:next w:val="NoList"/>
    <w:uiPriority w:val="99"/>
    <w:semiHidden/>
    <w:unhideWhenUsed/>
    <w:rsid w:val="0058200C"/>
  </w:style>
  <w:style w:type="numbering" w:customStyle="1" w:styleId="111330">
    <w:name w:val="無清單11133"/>
    <w:next w:val="NoList"/>
    <w:uiPriority w:val="99"/>
    <w:semiHidden/>
    <w:unhideWhenUsed/>
    <w:rsid w:val="0058200C"/>
  </w:style>
  <w:style w:type="numbering" w:customStyle="1" w:styleId="NoList513">
    <w:name w:val="No List513"/>
    <w:next w:val="NoList"/>
    <w:uiPriority w:val="99"/>
    <w:semiHidden/>
    <w:unhideWhenUsed/>
    <w:rsid w:val="0058200C"/>
  </w:style>
  <w:style w:type="numbering" w:customStyle="1" w:styleId="13131">
    <w:name w:val="无列表1313"/>
    <w:next w:val="NoList"/>
    <w:semiHidden/>
    <w:rsid w:val="0058200C"/>
  </w:style>
  <w:style w:type="numbering" w:customStyle="1" w:styleId="NoList11312">
    <w:name w:val="No List11312"/>
    <w:next w:val="NoList"/>
    <w:uiPriority w:val="99"/>
    <w:semiHidden/>
    <w:unhideWhenUsed/>
    <w:rsid w:val="0058200C"/>
  </w:style>
  <w:style w:type="numbering" w:customStyle="1" w:styleId="NoList4113">
    <w:name w:val="No List4113"/>
    <w:next w:val="NoList"/>
    <w:uiPriority w:val="99"/>
    <w:semiHidden/>
    <w:unhideWhenUsed/>
    <w:rsid w:val="0058200C"/>
  </w:style>
  <w:style w:type="numbering" w:customStyle="1" w:styleId="2213">
    <w:name w:val="无列表2213"/>
    <w:next w:val="NoList"/>
    <w:uiPriority w:val="99"/>
    <w:semiHidden/>
    <w:unhideWhenUsed/>
    <w:rsid w:val="0058200C"/>
  </w:style>
  <w:style w:type="numbering" w:customStyle="1" w:styleId="NoList121113">
    <w:name w:val="No List121113"/>
    <w:next w:val="NoList"/>
    <w:uiPriority w:val="99"/>
    <w:semiHidden/>
    <w:unhideWhenUsed/>
    <w:rsid w:val="0058200C"/>
  </w:style>
  <w:style w:type="numbering" w:customStyle="1" w:styleId="1111131">
    <w:name w:val="リストなし111113"/>
    <w:next w:val="NoList"/>
    <w:uiPriority w:val="99"/>
    <w:semiHidden/>
    <w:unhideWhenUsed/>
    <w:rsid w:val="0058200C"/>
  </w:style>
  <w:style w:type="numbering" w:customStyle="1" w:styleId="1111132">
    <w:name w:val="无列表111113"/>
    <w:next w:val="NoList"/>
    <w:semiHidden/>
    <w:rsid w:val="0058200C"/>
  </w:style>
  <w:style w:type="numbering" w:customStyle="1" w:styleId="NoList211113">
    <w:name w:val="No List211113"/>
    <w:next w:val="NoList"/>
    <w:semiHidden/>
    <w:rsid w:val="0058200C"/>
  </w:style>
  <w:style w:type="numbering" w:customStyle="1" w:styleId="NoList311113">
    <w:name w:val="No List311113"/>
    <w:next w:val="NoList"/>
    <w:uiPriority w:val="99"/>
    <w:semiHidden/>
    <w:rsid w:val="0058200C"/>
  </w:style>
  <w:style w:type="numbering" w:customStyle="1" w:styleId="NoList1111113">
    <w:name w:val="No List1111113"/>
    <w:next w:val="NoList"/>
    <w:uiPriority w:val="99"/>
    <w:semiHidden/>
    <w:unhideWhenUsed/>
    <w:rsid w:val="0058200C"/>
  </w:style>
  <w:style w:type="numbering" w:customStyle="1" w:styleId="1211130">
    <w:name w:val="無清單121113"/>
    <w:next w:val="NoList"/>
    <w:uiPriority w:val="99"/>
    <w:semiHidden/>
    <w:unhideWhenUsed/>
    <w:rsid w:val="0058200C"/>
  </w:style>
  <w:style w:type="numbering" w:customStyle="1" w:styleId="1111113">
    <w:name w:val="無清單1111113"/>
    <w:next w:val="NoList"/>
    <w:uiPriority w:val="99"/>
    <w:semiHidden/>
    <w:unhideWhenUsed/>
    <w:rsid w:val="0058200C"/>
  </w:style>
  <w:style w:type="numbering" w:customStyle="1" w:styleId="NoList13113">
    <w:name w:val="No List13113"/>
    <w:next w:val="NoList"/>
    <w:uiPriority w:val="99"/>
    <w:semiHidden/>
    <w:unhideWhenUsed/>
    <w:rsid w:val="0058200C"/>
  </w:style>
  <w:style w:type="numbering" w:customStyle="1" w:styleId="121131">
    <w:name w:val="リストなし12113"/>
    <w:next w:val="NoList"/>
    <w:uiPriority w:val="99"/>
    <w:semiHidden/>
    <w:unhideWhenUsed/>
    <w:rsid w:val="0058200C"/>
  </w:style>
  <w:style w:type="numbering" w:customStyle="1" w:styleId="121132">
    <w:name w:val="无列表12113"/>
    <w:next w:val="NoList"/>
    <w:semiHidden/>
    <w:rsid w:val="0058200C"/>
  </w:style>
  <w:style w:type="numbering" w:customStyle="1" w:styleId="NoList22113">
    <w:name w:val="No List22113"/>
    <w:next w:val="NoList"/>
    <w:semiHidden/>
    <w:rsid w:val="0058200C"/>
  </w:style>
  <w:style w:type="numbering" w:customStyle="1" w:styleId="NoList32113">
    <w:name w:val="No List32113"/>
    <w:next w:val="NoList"/>
    <w:uiPriority w:val="99"/>
    <w:semiHidden/>
    <w:rsid w:val="0058200C"/>
  </w:style>
  <w:style w:type="numbering" w:customStyle="1" w:styleId="NoList112113">
    <w:name w:val="No List112113"/>
    <w:next w:val="NoList"/>
    <w:uiPriority w:val="99"/>
    <w:semiHidden/>
    <w:unhideWhenUsed/>
    <w:rsid w:val="0058200C"/>
  </w:style>
  <w:style w:type="numbering" w:customStyle="1" w:styleId="131130">
    <w:name w:val="無清單13113"/>
    <w:next w:val="NoList"/>
    <w:uiPriority w:val="99"/>
    <w:semiHidden/>
    <w:unhideWhenUsed/>
    <w:rsid w:val="0058200C"/>
  </w:style>
  <w:style w:type="numbering" w:customStyle="1" w:styleId="1121130">
    <w:name w:val="無清單112113"/>
    <w:next w:val="NoList"/>
    <w:uiPriority w:val="99"/>
    <w:semiHidden/>
    <w:unhideWhenUsed/>
    <w:rsid w:val="0058200C"/>
  </w:style>
  <w:style w:type="numbering" w:customStyle="1" w:styleId="21113">
    <w:name w:val="无列表21113"/>
    <w:next w:val="NoList"/>
    <w:uiPriority w:val="99"/>
    <w:semiHidden/>
    <w:unhideWhenUsed/>
    <w:rsid w:val="0058200C"/>
  </w:style>
  <w:style w:type="numbering" w:customStyle="1" w:styleId="NoList122113">
    <w:name w:val="No List122113"/>
    <w:next w:val="NoList"/>
    <w:uiPriority w:val="99"/>
    <w:semiHidden/>
    <w:unhideWhenUsed/>
    <w:rsid w:val="0058200C"/>
  </w:style>
  <w:style w:type="numbering" w:customStyle="1" w:styleId="1121131">
    <w:name w:val="リストなし112113"/>
    <w:next w:val="NoList"/>
    <w:uiPriority w:val="99"/>
    <w:semiHidden/>
    <w:unhideWhenUsed/>
    <w:rsid w:val="0058200C"/>
  </w:style>
  <w:style w:type="numbering" w:customStyle="1" w:styleId="1121132">
    <w:name w:val="无列表112113"/>
    <w:next w:val="NoList"/>
    <w:semiHidden/>
    <w:rsid w:val="0058200C"/>
  </w:style>
  <w:style w:type="numbering" w:customStyle="1" w:styleId="NoList212113">
    <w:name w:val="No List212113"/>
    <w:next w:val="NoList"/>
    <w:semiHidden/>
    <w:rsid w:val="0058200C"/>
  </w:style>
  <w:style w:type="numbering" w:customStyle="1" w:styleId="NoList312113">
    <w:name w:val="No List312113"/>
    <w:next w:val="NoList"/>
    <w:uiPriority w:val="99"/>
    <w:semiHidden/>
    <w:rsid w:val="0058200C"/>
  </w:style>
  <w:style w:type="numbering" w:customStyle="1" w:styleId="NoList1112113">
    <w:name w:val="No List1112113"/>
    <w:next w:val="NoList"/>
    <w:uiPriority w:val="99"/>
    <w:semiHidden/>
    <w:unhideWhenUsed/>
    <w:rsid w:val="0058200C"/>
  </w:style>
  <w:style w:type="numbering" w:customStyle="1" w:styleId="122113">
    <w:name w:val="無清單122113"/>
    <w:next w:val="NoList"/>
    <w:uiPriority w:val="99"/>
    <w:semiHidden/>
    <w:unhideWhenUsed/>
    <w:rsid w:val="0058200C"/>
  </w:style>
  <w:style w:type="numbering" w:customStyle="1" w:styleId="1112113">
    <w:name w:val="無清單1112113"/>
    <w:next w:val="NoList"/>
    <w:uiPriority w:val="99"/>
    <w:semiHidden/>
    <w:unhideWhenUsed/>
    <w:rsid w:val="0058200C"/>
  </w:style>
  <w:style w:type="numbering" w:customStyle="1" w:styleId="NoList5112">
    <w:name w:val="No List5112"/>
    <w:next w:val="NoList"/>
    <w:uiPriority w:val="99"/>
    <w:semiHidden/>
    <w:unhideWhenUsed/>
    <w:rsid w:val="0058200C"/>
  </w:style>
  <w:style w:type="numbering" w:customStyle="1" w:styleId="NoList612">
    <w:name w:val="No List612"/>
    <w:next w:val="NoList"/>
    <w:uiPriority w:val="99"/>
    <w:semiHidden/>
    <w:unhideWhenUsed/>
    <w:rsid w:val="0058200C"/>
  </w:style>
  <w:style w:type="numbering" w:customStyle="1" w:styleId="NoList1412">
    <w:name w:val="No List1412"/>
    <w:next w:val="NoList"/>
    <w:uiPriority w:val="99"/>
    <w:semiHidden/>
    <w:unhideWhenUsed/>
    <w:rsid w:val="0058200C"/>
  </w:style>
  <w:style w:type="numbering" w:customStyle="1" w:styleId="13123">
    <w:name w:val="リストなし1312"/>
    <w:next w:val="NoList"/>
    <w:uiPriority w:val="99"/>
    <w:semiHidden/>
    <w:unhideWhenUsed/>
    <w:rsid w:val="0058200C"/>
  </w:style>
  <w:style w:type="numbering" w:customStyle="1" w:styleId="NoList2312">
    <w:name w:val="No List2312"/>
    <w:next w:val="NoList"/>
    <w:semiHidden/>
    <w:rsid w:val="0058200C"/>
  </w:style>
  <w:style w:type="numbering" w:customStyle="1" w:styleId="NoList3312">
    <w:name w:val="No List3312"/>
    <w:next w:val="NoList"/>
    <w:uiPriority w:val="99"/>
    <w:semiHidden/>
    <w:rsid w:val="0058200C"/>
  </w:style>
  <w:style w:type="numbering" w:customStyle="1" w:styleId="NoList1142">
    <w:name w:val="No List1142"/>
    <w:next w:val="NoList"/>
    <w:uiPriority w:val="99"/>
    <w:semiHidden/>
    <w:unhideWhenUsed/>
    <w:rsid w:val="0058200C"/>
  </w:style>
  <w:style w:type="numbering" w:customStyle="1" w:styleId="14120">
    <w:name w:val="無清單1412"/>
    <w:next w:val="NoList"/>
    <w:uiPriority w:val="99"/>
    <w:semiHidden/>
    <w:unhideWhenUsed/>
    <w:rsid w:val="0058200C"/>
  </w:style>
  <w:style w:type="numbering" w:customStyle="1" w:styleId="113120">
    <w:name w:val="無清單11312"/>
    <w:next w:val="NoList"/>
    <w:uiPriority w:val="99"/>
    <w:semiHidden/>
    <w:unhideWhenUsed/>
    <w:rsid w:val="0058200C"/>
  </w:style>
  <w:style w:type="numbering" w:customStyle="1" w:styleId="NoList422">
    <w:name w:val="No List422"/>
    <w:next w:val="NoList"/>
    <w:uiPriority w:val="99"/>
    <w:semiHidden/>
    <w:unhideWhenUsed/>
    <w:rsid w:val="0058200C"/>
  </w:style>
  <w:style w:type="numbering" w:customStyle="1" w:styleId="NoList12312">
    <w:name w:val="No List12312"/>
    <w:next w:val="NoList"/>
    <w:uiPriority w:val="99"/>
    <w:semiHidden/>
    <w:unhideWhenUsed/>
    <w:rsid w:val="0058200C"/>
  </w:style>
  <w:style w:type="numbering" w:customStyle="1" w:styleId="113121">
    <w:name w:val="リストなし11312"/>
    <w:next w:val="NoList"/>
    <w:uiPriority w:val="99"/>
    <w:semiHidden/>
    <w:unhideWhenUsed/>
    <w:rsid w:val="0058200C"/>
  </w:style>
  <w:style w:type="numbering" w:customStyle="1" w:styleId="113122">
    <w:name w:val="无列表11312"/>
    <w:next w:val="NoList"/>
    <w:semiHidden/>
    <w:rsid w:val="0058200C"/>
  </w:style>
  <w:style w:type="numbering" w:customStyle="1" w:styleId="NoList21312">
    <w:name w:val="No List21312"/>
    <w:next w:val="NoList"/>
    <w:semiHidden/>
    <w:rsid w:val="0058200C"/>
  </w:style>
  <w:style w:type="numbering" w:customStyle="1" w:styleId="NoList31312">
    <w:name w:val="No List31312"/>
    <w:next w:val="NoList"/>
    <w:uiPriority w:val="99"/>
    <w:semiHidden/>
    <w:rsid w:val="0058200C"/>
  </w:style>
  <w:style w:type="numbering" w:customStyle="1" w:styleId="NoList111312">
    <w:name w:val="No List111312"/>
    <w:next w:val="NoList"/>
    <w:uiPriority w:val="99"/>
    <w:semiHidden/>
    <w:unhideWhenUsed/>
    <w:rsid w:val="0058200C"/>
  </w:style>
  <w:style w:type="numbering" w:customStyle="1" w:styleId="123120">
    <w:name w:val="無清單12312"/>
    <w:next w:val="NoList"/>
    <w:uiPriority w:val="99"/>
    <w:semiHidden/>
    <w:unhideWhenUsed/>
    <w:rsid w:val="0058200C"/>
  </w:style>
  <w:style w:type="numbering" w:customStyle="1" w:styleId="1113120">
    <w:name w:val="無清單111312"/>
    <w:next w:val="NoList"/>
    <w:uiPriority w:val="99"/>
    <w:semiHidden/>
    <w:unhideWhenUsed/>
    <w:rsid w:val="0058200C"/>
  </w:style>
  <w:style w:type="numbering" w:customStyle="1" w:styleId="NoList12122">
    <w:name w:val="No List12122"/>
    <w:next w:val="NoList"/>
    <w:uiPriority w:val="99"/>
    <w:semiHidden/>
    <w:unhideWhenUsed/>
    <w:rsid w:val="0058200C"/>
  </w:style>
  <w:style w:type="numbering" w:customStyle="1" w:styleId="111222">
    <w:name w:val="リストなし11122"/>
    <w:next w:val="NoList"/>
    <w:uiPriority w:val="99"/>
    <w:semiHidden/>
    <w:unhideWhenUsed/>
    <w:rsid w:val="0058200C"/>
  </w:style>
  <w:style w:type="numbering" w:customStyle="1" w:styleId="111223">
    <w:name w:val="无列表11122"/>
    <w:next w:val="NoList"/>
    <w:semiHidden/>
    <w:rsid w:val="0058200C"/>
  </w:style>
  <w:style w:type="numbering" w:customStyle="1" w:styleId="NoList21122">
    <w:name w:val="No List21122"/>
    <w:next w:val="NoList"/>
    <w:semiHidden/>
    <w:rsid w:val="0058200C"/>
  </w:style>
  <w:style w:type="numbering" w:customStyle="1" w:styleId="NoList31122">
    <w:name w:val="No List31122"/>
    <w:next w:val="NoList"/>
    <w:uiPriority w:val="99"/>
    <w:semiHidden/>
    <w:rsid w:val="0058200C"/>
  </w:style>
  <w:style w:type="numbering" w:customStyle="1" w:styleId="NoList111122">
    <w:name w:val="No List111122"/>
    <w:next w:val="NoList"/>
    <w:uiPriority w:val="99"/>
    <w:semiHidden/>
    <w:unhideWhenUsed/>
    <w:rsid w:val="0058200C"/>
  </w:style>
  <w:style w:type="numbering" w:customStyle="1" w:styleId="121220">
    <w:name w:val="無清單12122"/>
    <w:next w:val="NoList"/>
    <w:uiPriority w:val="99"/>
    <w:semiHidden/>
    <w:unhideWhenUsed/>
    <w:rsid w:val="0058200C"/>
  </w:style>
  <w:style w:type="numbering" w:customStyle="1" w:styleId="1111220">
    <w:name w:val="無清單111122"/>
    <w:next w:val="NoList"/>
    <w:uiPriority w:val="99"/>
    <w:semiHidden/>
    <w:unhideWhenUsed/>
    <w:rsid w:val="0058200C"/>
  </w:style>
  <w:style w:type="numbering" w:customStyle="1" w:styleId="NoList522">
    <w:name w:val="No List522"/>
    <w:next w:val="NoList"/>
    <w:uiPriority w:val="99"/>
    <w:semiHidden/>
    <w:unhideWhenUsed/>
    <w:rsid w:val="0058200C"/>
  </w:style>
  <w:style w:type="numbering" w:customStyle="1" w:styleId="NoList1322">
    <w:name w:val="No List1322"/>
    <w:next w:val="NoList"/>
    <w:uiPriority w:val="99"/>
    <w:semiHidden/>
    <w:unhideWhenUsed/>
    <w:rsid w:val="0058200C"/>
  </w:style>
  <w:style w:type="numbering" w:customStyle="1" w:styleId="12223">
    <w:name w:val="リストなし1222"/>
    <w:next w:val="NoList"/>
    <w:uiPriority w:val="99"/>
    <w:semiHidden/>
    <w:unhideWhenUsed/>
    <w:rsid w:val="0058200C"/>
  </w:style>
  <w:style w:type="numbering" w:customStyle="1" w:styleId="12232">
    <w:name w:val="无列表1223"/>
    <w:next w:val="NoList"/>
    <w:semiHidden/>
    <w:rsid w:val="0058200C"/>
  </w:style>
  <w:style w:type="numbering" w:customStyle="1" w:styleId="NoList2222">
    <w:name w:val="No List2222"/>
    <w:next w:val="NoList"/>
    <w:semiHidden/>
    <w:rsid w:val="0058200C"/>
  </w:style>
  <w:style w:type="numbering" w:customStyle="1" w:styleId="NoList3222">
    <w:name w:val="No List3222"/>
    <w:next w:val="NoList"/>
    <w:uiPriority w:val="99"/>
    <w:semiHidden/>
    <w:rsid w:val="0058200C"/>
  </w:style>
  <w:style w:type="numbering" w:customStyle="1" w:styleId="NoList11222">
    <w:name w:val="No List11222"/>
    <w:next w:val="NoList"/>
    <w:uiPriority w:val="99"/>
    <w:semiHidden/>
    <w:unhideWhenUsed/>
    <w:rsid w:val="0058200C"/>
  </w:style>
  <w:style w:type="numbering" w:customStyle="1" w:styleId="13220">
    <w:name w:val="無清單1322"/>
    <w:next w:val="NoList"/>
    <w:uiPriority w:val="99"/>
    <w:semiHidden/>
    <w:unhideWhenUsed/>
    <w:rsid w:val="0058200C"/>
  </w:style>
  <w:style w:type="numbering" w:customStyle="1" w:styleId="112220">
    <w:name w:val="無清單11222"/>
    <w:next w:val="NoList"/>
    <w:uiPriority w:val="99"/>
    <w:semiHidden/>
    <w:unhideWhenUsed/>
    <w:rsid w:val="0058200C"/>
  </w:style>
  <w:style w:type="numbering" w:customStyle="1" w:styleId="21220">
    <w:name w:val="无列表2122"/>
    <w:next w:val="NoList"/>
    <w:uiPriority w:val="99"/>
    <w:semiHidden/>
    <w:unhideWhenUsed/>
    <w:rsid w:val="0058200C"/>
  </w:style>
  <w:style w:type="numbering" w:customStyle="1" w:styleId="NoList111222">
    <w:name w:val="No List111222"/>
    <w:next w:val="NoList"/>
    <w:uiPriority w:val="99"/>
    <w:semiHidden/>
    <w:unhideWhenUsed/>
    <w:rsid w:val="0058200C"/>
  </w:style>
  <w:style w:type="numbering" w:customStyle="1" w:styleId="NoList72">
    <w:name w:val="No List72"/>
    <w:next w:val="NoList"/>
    <w:uiPriority w:val="99"/>
    <w:semiHidden/>
    <w:unhideWhenUsed/>
    <w:rsid w:val="0058200C"/>
  </w:style>
  <w:style w:type="numbering" w:customStyle="1" w:styleId="NoList152">
    <w:name w:val="No List152"/>
    <w:next w:val="NoList"/>
    <w:uiPriority w:val="99"/>
    <w:semiHidden/>
    <w:unhideWhenUsed/>
    <w:rsid w:val="0058200C"/>
  </w:style>
  <w:style w:type="numbering" w:customStyle="1" w:styleId="1422">
    <w:name w:val="リストなし142"/>
    <w:next w:val="NoList"/>
    <w:uiPriority w:val="99"/>
    <w:semiHidden/>
    <w:unhideWhenUsed/>
    <w:rsid w:val="0058200C"/>
  </w:style>
  <w:style w:type="numbering" w:customStyle="1" w:styleId="1423">
    <w:name w:val="无列表142"/>
    <w:next w:val="NoList"/>
    <w:semiHidden/>
    <w:rsid w:val="0058200C"/>
  </w:style>
  <w:style w:type="numbering" w:customStyle="1" w:styleId="NoList242">
    <w:name w:val="No List242"/>
    <w:next w:val="NoList"/>
    <w:semiHidden/>
    <w:rsid w:val="0058200C"/>
  </w:style>
  <w:style w:type="numbering" w:customStyle="1" w:styleId="NoList342">
    <w:name w:val="No List342"/>
    <w:next w:val="NoList"/>
    <w:uiPriority w:val="99"/>
    <w:semiHidden/>
    <w:rsid w:val="0058200C"/>
  </w:style>
  <w:style w:type="numbering" w:customStyle="1" w:styleId="NoList1152">
    <w:name w:val="No List1152"/>
    <w:next w:val="NoList"/>
    <w:uiPriority w:val="99"/>
    <w:semiHidden/>
    <w:unhideWhenUsed/>
    <w:rsid w:val="0058200C"/>
  </w:style>
  <w:style w:type="numbering" w:customStyle="1" w:styleId="1521">
    <w:name w:val="無清單152"/>
    <w:next w:val="NoList"/>
    <w:uiPriority w:val="99"/>
    <w:semiHidden/>
    <w:unhideWhenUsed/>
    <w:rsid w:val="0058200C"/>
  </w:style>
  <w:style w:type="numbering" w:customStyle="1" w:styleId="11420">
    <w:name w:val="無清單1142"/>
    <w:next w:val="NoList"/>
    <w:uiPriority w:val="99"/>
    <w:semiHidden/>
    <w:unhideWhenUsed/>
    <w:rsid w:val="0058200C"/>
  </w:style>
  <w:style w:type="numbering" w:customStyle="1" w:styleId="NoList432">
    <w:name w:val="No List432"/>
    <w:next w:val="NoList"/>
    <w:uiPriority w:val="99"/>
    <w:semiHidden/>
    <w:unhideWhenUsed/>
    <w:rsid w:val="0058200C"/>
  </w:style>
  <w:style w:type="numbering" w:customStyle="1" w:styleId="NoList1242">
    <w:name w:val="No List1242"/>
    <w:next w:val="NoList"/>
    <w:uiPriority w:val="99"/>
    <w:semiHidden/>
    <w:unhideWhenUsed/>
    <w:rsid w:val="0058200C"/>
  </w:style>
  <w:style w:type="numbering" w:customStyle="1" w:styleId="11421">
    <w:name w:val="リストなし1142"/>
    <w:next w:val="NoList"/>
    <w:uiPriority w:val="99"/>
    <w:semiHidden/>
    <w:unhideWhenUsed/>
    <w:rsid w:val="0058200C"/>
  </w:style>
  <w:style w:type="numbering" w:customStyle="1" w:styleId="11422">
    <w:name w:val="无列表1142"/>
    <w:next w:val="NoList"/>
    <w:semiHidden/>
    <w:rsid w:val="0058200C"/>
  </w:style>
  <w:style w:type="numbering" w:customStyle="1" w:styleId="NoList2142">
    <w:name w:val="No List2142"/>
    <w:next w:val="NoList"/>
    <w:semiHidden/>
    <w:rsid w:val="0058200C"/>
  </w:style>
  <w:style w:type="numbering" w:customStyle="1" w:styleId="NoList3142">
    <w:name w:val="No List3142"/>
    <w:next w:val="NoList"/>
    <w:uiPriority w:val="99"/>
    <w:semiHidden/>
    <w:rsid w:val="0058200C"/>
  </w:style>
  <w:style w:type="numbering" w:customStyle="1" w:styleId="NoList11142">
    <w:name w:val="No List11142"/>
    <w:next w:val="NoList"/>
    <w:uiPriority w:val="99"/>
    <w:semiHidden/>
    <w:unhideWhenUsed/>
    <w:rsid w:val="0058200C"/>
  </w:style>
  <w:style w:type="numbering" w:customStyle="1" w:styleId="12420">
    <w:name w:val="無清單1242"/>
    <w:next w:val="NoList"/>
    <w:uiPriority w:val="99"/>
    <w:semiHidden/>
    <w:unhideWhenUsed/>
    <w:rsid w:val="0058200C"/>
  </w:style>
  <w:style w:type="numbering" w:customStyle="1" w:styleId="111420">
    <w:name w:val="無清單11142"/>
    <w:next w:val="NoList"/>
    <w:uiPriority w:val="99"/>
    <w:semiHidden/>
    <w:unhideWhenUsed/>
    <w:rsid w:val="0058200C"/>
  </w:style>
  <w:style w:type="numbering" w:customStyle="1" w:styleId="232">
    <w:name w:val="无列表232"/>
    <w:next w:val="NoList"/>
    <w:uiPriority w:val="99"/>
    <w:semiHidden/>
    <w:unhideWhenUsed/>
    <w:rsid w:val="0058200C"/>
  </w:style>
  <w:style w:type="numbering" w:customStyle="1" w:styleId="NoList12132">
    <w:name w:val="No List12132"/>
    <w:next w:val="NoList"/>
    <w:uiPriority w:val="99"/>
    <w:semiHidden/>
    <w:unhideWhenUsed/>
    <w:rsid w:val="0058200C"/>
  </w:style>
  <w:style w:type="numbering" w:customStyle="1" w:styleId="111321">
    <w:name w:val="リストなし11132"/>
    <w:next w:val="NoList"/>
    <w:uiPriority w:val="99"/>
    <w:semiHidden/>
    <w:unhideWhenUsed/>
    <w:rsid w:val="0058200C"/>
  </w:style>
  <w:style w:type="numbering" w:customStyle="1" w:styleId="111322">
    <w:name w:val="无列表11132"/>
    <w:next w:val="NoList"/>
    <w:semiHidden/>
    <w:rsid w:val="0058200C"/>
  </w:style>
  <w:style w:type="numbering" w:customStyle="1" w:styleId="NoList21132">
    <w:name w:val="No List21132"/>
    <w:next w:val="NoList"/>
    <w:semiHidden/>
    <w:rsid w:val="0058200C"/>
  </w:style>
  <w:style w:type="numbering" w:customStyle="1" w:styleId="NoList31132">
    <w:name w:val="No List31132"/>
    <w:next w:val="NoList"/>
    <w:uiPriority w:val="99"/>
    <w:semiHidden/>
    <w:rsid w:val="0058200C"/>
  </w:style>
  <w:style w:type="numbering" w:customStyle="1" w:styleId="NoList111132">
    <w:name w:val="No List111132"/>
    <w:next w:val="NoList"/>
    <w:uiPriority w:val="99"/>
    <w:semiHidden/>
    <w:unhideWhenUsed/>
    <w:rsid w:val="0058200C"/>
  </w:style>
  <w:style w:type="numbering" w:customStyle="1" w:styleId="121320">
    <w:name w:val="無清單12132"/>
    <w:next w:val="NoList"/>
    <w:uiPriority w:val="99"/>
    <w:semiHidden/>
    <w:unhideWhenUsed/>
    <w:rsid w:val="0058200C"/>
  </w:style>
  <w:style w:type="numbering" w:customStyle="1" w:styleId="1111320">
    <w:name w:val="無清單111132"/>
    <w:next w:val="NoList"/>
    <w:uiPriority w:val="99"/>
    <w:semiHidden/>
    <w:unhideWhenUsed/>
    <w:rsid w:val="0058200C"/>
  </w:style>
  <w:style w:type="numbering" w:customStyle="1" w:styleId="NoList532">
    <w:name w:val="No List532"/>
    <w:next w:val="NoList"/>
    <w:uiPriority w:val="99"/>
    <w:semiHidden/>
    <w:unhideWhenUsed/>
    <w:rsid w:val="0058200C"/>
  </w:style>
  <w:style w:type="numbering" w:customStyle="1" w:styleId="NoList1332">
    <w:name w:val="No List1332"/>
    <w:next w:val="NoList"/>
    <w:uiPriority w:val="99"/>
    <w:semiHidden/>
    <w:unhideWhenUsed/>
    <w:rsid w:val="0058200C"/>
  </w:style>
  <w:style w:type="numbering" w:customStyle="1" w:styleId="12322">
    <w:name w:val="リストなし1232"/>
    <w:next w:val="NoList"/>
    <w:uiPriority w:val="99"/>
    <w:semiHidden/>
    <w:unhideWhenUsed/>
    <w:rsid w:val="0058200C"/>
  </w:style>
  <w:style w:type="numbering" w:customStyle="1" w:styleId="12323">
    <w:name w:val="无列表1232"/>
    <w:next w:val="NoList"/>
    <w:semiHidden/>
    <w:rsid w:val="0058200C"/>
  </w:style>
  <w:style w:type="numbering" w:customStyle="1" w:styleId="NoList2232">
    <w:name w:val="No List2232"/>
    <w:next w:val="NoList"/>
    <w:semiHidden/>
    <w:rsid w:val="0058200C"/>
  </w:style>
  <w:style w:type="numbering" w:customStyle="1" w:styleId="NoList3232">
    <w:name w:val="No List3232"/>
    <w:next w:val="NoList"/>
    <w:uiPriority w:val="99"/>
    <w:semiHidden/>
    <w:rsid w:val="0058200C"/>
  </w:style>
  <w:style w:type="numbering" w:customStyle="1" w:styleId="NoList11232">
    <w:name w:val="No List11232"/>
    <w:next w:val="NoList"/>
    <w:uiPriority w:val="99"/>
    <w:semiHidden/>
    <w:unhideWhenUsed/>
    <w:rsid w:val="0058200C"/>
  </w:style>
  <w:style w:type="numbering" w:customStyle="1" w:styleId="13320">
    <w:name w:val="無清單1332"/>
    <w:next w:val="NoList"/>
    <w:uiPriority w:val="99"/>
    <w:semiHidden/>
    <w:unhideWhenUsed/>
    <w:rsid w:val="0058200C"/>
  </w:style>
  <w:style w:type="numbering" w:customStyle="1" w:styleId="112320">
    <w:name w:val="無清單11232"/>
    <w:next w:val="NoList"/>
    <w:uiPriority w:val="99"/>
    <w:semiHidden/>
    <w:unhideWhenUsed/>
    <w:rsid w:val="0058200C"/>
  </w:style>
  <w:style w:type="numbering" w:customStyle="1" w:styleId="2132">
    <w:name w:val="无列表2132"/>
    <w:next w:val="NoList"/>
    <w:uiPriority w:val="99"/>
    <w:semiHidden/>
    <w:unhideWhenUsed/>
    <w:rsid w:val="0058200C"/>
  </w:style>
  <w:style w:type="numbering" w:customStyle="1" w:styleId="NoList12222">
    <w:name w:val="No List12222"/>
    <w:next w:val="NoList"/>
    <w:uiPriority w:val="99"/>
    <w:semiHidden/>
    <w:unhideWhenUsed/>
    <w:rsid w:val="0058200C"/>
  </w:style>
  <w:style w:type="numbering" w:customStyle="1" w:styleId="112221">
    <w:name w:val="リストなし11222"/>
    <w:next w:val="NoList"/>
    <w:uiPriority w:val="99"/>
    <w:semiHidden/>
    <w:unhideWhenUsed/>
    <w:rsid w:val="0058200C"/>
  </w:style>
  <w:style w:type="numbering" w:customStyle="1" w:styleId="112222">
    <w:name w:val="无列表11222"/>
    <w:next w:val="NoList"/>
    <w:semiHidden/>
    <w:rsid w:val="0058200C"/>
  </w:style>
  <w:style w:type="numbering" w:customStyle="1" w:styleId="NoList21222">
    <w:name w:val="No List21222"/>
    <w:next w:val="NoList"/>
    <w:semiHidden/>
    <w:rsid w:val="0058200C"/>
  </w:style>
  <w:style w:type="numbering" w:customStyle="1" w:styleId="NoList31222">
    <w:name w:val="No List31222"/>
    <w:next w:val="NoList"/>
    <w:uiPriority w:val="99"/>
    <w:semiHidden/>
    <w:rsid w:val="0058200C"/>
  </w:style>
  <w:style w:type="numbering" w:customStyle="1" w:styleId="NoList111232">
    <w:name w:val="No List111232"/>
    <w:next w:val="NoList"/>
    <w:uiPriority w:val="99"/>
    <w:semiHidden/>
    <w:unhideWhenUsed/>
    <w:rsid w:val="0058200C"/>
  </w:style>
  <w:style w:type="numbering" w:customStyle="1" w:styleId="122220">
    <w:name w:val="無清單12222"/>
    <w:next w:val="NoList"/>
    <w:uiPriority w:val="99"/>
    <w:semiHidden/>
    <w:unhideWhenUsed/>
    <w:rsid w:val="0058200C"/>
  </w:style>
  <w:style w:type="numbering" w:customStyle="1" w:styleId="1112220">
    <w:name w:val="無清單111222"/>
    <w:next w:val="NoList"/>
    <w:uiPriority w:val="99"/>
    <w:semiHidden/>
    <w:unhideWhenUsed/>
    <w:rsid w:val="0058200C"/>
  </w:style>
  <w:style w:type="numbering" w:customStyle="1" w:styleId="NoList81">
    <w:name w:val="No List81"/>
    <w:next w:val="NoList"/>
    <w:uiPriority w:val="99"/>
    <w:semiHidden/>
    <w:unhideWhenUsed/>
    <w:rsid w:val="0058200C"/>
  </w:style>
  <w:style w:type="numbering" w:customStyle="1" w:styleId="NoList161">
    <w:name w:val="No List161"/>
    <w:next w:val="NoList"/>
    <w:uiPriority w:val="99"/>
    <w:semiHidden/>
    <w:unhideWhenUsed/>
    <w:rsid w:val="0058200C"/>
  </w:style>
  <w:style w:type="numbering" w:customStyle="1" w:styleId="1512">
    <w:name w:val="リストなし151"/>
    <w:next w:val="NoList"/>
    <w:uiPriority w:val="99"/>
    <w:semiHidden/>
    <w:unhideWhenUsed/>
    <w:rsid w:val="0058200C"/>
  </w:style>
  <w:style w:type="numbering" w:customStyle="1" w:styleId="1513">
    <w:name w:val="无列表151"/>
    <w:next w:val="NoList"/>
    <w:semiHidden/>
    <w:rsid w:val="0058200C"/>
  </w:style>
  <w:style w:type="numbering" w:customStyle="1" w:styleId="NoList251">
    <w:name w:val="No List251"/>
    <w:next w:val="NoList"/>
    <w:semiHidden/>
    <w:rsid w:val="0058200C"/>
  </w:style>
  <w:style w:type="numbering" w:customStyle="1" w:styleId="NoList351">
    <w:name w:val="No List351"/>
    <w:next w:val="NoList"/>
    <w:uiPriority w:val="99"/>
    <w:semiHidden/>
    <w:rsid w:val="0058200C"/>
  </w:style>
  <w:style w:type="numbering" w:customStyle="1" w:styleId="NoList1161">
    <w:name w:val="No List1161"/>
    <w:next w:val="NoList"/>
    <w:uiPriority w:val="99"/>
    <w:semiHidden/>
    <w:unhideWhenUsed/>
    <w:rsid w:val="0058200C"/>
  </w:style>
  <w:style w:type="numbering" w:customStyle="1" w:styleId="1610">
    <w:name w:val="無清單161"/>
    <w:next w:val="NoList"/>
    <w:uiPriority w:val="99"/>
    <w:semiHidden/>
    <w:unhideWhenUsed/>
    <w:rsid w:val="0058200C"/>
  </w:style>
  <w:style w:type="numbering" w:customStyle="1" w:styleId="11510">
    <w:name w:val="無清單1151"/>
    <w:next w:val="NoList"/>
    <w:uiPriority w:val="99"/>
    <w:semiHidden/>
    <w:unhideWhenUsed/>
    <w:rsid w:val="0058200C"/>
  </w:style>
  <w:style w:type="numbering" w:customStyle="1" w:styleId="NoList11151">
    <w:name w:val="No List11151"/>
    <w:next w:val="NoList"/>
    <w:uiPriority w:val="99"/>
    <w:semiHidden/>
    <w:unhideWhenUsed/>
    <w:rsid w:val="0058200C"/>
  </w:style>
  <w:style w:type="numbering" w:customStyle="1" w:styleId="241">
    <w:name w:val="无列表241"/>
    <w:next w:val="NoList"/>
    <w:uiPriority w:val="99"/>
    <w:semiHidden/>
    <w:unhideWhenUsed/>
    <w:rsid w:val="0058200C"/>
  </w:style>
  <w:style w:type="numbering" w:customStyle="1" w:styleId="NoList1251">
    <w:name w:val="No List1251"/>
    <w:next w:val="NoList"/>
    <w:uiPriority w:val="99"/>
    <w:semiHidden/>
    <w:unhideWhenUsed/>
    <w:rsid w:val="0058200C"/>
  </w:style>
  <w:style w:type="numbering" w:customStyle="1" w:styleId="11511">
    <w:name w:val="リストなし1151"/>
    <w:next w:val="NoList"/>
    <w:uiPriority w:val="99"/>
    <w:semiHidden/>
    <w:unhideWhenUsed/>
    <w:rsid w:val="0058200C"/>
  </w:style>
  <w:style w:type="numbering" w:customStyle="1" w:styleId="11512">
    <w:name w:val="无列表1151"/>
    <w:next w:val="NoList"/>
    <w:semiHidden/>
    <w:rsid w:val="0058200C"/>
  </w:style>
  <w:style w:type="numbering" w:customStyle="1" w:styleId="NoList2151">
    <w:name w:val="No List2151"/>
    <w:next w:val="NoList"/>
    <w:semiHidden/>
    <w:rsid w:val="0058200C"/>
  </w:style>
  <w:style w:type="numbering" w:customStyle="1" w:styleId="NoList3151">
    <w:name w:val="No List3151"/>
    <w:next w:val="NoList"/>
    <w:uiPriority w:val="99"/>
    <w:semiHidden/>
    <w:rsid w:val="0058200C"/>
  </w:style>
  <w:style w:type="numbering" w:customStyle="1" w:styleId="12510">
    <w:name w:val="無清單1251"/>
    <w:next w:val="NoList"/>
    <w:uiPriority w:val="99"/>
    <w:semiHidden/>
    <w:unhideWhenUsed/>
    <w:rsid w:val="0058200C"/>
  </w:style>
  <w:style w:type="numbering" w:customStyle="1" w:styleId="111510">
    <w:name w:val="無清單11151"/>
    <w:next w:val="NoList"/>
    <w:uiPriority w:val="99"/>
    <w:semiHidden/>
    <w:unhideWhenUsed/>
    <w:rsid w:val="0058200C"/>
  </w:style>
  <w:style w:type="numbering" w:customStyle="1" w:styleId="NoList441">
    <w:name w:val="No List441"/>
    <w:next w:val="NoList"/>
    <w:uiPriority w:val="99"/>
    <w:semiHidden/>
    <w:unhideWhenUsed/>
    <w:rsid w:val="0058200C"/>
  </w:style>
  <w:style w:type="numbering" w:customStyle="1" w:styleId="NoList11241">
    <w:name w:val="No List11241"/>
    <w:next w:val="NoList"/>
    <w:uiPriority w:val="99"/>
    <w:semiHidden/>
    <w:unhideWhenUsed/>
    <w:rsid w:val="0058200C"/>
  </w:style>
  <w:style w:type="numbering" w:customStyle="1" w:styleId="NoList12141">
    <w:name w:val="No List12141"/>
    <w:next w:val="NoList"/>
    <w:uiPriority w:val="99"/>
    <w:semiHidden/>
    <w:unhideWhenUsed/>
    <w:rsid w:val="0058200C"/>
  </w:style>
  <w:style w:type="numbering" w:customStyle="1" w:styleId="111411">
    <w:name w:val="リストなし11141"/>
    <w:next w:val="NoList"/>
    <w:uiPriority w:val="99"/>
    <w:semiHidden/>
    <w:unhideWhenUsed/>
    <w:rsid w:val="0058200C"/>
  </w:style>
  <w:style w:type="numbering" w:customStyle="1" w:styleId="111412">
    <w:name w:val="无列表11141"/>
    <w:next w:val="NoList"/>
    <w:semiHidden/>
    <w:rsid w:val="0058200C"/>
  </w:style>
  <w:style w:type="numbering" w:customStyle="1" w:styleId="NoList21141">
    <w:name w:val="No List21141"/>
    <w:next w:val="NoList"/>
    <w:semiHidden/>
    <w:rsid w:val="0058200C"/>
  </w:style>
  <w:style w:type="numbering" w:customStyle="1" w:styleId="NoList31141">
    <w:name w:val="No List31141"/>
    <w:next w:val="NoList"/>
    <w:uiPriority w:val="99"/>
    <w:semiHidden/>
    <w:rsid w:val="0058200C"/>
  </w:style>
  <w:style w:type="numbering" w:customStyle="1" w:styleId="NoList111141">
    <w:name w:val="No List111141"/>
    <w:next w:val="NoList"/>
    <w:uiPriority w:val="99"/>
    <w:semiHidden/>
    <w:unhideWhenUsed/>
    <w:rsid w:val="0058200C"/>
  </w:style>
  <w:style w:type="numbering" w:customStyle="1" w:styleId="121410">
    <w:name w:val="無清單12141"/>
    <w:next w:val="NoList"/>
    <w:uiPriority w:val="99"/>
    <w:semiHidden/>
    <w:unhideWhenUsed/>
    <w:rsid w:val="0058200C"/>
  </w:style>
  <w:style w:type="numbering" w:customStyle="1" w:styleId="1111410">
    <w:name w:val="無清單111141"/>
    <w:next w:val="NoList"/>
    <w:uiPriority w:val="99"/>
    <w:semiHidden/>
    <w:unhideWhenUsed/>
    <w:rsid w:val="0058200C"/>
  </w:style>
  <w:style w:type="numbering" w:customStyle="1" w:styleId="NoList541">
    <w:name w:val="No List541"/>
    <w:next w:val="NoList"/>
    <w:uiPriority w:val="99"/>
    <w:semiHidden/>
    <w:unhideWhenUsed/>
    <w:rsid w:val="0058200C"/>
  </w:style>
  <w:style w:type="numbering" w:customStyle="1" w:styleId="NoList1341">
    <w:name w:val="No List1341"/>
    <w:next w:val="NoList"/>
    <w:uiPriority w:val="99"/>
    <w:semiHidden/>
    <w:unhideWhenUsed/>
    <w:rsid w:val="0058200C"/>
  </w:style>
  <w:style w:type="numbering" w:customStyle="1" w:styleId="12411">
    <w:name w:val="リストなし1241"/>
    <w:next w:val="NoList"/>
    <w:uiPriority w:val="99"/>
    <w:semiHidden/>
    <w:unhideWhenUsed/>
    <w:rsid w:val="0058200C"/>
  </w:style>
  <w:style w:type="numbering" w:customStyle="1" w:styleId="12412">
    <w:name w:val="无列表1241"/>
    <w:next w:val="NoList"/>
    <w:semiHidden/>
    <w:rsid w:val="0058200C"/>
  </w:style>
  <w:style w:type="numbering" w:customStyle="1" w:styleId="NoList2241">
    <w:name w:val="No List2241"/>
    <w:next w:val="NoList"/>
    <w:semiHidden/>
    <w:rsid w:val="0058200C"/>
  </w:style>
  <w:style w:type="numbering" w:customStyle="1" w:styleId="NoList3241">
    <w:name w:val="No List3241"/>
    <w:next w:val="NoList"/>
    <w:uiPriority w:val="99"/>
    <w:semiHidden/>
    <w:rsid w:val="0058200C"/>
  </w:style>
  <w:style w:type="numbering" w:customStyle="1" w:styleId="1341">
    <w:name w:val="無清單1341"/>
    <w:next w:val="NoList"/>
    <w:uiPriority w:val="99"/>
    <w:semiHidden/>
    <w:unhideWhenUsed/>
    <w:rsid w:val="0058200C"/>
  </w:style>
  <w:style w:type="numbering" w:customStyle="1" w:styleId="112410">
    <w:name w:val="無清單11241"/>
    <w:next w:val="NoList"/>
    <w:uiPriority w:val="99"/>
    <w:semiHidden/>
    <w:unhideWhenUsed/>
    <w:rsid w:val="0058200C"/>
  </w:style>
  <w:style w:type="numbering" w:customStyle="1" w:styleId="2141">
    <w:name w:val="无列表2141"/>
    <w:next w:val="NoList"/>
    <w:uiPriority w:val="99"/>
    <w:semiHidden/>
    <w:unhideWhenUsed/>
    <w:rsid w:val="0058200C"/>
  </w:style>
  <w:style w:type="numbering" w:customStyle="1" w:styleId="NoList12231">
    <w:name w:val="No List12231"/>
    <w:next w:val="NoList"/>
    <w:uiPriority w:val="99"/>
    <w:semiHidden/>
    <w:unhideWhenUsed/>
    <w:rsid w:val="0058200C"/>
  </w:style>
  <w:style w:type="numbering" w:customStyle="1" w:styleId="112311">
    <w:name w:val="リストなし11231"/>
    <w:next w:val="NoList"/>
    <w:uiPriority w:val="99"/>
    <w:semiHidden/>
    <w:unhideWhenUsed/>
    <w:rsid w:val="0058200C"/>
  </w:style>
  <w:style w:type="numbering" w:customStyle="1" w:styleId="112312">
    <w:name w:val="无列表11231"/>
    <w:next w:val="NoList"/>
    <w:semiHidden/>
    <w:rsid w:val="0058200C"/>
  </w:style>
  <w:style w:type="numbering" w:customStyle="1" w:styleId="NoList21231">
    <w:name w:val="No List21231"/>
    <w:next w:val="NoList"/>
    <w:semiHidden/>
    <w:rsid w:val="0058200C"/>
  </w:style>
  <w:style w:type="numbering" w:customStyle="1" w:styleId="NoList31231">
    <w:name w:val="No List31231"/>
    <w:next w:val="NoList"/>
    <w:uiPriority w:val="99"/>
    <w:semiHidden/>
    <w:rsid w:val="0058200C"/>
  </w:style>
  <w:style w:type="numbering" w:customStyle="1" w:styleId="NoList111241">
    <w:name w:val="No List111241"/>
    <w:next w:val="NoList"/>
    <w:uiPriority w:val="99"/>
    <w:semiHidden/>
    <w:unhideWhenUsed/>
    <w:rsid w:val="0058200C"/>
  </w:style>
  <w:style w:type="numbering" w:customStyle="1" w:styleId="122310">
    <w:name w:val="無清單12231"/>
    <w:next w:val="NoList"/>
    <w:uiPriority w:val="99"/>
    <w:semiHidden/>
    <w:unhideWhenUsed/>
    <w:rsid w:val="0058200C"/>
  </w:style>
  <w:style w:type="numbering" w:customStyle="1" w:styleId="111231">
    <w:name w:val="無清單111231"/>
    <w:next w:val="NoList"/>
    <w:uiPriority w:val="99"/>
    <w:semiHidden/>
    <w:unhideWhenUsed/>
    <w:rsid w:val="0058200C"/>
  </w:style>
  <w:style w:type="numbering" w:customStyle="1" w:styleId="31110">
    <w:name w:val="无列表3111"/>
    <w:next w:val="NoList"/>
    <w:uiPriority w:val="99"/>
    <w:semiHidden/>
    <w:unhideWhenUsed/>
    <w:rsid w:val="0058200C"/>
  </w:style>
  <w:style w:type="numbering" w:customStyle="1" w:styleId="13211">
    <w:name w:val="无列表1321"/>
    <w:next w:val="NoList"/>
    <w:semiHidden/>
    <w:rsid w:val="0058200C"/>
  </w:style>
  <w:style w:type="numbering" w:customStyle="1" w:styleId="NoList11321">
    <w:name w:val="No List11321"/>
    <w:next w:val="NoList"/>
    <w:uiPriority w:val="99"/>
    <w:semiHidden/>
    <w:unhideWhenUsed/>
    <w:rsid w:val="0058200C"/>
  </w:style>
  <w:style w:type="numbering" w:customStyle="1" w:styleId="NoList4121">
    <w:name w:val="No List4121"/>
    <w:next w:val="NoList"/>
    <w:uiPriority w:val="99"/>
    <w:semiHidden/>
    <w:unhideWhenUsed/>
    <w:rsid w:val="0058200C"/>
  </w:style>
  <w:style w:type="numbering" w:customStyle="1" w:styleId="2221">
    <w:name w:val="无列表2221"/>
    <w:next w:val="NoList"/>
    <w:uiPriority w:val="99"/>
    <w:semiHidden/>
    <w:unhideWhenUsed/>
    <w:rsid w:val="0058200C"/>
  </w:style>
  <w:style w:type="numbering" w:customStyle="1" w:styleId="NoList121121">
    <w:name w:val="No List121121"/>
    <w:next w:val="NoList"/>
    <w:uiPriority w:val="99"/>
    <w:semiHidden/>
    <w:unhideWhenUsed/>
    <w:rsid w:val="0058200C"/>
  </w:style>
  <w:style w:type="numbering" w:customStyle="1" w:styleId="1111210">
    <w:name w:val="リストなし111121"/>
    <w:next w:val="NoList"/>
    <w:uiPriority w:val="99"/>
    <w:semiHidden/>
    <w:unhideWhenUsed/>
    <w:rsid w:val="0058200C"/>
  </w:style>
  <w:style w:type="numbering" w:customStyle="1" w:styleId="1111212">
    <w:name w:val="无列表111121"/>
    <w:next w:val="NoList"/>
    <w:semiHidden/>
    <w:rsid w:val="0058200C"/>
  </w:style>
  <w:style w:type="numbering" w:customStyle="1" w:styleId="NoList211121">
    <w:name w:val="No List211121"/>
    <w:next w:val="NoList"/>
    <w:semiHidden/>
    <w:rsid w:val="0058200C"/>
  </w:style>
  <w:style w:type="numbering" w:customStyle="1" w:styleId="NoList311121">
    <w:name w:val="No List311121"/>
    <w:next w:val="NoList"/>
    <w:uiPriority w:val="99"/>
    <w:semiHidden/>
    <w:rsid w:val="0058200C"/>
  </w:style>
  <w:style w:type="numbering" w:customStyle="1" w:styleId="NoList1111121">
    <w:name w:val="No List1111121"/>
    <w:next w:val="NoList"/>
    <w:uiPriority w:val="99"/>
    <w:semiHidden/>
    <w:unhideWhenUsed/>
    <w:rsid w:val="0058200C"/>
  </w:style>
  <w:style w:type="numbering" w:customStyle="1" w:styleId="1211210">
    <w:name w:val="無清單121121"/>
    <w:next w:val="NoList"/>
    <w:uiPriority w:val="99"/>
    <w:semiHidden/>
    <w:unhideWhenUsed/>
    <w:rsid w:val="0058200C"/>
  </w:style>
  <w:style w:type="numbering" w:customStyle="1" w:styleId="11111210">
    <w:name w:val="無清單1111121"/>
    <w:next w:val="NoList"/>
    <w:uiPriority w:val="99"/>
    <w:semiHidden/>
    <w:unhideWhenUsed/>
    <w:rsid w:val="0058200C"/>
  </w:style>
  <w:style w:type="numbering" w:customStyle="1" w:styleId="NoList13121">
    <w:name w:val="No List13121"/>
    <w:next w:val="NoList"/>
    <w:uiPriority w:val="99"/>
    <w:semiHidden/>
    <w:unhideWhenUsed/>
    <w:rsid w:val="0058200C"/>
  </w:style>
  <w:style w:type="numbering" w:customStyle="1" w:styleId="121212">
    <w:name w:val="リストなし12121"/>
    <w:next w:val="NoList"/>
    <w:uiPriority w:val="99"/>
    <w:semiHidden/>
    <w:unhideWhenUsed/>
    <w:rsid w:val="0058200C"/>
  </w:style>
  <w:style w:type="numbering" w:customStyle="1" w:styleId="1212110">
    <w:name w:val="无列表121211"/>
    <w:next w:val="NoList"/>
    <w:semiHidden/>
    <w:rsid w:val="0058200C"/>
  </w:style>
  <w:style w:type="numbering" w:customStyle="1" w:styleId="NoList22121">
    <w:name w:val="No List22121"/>
    <w:next w:val="NoList"/>
    <w:semiHidden/>
    <w:rsid w:val="0058200C"/>
  </w:style>
  <w:style w:type="numbering" w:customStyle="1" w:styleId="NoList32121">
    <w:name w:val="No List32121"/>
    <w:next w:val="NoList"/>
    <w:uiPriority w:val="99"/>
    <w:semiHidden/>
    <w:rsid w:val="0058200C"/>
  </w:style>
  <w:style w:type="numbering" w:customStyle="1" w:styleId="NoList112121">
    <w:name w:val="No List112121"/>
    <w:next w:val="NoList"/>
    <w:uiPriority w:val="99"/>
    <w:semiHidden/>
    <w:unhideWhenUsed/>
    <w:rsid w:val="0058200C"/>
  </w:style>
  <w:style w:type="numbering" w:customStyle="1" w:styleId="131210">
    <w:name w:val="無清單13121"/>
    <w:next w:val="NoList"/>
    <w:uiPriority w:val="99"/>
    <w:semiHidden/>
    <w:unhideWhenUsed/>
    <w:rsid w:val="0058200C"/>
  </w:style>
  <w:style w:type="numbering" w:customStyle="1" w:styleId="1121210">
    <w:name w:val="無清單112121"/>
    <w:next w:val="NoList"/>
    <w:uiPriority w:val="99"/>
    <w:semiHidden/>
    <w:unhideWhenUsed/>
    <w:rsid w:val="0058200C"/>
  </w:style>
  <w:style w:type="numbering" w:customStyle="1" w:styleId="21121">
    <w:name w:val="无列表21121"/>
    <w:next w:val="NoList"/>
    <w:uiPriority w:val="99"/>
    <w:semiHidden/>
    <w:unhideWhenUsed/>
    <w:rsid w:val="0058200C"/>
  </w:style>
  <w:style w:type="numbering" w:customStyle="1" w:styleId="NoList122121">
    <w:name w:val="No List122121"/>
    <w:next w:val="NoList"/>
    <w:uiPriority w:val="99"/>
    <w:semiHidden/>
    <w:unhideWhenUsed/>
    <w:rsid w:val="0058200C"/>
  </w:style>
  <w:style w:type="numbering" w:customStyle="1" w:styleId="1121211">
    <w:name w:val="リストなし112121"/>
    <w:next w:val="NoList"/>
    <w:uiPriority w:val="99"/>
    <w:semiHidden/>
    <w:unhideWhenUsed/>
    <w:rsid w:val="0058200C"/>
  </w:style>
  <w:style w:type="numbering" w:customStyle="1" w:styleId="1121212">
    <w:name w:val="无列表112121"/>
    <w:next w:val="NoList"/>
    <w:semiHidden/>
    <w:rsid w:val="0058200C"/>
  </w:style>
  <w:style w:type="numbering" w:customStyle="1" w:styleId="NoList212121">
    <w:name w:val="No List212121"/>
    <w:next w:val="NoList"/>
    <w:semiHidden/>
    <w:rsid w:val="0058200C"/>
  </w:style>
  <w:style w:type="numbering" w:customStyle="1" w:styleId="NoList312121">
    <w:name w:val="No List312121"/>
    <w:next w:val="NoList"/>
    <w:uiPriority w:val="99"/>
    <w:semiHidden/>
    <w:rsid w:val="0058200C"/>
  </w:style>
  <w:style w:type="numbering" w:customStyle="1" w:styleId="NoList1112121">
    <w:name w:val="No List1112121"/>
    <w:next w:val="NoList"/>
    <w:uiPriority w:val="99"/>
    <w:semiHidden/>
    <w:unhideWhenUsed/>
    <w:rsid w:val="0058200C"/>
  </w:style>
  <w:style w:type="numbering" w:customStyle="1" w:styleId="1221210">
    <w:name w:val="無清單122121"/>
    <w:next w:val="NoList"/>
    <w:uiPriority w:val="99"/>
    <w:semiHidden/>
    <w:unhideWhenUsed/>
    <w:rsid w:val="0058200C"/>
  </w:style>
  <w:style w:type="numbering" w:customStyle="1" w:styleId="1112121">
    <w:name w:val="無清單1112121"/>
    <w:next w:val="NoList"/>
    <w:uiPriority w:val="99"/>
    <w:semiHidden/>
    <w:unhideWhenUsed/>
    <w:rsid w:val="0058200C"/>
  </w:style>
  <w:style w:type="numbering" w:customStyle="1" w:styleId="1311111">
    <w:name w:val="无列表131111"/>
    <w:next w:val="NoList"/>
    <w:semiHidden/>
    <w:rsid w:val="0058200C"/>
  </w:style>
  <w:style w:type="numbering" w:customStyle="1" w:styleId="NoList411111">
    <w:name w:val="No List411111"/>
    <w:next w:val="NoList"/>
    <w:uiPriority w:val="99"/>
    <w:semiHidden/>
    <w:unhideWhenUsed/>
    <w:rsid w:val="0058200C"/>
  </w:style>
  <w:style w:type="numbering" w:customStyle="1" w:styleId="221111">
    <w:name w:val="无列表221111"/>
    <w:next w:val="NoList"/>
    <w:uiPriority w:val="99"/>
    <w:semiHidden/>
    <w:unhideWhenUsed/>
    <w:rsid w:val="0058200C"/>
  </w:style>
  <w:style w:type="numbering" w:customStyle="1" w:styleId="NoList12111111">
    <w:name w:val="No List12111111"/>
    <w:next w:val="NoList"/>
    <w:uiPriority w:val="99"/>
    <w:semiHidden/>
    <w:unhideWhenUsed/>
    <w:rsid w:val="0058200C"/>
  </w:style>
  <w:style w:type="numbering" w:customStyle="1" w:styleId="111111110">
    <w:name w:val="リストなし11111111"/>
    <w:next w:val="NoList"/>
    <w:uiPriority w:val="99"/>
    <w:semiHidden/>
    <w:unhideWhenUsed/>
    <w:rsid w:val="0058200C"/>
  </w:style>
  <w:style w:type="numbering" w:customStyle="1" w:styleId="111111112">
    <w:name w:val="无列表11111111"/>
    <w:next w:val="NoList"/>
    <w:semiHidden/>
    <w:rsid w:val="0058200C"/>
  </w:style>
  <w:style w:type="numbering" w:customStyle="1" w:styleId="NoList21111111">
    <w:name w:val="No List21111111"/>
    <w:next w:val="NoList"/>
    <w:semiHidden/>
    <w:rsid w:val="0058200C"/>
  </w:style>
  <w:style w:type="numbering" w:customStyle="1" w:styleId="NoList31111111">
    <w:name w:val="No List31111111"/>
    <w:next w:val="NoList"/>
    <w:uiPriority w:val="99"/>
    <w:semiHidden/>
    <w:rsid w:val="0058200C"/>
  </w:style>
  <w:style w:type="numbering" w:customStyle="1" w:styleId="NoList111111111">
    <w:name w:val="No List111111111"/>
    <w:next w:val="NoList"/>
    <w:uiPriority w:val="99"/>
    <w:semiHidden/>
    <w:unhideWhenUsed/>
    <w:rsid w:val="0058200C"/>
  </w:style>
  <w:style w:type="numbering" w:customStyle="1" w:styleId="12111111">
    <w:name w:val="無清單12111111"/>
    <w:next w:val="NoList"/>
    <w:uiPriority w:val="99"/>
    <w:semiHidden/>
    <w:unhideWhenUsed/>
    <w:rsid w:val="0058200C"/>
  </w:style>
  <w:style w:type="numbering" w:customStyle="1" w:styleId="1111111111">
    <w:name w:val="無清單1111111111"/>
    <w:next w:val="NoList"/>
    <w:uiPriority w:val="99"/>
    <w:semiHidden/>
    <w:unhideWhenUsed/>
    <w:rsid w:val="0058200C"/>
  </w:style>
  <w:style w:type="numbering" w:customStyle="1" w:styleId="NoList1311111">
    <w:name w:val="No List1311111"/>
    <w:next w:val="NoList"/>
    <w:uiPriority w:val="99"/>
    <w:semiHidden/>
    <w:unhideWhenUsed/>
    <w:rsid w:val="0058200C"/>
  </w:style>
  <w:style w:type="numbering" w:customStyle="1" w:styleId="12111110">
    <w:name w:val="リストなし1211111"/>
    <w:next w:val="NoList"/>
    <w:uiPriority w:val="99"/>
    <w:semiHidden/>
    <w:unhideWhenUsed/>
    <w:rsid w:val="0058200C"/>
  </w:style>
  <w:style w:type="numbering" w:customStyle="1" w:styleId="12111112">
    <w:name w:val="无列表1211111"/>
    <w:next w:val="NoList"/>
    <w:semiHidden/>
    <w:rsid w:val="0058200C"/>
  </w:style>
  <w:style w:type="numbering" w:customStyle="1" w:styleId="NoList2211111">
    <w:name w:val="No List2211111"/>
    <w:next w:val="NoList"/>
    <w:semiHidden/>
    <w:rsid w:val="0058200C"/>
  </w:style>
  <w:style w:type="numbering" w:customStyle="1" w:styleId="NoList3211111">
    <w:name w:val="No List3211111"/>
    <w:next w:val="NoList"/>
    <w:uiPriority w:val="99"/>
    <w:semiHidden/>
    <w:rsid w:val="0058200C"/>
  </w:style>
  <w:style w:type="numbering" w:customStyle="1" w:styleId="NoList11211111">
    <w:name w:val="No List11211111"/>
    <w:next w:val="NoList"/>
    <w:uiPriority w:val="99"/>
    <w:semiHidden/>
    <w:unhideWhenUsed/>
    <w:rsid w:val="0058200C"/>
  </w:style>
  <w:style w:type="numbering" w:customStyle="1" w:styleId="13111110">
    <w:name w:val="無清單1311111"/>
    <w:next w:val="NoList"/>
    <w:uiPriority w:val="99"/>
    <w:semiHidden/>
    <w:unhideWhenUsed/>
    <w:rsid w:val="0058200C"/>
  </w:style>
  <w:style w:type="numbering" w:customStyle="1" w:styleId="112111110">
    <w:name w:val="無清單11211111"/>
    <w:next w:val="NoList"/>
    <w:uiPriority w:val="99"/>
    <w:semiHidden/>
    <w:unhideWhenUsed/>
    <w:rsid w:val="0058200C"/>
  </w:style>
  <w:style w:type="numbering" w:customStyle="1" w:styleId="2111111">
    <w:name w:val="无列表2111111"/>
    <w:next w:val="NoList"/>
    <w:uiPriority w:val="99"/>
    <w:semiHidden/>
    <w:unhideWhenUsed/>
    <w:rsid w:val="0058200C"/>
  </w:style>
  <w:style w:type="numbering" w:customStyle="1" w:styleId="NoList12211111">
    <w:name w:val="No List12211111"/>
    <w:next w:val="NoList"/>
    <w:uiPriority w:val="99"/>
    <w:semiHidden/>
    <w:unhideWhenUsed/>
    <w:rsid w:val="0058200C"/>
  </w:style>
  <w:style w:type="numbering" w:customStyle="1" w:styleId="112111111">
    <w:name w:val="リストなし11211111"/>
    <w:next w:val="NoList"/>
    <w:uiPriority w:val="99"/>
    <w:semiHidden/>
    <w:unhideWhenUsed/>
    <w:rsid w:val="0058200C"/>
  </w:style>
  <w:style w:type="numbering" w:customStyle="1" w:styleId="112111112">
    <w:name w:val="无列表11211111"/>
    <w:next w:val="NoList"/>
    <w:semiHidden/>
    <w:rsid w:val="0058200C"/>
  </w:style>
  <w:style w:type="numbering" w:customStyle="1" w:styleId="NoList21211111">
    <w:name w:val="No List21211111"/>
    <w:next w:val="NoList"/>
    <w:semiHidden/>
    <w:rsid w:val="0058200C"/>
  </w:style>
  <w:style w:type="numbering" w:customStyle="1" w:styleId="NoList31211111">
    <w:name w:val="No List31211111"/>
    <w:next w:val="NoList"/>
    <w:uiPriority w:val="99"/>
    <w:semiHidden/>
    <w:rsid w:val="0058200C"/>
  </w:style>
  <w:style w:type="numbering" w:customStyle="1" w:styleId="NoList111211111">
    <w:name w:val="No List111211111"/>
    <w:next w:val="NoList"/>
    <w:uiPriority w:val="99"/>
    <w:semiHidden/>
    <w:unhideWhenUsed/>
    <w:rsid w:val="0058200C"/>
  </w:style>
  <w:style w:type="numbering" w:customStyle="1" w:styleId="12211111">
    <w:name w:val="無清單12211111"/>
    <w:next w:val="NoList"/>
    <w:uiPriority w:val="99"/>
    <w:semiHidden/>
    <w:unhideWhenUsed/>
    <w:rsid w:val="0058200C"/>
  </w:style>
  <w:style w:type="numbering" w:customStyle="1" w:styleId="111211111">
    <w:name w:val="無清單111211111"/>
    <w:next w:val="NoList"/>
    <w:uiPriority w:val="99"/>
    <w:semiHidden/>
    <w:unhideWhenUsed/>
    <w:rsid w:val="0058200C"/>
  </w:style>
  <w:style w:type="numbering" w:customStyle="1" w:styleId="1221110">
    <w:name w:val="无列表122111"/>
    <w:next w:val="NoList"/>
    <w:semiHidden/>
    <w:rsid w:val="0058200C"/>
  </w:style>
  <w:style w:type="numbering" w:customStyle="1" w:styleId="NoList10">
    <w:name w:val="No List10"/>
    <w:next w:val="NoList"/>
    <w:uiPriority w:val="99"/>
    <w:semiHidden/>
    <w:unhideWhenUsed/>
    <w:rsid w:val="0058200C"/>
  </w:style>
  <w:style w:type="numbering" w:customStyle="1" w:styleId="NoList18">
    <w:name w:val="No List18"/>
    <w:next w:val="NoList"/>
    <w:uiPriority w:val="99"/>
    <w:semiHidden/>
    <w:unhideWhenUsed/>
    <w:rsid w:val="0058200C"/>
  </w:style>
  <w:style w:type="numbering" w:customStyle="1" w:styleId="172">
    <w:name w:val="リストなし17"/>
    <w:next w:val="NoList"/>
    <w:uiPriority w:val="99"/>
    <w:semiHidden/>
    <w:unhideWhenUsed/>
    <w:rsid w:val="0058200C"/>
  </w:style>
  <w:style w:type="numbering" w:customStyle="1" w:styleId="173">
    <w:name w:val="无列表17"/>
    <w:next w:val="NoList"/>
    <w:semiHidden/>
    <w:rsid w:val="0058200C"/>
  </w:style>
  <w:style w:type="numbering" w:customStyle="1" w:styleId="NoList27">
    <w:name w:val="No List27"/>
    <w:next w:val="NoList"/>
    <w:semiHidden/>
    <w:rsid w:val="0058200C"/>
  </w:style>
  <w:style w:type="numbering" w:customStyle="1" w:styleId="NoList37">
    <w:name w:val="No List37"/>
    <w:next w:val="NoList"/>
    <w:uiPriority w:val="99"/>
    <w:semiHidden/>
    <w:rsid w:val="0058200C"/>
  </w:style>
  <w:style w:type="numbering" w:customStyle="1" w:styleId="NoList118">
    <w:name w:val="No List118"/>
    <w:next w:val="NoList"/>
    <w:uiPriority w:val="99"/>
    <w:semiHidden/>
    <w:unhideWhenUsed/>
    <w:rsid w:val="0058200C"/>
  </w:style>
  <w:style w:type="numbering" w:customStyle="1" w:styleId="181">
    <w:name w:val="無清單18"/>
    <w:next w:val="NoList"/>
    <w:uiPriority w:val="99"/>
    <w:semiHidden/>
    <w:unhideWhenUsed/>
    <w:rsid w:val="0058200C"/>
  </w:style>
  <w:style w:type="numbering" w:customStyle="1" w:styleId="1170">
    <w:name w:val="無清單117"/>
    <w:next w:val="NoList"/>
    <w:uiPriority w:val="99"/>
    <w:semiHidden/>
    <w:unhideWhenUsed/>
    <w:rsid w:val="0058200C"/>
  </w:style>
  <w:style w:type="numbering" w:customStyle="1" w:styleId="NoList46">
    <w:name w:val="No List46"/>
    <w:next w:val="NoList"/>
    <w:uiPriority w:val="99"/>
    <w:semiHidden/>
    <w:unhideWhenUsed/>
    <w:rsid w:val="0058200C"/>
  </w:style>
  <w:style w:type="numbering" w:customStyle="1" w:styleId="NoList127">
    <w:name w:val="No List127"/>
    <w:next w:val="NoList"/>
    <w:uiPriority w:val="99"/>
    <w:semiHidden/>
    <w:unhideWhenUsed/>
    <w:rsid w:val="0058200C"/>
  </w:style>
  <w:style w:type="numbering" w:customStyle="1" w:styleId="1171">
    <w:name w:val="リストなし117"/>
    <w:next w:val="NoList"/>
    <w:uiPriority w:val="99"/>
    <w:semiHidden/>
    <w:unhideWhenUsed/>
    <w:rsid w:val="0058200C"/>
  </w:style>
  <w:style w:type="numbering" w:customStyle="1" w:styleId="1172">
    <w:name w:val="无列表117"/>
    <w:next w:val="NoList"/>
    <w:semiHidden/>
    <w:rsid w:val="0058200C"/>
  </w:style>
  <w:style w:type="numbering" w:customStyle="1" w:styleId="NoList217">
    <w:name w:val="No List217"/>
    <w:next w:val="NoList"/>
    <w:semiHidden/>
    <w:rsid w:val="0058200C"/>
  </w:style>
  <w:style w:type="numbering" w:customStyle="1" w:styleId="NoList317">
    <w:name w:val="No List317"/>
    <w:next w:val="NoList"/>
    <w:uiPriority w:val="99"/>
    <w:semiHidden/>
    <w:rsid w:val="0058200C"/>
  </w:style>
  <w:style w:type="numbering" w:customStyle="1" w:styleId="NoList1117">
    <w:name w:val="No List1117"/>
    <w:next w:val="NoList"/>
    <w:uiPriority w:val="99"/>
    <w:semiHidden/>
    <w:unhideWhenUsed/>
    <w:rsid w:val="0058200C"/>
  </w:style>
  <w:style w:type="numbering" w:customStyle="1" w:styleId="1270">
    <w:name w:val="無清單127"/>
    <w:next w:val="NoList"/>
    <w:uiPriority w:val="99"/>
    <w:semiHidden/>
    <w:unhideWhenUsed/>
    <w:rsid w:val="0058200C"/>
  </w:style>
  <w:style w:type="numbering" w:customStyle="1" w:styleId="1117">
    <w:name w:val="無清單1117"/>
    <w:next w:val="NoList"/>
    <w:uiPriority w:val="99"/>
    <w:semiHidden/>
    <w:unhideWhenUsed/>
    <w:rsid w:val="0058200C"/>
  </w:style>
  <w:style w:type="numbering" w:customStyle="1" w:styleId="26">
    <w:name w:val="无列表26"/>
    <w:next w:val="NoList"/>
    <w:uiPriority w:val="99"/>
    <w:semiHidden/>
    <w:unhideWhenUsed/>
    <w:rsid w:val="0058200C"/>
  </w:style>
  <w:style w:type="numbering" w:customStyle="1" w:styleId="NoList1216">
    <w:name w:val="No List1216"/>
    <w:next w:val="NoList"/>
    <w:uiPriority w:val="99"/>
    <w:semiHidden/>
    <w:unhideWhenUsed/>
    <w:rsid w:val="0058200C"/>
  </w:style>
  <w:style w:type="numbering" w:customStyle="1" w:styleId="11162">
    <w:name w:val="リストなし1116"/>
    <w:next w:val="NoList"/>
    <w:uiPriority w:val="99"/>
    <w:semiHidden/>
    <w:unhideWhenUsed/>
    <w:rsid w:val="0058200C"/>
  </w:style>
  <w:style w:type="numbering" w:customStyle="1" w:styleId="11163">
    <w:name w:val="无列表1116"/>
    <w:next w:val="NoList"/>
    <w:semiHidden/>
    <w:rsid w:val="0058200C"/>
  </w:style>
  <w:style w:type="numbering" w:customStyle="1" w:styleId="NoList2116">
    <w:name w:val="No List2116"/>
    <w:next w:val="NoList"/>
    <w:semiHidden/>
    <w:rsid w:val="0058200C"/>
  </w:style>
  <w:style w:type="numbering" w:customStyle="1" w:styleId="NoList3116">
    <w:name w:val="No List3116"/>
    <w:next w:val="NoList"/>
    <w:uiPriority w:val="99"/>
    <w:semiHidden/>
    <w:rsid w:val="0058200C"/>
  </w:style>
  <w:style w:type="numbering" w:customStyle="1" w:styleId="NoList11116">
    <w:name w:val="No List11116"/>
    <w:next w:val="NoList"/>
    <w:uiPriority w:val="99"/>
    <w:semiHidden/>
    <w:unhideWhenUsed/>
    <w:rsid w:val="0058200C"/>
  </w:style>
  <w:style w:type="numbering" w:customStyle="1" w:styleId="1216">
    <w:name w:val="無清單1216"/>
    <w:next w:val="NoList"/>
    <w:uiPriority w:val="99"/>
    <w:semiHidden/>
    <w:unhideWhenUsed/>
    <w:rsid w:val="0058200C"/>
  </w:style>
  <w:style w:type="numbering" w:customStyle="1" w:styleId="11116">
    <w:name w:val="無清單11116"/>
    <w:next w:val="NoList"/>
    <w:uiPriority w:val="99"/>
    <w:semiHidden/>
    <w:unhideWhenUsed/>
    <w:rsid w:val="0058200C"/>
  </w:style>
  <w:style w:type="numbering" w:customStyle="1" w:styleId="NoList56">
    <w:name w:val="No List56"/>
    <w:next w:val="NoList"/>
    <w:uiPriority w:val="99"/>
    <w:semiHidden/>
    <w:unhideWhenUsed/>
    <w:rsid w:val="0058200C"/>
  </w:style>
  <w:style w:type="numbering" w:customStyle="1" w:styleId="NoList136">
    <w:name w:val="No List136"/>
    <w:next w:val="NoList"/>
    <w:uiPriority w:val="99"/>
    <w:semiHidden/>
    <w:unhideWhenUsed/>
    <w:rsid w:val="0058200C"/>
  </w:style>
  <w:style w:type="numbering" w:customStyle="1" w:styleId="1262">
    <w:name w:val="リストなし126"/>
    <w:next w:val="NoList"/>
    <w:uiPriority w:val="99"/>
    <w:semiHidden/>
    <w:unhideWhenUsed/>
    <w:rsid w:val="0058200C"/>
  </w:style>
  <w:style w:type="numbering" w:customStyle="1" w:styleId="1263">
    <w:name w:val="无列表126"/>
    <w:next w:val="NoList"/>
    <w:semiHidden/>
    <w:rsid w:val="0058200C"/>
  </w:style>
  <w:style w:type="numbering" w:customStyle="1" w:styleId="NoList226">
    <w:name w:val="No List226"/>
    <w:next w:val="NoList"/>
    <w:semiHidden/>
    <w:rsid w:val="0058200C"/>
  </w:style>
  <w:style w:type="numbering" w:customStyle="1" w:styleId="NoList326">
    <w:name w:val="No List326"/>
    <w:next w:val="NoList"/>
    <w:uiPriority w:val="99"/>
    <w:semiHidden/>
    <w:rsid w:val="0058200C"/>
  </w:style>
  <w:style w:type="numbering" w:customStyle="1" w:styleId="NoList1126">
    <w:name w:val="No List1126"/>
    <w:next w:val="NoList"/>
    <w:uiPriority w:val="99"/>
    <w:semiHidden/>
    <w:unhideWhenUsed/>
    <w:rsid w:val="0058200C"/>
  </w:style>
  <w:style w:type="numbering" w:customStyle="1" w:styleId="136">
    <w:name w:val="無清單136"/>
    <w:next w:val="NoList"/>
    <w:uiPriority w:val="99"/>
    <w:semiHidden/>
    <w:unhideWhenUsed/>
    <w:rsid w:val="0058200C"/>
  </w:style>
  <w:style w:type="numbering" w:customStyle="1" w:styleId="1126">
    <w:name w:val="無清單1126"/>
    <w:next w:val="NoList"/>
    <w:uiPriority w:val="99"/>
    <w:semiHidden/>
    <w:unhideWhenUsed/>
    <w:rsid w:val="0058200C"/>
  </w:style>
  <w:style w:type="numbering" w:customStyle="1" w:styleId="216">
    <w:name w:val="无列表216"/>
    <w:next w:val="NoList"/>
    <w:uiPriority w:val="99"/>
    <w:semiHidden/>
    <w:unhideWhenUsed/>
    <w:rsid w:val="0058200C"/>
  </w:style>
  <w:style w:type="numbering" w:customStyle="1" w:styleId="NoList1225">
    <w:name w:val="No List1225"/>
    <w:next w:val="NoList"/>
    <w:uiPriority w:val="99"/>
    <w:semiHidden/>
    <w:unhideWhenUsed/>
    <w:rsid w:val="0058200C"/>
  </w:style>
  <w:style w:type="numbering" w:customStyle="1" w:styleId="11252">
    <w:name w:val="リストなし1125"/>
    <w:next w:val="NoList"/>
    <w:uiPriority w:val="99"/>
    <w:semiHidden/>
    <w:unhideWhenUsed/>
    <w:rsid w:val="0058200C"/>
  </w:style>
  <w:style w:type="numbering" w:customStyle="1" w:styleId="11253">
    <w:name w:val="无列表1125"/>
    <w:next w:val="NoList"/>
    <w:semiHidden/>
    <w:rsid w:val="0058200C"/>
  </w:style>
  <w:style w:type="numbering" w:customStyle="1" w:styleId="NoList2125">
    <w:name w:val="No List2125"/>
    <w:next w:val="NoList"/>
    <w:semiHidden/>
    <w:rsid w:val="0058200C"/>
  </w:style>
  <w:style w:type="numbering" w:customStyle="1" w:styleId="NoList3125">
    <w:name w:val="No List3125"/>
    <w:next w:val="NoList"/>
    <w:uiPriority w:val="99"/>
    <w:semiHidden/>
    <w:rsid w:val="0058200C"/>
  </w:style>
  <w:style w:type="numbering" w:customStyle="1" w:styleId="NoList11126">
    <w:name w:val="No List11126"/>
    <w:next w:val="NoList"/>
    <w:uiPriority w:val="99"/>
    <w:semiHidden/>
    <w:unhideWhenUsed/>
    <w:rsid w:val="0058200C"/>
  </w:style>
  <w:style w:type="numbering" w:customStyle="1" w:styleId="12250">
    <w:name w:val="無清單1225"/>
    <w:next w:val="NoList"/>
    <w:uiPriority w:val="99"/>
    <w:semiHidden/>
    <w:unhideWhenUsed/>
    <w:rsid w:val="0058200C"/>
  </w:style>
  <w:style w:type="numbering" w:customStyle="1" w:styleId="11125">
    <w:name w:val="無清單11125"/>
    <w:next w:val="NoList"/>
    <w:uiPriority w:val="99"/>
    <w:semiHidden/>
    <w:unhideWhenUsed/>
    <w:rsid w:val="0058200C"/>
  </w:style>
  <w:style w:type="numbering" w:customStyle="1" w:styleId="NoList64">
    <w:name w:val="No List64"/>
    <w:next w:val="NoList"/>
    <w:uiPriority w:val="99"/>
    <w:semiHidden/>
    <w:unhideWhenUsed/>
    <w:rsid w:val="0058200C"/>
  </w:style>
  <w:style w:type="numbering" w:customStyle="1" w:styleId="NoList144">
    <w:name w:val="No List144"/>
    <w:next w:val="NoList"/>
    <w:uiPriority w:val="99"/>
    <w:semiHidden/>
    <w:unhideWhenUsed/>
    <w:rsid w:val="0058200C"/>
  </w:style>
  <w:style w:type="numbering" w:customStyle="1" w:styleId="1342">
    <w:name w:val="リストなし134"/>
    <w:next w:val="NoList"/>
    <w:uiPriority w:val="99"/>
    <w:semiHidden/>
    <w:unhideWhenUsed/>
    <w:rsid w:val="0058200C"/>
  </w:style>
  <w:style w:type="numbering" w:customStyle="1" w:styleId="1343">
    <w:name w:val="无列表134"/>
    <w:next w:val="NoList"/>
    <w:semiHidden/>
    <w:rsid w:val="0058200C"/>
  </w:style>
  <w:style w:type="numbering" w:customStyle="1" w:styleId="NoList234">
    <w:name w:val="No List234"/>
    <w:next w:val="NoList"/>
    <w:semiHidden/>
    <w:rsid w:val="0058200C"/>
  </w:style>
  <w:style w:type="numbering" w:customStyle="1" w:styleId="NoList334">
    <w:name w:val="No List334"/>
    <w:next w:val="NoList"/>
    <w:uiPriority w:val="99"/>
    <w:semiHidden/>
    <w:rsid w:val="0058200C"/>
  </w:style>
  <w:style w:type="numbering" w:customStyle="1" w:styleId="NoList1134">
    <w:name w:val="No List1134"/>
    <w:next w:val="NoList"/>
    <w:uiPriority w:val="99"/>
    <w:semiHidden/>
    <w:unhideWhenUsed/>
    <w:rsid w:val="0058200C"/>
  </w:style>
  <w:style w:type="numbering" w:customStyle="1" w:styleId="1441">
    <w:name w:val="無清單144"/>
    <w:next w:val="NoList"/>
    <w:uiPriority w:val="99"/>
    <w:semiHidden/>
    <w:unhideWhenUsed/>
    <w:rsid w:val="0058200C"/>
  </w:style>
  <w:style w:type="numbering" w:customStyle="1" w:styleId="11341">
    <w:name w:val="無清單1134"/>
    <w:next w:val="NoList"/>
    <w:uiPriority w:val="99"/>
    <w:semiHidden/>
    <w:unhideWhenUsed/>
    <w:rsid w:val="0058200C"/>
  </w:style>
  <w:style w:type="numbering" w:customStyle="1" w:styleId="224">
    <w:name w:val="无列表224"/>
    <w:next w:val="NoList"/>
    <w:uiPriority w:val="99"/>
    <w:semiHidden/>
    <w:unhideWhenUsed/>
    <w:rsid w:val="0058200C"/>
  </w:style>
  <w:style w:type="numbering" w:customStyle="1" w:styleId="NoList1234">
    <w:name w:val="No List1234"/>
    <w:next w:val="NoList"/>
    <w:uiPriority w:val="99"/>
    <w:semiHidden/>
    <w:unhideWhenUsed/>
    <w:rsid w:val="0058200C"/>
  </w:style>
  <w:style w:type="numbering" w:customStyle="1" w:styleId="11342">
    <w:name w:val="リストなし1134"/>
    <w:next w:val="NoList"/>
    <w:uiPriority w:val="99"/>
    <w:semiHidden/>
    <w:unhideWhenUsed/>
    <w:rsid w:val="0058200C"/>
  </w:style>
  <w:style w:type="numbering" w:customStyle="1" w:styleId="11343">
    <w:name w:val="无列表1134"/>
    <w:next w:val="NoList"/>
    <w:semiHidden/>
    <w:rsid w:val="0058200C"/>
  </w:style>
  <w:style w:type="numbering" w:customStyle="1" w:styleId="NoList2134">
    <w:name w:val="No List2134"/>
    <w:next w:val="NoList"/>
    <w:semiHidden/>
    <w:rsid w:val="0058200C"/>
  </w:style>
  <w:style w:type="numbering" w:customStyle="1" w:styleId="NoList3134">
    <w:name w:val="No List3134"/>
    <w:next w:val="NoList"/>
    <w:uiPriority w:val="99"/>
    <w:semiHidden/>
    <w:rsid w:val="0058200C"/>
  </w:style>
  <w:style w:type="numbering" w:customStyle="1" w:styleId="NoList11134">
    <w:name w:val="No List11134"/>
    <w:next w:val="NoList"/>
    <w:uiPriority w:val="99"/>
    <w:semiHidden/>
    <w:unhideWhenUsed/>
    <w:rsid w:val="0058200C"/>
  </w:style>
  <w:style w:type="numbering" w:customStyle="1" w:styleId="12341">
    <w:name w:val="無清單1234"/>
    <w:next w:val="NoList"/>
    <w:uiPriority w:val="99"/>
    <w:semiHidden/>
    <w:unhideWhenUsed/>
    <w:rsid w:val="0058200C"/>
  </w:style>
  <w:style w:type="numbering" w:customStyle="1" w:styleId="111340">
    <w:name w:val="無清單11134"/>
    <w:next w:val="NoList"/>
    <w:uiPriority w:val="99"/>
    <w:semiHidden/>
    <w:unhideWhenUsed/>
    <w:rsid w:val="0058200C"/>
  </w:style>
  <w:style w:type="numbering" w:customStyle="1" w:styleId="NoList414">
    <w:name w:val="No List414"/>
    <w:next w:val="NoList"/>
    <w:uiPriority w:val="99"/>
    <w:semiHidden/>
    <w:unhideWhenUsed/>
    <w:rsid w:val="0058200C"/>
  </w:style>
  <w:style w:type="numbering" w:customStyle="1" w:styleId="NoList12114">
    <w:name w:val="No List12114"/>
    <w:next w:val="NoList"/>
    <w:uiPriority w:val="99"/>
    <w:semiHidden/>
    <w:unhideWhenUsed/>
    <w:rsid w:val="0058200C"/>
  </w:style>
  <w:style w:type="numbering" w:customStyle="1" w:styleId="111142">
    <w:name w:val="リストなし11114"/>
    <w:next w:val="NoList"/>
    <w:uiPriority w:val="99"/>
    <w:semiHidden/>
    <w:unhideWhenUsed/>
    <w:rsid w:val="0058200C"/>
  </w:style>
  <w:style w:type="numbering" w:customStyle="1" w:styleId="111143">
    <w:name w:val="无列表11114"/>
    <w:next w:val="NoList"/>
    <w:semiHidden/>
    <w:rsid w:val="0058200C"/>
  </w:style>
  <w:style w:type="numbering" w:customStyle="1" w:styleId="NoList21114">
    <w:name w:val="No List21114"/>
    <w:next w:val="NoList"/>
    <w:semiHidden/>
    <w:rsid w:val="0058200C"/>
  </w:style>
  <w:style w:type="numbering" w:customStyle="1" w:styleId="NoList31114">
    <w:name w:val="No List31114"/>
    <w:next w:val="NoList"/>
    <w:uiPriority w:val="99"/>
    <w:semiHidden/>
    <w:rsid w:val="0058200C"/>
  </w:style>
  <w:style w:type="numbering" w:customStyle="1" w:styleId="NoList111114">
    <w:name w:val="No List111114"/>
    <w:next w:val="NoList"/>
    <w:uiPriority w:val="99"/>
    <w:semiHidden/>
    <w:unhideWhenUsed/>
    <w:rsid w:val="0058200C"/>
  </w:style>
  <w:style w:type="numbering" w:customStyle="1" w:styleId="12114">
    <w:name w:val="無清單12114"/>
    <w:next w:val="NoList"/>
    <w:uiPriority w:val="99"/>
    <w:semiHidden/>
    <w:unhideWhenUsed/>
    <w:rsid w:val="0058200C"/>
  </w:style>
  <w:style w:type="numbering" w:customStyle="1" w:styleId="1111140">
    <w:name w:val="無清單111114"/>
    <w:next w:val="NoList"/>
    <w:uiPriority w:val="99"/>
    <w:semiHidden/>
    <w:unhideWhenUsed/>
    <w:rsid w:val="0058200C"/>
  </w:style>
  <w:style w:type="numbering" w:customStyle="1" w:styleId="NoList514">
    <w:name w:val="No List514"/>
    <w:next w:val="NoList"/>
    <w:uiPriority w:val="99"/>
    <w:semiHidden/>
    <w:unhideWhenUsed/>
    <w:rsid w:val="0058200C"/>
  </w:style>
  <w:style w:type="numbering" w:customStyle="1" w:styleId="NoList1314">
    <w:name w:val="No List1314"/>
    <w:next w:val="NoList"/>
    <w:uiPriority w:val="99"/>
    <w:semiHidden/>
    <w:unhideWhenUsed/>
    <w:rsid w:val="0058200C"/>
  </w:style>
  <w:style w:type="numbering" w:customStyle="1" w:styleId="12142">
    <w:name w:val="リストなし1214"/>
    <w:next w:val="NoList"/>
    <w:uiPriority w:val="99"/>
    <w:semiHidden/>
    <w:unhideWhenUsed/>
    <w:rsid w:val="0058200C"/>
  </w:style>
  <w:style w:type="numbering" w:customStyle="1" w:styleId="12143">
    <w:name w:val="无列表1214"/>
    <w:next w:val="NoList"/>
    <w:semiHidden/>
    <w:rsid w:val="0058200C"/>
  </w:style>
  <w:style w:type="numbering" w:customStyle="1" w:styleId="NoList2214">
    <w:name w:val="No List2214"/>
    <w:next w:val="NoList"/>
    <w:semiHidden/>
    <w:rsid w:val="0058200C"/>
  </w:style>
  <w:style w:type="numbering" w:customStyle="1" w:styleId="NoList3214">
    <w:name w:val="No List3214"/>
    <w:next w:val="NoList"/>
    <w:uiPriority w:val="99"/>
    <w:semiHidden/>
    <w:rsid w:val="0058200C"/>
  </w:style>
  <w:style w:type="numbering" w:customStyle="1" w:styleId="NoList11214">
    <w:name w:val="No List11214"/>
    <w:next w:val="NoList"/>
    <w:uiPriority w:val="99"/>
    <w:semiHidden/>
    <w:unhideWhenUsed/>
    <w:rsid w:val="0058200C"/>
  </w:style>
  <w:style w:type="numbering" w:customStyle="1" w:styleId="1314">
    <w:name w:val="無清單1314"/>
    <w:next w:val="NoList"/>
    <w:uiPriority w:val="99"/>
    <w:semiHidden/>
    <w:unhideWhenUsed/>
    <w:rsid w:val="0058200C"/>
  </w:style>
  <w:style w:type="numbering" w:customStyle="1" w:styleId="11214">
    <w:name w:val="無清單11214"/>
    <w:next w:val="NoList"/>
    <w:uiPriority w:val="99"/>
    <w:semiHidden/>
    <w:unhideWhenUsed/>
    <w:rsid w:val="0058200C"/>
  </w:style>
  <w:style w:type="numbering" w:customStyle="1" w:styleId="2114">
    <w:name w:val="无列表2114"/>
    <w:next w:val="NoList"/>
    <w:uiPriority w:val="99"/>
    <w:semiHidden/>
    <w:unhideWhenUsed/>
    <w:rsid w:val="0058200C"/>
  </w:style>
  <w:style w:type="numbering" w:customStyle="1" w:styleId="NoList12214">
    <w:name w:val="No List12214"/>
    <w:next w:val="NoList"/>
    <w:uiPriority w:val="99"/>
    <w:semiHidden/>
    <w:unhideWhenUsed/>
    <w:rsid w:val="0058200C"/>
  </w:style>
  <w:style w:type="numbering" w:customStyle="1" w:styleId="112140">
    <w:name w:val="リストなし11214"/>
    <w:next w:val="NoList"/>
    <w:uiPriority w:val="99"/>
    <w:semiHidden/>
    <w:unhideWhenUsed/>
    <w:rsid w:val="0058200C"/>
  </w:style>
  <w:style w:type="numbering" w:customStyle="1" w:styleId="112141">
    <w:name w:val="无列表11214"/>
    <w:next w:val="NoList"/>
    <w:semiHidden/>
    <w:rsid w:val="0058200C"/>
  </w:style>
  <w:style w:type="numbering" w:customStyle="1" w:styleId="NoList21214">
    <w:name w:val="No List21214"/>
    <w:next w:val="NoList"/>
    <w:semiHidden/>
    <w:rsid w:val="0058200C"/>
  </w:style>
  <w:style w:type="numbering" w:customStyle="1" w:styleId="NoList31214">
    <w:name w:val="No List31214"/>
    <w:next w:val="NoList"/>
    <w:uiPriority w:val="99"/>
    <w:semiHidden/>
    <w:rsid w:val="0058200C"/>
  </w:style>
  <w:style w:type="numbering" w:customStyle="1" w:styleId="NoList111214">
    <w:name w:val="No List111214"/>
    <w:next w:val="NoList"/>
    <w:uiPriority w:val="99"/>
    <w:semiHidden/>
    <w:unhideWhenUsed/>
    <w:rsid w:val="0058200C"/>
  </w:style>
  <w:style w:type="numbering" w:customStyle="1" w:styleId="122140">
    <w:name w:val="無清單12214"/>
    <w:next w:val="NoList"/>
    <w:uiPriority w:val="99"/>
    <w:semiHidden/>
    <w:unhideWhenUsed/>
    <w:rsid w:val="0058200C"/>
  </w:style>
  <w:style w:type="numbering" w:customStyle="1" w:styleId="1112140">
    <w:name w:val="無清單111214"/>
    <w:next w:val="NoList"/>
    <w:uiPriority w:val="99"/>
    <w:semiHidden/>
    <w:unhideWhenUsed/>
    <w:rsid w:val="0058200C"/>
  </w:style>
  <w:style w:type="numbering" w:customStyle="1" w:styleId="340">
    <w:name w:val="无列表34"/>
    <w:next w:val="NoList"/>
    <w:uiPriority w:val="99"/>
    <w:semiHidden/>
    <w:unhideWhenUsed/>
    <w:rsid w:val="0058200C"/>
  </w:style>
  <w:style w:type="numbering" w:customStyle="1" w:styleId="13140">
    <w:name w:val="无列表1314"/>
    <w:next w:val="NoList"/>
    <w:semiHidden/>
    <w:rsid w:val="0058200C"/>
  </w:style>
  <w:style w:type="numbering" w:customStyle="1" w:styleId="NoList11313">
    <w:name w:val="No List11313"/>
    <w:next w:val="NoList"/>
    <w:uiPriority w:val="99"/>
    <w:semiHidden/>
    <w:unhideWhenUsed/>
    <w:rsid w:val="0058200C"/>
  </w:style>
  <w:style w:type="numbering" w:customStyle="1" w:styleId="NoList4114">
    <w:name w:val="No List4114"/>
    <w:next w:val="NoList"/>
    <w:uiPriority w:val="99"/>
    <w:semiHidden/>
    <w:unhideWhenUsed/>
    <w:rsid w:val="0058200C"/>
  </w:style>
  <w:style w:type="numbering" w:customStyle="1" w:styleId="2214">
    <w:name w:val="无列表2214"/>
    <w:next w:val="NoList"/>
    <w:uiPriority w:val="99"/>
    <w:semiHidden/>
    <w:unhideWhenUsed/>
    <w:rsid w:val="0058200C"/>
  </w:style>
  <w:style w:type="numbering" w:customStyle="1" w:styleId="NoList121114">
    <w:name w:val="No List121114"/>
    <w:next w:val="NoList"/>
    <w:uiPriority w:val="99"/>
    <w:semiHidden/>
    <w:unhideWhenUsed/>
    <w:rsid w:val="0058200C"/>
  </w:style>
  <w:style w:type="numbering" w:customStyle="1" w:styleId="1111141">
    <w:name w:val="リストなし111114"/>
    <w:next w:val="NoList"/>
    <w:uiPriority w:val="99"/>
    <w:semiHidden/>
    <w:unhideWhenUsed/>
    <w:rsid w:val="0058200C"/>
  </w:style>
  <w:style w:type="numbering" w:customStyle="1" w:styleId="1111142">
    <w:name w:val="无列表111114"/>
    <w:next w:val="NoList"/>
    <w:semiHidden/>
    <w:rsid w:val="0058200C"/>
  </w:style>
  <w:style w:type="numbering" w:customStyle="1" w:styleId="NoList211114">
    <w:name w:val="No List211114"/>
    <w:next w:val="NoList"/>
    <w:semiHidden/>
    <w:rsid w:val="0058200C"/>
  </w:style>
  <w:style w:type="numbering" w:customStyle="1" w:styleId="NoList311114">
    <w:name w:val="No List311114"/>
    <w:next w:val="NoList"/>
    <w:uiPriority w:val="99"/>
    <w:semiHidden/>
    <w:rsid w:val="0058200C"/>
  </w:style>
  <w:style w:type="numbering" w:customStyle="1" w:styleId="NoList1111114">
    <w:name w:val="No List1111114"/>
    <w:next w:val="NoList"/>
    <w:uiPriority w:val="99"/>
    <w:semiHidden/>
    <w:unhideWhenUsed/>
    <w:rsid w:val="0058200C"/>
  </w:style>
  <w:style w:type="numbering" w:customStyle="1" w:styleId="1211140">
    <w:name w:val="無清單121114"/>
    <w:next w:val="NoList"/>
    <w:uiPriority w:val="99"/>
    <w:semiHidden/>
    <w:unhideWhenUsed/>
    <w:rsid w:val="0058200C"/>
  </w:style>
  <w:style w:type="numbering" w:customStyle="1" w:styleId="1111114">
    <w:name w:val="無清單1111114"/>
    <w:next w:val="NoList"/>
    <w:uiPriority w:val="99"/>
    <w:semiHidden/>
    <w:unhideWhenUsed/>
    <w:rsid w:val="0058200C"/>
  </w:style>
  <w:style w:type="numbering" w:customStyle="1" w:styleId="NoList13114">
    <w:name w:val="No List13114"/>
    <w:next w:val="NoList"/>
    <w:uiPriority w:val="99"/>
    <w:semiHidden/>
    <w:unhideWhenUsed/>
    <w:rsid w:val="0058200C"/>
  </w:style>
  <w:style w:type="numbering" w:customStyle="1" w:styleId="121140">
    <w:name w:val="リストなし12114"/>
    <w:next w:val="NoList"/>
    <w:uiPriority w:val="99"/>
    <w:semiHidden/>
    <w:unhideWhenUsed/>
    <w:rsid w:val="0058200C"/>
  </w:style>
  <w:style w:type="numbering" w:customStyle="1" w:styleId="121141">
    <w:name w:val="无列表12114"/>
    <w:next w:val="NoList"/>
    <w:semiHidden/>
    <w:rsid w:val="0058200C"/>
  </w:style>
  <w:style w:type="numbering" w:customStyle="1" w:styleId="NoList22114">
    <w:name w:val="No List22114"/>
    <w:next w:val="NoList"/>
    <w:semiHidden/>
    <w:rsid w:val="0058200C"/>
  </w:style>
  <w:style w:type="numbering" w:customStyle="1" w:styleId="NoList32114">
    <w:name w:val="No List32114"/>
    <w:next w:val="NoList"/>
    <w:uiPriority w:val="99"/>
    <w:semiHidden/>
    <w:rsid w:val="0058200C"/>
  </w:style>
  <w:style w:type="numbering" w:customStyle="1" w:styleId="NoList112114">
    <w:name w:val="No List112114"/>
    <w:next w:val="NoList"/>
    <w:uiPriority w:val="99"/>
    <w:semiHidden/>
    <w:unhideWhenUsed/>
    <w:rsid w:val="0058200C"/>
  </w:style>
  <w:style w:type="numbering" w:customStyle="1" w:styleId="13114">
    <w:name w:val="無清單13114"/>
    <w:next w:val="NoList"/>
    <w:uiPriority w:val="99"/>
    <w:semiHidden/>
    <w:unhideWhenUsed/>
    <w:rsid w:val="0058200C"/>
  </w:style>
  <w:style w:type="numbering" w:customStyle="1" w:styleId="112114">
    <w:name w:val="無清單112114"/>
    <w:next w:val="NoList"/>
    <w:uiPriority w:val="99"/>
    <w:semiHidden/>
    <w:unhideWhenUsed/>
    <w:rsid w:val="0058200C"/>
  </w:style>
  <w:style w:type="numbering" w:customStyle="1" w:styleId="21114">
    <w:name w:val="无列表21114"/>
    <w:next w:val="NoList"/>
    <w:uiPriority w:val="99"/>
    <w:semiHidden/>
    <w:unhideWhenUsed/>
    <w:rsid w:val="0058200C"/>
  </w:style>
  <w:style w:type="numbering" w:customStyle="1" w:styleId="NoList122114">
    <w:name w:val="No List122114"/>
    <w:next w:val="NoList"/>
    <w:uiPriority w:val="99"/>
    <w:semiHidden/>
    <w:unhideWhenUsed/>
    <w:rsid w:val="0058200C"/>
  </w:style>
  <w:style w:type="numbering" w:customStyle="1" w:styleId="1121140">
    <w:name w:val="リストなし112114"/>
    <w:next w:val="NoList"/>
    <w:uiPriority w:val="99"/>
    <w:semiHidden/>
    <w:unhideWhenUsed/>
    <w:rsid w:val="0058200C"/>
  </w:style>
  <w:style w:type="numbering" w:customStyle="1" w:styleId="1121141">
    <w:name w:val="无列表112114"/>
    <w:next w:val="NoList"/>
    <w:semiHidden/>
    <w:rsid w:val="0058200C"/>
  </w:style>
  <w:style w:type="numbering" w:customStyle="1" w:styleId="NoList212114">
    <w:name w:val="No List212114"/>
    <w:next w:val="NoList"/>
    <w:semiHidden/>
    <w:rsid w:val="0058200C"/>
  </w:style>
  <w:style w:type="numbering" w:customStyle="1" w:styleId="NoList312114">
    <w:name w:val="No List312114"/>
    <w:next w:val="NoList"/>
    <w:uiPriority w:val="99"/>
    <w:semiHidden/>
    <w:rsid w:val="0058200C"/>
  </w:style>
  <w:style w:type="numbering" w:customStyle="1" w:styleId="NoList1112114">
    <w:name w:val="No List1112114"/>
    <w:next w:val="NoList"/>
    <w:uiPriority w:val="99"/>
    <w:semiHidden/>
    <w:unhideWhenUsed/>
    <w:rsid w:val="0058200C"/>
  </w:style>
  <w:style w:type="numbering" w:customStyle="1" w:styleId="122114">
    <w:name w:val="無清單122114"/>
    <w:next w:val="NoList"/>
    <w:uiPriority w:val="99"/>
    <w:semiHidden/>
    <w:unhideWhenUsed/>
    <w:rsid w:val="0058200C"/>
  </w:style>
  <w:style w:type="numbering" w:customStyle="1" w:styleId="1112114">
    <w:name w:val="無清單1112114"/>
    <w:next w:val="NoList"/>
    <w:uiPriority w:val="99"/>
    <w:semiHidden/>
    <w:unhideWhenUsed/>
    <w:rsid w:val="0058200C"/>
  </w:style>
  <w:style w:type="numbering" w:customStyle="1" w:styleId="NoList5113">
    <w:name w:val="No List5113"/>
    <w:next w:val="NoList"/>
    <w:uiPriority w:val="99"/>
    <w:semiHidden/>
    <w:unhideWhenUsed/>
    <w:rsid w:val="0058200C"/>
  </w:style>
  <w:style w:type="numbering" w:customStyle="1" w:styleId="NoList613">
    <w:name w:val="No List613"/>
    <w:next w:val="NoList"/>
    <w:uiPriority w:val="99"/>
    <w:semiHidden/>
    <w:unhideWhenUsed/>
    <w:rsid w:val="0058200C"/>
  </w:style>
  <w:style w:type="numbering" w:customStyle="1" w:styleId="NoList1413">
    <w:name w:val="No List1413"/>
    <w:next w:val="NoList"/>
    <w:uiPriority w:val="99"/>
    <w:semiHidden/>
    <w:unhideWhenUsed/>
    <w:rsid w:val="0058200C"/>
  </w:style>
  <w:style w:type="numbering" w:customStyle="1" w:styleId="13132">
    <w:name w:val="リストなし1313"/>
    <w:next w:val="NoList"/>
    <w:uiPriority w:val="99"/>
    <w:semiHidden/>
    <w:unhideWhenUsed/>
    <w:rsid w:val="0058200C"/>
  </w:style>
  <w:style w:type="numbering" w:customStyle="1" w:styleId="NoList2313">
    <w:name w:val="No List2313"/>
    <w:next w:val="NoList"/>
    <w:semiHidden/>
    <w:rsid w:val="0058200C"/>
  </w:style>
  <w:style w:type="numbering" w:customStyle="1" w:styleId="NoList3313">
    <w:name w:val="No List3313"/>
    <w:next w:val="NoList"/>
    <w:uiPriority w:val="99"/>
    <w:semiHidden/>
    <w:rsid w:val="0058200C"/>
  </w:style>
  <w:style w:type="numbering" w:customStyle="1" w:styleId="NoList1143">
    <w:name w:val="No List1143"/>
    <w:next w:val="NoList"/>
    <w:uiPriority w:val="99"/>
    <w:semiHidden/>
    <w:unhideWhenUsed/>
    <w:rsid w:val="0058200C"/>
  </w:style>
  <w:style w:type="numbering" w:customStyle="1" w:styleId="14130">
    <w:name w:val="無清單1413"/>
    <w:next w:val="NoList"/>
    <w:uiPriority w:val="99"/>
    <w:semiHidden/>
    <w:unhideWhenUsed/>
    <w:rsid w:val="0058200C"/>
  </w:style>
  <w:style w:type="numbering" w:customStyle="1" w:styleId="113130">
    <w:name w:val="無清單11313"/>
    <w:next w:val="NoList"/>
    <w:uiPriority w:val="99"/>
    <w:semiHidden/>
    <w:unhideWhenUsed/>
    <w:rsid w:val="0058200C"/>
  </w:style>
  <w:style w:type="numbering" w:customStyle="1" w:styleId="NoList423">
    <w:name w:val="No List423"/>
    <w:next w:val="NoList"/>
    <w:uiPriority w:val="99"/>
    <w:semiHidden/>
    <w:unhideWhenUsed/>
    <w:rsid w:val="0058200C"/>
  </w:style>
  <w:style w:type="numbering" w:customStyle="1" w:styleId="NoList12313">
    <w:name w:val="No List12313"/>
    <w:next w:val="NoList"/>
    <w:uiPriority w:val="99"/>
    <w:semiHidden/>
    <w:unhideWhenUsed/>
    <w:rsid w:val="0058200C"/>
  </w:style>
  <w:style w:type="numbering" w:customStyle="1" w:styleId="113131">
    <w:name w:val="リストなし11313"/>
    <w:next w:val="NoList"/>
    <w:uiPriority w:val="99"/>
    <w:semiHidden/>
    <w:unhideWhenUsed/>
    <w:rsid w:val="0058200C"/>
  </w:style>
  <w:style w:type="numbering" w:customStyle="1" w:styleId="113132">
    <w:name w:val="无列表11313"/>
    <w:next w:val="NoList"/>
    <w:semiHidden/>
    <w:rsid w:val="0058200C"/>
  </w:style>
  <w:style w:type="numbering" w:customStyle="1" w:styleId="NoList21313">
    <w:name w:val="No List21313"/>
    <w:next w:val="NoList"/>
    <w:semiHidden/>
    <w:rsid w:val="0058200C"/>
  </w:style>
  <w:style w:type="numbering" w:customStyle="1" w:styleId="NoList31313">
    <w:name w:val="No List31313"/>
    <w:next w:val="NoList"/>
    <w:uiPriority w:val="99"/>
    <w:semiHidden/>
    <w:rsid w:val="0058200C"/>
  </w:style>
  <w:style w:type="numbering" w:customStyle="1" w:styleId="NoList111313">
    <w:name w:val="No List111313"/>
    <w:next w:val="NoList"/>
    <w:uiPriority w:val="99"/>
    <w:semiHidden/>
    <w:unhideWhenUsed/>
    <w:rsid w:val="0058200C"/>
  </w:style>
  <w:style w:type="numbering" w:customStyle="1" w:styleId="123130">
    <w:name w:val="無清單12313"/>
    <w:next w:val="NoList"/>
    <w:uiPriority w:val="99"/>
    <w:semiHidden/>
    <w:unhideWhenUsed/>
    <w:rsid w:val="0058200C"/>
  </w:style>
  <w:style w:type="numbering" w:customStyle="1" w:styleId="111313">
    <w:name w:val="無清單111313"/>
    <w:next w:val="NoList"/>
    <w:uiPriority w:val="99"/>
    <w:semiHidden/>
    <w:unhideWhenUsed/>
    <w:rsid w:val="0058200C"/>
  </w:style>
  <w:style w:type="numbering" w:customStyle="1" w:styleId="NoList12123">
    <w:name w:val="No List12123"/>
    <w:next w:val="NoList"/>
    <w:uiPriority w:val="99"/>
    <w:semiHidden/>
    <w:unhideWhenUsed/>
    <w:rsid w:val="0058200C"/>
  </w:style>
  <w:style w:type="numbering" w:customStyle="1" w:styleId="111232">
    <w:name w:val="リストなし11123"/>
    <w:next w:val="NoList"/>
    <w:uiPriority w:val="99"/>
    <w:semiHidden/>
    <w:unhideWhenUsed/>
    <w:rsid w:val="0058200C"/>
  </w:style>
  <w:style w:type="numbering" w:customStyle="1" w:styleId="111233">
    <w:name w:val="无列表11123"/>
    <w:next w:val="NoList"/>
    <w:semiHidden/>
    <w:rsid w:val="0058200C"/>
  </w:style>
  <w:style w:type="numbering" w:customStyle="1" w:styleId="NoList21123">
    <w:name w:val="No List21123"/>
    <w:next w:val="NoList"/>
    <w:semiHidden/>
    <w:rsid w:val="0058200C"/>
  </w:style>
  <w:style w:type="numbering" w:customStyle="1" w:styleId="NoList31123">
    <w:name w:val="No List31123"/>
    <w:next w:val="NoList"/>
    <w:uiPriority w:val="99"/>
    <w:semiHidden/>
    <w:rsid w:val="0058200C"/>
  </w:style>
  <w:style w:type="numbering" w:customStyle="1" w:styleId="NoList111123">
    <w:name w:val="No List111123"/>
    <w:next w:val="NoList"/>
    <w:uiPriority w:val="99"/>
    <w:semiHidden/>
    <w:unhideWhenUsed/>
    <w:rsid w:val="0058200C"/>
  </w:style>
  <w:style w:type="numbering" w:customStyle="1" w:styleId="121230">
    <w:name w:val="無清單12123"/>
    <w:next w:val="NoList"/>
    <w:uiPriority w:val="99"/>
    <w:semiHidden/>
    <w:unhideWhenUsed/>
    <w:rsid w:val="0058200C"/>
  </w:style>
  <w:style w:type="numbering" w:customStyle="1" w:styleId="1111230">
    <w:name w:val="無清單111123"/>
    <w:next w:val="NoList"/>
    <w:uiPriority w:val="99"/>
    <w:semiHidden/>
    <w:unhideWhenUsed/>
    <w:rsid w:val="0058200C"/>
  </w:style>
  <w:style w:type="numbering" w:customStyle="1" w:styleId="NoList523">
    <w:name w:val="No List523"/>
    <w:next w:val="NoList"/>
    <w:uiPriority w:val="99"/>
    <w:semiHidden/>
    <w:unhideWhenUsed/>
    <w:rsid w:val="0058200C"/>
  </w:style>
  <w:style w:type="numbering" w:customStyle="1" w:styleId="NoList1323">
    <w:name w:val="No List1323"/>
    <w:next w:val="NoList"/>
    <w:uiPriority w:val="99"/>
    <w:semiHidden/>
    <w:unhideWhenUsed/>
    <w:rsid w:val="0058200C"/>
  </w:style>
  <w:style w:type="numbering" w:customStyle="1" w:styleId="12233">
    <w:name w:val="リストなし1223"/>
    <w:next w:val="NoList"/>
    <w:uiPriority w:val="99"/>
    <w:semiHidden/>
    <w:unhideWhenUsed/>
    <w:rsid w:val="0058200C"/>
  </w:style>
  <w:style w:type="numbering" w:customStyle="1" w:styleId="12241">
    <w:name w:val="无列表1224"/>
    <w:next w:val="NoList"/>
    <w:semiHidden/>
    <w:rsid w:val="0058200C"/>
  </w:style>
  <w:style w:type="numbering" w:customStyle="1" w:styleId="NoList2223">
    <w:name w:val="No List2223"/>
    <w:next w:val="NoList"/>
    <w:semiHidden/>
    <w:rsid w:val="0058200C"/>
  </w:style>
  <w:style w:type="numbering" w:customStyle="1" w:styleId="NoList3223">
    <w:name w:val="No List3223"/>
    <w:next w:val="NoList"/>
    <w:uiPriority w:val="99"/>
    <w:semiHidden/>
    <w:rsid w:val="0058200C"/>
  </w:style>
  <w:style w:type="numbering" w:customStyle="1" w:styleId="NoList11223">
    <w:name w:val="No List11223"/>
    <w:next w:val="NoList"/>
    <w:uiPriority w:val="99"/>
    <w:semiHidden/>
    <w:unhideWhenUsed/>
    <w:rsid w:val="0058200C"/>
  </w:style>
  <w:style w:type="numbering" w:customStyle="1" w:styleId="13230">
    <w:name w:val="無清單1323"/>
    <w:next w:val="NoList"/>
    <w:uiPriority w:val="99"/>
    <w:semiHidden/>
    <w:unhideWhenUsed/>
    <w:rsid w:val="0058200C"/>
  </w:style>
  <w:style w:type="numbering" w:customStyle="1" w:styleId="112230">
    <w:name w:val="無清單11223"/>
    <w:next w:val="NoList"/>
    <w:uiPriority w:val="99"/>
    <w:semiHidden/>
    <w:unhideWhenUsed/>
    <w:rsid w:val="0058200C"/>
  </w:style>
  <w:style w:type="numbering" w:customStyle="1" w:styleId="2123">
    <w:name w:val="无列表2123"/>
    <w:next w:val="NoList"/>
    <w:uiPriority w:val="99"/>
    <w:semiHidden/>
    <w:unhideWhenUsed/>
    <w:rsid w:val="0058200C"/>
  </w:style>
  <w:style w:type="numbering" w:customStyle="1" w:styleId="NoList111223">
    <w:name w:val="No List111223"/>
    <w:next w:val="NoList"/>
    <w:uiPriority w:val="99"/>
    <w:semiHidden/>
    <w:unhideWhenUsed/>
    <w:rsid w:val="0058200C"/>
  </w:style>
  <w:style w:type="numbering" w:customStyle="1" w:styleId="NoList73">
    <w:name w:val="No List73"/>
    <w:next w:val="NoList"/>
    <w:uiPriority w:val="99"/>
    <w:semiHidden/>
    <w:unhideWhenUsed/>
    <w:rsid w:val="0058200C"/>
  </w:style>
  <w:style w:type="numbering" w:customStyle="1" w:styleId="NoList153">
    <w:name w:val="No List153"/>
    <w:next w:val="NoList"/>
    <w:uiPriority w:val="99"/>
    <w:semiHidden/>
    <w:unhideWhenUsed/>
    <w:rsid w:val="0058200C"/>
  </w:style>
  <w:style w:type="numbering" w:customStyle="1" w:styleId="1432">
    <w:name w:val="リストなし143"/>
    <w:next w:val="NoList"/>
    <w:uiPriority w:val="99"/>
    <w:semiHidden/>
    <w:unhideWhenUsed/>
    <w:rsid w:val="0058200C"/>
  </w:style>
  <w:style w:type="numbering" w:customStyle="1" w:styleId="1433">
    <w:name w:val="无列表143"/>
    <w:next w:val="NoList"/>
    <w:semiHidden/>
    <w:rsid w:val="0058200C"/>
  </w:style>
  <w:style w:type="numbering" w:customStyle="1" w:styleId="NoList243">
    <w:name w:val="No List243"/>
    <w:next w:val="NoList"/>
    <w:semiHidden/>
    <w:rsid w:val="0058200C"/>
  </w:style>
  <w:style w:type="numbering" w:customStyle="1" w:styleId="NoList343">
    <w:name w:val="No List343"/>
    <w:next w:val="NoList"/>
    <w:uiPriority w:val="99"/>
    <w:semiHidden/>
    <w:rsid w:val="0058200C"/>
  </w:style>
  <w:style w:type="numbering" w:customStyle="1" w:styleId="NoList1153">
    <w:name w:val="No List1153"/>
    <w:next w:val="NoList"/>
    <w:uiPriority w:val="99"/>
    <w:semiHidden/>
    <w:unhideWhenUsed/>
    <w:rsid w:val="0058200C"/>
  </w:style>
  <w:style w:type="numbering" w:customStyle="1" w:styleId="1531">
    <w:name w:val="無清單153"/>
    <w:next w:val="NoList"/>
    <w:uiPriority w:val="99"/>
    <w:semiHidden/>
    <w:unhideWhenUsed/>
    <w:rsid w:val="0058200C"/>
  </w:style>
  <w:style w:type="numbering" w:customStyle="1" w:styleId="11430">
    <w:name w:val="無清單1143"/>
    <w:next w:val="NoList"/>
    <w:uiPriority w:val="99"/>
    <w:semiHidden/>
    <w:unhideWhenUsed/>
    <w:rsid w:val="0058200C"/>
  </w:style>
  <w:style w:type="numbering" w:customStyle="1" w:styleId="NoList433">
    <w:name w:val="No List433"/>
    <w:next w:val="NoList"/>
    <w:uiPriority w:val="99"/>
    <w:semiHidden/>
    <w:unhideWhenUsed/>
    <w:rsid w:val="0058200C"/>
  </w:style>
  <w:style w:type="numbering" w:customStyle="1" w:styleId="NoList1243">
    <w:name w:val="No List1243"/>
    <w:next w:val="NoList"/>
    <w:uiPriority w:val="99"/>
    <w:semiHidden/>
    <w:unhideWhenUsed/>
    <w:rsid w:val="0058200C"/>
  </w:style>
  <w:style w:type="numbering" w:customStyle="1" w:styleId="11431">
    <w:name w:val="リストなし1143"/>
    <w:next w:val="NoList"/>
    <w:uiPriority w:val="99"/>
    <w:semiHidden/>
    <w:unhideWhenUsed/>
    <w:rsid w:val="0058200C"/>
  </w:style>
  <w:style w:type="numbering" w:customStyle="1" w:styleId="11432">
    <w:name w:val="无列表1143"/>
    <w:next w:val="NoList"/>
    <w:semiHidden/>
    <w:rsid w:val="0058200C"/>
  </w:style>
  <w:style w:type="numbering" w:customStyle="1" w:styleId="NoList2143">
    <w:name w:val="No List2143"/>
    <w:next w:val="NoList"/>
    <w:semiHidden/>
    <w:rsid w:val="0058200C"/>
  </w:style>
  <w:style w:type="numbering" w:customStyle="1" w:styleId="NoList3143">
    <w:name w:val="No List3143"/>
    <w:next w:val="NoList"/>
    <w:uiPriority w:val="99"/>
    <w:semiHidden/>
    <w:rsid w:val="0058200C"/>
  </w:style>
  <w:style w:type="numbering" w:customStyle="1" w:styleId="NoList11143">
    <w:name w:val="No List11143"/>
    <w:next w:val="NoList"/>
    <w:uiPriority w:val="99"/>
    <w:semiHidden/>
    <w:unhideWhenUsed/>
    <w:rsid w:val="0058200C"/>
  </w:style>
  <w:style w:type="numbering" w:customStyle="1" w:styleId="1243">
    <w:name w:val="無清單1243"/>
    <w:next w:val="NoList"/>
    <w:uiPriority w:val="99"/>
    <w:semiHidden/>
    <w:unhideWhenUsed/>
    <w:rsid w:val="0058200C"/>
  </w:style>
  <w:style w:type="numbering" w:customStyle="1" w:styleId="11143">
    <w:name w:val="無清單11143"/>
    <w:next w:val="NoList"/>
    <w:uiPriority w:val="99"/>
    <w:semiHidden/>
    <w:unhideWhenUsed/>
    <w:rsid w:val="0058200C"/>
  </w:style>
  <w:style w:type="numbering" w:customStyle="1" w:styleId="233">
    <w:name w:val="无列表233"/>
    <w:next w:val="NoList"/>
    <w:uiPriority w:val="99"/>
    <w:semiHidden/>
    <w:unhideWhenUsed/>
    <w:rsid w:val="0058200C"/>
  </w:style>
  <w:style w:type="numbering" w:customStyle="1" w:styleId="NoList12133">
    <w:name w:val="No List12133"/>
    <w:next w:val="NoList"/>
    <w:uiPriority w:val="99"/>
    <w:semiHidden/>
    <w:unhideWhenUsed/>
    <w:rsid w:val="0058200C"/>
  </w:style>
  <w:style w:type="numbering" w:customStyle="1" w:styleId="111331">
    <w:name w:val="リストなし11133"/>
    <w:next w:val="NoList"/>
    <w:uiPriority w:val="99"/>
    <w:semiHidden/>
    <w:unhideWhenUsed/>
    <w:rsid w:val="0058200C"/>
  </w:style>
  <w:style w:type="numbering" w:customStyle="1" w:styleId="111332">
    <w:name w:val="无列表11133"/>
    <w:next w:val="NoList"/>
    <w:semiHidden/>
    <w:rsid w:val="0058200C"/>
  </w:style>
  <w:style w:type="numbering" w:customStyle="1" w:styleId="NoList21133">
    <w:name w:val="No List21133"/>
    <w:next w:val="NoList"/>
    <w:semiHidden/>
    <w:rsid w:val="0058200C"/>
  </w:style>
  <w:style w:type="numbering" w:customStyle="1" w:styleId="NoList31133">
    <w:name w:val="No List31133"/>
    <w:next w:val="NoList"/>
    <w:uiPriority w:val="99"/>
    <w:semiHidden/>
    <w:rsid w:val="0058200C"/>
  </w:style>
  <w:style w:type="numbering" w:customStyle="1" w:styleId="NoList111133">
    <w:name w:val="No List111133"/>
    <w:next w:val="NoList"/>
    <w:uiPriority w:val="99"/>
    <w:semiHidden/>
    <w:unhideWhenUsed/>
    <w:rsid w:val="0058200C"/>
  </w:style>
  <w:style w:type="numbering" w:customStyle="1" w:styleId="121330">
    <w:name w:val="無清單12133"/>
    <w:next w:val="NoList"/>
    <w:uiPriority w:val="99"/>
    <w:semiHidden/>
    <w:unhideWhenUsed/>
    <w:rsid w:val="0058200C"/>
  </w:style>
  <w:style w:type="numbering" w:customStyle="1" w:styleId="1111330">
    <w:name w:val="無清單111133"/>
    <w:next w:val="NoList"/>
    <w:uiPriority w:val="99"/>
    <w:semiHidden/>
    <w:unhideWhenUsed/>
    <w:rsid w:val="0058200C"/>
  </w:style>
  <w:style w:type="numbering" w:customStyle="1" w:styleId="NoList533">
    <w:name w:val="No List533"/>
    <w:next w:val="NoList"/>
    <w:uiPriority w:val="99"/>
    <w:semiHidden/>
    <w:unhideWhenUsed/>
    <w:rsid w:val="0058200C"/>
  </w:style>
  <w:style w:type="numbering" w:customStyle="1" w:styleId="NoList1333">
    <w:name w:val="No List1333"/>
    <w:next w:val="NoList"/>
    <w:uiPriority w:val="99"/>
    <w:semiHidden/>
    <w:unhideWhenUsed/>
    <w:rsid w:val="0058200C"/>
  </w:style>
  <w:style w:type="numbering" w:customStyle="1" w:styleId="12332">
    <w:name w:val="リストなし1233"/>
    <w:next w:val="NoList"/>
    <w:uiPriority w:val="99"/>
    <w:semiHidden/>
    <w:unhideWhenUsed/>
    <w:rsid w:val="0058200C"/>
  </w:style>
  <w:style w:type="numbering" w:customStyle="1" w:styleId="12333">
    <w:name w:val="无列表1233"/>
    <w:next w:val="NoList"/>
    <w:semiHidden/>
    <w:rsid w:val="0058200C"/>
  </w:style>
  <w:style w:type="numbering" w:customStyle="1" w:styleId="NoList2233">
    <w:name w:val="No List2233"/>
    <w:next w:val="NoList"/>
    <w:semiHidden/>
    <w:rsid w:val="0058200C"/>
  </w:style>
  <w:style w:type="numbering" w:customStyle="1" w:styleId="NoList3233">
    <w:name w:val="No List3233"/>
    <w:next w:val="NoList"/>
    <w:uiPriority w:val="99"/>
    <w:semiHidden/>
    <w:rsid w:val="0058200C"/>
  </w:style>
  <w:style w:type="numbering" w:customStyle="1" w:styleId="NoList11233">
    <w:name w:val="No List11233"/>
    <w:next w:val="NoList"/>
    <w:uiPriority w:val="99"/>
    <w:semiHidden/>
    <w:unhideWhenUsed/>
    <w:rsid w:val="0058200C"/>
  </w:style>
  <w:style w:type="numbering" w:customStyle="1" w:styleId="13330">
    <w:name w:val="無清單1333"/>
    <w:next w:val="NoList"/>
    <w:uiPriority w:val="99"/>
    <w:semiHidden/>
    <w:unhideWhenUsed/>
    <w:rsid w:val="0058200C"/>
  </w:style>
  <w:style w:type="numbering" w:customStyle="1" w:styleId="112330">
    <w:name w:val="無清單11233"/>
    <w:next w:val="NoList"/>
    <w:uiPriority w:val="99"/>
    <w:semiHidden/>
    <w:unhideWhenUsed/>
    <w:rsid w:val="0058200C"/>
  </w:style>
  <w:style w:type="numbering" w:customStyle="1" w:styleId="2133">
    <w:name w:val="无列表2133"/>
    <w:next w:val="NoList"/>
    <w:uiPriority w:val="99"/>
    <w:semiHidden/>
    <w:unhideWhenUsed/>
    <w:rsid w:val="0058200C"/>
  </w:style>
  <w:style w:type="numbering" w:customStyle="1" w:styleId="NoList12223">
    <w:name w:val="No List12223"/>
    <w:next w:val="NoList"/>
    <w:uiPriority w:val="99"/>
    <w:semiHidden/>
    <w:unhideWhenUsed/>
    <w:rsid w:val="0058200C"/>
  </w:style>
  <w:style w:type="numbering" w:customStyle="1" w:styleId="112231">
    <w:name w:val="リストなし11223"/>
    <w:next w:val="NoList"/>
    <w:uiPriority w:val="99"/>
    <w:semiHidden/>
    <w:unhideWhenUsed/>
    <w:rsid w:val="0058200C"/>
  </w:style>
  <w:style w:type="numbering" w:customStyle="1" w:styleId="112232">
    <w:name w:val="无列表11223"/>
    <w:next w:val="NoList"/>
    <w:semiHidden/>
    <w:rsid w:val="0058200C"/>
  </w:style>
  <w:style w:type="numbering" w:customStyle="1" w:styleId="NoList21223">
    <w:name w:val="No List21223"/>
    <w:next w:val="NoList"/>
    <w:semiHidden/>
    <w:rsid w:val="0058200C"/>
  </w:style>
  <w:style w:type="numbering" w:customStyle="1" w:styleId="NoList31223">
    <w:name w:val="No List31223"/>
    <w:next w:val="NoList"/>
    <w:uiPriority w:val="99"/>
    <w:semiHidden/>
    <w:rsid w:val="0058200C"/>
  </w:style>
  <w:style w:type="numbering" w:customStyle="1" w:styleId="NoList111233">
    <w:name w:val="No List111233"/>
    <w:next w:val="NoList"/>
    <w:uiPriority w:val="99"/>
    <w:semiHidden/>
    <w:unhideWhenUsed/>
    <w:rsid w:val="0058200C"/>
  </w:style>
  <w:style w:type="numbering" w:customStyle="1" w:styleId="122230">
    <w:name w:val="無清單12223"/>
    <w:next w:val="NoList"/>
    <w:uiPriority w:val="99"/>
    <w:semiHidden/>
    <w:unhideWhenUsed/>
    <w:rsid w:val="0058200C"/>
  </w:style>
  <w:style w:type="numbering" w:customStyle="1" w:styleId="1112230">
    <w:name w:val="無清單111223"/>
    <w:next w:val="NoList"/>
    <w:uiPriority w:val="99"/>
    <w:semiHidden/>
    <w:unhideWhenUsed/>
    <w:rsid w:val="0058200C"/>
  </w:style>
  <w:style w:type="numbering" w:customStyle="1" w:styleId="NoList82">
    <w:name w:val="No List82"/>
    <w:next w:val="NoList"/>
    <w:uiPriority w:val="99"/>
    <w:semiHidden/>
    <w:unhideWhenUsed/>
    <w:rsid w:val="0058200C"/>
  </w:style>
  <w:style w:type="numbering" w:customStyle="1" w:styleId="NoList162">
    <w:name w:val="No List162"/>
    <w:next w:val="NoList"/>
    <w:uiPriority w:val="99"/>
    <w:semiHidden/>
    <w:unhideWhenUsed/>
    <w:rsid w:val="0058200C"/>
  </w:style>
  <w:style w:type="numbering" w:customStyle="1" w:styleId="1522">
    <w:name w:val="リストなし152"/>
    <w:next w:val="NoList"/>
    <w:uiPriority w:val="99"/>
    <w:semiHidden/>
    <w:unhideWhenUsed/>
    <w:rsid w:val="0058200C"/>
  </w:style>
  <w:style w:type="numbering" w:customStyle="1" w:styleId="1523">
    <w:name w:val="无列表152"/>
    <w:next w:val="NoList"/>
    <w:semiHidden/>
    <w:rsid w:val="0058200C"/>
  </w:style>
  <w:style w:type="numbering" w:customStyle="1" w:styleId="NoList252">
    <w:name w:val="No List252"/>
    <w:next w:val="NoList"/>
    <w:semiHidden/>
    <w:rsid w:val="0058200C"/>
  </w:style>
  <w:style w:type="numbering" w:customStyle="1" w:styleId="NoList352">
    <w:name w:val="No List352"/>
    <w:next w:val="NoList"/>
    <w:uiPriority w:val="99"/>
    <w:semiHidden/>
    <w:rsid w:val="0058200C"/>
  </w:style>
  <w:style w:type="numbering" w:customStyle="1" w:styleId="NoList1162">
    <w:name w:val="No List1162"/>
    <w:next w:val="NoList"/>
    <w:uiPriority w:val="99"/>
    <w:semiHidden/>
    <w:unhideWhenUsed/>
    <w:rsid w:val="0058200C"/>
  </w:style>
  <w:style w:type="numbering" w:customStyle="1" w:styleId="1620">
    <w:name w:val="無清單162"/>
    <w:next w:val="NoList"/>
    <w:uiPriority w:val="99"/>
    <w:semiHidden/>
    <w:unhideWhenUsed/>
    <w:rsid w:val="0058200C"/>
  </w:style>
  <w:style w:type="numbering" w:customStyle="1" w:styleId="11520">
    <w:name w:val="無清單1152"/>
    <w:next w:val="NoList"/>
    <w:uiPriority w:val="99"/>
    <w:semiHidden/>
    <w:unhideWhenUsed/>
    <w:rsid w:val="0058200C"/>
  </w:style>
  <w:style w:type="numbering" w:customStyle="1" w:styleId="NoList442">
    <w:name w:val="No List442"/>
    <w:next w:val="NoList"/>
    <w:uiPriority w:val="99"/>
    <w:semiHidden/>
    <w:unhideWhenUsed/>
    <w:rsid w:val="0058200C"/>
  </w:style>
  <w:style w:type="numbering" w:customStyle="1" w:styleId="NoList1252">
    <w:name w:val="No List1252"/>
    <w:next w:val="NoList"/>
    <w:uiPriority w:val="99"/>
    <w:semiHidden/>
    <w:unhideWhenUsed/>
    <w:rsid w:val="0058200C"/>
  </w:style>
  <w:style w:type="numbering" w:customStyle="1" w:styleId="11521">
    <w:name w:val="リストなし1152"/>
    <w:next w:val="NoList"/>
    <w:uiPriority w:val="99"/>
    <w:semiHidden/>
    <w:unhideWhenUsed/>
    <w:rsid w:val="0058200C"/>
  </w:style>
  <w:style w:type="numbering" w:customStyle="1" w:styleId="11522">
    <w:name w:val="无列表1152"/>
    <w:next w:val="NoList"/>
    <w:semiHidden/>
    <w:rsid w:val="0058200C"/>
  </w:style>
  <w:style w:type="numbering" w:customStyle="1" w:styleId="NoList2152">
    <w:name w:val="No List2152"/>
    <w:next w:val="NoList"/>
    <w:semiHidden/>
    <w:rsid w:val="0058200C"/>
  </w:style>
  <w:style w:type="numbering" w:customStyle="1" w:styleId="NoList3152">
    <w:name w:val="No List3152"/>
    <w:next w:val="NoList"/>
    <w:uiPriority w:val="99"/>
    <w:semiHidden/>
    <w:rsid w:val="0058200C"/>
  </w:style>
  <w:style w:type="numbering" w:customStyle="1" w:styleId="NoList11152">
    <w:name w:val="No List11152"/>
    <w:next w:val="NoList"/>
    <w:uiPriority w:val="99"/>
    <w:semiHidden/>
    <w:unhideWhenUsed/>
    <w:rsid w:val="0058200C"/>
  </w:style>
  <w:style w:type="numbering" w:customStyle="1" w:styleId="12520">
    <w:name w:val="無清單1252"/>
    <w:next w:val="NoList"/>
    <w:uiPriority w:val="99"/>
    <w:semiHidden/>
    <w:unhideWhenUsed/>
    <w:rsid w:val="0058200C"/>
  </w:style>
  <w:style w:type="numbering" w:customStyle="1" w:styleId="111520">
    <w:name w:val="無清單11152"/>
    <w:next w:val="NoList"/>
    <w:uiPriority w:val="99"/>
    <w:semiHidden/>
    <w:unhideWhenUsed/>
    <w:rsid w:val="0058200C"/>
  </w:style>
  <w:style w:type="numbering" w:customStyle="1" w:styleId="242">
    <w:name w:val="无列表242"/>
    <w:next w:val="NoList"/>
    <w:uiPriority w:val="99"/>
    <w:semiHidden/>
    <w:unhideWhenUsed/>
    <w:rsid w:val="0058200C"/>
  </w:style>
  <w:style w:type="numbering" w:customStyle="1" w:styleId="NoList12142">
    <w:name w:val="No List12142"/>
    <w:next w:val="NoList"/>
    <w:uiPriority w:val="99"/>
    <w:semiHidden/>
    <w:unhideWhenUsed/>
    <w:rsid w:val="0058200C"/>
  </w:style>
  <w:style w:type="numbering" w:customStyle="1" w:styleId="111421">
    <w:name w:val="リストなし11142"/>
    <w:next w:val="NoList"/>
    <w:uiPriority w:val="99"/>
    <w:semiHidden/>
    <w:unhideWhenUsed/>
    <w:rsid w:val="0058200C"/>
  </w:style>
  <w:style w:type="numbering" w:customStyle="1" w:styleId="111422">
    <w:name w:val="无列表11142"/>
    <w:next w:val="NoList"/>
    <w:semiHidden/>
    <w:rsid w:val="0058200C"/>
  </w:style>
  <w:style w:type="numbering" w:customStyle="1" w:styleId="NoList21142">
    <w:name w:val="No List21142"/>
    <w:next w:val="NoList"/>
    <w:semiHidden/>
    <w:rsid w:val="0058200C"/>
  </w:style>
  <w:style w:type="numbering" w:customStyle="1" w:styleId="NoList31142">
    <w:name w:val="No List31142"/>
    <w:next w:val="NoList"/>
    <w:uiPriority w:val="99"/>
    <w:semiHidden/>
    <w:rsid w:val="0058200C"/>
  </w:style>
  <w:style w:type="numbering" w:customStyle="1" w:styleId="NoList111142">
    <w:name w:val="No List111142"/>
    <w:next w:val="NoList"/>
    <w:uiPriority w:val="99"/>
    <w:semiHidden/>
    <w:unhideWhenUsed/>
    <w:rsid w:val="0058200C"/>
  </w:style>
  <w:style w:type="numbering" w:customStyle="1" w:styleId="121420">
    <w:name w:val="無清單12142"/>
    <w:next w:val="NoList"/>
    <w:uiPriority w:val="99"/>
    <w:semiHidden/>
    <w:unhideWhenUsed/>
    <w:rsid w:val="0058200C"/>
  </w:style>
  <w:style w:type="numbering" w:customStyle="1" w:styleId="1111420">
    <w:name w:val="無清單111142"/>
    <w:next w:val="NoList"/>
    <w:uiPriority w:val="99"/>
    <w:semiHidden/>
    <w:unhideWhenUsed/>
    <w:rsid w:val="0058200C"/>
  </w:style>
  <w:style w:type="numbering" w:customStyle="1" w:styleId="NoList542">
    <w:name w:val="No List542"/>
    <w:next w:val="NoList"/>
    <w:uiPriority w:val="99"/>
    <w:semiHidden/>
    <w:unhideWhenUsed/>
    <w:rsid w:val="0058200C"/>
  </w:style>
  <w:style w:type="numbering" w:customStyle="1" w:styleId="NoList1342">
    <w:name w:val="No List1342"/>
    <w:next w:val="NoList"/>
    <w:uiPriority w:val="99"/>
    <w:semiHidden/>
    <w:unhideWhenUsed/>
    <w:rsid w:val="0058200C"/>
  </w:style>
  <w:style w:type="numbering" w:customStyle="1" w:styleId="12421">
    <w:name w:val="リストなし1242"/>
    <w:next w:val="NoList"/>
    <w:uiPriority w:val="99"/>
    <w:semiHidden/>
    <w:unhideWhenUsed/>
    <w:rsid w:val="0058200C"/>
  </w:style>
  <w:style w:type="numbering" w:customStyle="1" w:styleId="12422">
    <w:name w:val="无列表1242"/>
    <w:next w:val="NoList"/>
    <w:semiHidden/>
    <w:rsid w:val="0058200C"/>
  </w:style>
  <w:style w:type="numbering" w:customStyle="1" w:styleId="NoList2242">
    <w:name w:val="No List2242"/>
    <w:next w:val="NoList"/>
    <w:semiHidden/>
    <w:rsid w:val="0058200C"/>
  </w:style>
  <w:style w:type="numbering" w:customStyle="1" w:styleId="NoList3242">
    <w:name w:val="No List3242"/>
    <w:next w:val="NoList"/>
    <w:uiPriority w:val="99"/>
    <w:semiHidden/>
    <w:rsid w:val="0058200C"/>
  </w:style>
  <w:style w:type="numbering" w:customStyle="1" w:styleId="NoList11242">
    <w:name w:val="No List11242"/>
    <w:next w:val="NoList"/>
    <w:uiPriority w:val="99"/>
    <w:semiHidden/>
    <w:unhideWhenUsed/>
    <w:rsid w:val="0058200C"/>
  </w:style>
  <w:style w:type="numbering" w:customStyle="1" w:styleId="13420">
    <w:name w:val="無清單1342"/>
    <w:next w:val="NoList"/>
    <w:uiPriority w:val="99"/>
    <w:semiHidden/>
    <w:unhideWhenUsed/>
    <w:rsid w:val="0058200C"/>
  </w:style>
  <w:style w:type="numbering" w:customStyle="1" w:styleId="112420">
    <w:name w:val="無清單11242"/>
    <w:next w:val="NoList"/>
    <w:uiPriority w:val="99"/>
    <w:semiHidden/>
    <w:unhideWhenUsed/>
    <w:rsid w:val="0058200C"/>
  </w:style>
  <w:style w:type="numbering" w:customStyle="1" w:styleId="2142">
    <w:name w:val="无列表2142"/>
    <w:next w:val="NoList"/>
    <w:uiPriority w:val="99"/>
    <w:semiHidden/>
    <w:unhideWhenUsed/>
    <w:rsid w:val="0058200C"/>
  </w:style>
  <w:style w:type="numbering" w:customStyle="1" w:styleId="NoList12232">
    <w:name w:val="No List12232"/>
    <w:next w:val="NoList"/>
    <w:uiPriority w:val="99"/>
    <w:semiHidden/>
    <w:unhideWhenUsed/>
    <w:rsid w:val="0058200C"/>
  </w:style>
  <w:style w:type="numbering" w:customStyle="1" w:styleId="112321">
    <w:name w:val="リストなし11232"/>
    <w:next w:val="NoList"/>
    <w:uiPriority w:val="99"/>
    <w:semiHidden/>
    <w:unhideWhenUsed/>
    <w:rsid w:val="0058200C"/>
  </w:style>
  <w:style w:type="numbering" w:customStyle="1" w:styleId="112322">
    <w:name w:val="无列表11232"/>
    <w:next w:val="NoList"/>
    <w:semiHidden/>
    <w:rsid w:val="0058200C"/>
  </w:style>
  <w:style w:type="numbering" w:customStyle="1" w:styleId="NoList21232">
    <w:name w:val="No List21232"/>
    <w:next w:val="NoList"/>
    <w:semiHidden/>
    <w:rsid w:val="0058200C"/>
  </w:style>
  <w:style w:type="numbering" w:customStyle="1" w:styleId="NoList31232">
    <w:name w:val="No List31232"/>
    <w:next w:val="NoList"/>
    <w:uiPriority w:val="99"/>
    <w:semiHidden/>
    <w:rsid w:val="0058200C"/>
  </w:style>
  <w:style w:type="numbering" w:customStyle="1" w:styleId="NoList111242">
    <w:name w:val="No List111242"/>
    <w:next w:val="NoList"/>
    <w:uiPriority w:val="99"/>
    <w:semiHidden/>
    <w:unhideWhenUsed/>
    <w:rsid w:val="0058200C"/>
  </w:style>
  <w:style w:type="numbering" w:customStyle="1" w:styleId="122320">
    <w:name w:val="無清單12232"/>
    <w:next w:val="NoList"/>
    <w:uiPriority w:val="99"/>
    <w:semiHidden/>
    <w:unhideWhenUsed/>
    <w:rsid w:val="0058200C"/>
  </w:style>
  <w:style w:type="numbering" w:customStyle="1" w:styleId="1112320">
    <w:name w:val="無清單111232"/>
    <w:next w:val="NoList"/>
    <w:uiPriority w:val="99"/>
    <w:semiHidden/>
    <w:unhideWhenUsed/>
    <w:rsid w:val="0058200C"/>
  </w:style>
  <w:style w:type="numbering" w:customStyle="1" w:styleId="NoList621">
    <w:name w:val="No List621"/>
    <w:next w:val="NoList"/>
    <w:uiPriority w:val="99"/>
    <w:semiHidden/>
    <w:unhideWhenUsed/>
    <w:rsid w:val="0058200C"/>
  </w:style>
  <w:style w:type="numbering" w:customStyle="1" w:styleId="NoList1421">
    <w:name w:val="No List1421"/>
    <w:next w:val="NoList"/>
    <w:uiPriority w:val="99"/>
    <w:semiHidden/>
    <w:unhideWhenUsed/>
    <w:rsid w:val="0058200C"/>
  </w:style>
  <w:style w:type="numbering" w:customStyle="1" w:styleId="13212">
    <w:name w:val="リストなし1321"/>
    <w:next w:val="NoList"/>
    <w:uiPriority w:val="99"/>
    <w:semiHidden/>
    <w:unhideWhenUsed/>
    <w:rsid w:val="0058200C"/>
  </w:style>
  <w:style w:type="numbering" w:customStyle="1" w:styleId="13221">
    <w:name w:val="无列表1322"/>
    <w:next w:val="NoList"/>
    <w:semiHidden/>
    <w:rsid w:val="0058200C"/>
  </w:style>
  <w:style w:type="numbering" w:customStyle="1" w:styleId="NoList2321">
    <w:name w:val="No List2321"/>
    <w:next w:val="NoList"/>
    <w:semiHidden/>
    <w:rsid w:val="0058200C"/>
  </w:style>
  <w:style w:type="numbering" w:customStyle="1" w:styleId="NoList3321">
    <w:name w:val="No List3321"/>
    <w:next w:val="NoList"/>
    <w:uiPriority w:val="99"/>
    <w:semiHidden/>
    <w:rsid w:val="0058200C"/>
  </w:style>
  <w:style w:type="numbering" w:customStyle="1" w:styleId="NoList11322">
    <w:name w:val="No List11322"/>
    <w:next w:val="NoList"/>
    <w:uiPriority w:val="99"/>
    <w:semiHidden/>
    <w:unhideWhenUsed/>
    <w:rsid w:val="0058200C"/>
  </w:style>
  <w:style w:type="numbering" w:customStyle="1" w:styleId="14210">
    <w:name w:val="無清單1421"/>
    <w:next w:val="NoList"/>
    <w:uiPriority w:val="99"/>
    <w:semiHidden/>
    <w:unhideWhenUsed/>
    <w:rsid w:val="0058200C"/>
  </w:style>
  <w:style w:type="numbering" w:customStyle="1" w:styleId="113210">
    <w:name w:val="無清單11321"/>
    <w:next w:val="NoList"/>
    <w:uiPriority w:val="99"/>
    <w:semiHidden/>
    <w:unhideWhenUsed/>
    <w:rsid w:val="0058200C"/>
  </w:style>
  <w:style w:type="numbering" w:customStyle="1" w:styleId="2222">
    <w:name w:val="无列表2222"/>
    <w:next w:val="NoList"/>
    <w:uiPriority w:val="99"/>
    <w:semiHidden/>
    <w:unhideWhenUsed/>
    <w:rsid w:val="0058200C"/>
  </w:style>
  <w:style w:type="numbering" w:customStyle="1" w:styleId="NoList12321">
    <w:name w:val="No List12321"/>
    <w:next w:val="NoList"/>
    <w:uiPriority w:val="99"/>
    <w:semiHidden/>
    <w:unhideWhenUsed/>
    <w:rsid w:val="0058200C"/>
  </w:style>
  <w:style w:type="numbering" w:customStyle="1" w:styleId="113211">
    <w:name w:val="リストなし11321"/>
    <w:next w:val="NoList"/>
    <w:uiPriority w:val="99"/>
    <w:semiHidden/>
    <w:unhideWhenUsed/>
    <w:rsid w:val="0058200C"/>
  </w:style>
  <w:style w:type="numbering" w:customStyle="1" w:styleId="113212">
    <w:name w:val="无列表11321"/>
    <w:next w:val="NoList"/>
    <w:semiHidden/>
    <w:rsid w:val="0058200C"/>
  </w:style>
  <w:style w:type="numbering" w:customStyle="1" w:styleId="NoList21321">
    <w:name w:val="No List21321"/>
    <w:next w:val="NoList"/>
    <w:semiHidden/>
    <w:rsid w:val="0058200C"/>
  </w:style>
  <w:style w:type="numbering" w:customStyle="1" w:styleId="NoList31321">
    <w:name w:val="No List31321"/>
    <w:next w:val="NoList"/>
    <w:uiPriority w:val="99"/>
    <w:semiHidden/>
    <w:rsid w:val="0058200C"/>
  </w:style>
  <w:style w:type="numbering" w:customStyle="1" w:styleId="NoList111321">
    <w:name w:val="No List111321"/>
    <w:next w:val="NoList"/>
    <w:uiPriority w:val="99"/>
    <w:semiHidden/>
    <w:unhideWhenUsed/>
    <w:rsid w:val="0058200C"/>
  </w:style>
  <w:style w:type="numbering" w:customStyle="1" w:styleId="123210">
    <w:name w:val="無清單12321"/>
    <w:next w:val="NoList"/>
    <w:uiPriority w:val="99"/>
    <w:semiHidden/>
    <w:unhideWhenUsed/>
    <w:rsid w:val="0058200C"/>
  </w:style>
  <w:style w:type="numbering" w:customStyle="1" w:styleId="1113210">
    <w:name w:val="無清單111321"/>
    <w:next w:val="NoList"/>
    <w:uiPriority w:val="99"/>
    <w:semiHidden/>
    <w:unhideWhenUsed/>
    <w:rsid w:val="0058200C"/>
  </w:style>
  <w:style w:type="numbering" w:customStyle="1" w:styleId="NoList4122">
    <w:name w:val="No List4122"/>
    <w:next w:val="NoList"/>
    <w:uiPriority w:val="99"/>
    <w:semiHidden/>
    <w:unhideWhenUsed/>
    <w:rsid w:val="0058200C"/>
  </w:style>
  <w:style w:type="numbering" w:customStyle="1" w:styleId="NoList121122">
    <w:name w:val="No List121122"/>
    <w:next w:val="NoList"/>
    <w:uiPriority w:val="99"/>
    <w:semiHidden/>
    <w:unhideWhenUsed/>
    <w:rsid w:val="0058200C"/>
  </w:style>
  <w:style w:type="numbering" w:customStyle="1" w:styleId="1111221">
    <w:name w:val="リストなし111122"/>
    <w:next w:val="NoList"/>
    <w:uiPriority w:val="99"/>
    <w:semiHidden/>
    <w:unhideWhenUsed/>
    <w:rsid w:val="0058200C"/>
  </w:style>
  <w:style w:type="numbering" w:customStyle="1" w:styleId="1111222">
    <w:name w:val="无列表111122"/>
    <w:next w:val="NoList"/>
    <w:semiHidden/>
    <w:rsid w:val="0058200C"/>
  </w:style>
  <w:style w:type="numbering" w:customStyle="1" w:styleId="NoList211122">
    <w:name w:val="No List211122"/>
    <w:next w:val="NoList"/>
    <w:semiHidden/>
    <w:rsid w:val="0058200C"/>
  </w:style>
  <w:style w:type="numbering" w:customStyle="1" w:styleId="NoList311122">
    <w:name w:val="No List311122"/>
    <w:next w:val="NoList"/>
    <w:uiPriority w:val="99"/>
    <w:semiHidden/>
    <w:rsid w:val="0058200C"/>
  </w:style>
  <w:style w:type="numbering" w:customStyle="1" w:styleId="NoList1111122">
    <w:name w:val="No List1111122"/>
    <w:next w:val="NoList"/>
    <w:uiPriority w:val="99"/>
    <w:semiHidden/>
    <w:unhideWhenUsed/>
    <w:rsid w:val="0058200C"/>
  </w:style>
  <w:style w:type="numbering" w:customStyle="1" w:styleId="1211220">
    <w:name w:val="無清單121122"/>
    <w:next w:val="NoList"/>
    <w:uiPriority w:val="99"/>
    <w:semiHidden/>
    <w:unhideWhenUsed/>
    <w:rsid w:val="0058200C"/>
  </w:style>
  <w:style w:type="numbering" w:customStyle="1" w:styleId="11111220">
    <w:name w:val="無清單1111122"/>
    <w:next w:val="NoList"/>
    <w:uiPriority w:val="99"/>
    <w:semiHidden/>
    <w:unhideWhenUsed/>
    <w:rsid w:val="0058200C"/>
  </w:style>
  <w:style w:type="numbering" w:customStyle="1" w:styleId="NoList5121">
    <w:name w:val="No List5121"/>
    <w:next w:val="NoList"/>
    <w:uiPriority w:val="99"/>
    <w:semiHidden/>
    <w:unhideWhenUsed/>
    <w:rsid w:val="0058200C"/>
  </w:style>
  <w:style w:type="numbering" w:customStyle="1" w:styleId="NoList13122">
    <w:name w:val="No List13122"/>
    <w:next w:val="NoList"/>
    <w:uiPriority w:val="99"/>
    <w:semiHidden/>
    <w:unhideWhenUsed/>
    <w:rsid w:val="0058200C"/>
  </w:style>
  <w:style w:type="numbering" w:customStyle="1" w:styleId="121221">
    <w:name w:val="リストなし12122"/>
    <w:next w:val="NoList"/>
    <w:uiPriority w:val="99"/>
    <w:semiHidden/>
    <w:unhideWhenUsed/>
    <w:rsid w:val="0058200C"/>
  </w:style>
  <w:style w:type="numbering" w:customStyle="1" w:styleId="121222">
    <w:name w:val="无列表12122"/>
    <w:next w:val="NoList"/>
    <w:semiHidden/>
    <w:rsid w:val="0058200C"/>
  </w:style>
  <w:style w:type="numbering" w:customStyle="1" w:styleId="NoList22122">
    <w:name w:val="No List22122"/>
    <w:next w:val="NoList"/>
    <w:semiHidden/>
    <w:rsid w:val="0058200C"/>
  </w:style>
  <w:style w:type="numbering" w:customStyle="1" w:styleId="NoList32122">
    <w:name w:val="No List32122"/>
    <w:next w:val="NoList"/>
    <w:uiPriority w:val="99"/>
    <w:semiHidden/>
    <w:rsid w:val="0058200C"/>
  </w:style>
  <w:style w:type="numbering" w:customStyle="1" w:styleId="NoList112122">
    <w:name w:val="No List112122"/>
    <w:next w:val="NoList"/>
    <w:uiPriority w:val="99"/>
    <w:semiHidden/>
    <w:unhideWhenUsed/>
    <w:rsid w:val="0058200C"/>
  </w:style>
  <w:style w:type="numbering" w:customStyle="1" w:styleId="131220">
    <w:name w:val="無清單13122"/>
    <w:next w:val="NoList"/>
    <w:uiPriority w:val="99"/>
    <w:semiHidden/>
    <w:unhideWhenUsed/>
    <w:rsid w:val="0058200C"/>
  </w:style>
  <w:style w:type="numbering" w:customStyle="1" w:styleId="1121220">
    <w:name w:val="無清單112122"/>
    <w:next w:val="NoList"/>
    <w:uiPriority w:val="99"/>
    <w:semiHidden/>
    <w:unhideWhenUsed/>
    <w:rsid w:val="0058200C"/>
  </w:style>
  <w:style w:type="numbering" w:customStyle="1" w:styleId="21122">
    <w:name w:val="无列表21122"/>
    <w:next w:val="NoList"/>
    <w:uiPriority w:val="99"/>
    <w:semiHidden/>
    <w:unhideWhenUsed/>
    <w:rsid w:val="0058200C"/>
  </w:style>
  <w:style w:type="numbering" w:customStyle="1" w:styleId="NoList122122">
    <w:name w:val="No List122122"/>
    <w:next w:val="NoList"/>
    <w:uiPriority w:val="99"/>
    <w:semiHidden/>
    <w:unhideWhenUsed/>
    <w:rsid w:val="0058200C"/>
  </w:style>
  <w:style w:type="numbering" w:customStyle="1" w:styleId="1121221">
    <w:name w:val="リストなし112122"/>
    <w:next w:val="NoList"/>
    <w:uiPriority w:val="99"/>
    <w:semiHidden/>
    <w:unhideWhenUsed/>
    <w:rsid w:val="0058200C"/>
  </w:style>
  <w:style w:type="numbering" w:customStyle="1" w:styleId="1121222">
    <w:name w:val="无列表112122"/>
    <w:next w:val="NoList"/>
    <w:semiHidden/>
    <w:rsid w:val="0058200C"/>
  </w:style>
  <w:style w:type="numbering" w:customStyle="1" w:styleId="NoList212122">
    <w:name w:val="No List212122"/>
    <w:next w:val="NoList"/>
    <w:semiHidden/>
    <w:rsid w:val="0058200C"/>
  </w:style>
  <w:style w:type="numbering" w:customStyle="1" w:styleId="NoList312122">
    <w:name w:val="No List312122"/>
    <w:next w:val="NoList"/>
    <w:uiPriority w:val="99"/>
    <w:semiHidden/>
    <w:rsid w:val="0058200C"/>
  </w:style>
  <w:style w:type="numbering" w:customStyle="1" w:styleId="NoList1112122">
    <w:name w:val="No List1112122"/>
    <w:next w:val="NoList"/>
    <w:uiPriority w:val="99"/>
    <w:semiHidden/>
    <w:unhideWhenUsed/>
    <w:rsid w:val="0058200C"/>
  </w:style>
  <w:style w:type="numbering" w:customStyle="1" w:styleId="122122">
    <w:name w:val="無清單122122"/>
    <w:next w:val="NoList"/>
    <w:uiPriority w:val="99"/>
    <w:semiHidden/>
    <w:unhideWhenUsed/>
    <w:rsid w:val="0058200C"/>
  </w:style>
  <w:style w:type="numbering" w:customStyle="1" w:styleId="1112122">
    <w:name w:val="無清單1112122"/>
    <w:next w:val="NoList"/>
    <w:uiPriority w:val="99"/>
    <w:semiHidden/>
    <w:unhideWhenUsed/>
    <w:rsid w:val="0058200C"/>
  </w:style>
  <w:style w:type="numbering" w:customStyle="1" w:styleId="3126">
    <w:name w:val="无列表312"/>
    <w:next w:val="NoList"/>
    <w:uiPriority w:val="99"/>
    <w:semiHidden/>
    <w:unhideWhenUsed/>
    <w:rsid w:val="0058200C"/>
  </w:style>
  <w:style w:type="numbering" w:customStyle="1" w:styleId="131121">
    <w:name w:val="无列表13112"/>
    <w:next w:val="NoList"/>
    <w:semiHidden/>
    <w:rsid w:val="0058200C"/>
  </w:style>
  <w:style w:type="numbering" w:customStyle="1" w:styleId="NoList113111">
    <w:name w:val="No List113111"/>
    <w:next w:val="NoList"/>
    <w:uiPriority w:val="99"/>
    <w:semiHidden/>
    <w:unhideWhenUsed/>
    <w:rsid w:val="0058200C"/>
  </w:style>
  <w:style w:type="numbering" w:customStyle="1" w:styleId="NoList41112">
    <w:name w:val="No List41112"/>
    <w:next w:val="NoList"/>
    <w:uiPriority w:val="99"/>
    <w:semiHidden/>
    <w:unhideWhenUsed/>
    <w:rsid w:val="0058200C"/>
  </w:style>
  <w:style w:type="numbering" w:customStyle="1" w:styleId="22112">
    <w:name w:val="无列表22112"/>
    <w:next w:val="NoList"/>
    <w:uiPriority w:val="99"/>
    <w:semiHidden/>
    <w:unhideWhenUsed/>
    <w:rsid w:val="0058200C"/>
  </w:style>
  <w:style w:type="numbering" w:customStyle="1" w:styleId="NoList1211112">
    <w:name w:val="No List1211112"/>
    <w:next w:val="NoList"/>
    <w:uiPriority w:val="99"/>
    <w:semiHidden/>
    <w:unhideWhenUsed/>
    <w:rsid w:val="0058200C"/>
  </w:style>
  <w:style w:type="numbering" w:customStyle="1" w:styleId="11111121">
    <w:name w:val="リストなし1111112"/>
    <w:next w:val="NoList"/>
    <w:uiPriority w:val="99"/>
    <w:semiHidden/>
    <w:unhideWhenUsed/>
    <w:rsid w:val="0058200C"/>
  </w:style>
  <w:style w:type="numbering" w:customStyle="1" w:styleId="11111122">
    <w:name w:val="无列表1111112"/>
    <w:next w:val="NoList"/>
    <w:semiHidden/>
    <w:rsid w:val="0058200C"/>
  </w:style>
  <w:style w:type="numbering" w:customStyle="1" w:styleId="NoList2111112">
    <w:name w:val="No List2111112"/>
    <w:next w:val="NoList"/>
    <w:semiHidden/>
    <w:rsid w:val="0058200C"/>
  </w:style>
  <w:style w:type="numbering" w:customStyle="1" w:styleId="NoList3111112">
    <w:name w:val="No List3111112"/>
    <w:next w:val="NoList"/>
    <w:uiPriority w:val="99"/>
    <w:semiHidden/>
    <w:rsid w:val="0058200C"/>
  </w:style>
  <w:style w:type="numbering" w:customStyle="1" w:styleId="NoList11111112">
    <w:name w:val="No List11111112"/>
    <w:next w:val="NoList"/>
    <w:uiPriority w:val="99"/>
    <w:semiHidden/>
    <w:unhideWhenUsed/>
    <w:rsid w:val="0058200C"/>
  </w:style>
  <w:style w:type="numbering" w:customStyle="1" w:styleId="12111120">
    <w:name w:val="無清單1211112"/>
    <w:next w:val="NoList"/>
    <w:uiPriority w:val="99"/>
    <w:semiHidden/>
    <w:unhideWhenUsed/>
    <w:rsid w:val="0058200C"/>
  </w:style>
  <w:style w:type="numbering" w:customStyle="1" w:styleId="111111120">
    <w:name w:val="無清單11111112"/>
    <w:next w:val="NoList"/>
    <w:uiPriority w:val="99"/>
    <w:semiHidden/>
    <w:unhideWhenUsed/>
    <w:rsid w:val="0058200C"/>
  </w:style>
  <w:style w:type="numbering" w:customStyle="1" w:styleId="NoList131112">
    <w:name w:val="No List131112"/>
    <w:next w:val="NoList"/>
    <w:uiPriority w:val="99"/>
    <w:semiHidden/>
    <w:unhideWhenUsed/>
    <w:rsid w:val="0058200C"/>
  </w:style>
  <w:style w:type="numbering" w:customStyle="1" w:styleId="1211121">
    <w:name w:val="リストなし121112"/>
    <w:next w:val="NoList"/>
    <w:uiPriority w:val="99"/>
    <w:semiHidden/>
    <w:unhideWhenUsed/>
    <w:rsid w:val="0058200C"/>
  </w:style>
  <w:style w:type="numbering" w:customStyle="1" w:styleId="1211122">
    <w:name w:val="无列表121112"/>
    <w:next w:val="NoList"/>
    <w:semiHidden/>
    <w:rsid w:val="0058200C"/>
  </w:style>
  <w:style w:type="numbering" w:customStyle="1" w:styleId="NoList221112">
    <w:name w:val="No List221112"/>
    <w:next w:val="NoList"/>
    <w:semiHidden/>
    <w:rsid w:val="0058200C"/>
  </w:style>
  <w:style w:type="numbering" w:customStyle="1" w:styleId="NoList321112">
    <w:name w:val="No List321112"/>
    <w:next w:val="NoList"/>
    <w:uiPriority w:val="99"/>
    <w:semiHidden/>
    <w:rsid w:val="0058200C"/>
  </w:style>
  <w:style w:type="numbering" w:customStyle="1" w:styleId="NoList1121112">
    <w:name w:val="No List1121112"/>
    <w:next w:val="NoList"/>
    <w:uiPriority w:val="99"/>
    <w:semiHidden/>
    <w:unhideWhenUsed/>
    <w:rsid w:val="0058200C"/>
  </w:style>
  <w:style w:type="numbering" w:customStyle="1" w:styleId="131112">
    <w:name w:val="無清單131112"/>
    <w:next w:val="NoList"/>
    <w:uiPriority w:val="99"/>
    <w:semiHidden/>
    <w:unhideWhenUsed/>
    <w:rsid w:val="0058200C"/>
  </w:style>
  <w:style w:type="numbering" w:customStyle="1" w:styleId="11211120">
    <w:name w:val="無清單1121112"/>
    <w:next w:val="NoList"/>
    <w:uiPriority w:val="99"/>
    <w:semiHidden/>
    <w:unhideWhenUsed/>
    <w:rsid w:val="0058200C"/>
  </w:style>
  <w:style w:type="numbering" w:customStyle="1" w:styleId="211112">
    <w:name w:val="无列表211112"/>
    <w:next w:val="NoList"/>
    <w:uiPriority w:val="99"/>
    <w:semiHidden/>
    <w:unhideWhenUsed/>
    <w:rsid w:val="0058200C"/>
  </w:style>
  <w:style w:type="numbering" w:customStyle="1" w:styleId="NoList1221112">
    <w:name w:val="No List1221112"/>
    <w:next w:val="NoList"/>
    <w:uiPriority w:val="99"/>
    <w:semiHidden/>
    <w:unhideWhenUsed/>
    <w:rsid w:val="0058200C"/>
  </w:style>
  <w:style w:type="numbering" w:customStyle="1" w:styleId="11211121">
    <w:name w:val="リストなし1121112"/>
    <w:next w:val="NoList"/>
    <w:uiPriority w:val="99"/>
    <w:semiHidden/>
    <w:unhideWhenUsed/>
    <w:rsid w:val="0058200C"/>
  </w:style>
  <w:style w:type="numbering" w:customStyle="1" w:styleId="11211122">
    <w:name w:val="无列表1121112"/>
    <w:next w:val="NoList"/>
    <w:semiHidden/>
    <w:rsid w:val="0058200C"/>
  </w:style>
  <w:style w:type="numbering" w:customStyle="1" w:styleId="NoList2121112">
    <w:name w:val="No List2121112"/>
    <w:next w:val="NoList"/>
    <w:semiHidden/>
    <w:rsid w:val="0058200C"/>
  </w:style>
  <w:style w:type="numbering" w:customStyle="1" w:styleId="NoList3121112">
    <w:name w:val="No List3121112"/>
    <w:next w:val="NoList"/>
    <w:uiPriority w:val="99"/>
    <w:semiHidden/>
    <w:rsid w:val="0058200C"/>
  </w:style>
  <w:style w:type="numbering" w:customStyle="1" w:styleId="NoList11121112">
    <w:name w:val="No List11121112"/>
    <w:next w:val="NoList"/>
    <w:uiPriority w:val="99"/>
    <w:semiHidden/>
    <w:unhideWhenUsed/>
    <w:rsid w:val="0058200C"/>
  </w:style>
  <w:style w:type="numbering" w:customStyle="1" w:styleId="1221112">
    <w:name w:val="無清單1221112"/>
    <w:next w:val="NoList"/>
    <w:uiPriority w:val="99"/>
    <w:semiHidden/>
    <w:unhideWhenUsed/>
    <w:rsid w:val="0058200C"/>
  </w:style>
  <w:style w:type="numbering" w:customStyle="1" w:styleId="11121112">
    <w:name w:val="無清單11121112"/>
    <w:next w:val="NoList"/>
    <w:uiPriority w:val="99"/>
    <w:semiHidden/>
    <w:unhideWhenUsed/>
    <w:rsid w:val="0058200C"/>
  </w:style>
  <w:style w:type="numbering" w:customStyle="1" w:styleId="NoList51111">
    <w:name w:val="No List51111"/>
    <w:next w:val="NoList"/>
    <w:uiPriority w:val="99"/>
    <w:semiHidden/>
    <w:unhideWhenUsed/>
    <w:rsid w:val="0058200C"/>
  </w:style>
  <w:style w:type="numbering" w:customStyle="1" w:styleId="NoList6111">
    <w:name w:val="No List6111"/>
    <w:next w:val="NoList"/>
    <w:uiPriority w:val="99"/>
    <w:semiHidden/>
    <w:unhideWhenUsed/>
    <w:rsid w:val="0058200C"/>
  </w:style>
  <w:style w:type="numbering" w:customStyle="1" w:styleId="NoList14111">
    <w:name w:val="No List14111"/>
    <w:next w:val="NoList"/>
    <w:uiPriority w:val="99"/>
    <w:semiHidden/>
    <w:unhideWhenUsed/>
    <w:rsid w:val="0058200C"/>
  </w:style>
  <w:style w:type="numbering" w:customStyle="1" w:styleId="131113">
    <w:name w:val="リストなし13111"/>
    <w:next w:val="NoList"/>
    <w:uiPriority w:val="99"/>
    <w:semiHidden/>
    <w:unhideWhenUsed/>
    <w:rsid w:val="0058200C"/>
  </w:style>
  <w:style w:type="numbering" w:customStyle="1" w:styleId="NoList23111">
    <w:name w:val="No List23111"/>
    <w:next w:val="NoList"/>
    <w:semiHidden/>
    <w:rsid w:val="0058200C"/>
  </w:style>
  <w:style w:type="numbering" w:customStyle="1" w:styleId="NoList33111">
    <w:name w:val="No List33111"/>
    <w:next w:val="NoList"/>
    <w:uiPriority w:val="99"/>
    <w:semiHidden/>
    <w:rsid w:val="0058200C"/>
  </w:style>
  <w:style w:type="numbering" w:customStyle="1" w:styleId="NoList11411">
    <w:name w:val="No List11411"/>
    <w:next w:val="NoList"/>
    <w:uiPriority w:val="99"/>
    <w:semiHidden/>
    <w:unhideWhenUsed/>
    <w:rsid w:val="0058200C"/>
  </w:style>
  <w:style w:type="numbering" w:customStyle="1" w:styleId="141110">
    <w:name w:val="無清單14111"/>
    <w:next w:val="NoList"/>
    <w:uiPriority w:val="99"/>
    <w:semiHidden/>
    <w:unhideWhenUsed/>
    <w:rsid w:val="0058200C"/>
  </w:style>
  <w:style w:type="numbering" w:customStyle="1" w:styleId="1131110">
    <w:name w:val="無清單113111"/>
    <w:next w:val="NoList"/>
    <w:uiPriority w:val="99"/>
    <w:semiHidden/>
    <w:unhideWhenUsed/>
    <w:rsid w:val="0058200C"/>
  </w:style>
  <w:style w:type="numbering" w:customStyle="1" w:styleId="NoList4211">
    <w:name w:val="No List4211"/>
    <w:next w:val="NoList"/>
    <w:uiPriority w:val="99"/>
    <w:semiHidden/>
    <w:unhideWhenUsed/>
    <w:rsid w:val="0058200C"/>
  </w:style>
  <w:style w:type="numbering" w:customStyle="1" w:styleId="NoList123111">
    <w:name w:val="No List123111"/>
    <w:next w:val="NoList"/>
    <w:uiPriority w:val="99"/>
    <w:semiHidden/>
    <w:unhideWhenUsed/>
    <w:rsid w:val="0058200C"/>
  </w:style>
  <w:style w:type="numbering" w:customStyle="1" w:styleId="1131111">
    <w:name w:val="リストなし113111"/>
    <w:next w:val="NoList"/>
    <w:uiPriority w:val="99"/>
    <w:semiHidden/>
    <w:unhideWhenUsed/>
    <w:rsid w:val="0058200C"/>
  </w:style>
  <w:style w:type="numbering" w:customStyle="1" w:styleId="1131112">
    <w:name w:val="无列表113111"/>
    <w:next w:val="NoList"/>
    <w:semiHidden/>
    <w:rsid w:val="0058200C"/>
  </w:style>
  <w:style w:type="numbering" w:customStyle="1" w:styleId="NoList213111">
    <w:name w:val="No List213111"/>
    <w:next w:val="NoList"/>
    <w:semiHidden/>
    <w:rsid w:val="0058200C"/>
  </w:style>
  <w:style w:type="numbering" w:customStyle="1" w:styleId="NoList313111">
    <w:name w:val="No List313111"/>
    <w:next w:val="NoList"/>
    <w:uiPriority w:val="99"/>
    <w:semiHidden/>
    <w:rsid w:val="0058200C"/>
  </w:style>
  <w:style w:type="numbering" w:customStyle="1" w:styleId="NoList1113111">
    <w:name w:val="No List1113111"/>
    <w:next w:val="NoList"/>
    <w:uiPriority w:val="99"/>
    <w:semiHidden/>
    <w:unhideWhenUsed/>
    <w:rsid w:val="0058200C"/>
  </w:style>
  <w:style w:type="numbering" w:customStyle="1" w:styleId="123111">
    <w:name w:val="無清單123111"/>
    <w:next w:val="NoList"/>
    <w:uiPriority w:val="99"/>
    <w:semiHidden/>
    <w:unhideWhenUsed/>
    <w:rsid w:val="0058200C"/>
  </w:style>
  <w:style w:type="numbering" w:customStyle="1" w:styleId="1113111">
    <w:name w:val="無清單1113111"/>
    <w:next w:val="NoList"/>
    <w:uiPriority w:val="99"/>
    <w:semiHidden/>
    <w:unhideWhenUsed/>
    <w:rsid w:val="0058200C"/>
  </w:style>
  <w:style w:type="numbering" w:customStyle="1" w:styleId="NoList1212111">
    <w:name w:val="No List1212111"/>
    <w:next w:val="NoList"/>
    <w:uiPriority w:val="99"/>
    <w:semiHidden/>
    <w:unhideWhenUsed/>
    <w:rsid w:val="0058200C"/>
  </w:style>
  <w:style w:type="numbering" w:customStyle="1" w:styleId="11121110">
    <w:name w:val="リストなし1112111"/>
    <w:next w:val="NoList"/>
    <w:uiPriority w:val="99"/>
    <w:semiHidden/>
    <w:unhideWhenUsed/>
    <w:rsid w:val="0058200C"/>
  </w:style>
  <w:style w:type="numbering" w:customStyle="1" w:styleId="11121113">
    <w:name w:val="无列表1112111"/>
    <w:next w:val="NoList"/>
    <w:semiHidden/>
    <w:rsid w:val="0058200C"/>
  </w:style>
  <w:style w:type="numbering" w:customStyle="1" w:styleId="NoList2112111">
    <w:name w:val="No List2112111"/>
    <w:next w:val="NoList"/>
    <w:semiHidden/>
    <w:rsid w:val="0058200C"/>
  </w:style>
  <w:style w:type="numbering" w:customStyle="1" w:styleId="NoList3112111">
    <w:name w:val="No List3112111"/>
    <w:next w:val="NoList"/>
    <w:uiPriority w:val="99"/>
    <w:semiHidden/>
    <w:rsid w:val="0058200C"/>
  </w:style>
  <w:style w:type="numbering" w:customStyle="1" w:styleId="NoList11112111">
    <w:name w:val="No List11112111"/>
    <w:next w:val="NoList"/>
    <w:uiPriority w:val="99"/>
    <w:semiHidden/>
    <w:unhideWhenUsed/>
    <w:rsid w:val="0058200C"/>
  </w:style>
  <w:style w:type="numbering" w:customStyle="1" w:styleId="1212111">
    <w:name w:val="無清單1212111"/>
    <w:next w:val="NoList"/>
    <w:uiPriority w:val="99"/>
    <w:semiHidden/>
    <w:unhideWhenUsed/>
    <w:rsid w:val="0058200C"/>
  </w:style>
  <w:style w:type="numbering" w:customStyle="1" w:styleId="11112111">
    <w:name w:val="無清單11112111"/>
    <w:next w:val="NoList"/>
    <w:uiPriority w:val="99"/>
    <w:semiHidden/>
    <w:unhideWhenUsed/>
    <w:rsid w:val="0058200C"/>
  </w:style>
  <w:style w:type="numbering" w:customStyle="1" w:styleId="NoList5211">
    <w:name w:val="No List5211"/>
    <w:next w:val="NoList"/>
    <w:uiPriority w:val="99"/>
    <w:semiHidden/>
    <w:unhideWhenUsed/>
    <w:rsid w:val="0058200C"/>
  </w:style>
  <w:style w:type="numbering" w:customStyle="1" w:styleId="NoList13211">
    <w:name w:val="No List13211"/>
    <w:next w:val="NoList"/>
    <w:uiPriority w:val="99"/>
    <w:semiHidden/>
    <w:unhideWhenUsed/>
    <w:rsid w:val="0058200C"/>
  </w:style>
  <w:style w:type="numbering" w:customStyle="1" w:styleId="122115">
    <w:name w:val="リストなし12211"/>
    <w:next w:val="NoList"/>
    <w:uiPriority w:val="99"/>
    <w:semiHidden/>
    <w:unhideWhenUsed/>
    <w:rsid w:val="0058200C"/>
  </w:style>
  <w:style w:type="numbering" w:customStyle="1" w:styleId="122123">
    <w:name w:val="无列表12212"/>
    <w:next w:val="NoList"/>
    <w:semiHidden/>
    <w:rsid w:val="0058200C"/>
  </w:style>
  <w:style w:type="numbering" w:customStyle="1" w:styleId="NoList22211">
    <w:name w:val="No List22211"/>
    <w:next w:val="NoList"/>
    <w:semiHidden/>
    <w:rsid w:val="0058200C"/>
  </w:style>
  <w:style w:type="numbering" w:customStyle="1" w:styleId="NoList32211">
    <w:name w:val="No List32211"/>
    <w:next w:val="NoList"/>
    <w:uiPriority w:val="99"/>
    <w:semiHidden/>
    <w:rsid w:val="0058200C"/>
  </w:style>
  <w:style w:type="numbering" w:customStyle="1" w:styleId="NoList112211">
    <w:name w:val="No List112211"/>
    <w:next w:val="NoList"/>
    <w:uiPriority w:val="99"/>
    <w:semiHidden/>
    <w:unhideWhenUsed/>
    <w:rsid w:val="0058200C"/>
  </w:style>
  <w:style w:type="numbering" w:customStyle="1" w:styleId="132110">
    <w:name w:val="無清單13211"/>
    <w:next w:val="NoList"/>
    <w:uiPriority w:val="99"/>
    <w:semiHidden/>
    <w:unhideWhenUsed/>
    <w:rsid w:val="0058200C"/>
  </w:style>
  <w:style w:type="numbering" w:customStyle="1" w:styleId="1122110">
    <w:name w:val="無清單112211"/>
    <w:next w:val="NoList"/>
    <w:uiPriority w:val="99"/>
    <w:semiHidden/>
    <w:unhideWhenUsed/>
    <w:rsid w:val="0058200C"/>
  </w:style>
  <w:style w:type="numbering" w:customStyle="1" w:styleId="212111">
    <w:name w:val="无列表212111"/>
    <w:next w:val="NoList"/>
    <w:uiPriority w:val="99"/>
    <w:semiHidden/>
    <w:unhideWhenUsed/>
    <w:rsid w:val="0058200C"/>
  </w:style>
  <w:style w:type="numbering" w:customStyle="1" w:styleId="NoList1112211">
    <w:name w:val="No List1112211"/>
    <w:next w:val="NoList"/>
    <w:uiPriority w:val="99"/>
    <w:semiHidden/>
    <w:unhideWhenUsed/>
    <w:rsid w:val="0058200C"/>
  </w:style>
  <w:style w:type="numbering" w:customStyle="1" w:styleId="NoList711">
    <w:name w:val="No List711"/>
    <w:next w:val="NoList"/>
    <w:uiPriority w:val="99"/>
    <w:semiHidden/>
    <w:unhideWhenUsed/>
    <w:rsid w:val="0058200C"/>
  </w:style>
  <w:style w:type="numbering" w:customStyle="1" w:styleId="NoList1511">
    <w:name w:val="No List1511"/>
    <w:next w:val="NoList"/>
    <w:uiPriority w:val="99"/>
    <w:semiHidden/>
    <w:unhideWhenUsed/>
    <w:rsid w:val="0058200C"/>
  </w:style>
  <w:style w:type="numbering" w:customStyle="1" w:styleId="14112">
    <w:name w:val="リストなし1411"/>
    <w:next w:val="NoList"/>
    <w:uiPriority w:val="99"/>
    <w:semiHidden/>
    <w:unhideWhenUsed/>
    <w:rsid w:val="0058200C"/>
  </w:style>
  <w:style w:type="numbering" w:customStyle="1" w:styleId="14113">
    <w:name w:val="无列表1411"/>
    <w:next w:val="NoList"/>
    <w:semiHidden/>
    <w:rsid w:val="0058200C"/>
  </w:style>
  <w:style w:type="numbering" w:customStyle="1" w:styleId="NoList2411">
    <w:name w:val="No List2411"/>
    <w:next w:val="NoList"/>
    <w:semiHidden/>
    <w:rsid w:val="0058200C"/>
  </w:style>
  <w:style w:type="numbering" w:customStyle="1" w:styleId="NoList3411">
    <w:name w:val="No List3411"/>
    <w:next w:val="NoList"/>
    <w:uiPriority w:val="99"/>
    <w:semiHidden/>
    <w:rsid w:val="0058200C"/>
  </w:style>
  <w:style w:type="numbering" w:customStyle="1" w:styleId="NoList11511">
    <w:name w:val="No List11511"/>
    <w:next w:val="NoList"/>
    <w:uiPriority w:val="99"/>
    <w:semiHidden/>
    <w:unhideWhenUsed/>
    <w:rsid w:val="0058200C"/>
  </w:style>
  <w:style w:type="numbering" w:customStyle="1" w:styleId="15110">
    <w:name w:val="無清單1511"/>
    <w:next w:val="NoList"/>
    <w:uiPriority w:val="99"/>
    <w:semiHidden/>
    <w:unhideWhenUsed/>
    <w:rsid w:val="0058200C"/>
  </w:style>
  <w:style w:type="numbering" w:customStyle="1" w:styleId="114110">
    <w:name w:val="無清單11411"/>
    <w:next w:val="NoList"/>
    <w:uiPriority w:val="99"/>
    <w:semiHidden/>
    <w:unhideWhenUsed/>
    <w:rsid w:val="0058200C"/>
  </w:style>
  <w:style w:type="numbering" w:customStyle="1" w:styleId="NoList4311">
    <w:name w:val="No List4311"/>
    <w:next w:val="NoList"/>
    <w:uiPriority w:val="99"/>
    <w:semiHidden/>
    <w:unhideWhenUsed/>
    <w:rsid w:val="0058200C"/>
  </w:style>
  <w:style w:type="numbering" w:customStyle="1" w:styleId="NoList12411">
    <w:name w:val="No List12411"/>
    <w:next w:val="NoList"/>
    <w:uiPriority w:val="99"/>
    <w:semiHidden/>
    <w:unhideWhenUsed/>
    <w:rsid w:val="0058200C"/>
  </w:style>
  <w:style w:type="numbering" w:customStyle="1" w:styleId="114111">
    <w:name w:val="リストなし11411"/>
    <w:next w:val="NoList"/>
    <w:uiPriority w:val="99"/>
    <w:semiHidden/>
    <w:unhideWhenUsed/>
    <w:rsid w:val="0058200C"/>
  </w:style>
  <w:style w:type="numbering" w:customStyle="1" w:styleId="114112">
    <w:name w:val="无列表11411"/>
    <w:next w:val="NoList"/>
    <w:semiHidden/>
    <w:rsid w:val="0058200C"/>
  </w:style>
  <w:style w:type="numbering" w:customStyle="1" w:styleId="NoList21411">
    <w:name w:val="No List21411"/>
    <w:next w:val="NoList"/>
    <w:semiHidden/>
    <w:rsid w:val="0058200C"/>
  </w:style>
  <w:style w:type="numbering" w:customStyle="1" w:styleId="NoList31411">
    <w:name w:val="No List31411"/>
    <w:next w:val="NoList"/>
    <w:uiPriority w:val="99"/>
    <w:semiHidden/>
    <w:rsid w:val="0058200C"/>
  </w:style>
  <w:style w:type="numbering" w:customStyle="1" w:styleId="NoList111411">
    <w:name w:val="No List111411"/>
    <w:next w:val="NoList"/>
    <w:uiPriority w:val="99"/>
    <w:semiHidden/>
    <w:unhideWhenUsed/>
    <w:rsid w:val="0058200C"/>
  </w:style>
  <w:style w:type="numbering" w:customStyle="1" w:styleId="124110">
    <w:name w:val="無清單12411"/>
    <w:next w:val="NoList"/>
    <w:uiPriority w:val="99"/>
    <w:semiHidden/>
    <w:unhideWhenUsed/>
    <w:rsid w:val="0058200C"/>
  </w:style>
  <w:style w:type="numbering" w:customStyle="1" w:styleId="1114110">
    <w:name w:val="無清單111411"/>
    <w:next w:val="NoList"/>
    <w:uiPriority w:val="99"/>
    <w:semiHidden/>
    <w:unhideWhenUsed/>
    <w:rsid w:val="0058200C"/>
  </w:style>
  <w:style w:type="numbering" w:customStyle="1" w:styleId="2311">
    <w:name w:val="无列表2311"/>
    <w:next w:val="NoList"/>
    <w:uiPriority w:val="99"/>
    <w:semiHidden/>
    <w:unhideWhenUsed/>
    <w:rsid w:val="0058200C"/>
  </w:style>
  <w:style w:type="numbering" w:customStyle="1" w:styleId="NoList121311">
    <w:name w:val="No List121311"/>
    <w:next w:val="NoList"/>
    <w:uiPriority w:val="99"/>
    <w:semiHidden/>
    <w:unhideWhenUsed/>
    <w:rsid w:val="0058200C"/>
  </w:style>
  <w:style w:type="numbering" w:customStyle="1" w:styleId="1113110">
    <w:name w:val="リストなし111311"/>
    <w:next w:val="NoList"/>
    <w:uiPriority w:val="99"/>
    <w:semiHidden/>
    <w:unhideWhenUsed/>
    <w:rsid w:val="0058200C"/>
  </w:style>
  <w:style w:type="numbering" w:customStyle="1" w:styleId="1113112">
    <w:name w:val="无列表111311"/>
    <w:next w:val="NoList"/>
    <w:semiHidden/>
    <w:rsid w:val="0058200C"/>
  </w:style>
  <w:style w:type="numbering" w:customStyle="1" w:styleId="NoList211311">
    <w:name w:val="No List211311"/>
    <w:next w:val="NoList"/>
    <w:semiHidden/>
    <w:rsid w:val="0058200C"/>
  </w:style>
  <w:style w:type="numbering" w:customStyle="1" w:styleId="NoList311311">
    <w:name w:val="No List311311"/>
    <w:next w:val="NoList"/>
    <w:uiPriority w:val="99"/>
    <w:semiHidden/>
    <w:rsid w:val="0058200C"/>
  </w:style>
  <w:style w:type="numbering" w:customStyle="1" w:styleId="NoList1111311">
    <w:name w:val="No List1111311"/>
    <w:next w:val="NoList"/>
    <w:uiPriority w:val="99"/>
    <w:semiHidden/>
    <w:unhideWhenUsed/>
    <w:rsid w:val="0058200C"/>
  </w:style>
  <w:style w:type="numbering" w:customStyle="1" w:styleId="121311">
    <w:name w:val="無清單121311"/>
    <w:next w:val="NoList"/>
    <w:uiPriority w:val="99"/>
    <w:semiHidden/>
    <w:unhideWhenUsed/>
    <w:rsid w:val="0058200C"/>
  </w:style>
  <w:style w:type="numbering" w:customStyle="1" w:styleId="1111311">
    <w:name w:val="無清單1111311"/>
    <w:next w:val="NoList"/>
    <w:uiPriority w:val="99"/>
    <w:semiHidden/>
    <w:unhideWhenUsed/>
    <w:rsid w:val="0058200C"/>
  </w:style>
  <w:style w:type="numbering" w:customStyle="1" w:styleId="NoList5311">
    <w:name w:val="No List5311"/>
    <w:next w:val="NoList"/>
    <w:uiPriority w:val="99"/>
    <w:semiHidden/>
    <w:unhideWhenUsed/>
    <w:rsid w:val="0058200C"/>
  </w:style>
  <w:style w:type="numbering" w:customStyle="1" w:styleId="NoList13311">
    <w:name w:val="No List13311"/>
    <w:next w:val="NoList"/>
    <w:uiPriority w:val="99"/>
    <w:semiHidden/>
    <w:unhideWhenUsed/>
    <w:rsid w:val="0058200C"/>
  </w:style>
  <w:style w:type="numbering" w:customStyle="1" w:styleId="123110">
    <w:name w:val="リストなし12311"/>
    <w:next w:val="NoList"/>
    <w:uiPriority w:val="99"/>
    <w:semiHidden/>
    <w:unhideWhenUsed/>
    <w:rsid w:val="0058200C"/>
  </w:style>
  <w:style w:type="numbering" w:customStyle="1" w:styleId="123112">
    <w:name w:val="无列表12311"/>
    <w:next w:val="NoList"/>
    <w:semiHidden/>
    <w:rsid w:val="0058200C"/>
  </w:style>
  <w:style w:type="numbering" w:customStyle="1" w:styleId="NoList22311">
    <w:name w:val="No List22311"/>
    <w:next w:val="NoList"/>
    <w:semiHidden/>
    <w:rsid w:val="0058200C"/>
  </w:style>
  <w:style w:type="numbering" w:customStyle="1" w:styleId="NoList32311">
    <w:name w:val="No List32311"/>
    <w:next w:val="NoList"/>
    <w:uiPriority w:val="99"/>
    <w:semiHidden/>
    <w:rsid w:val="0058200C"/>
  </w:style>
  <w:style w:type="numbering" w:customStyle="1" w:styleId="NoList112311">
    <w:name w:val="No List112311"/>
    <w:next w:val="NoList"/>
    <w:uiPriority w:val="99"/>
    <w:semiHidden/>
    <w:unhideWhenUsed/>
    <w:rsid w:val="0058200C"/>
  </w:style>
  <w:style w:type="numbering" w:customStyle="1" w:styleId="13311">
    <w:name w:val="無清單13311"/>
    <w:next w:val="NoList"/>
    <w:uiPriority w:val="99"/>
    <w:semiHidden/>
    <w:unhideWhenUsed/>
    <w:rsid w:val="0058200C"/>
  </w:style>
  <w:style w:type="numbering" w:customStyle="1" w:styleId="1123110">
    <w:name w:val="無清單112311"/>
    <w:next w:val="NoList"/>
    <w:uiPriority w:val="99"/>
    <w:semiHidden/>
    <w:unhideWhenUsed/>
    <w:rsid w:val="0058200C"/>
  </w:style>
  <w:style w:type="numbering" w:customStyle="1" w:styleId="21311">
    <w:name w:val="无列表21311"/>
    <w:next w:val="NoList"/>
    <w:uiPriority w:val="99"/>
    <w:semiHidden/>
    <w:unhideWhenUsed/>
    <w:rsid w:val="0058200C"/>
  </w:style>
  <w:style w:type="numbering" w:customStyle="1" w:styleId="NoList122211">
    <w:name w:val="No List122211"/>
    <w:next w:val="NoList"/>
    <w:uiPriority w:val="99"/>
    <w:semiHidden/>
    <w:unhideWhenUsed/>
    <w:rsid w:val="0058200C"/>
  </w:style>
  <w:style w:type="numbering" w:customStyle="1" w:styleId="1122111">
    <w:name w:val="リストなし112211"/>
    <w:next w:val="NoList"/>
    <w:uiPriority w:val="99"/>
    <w:semiHidden/>
    <w:unhideWhenUsed/>
    <w:rsid w:val="0058200C"/>
  </w:style>
  <w:style w:type="numbering" w:customStyle="1" w:styleId="1122112">
    <w:name w:val="无列表112211"/>
    <w:next w:val="NoList"/>
    <w:semiHidden/>
    <w:rsid w:val="0058200C"/>
  </w:style>
  <w:style w:type="numbering" w:customStyle="1" w:styleId="NoList212211">
    <w:name w:val="No List212211"/>
    <w:next w:val="NoList"/>
    <w:semiHidden/>
    <w:rsid w:val="0058200C"/>
  </w:style>
  <w:style w:type="numbering" w:customStyle="1" w:styleId="NoList312211">
    <w:name w:val="No List312211"/>
    <w:next w:val="NoList"/>
    <w:uiPriority w:val="99"/>
    <w:semiHidden/>
    <w:rsid w:val="0058200C"/>
  </w:style>
  <w:style w:type="numbering" w:customStyle="1" w:styleId="NoList1112311">
    <w:name w:val="No List1112311"/>
    <w:next w:val="NoList"/>
    <w:uiPriority w:val="99"/>
    <w:semiHidden/>
    <w:unhideWhenUsed/>
    <w:rsid w:val="0058200C"/>
  </w:style>
  <w:style w:type="numbering" w:customStyle="1" w:styleId="122211">
    <w:name w:val="無清單122211"/>
    <w:next w:val="NoList"/>
    <w:uiPriority w:val="99"/>
    <w:semiHidden/>
    <w:unhideWhenUsed/>
    <w:rsid w:val="0058200C"/>
  </w:style>
  <w:style w:type="numbering" w:customStyle="1" w:styleId="1112211">
    <w:name w:val="無清單1112211"/>
    <w:next w:val="NoList"/>
    <w:uiPriority w:val="99"/>
    <w:semiHidden/>
    <w:unhideWhenUsed/>
    <w:rsid w:val="0058200C"/>
  </w:style>
  <w:style w:type="numbering" w:customStyle="1" w:styleId="410">
    <w:name w:val="无列表41"/>
    <w:next w:val="NoList"/>
    <w:uiPriority w:val="99"/>
    <w:semiHidden/>
    <w:unhideWhenUsed/>
    <w:rsid w:val="0058200C"/>
  </w:style>
  <w:style w:type="numbering" w:customStyle="1" w:styleId="3210">
    <w:name w:val="无列表321"/>
    <w:next w:val="NoList"/>
    <w:uiPriority w:val="99"/>
    <w:semiHidden/>
    <w:unhideWhenUsed/>
    <w:rsid w:val="0058200C"/>
  </w:style>
  <w:style w:type="numbering" w:customStyle="1" w:styleId="131211">
    <w:name w:val="无列表13121"/>
    <w:next w:val="NoList"/>
    <w:semiHidden/>
    <w:rsid w:val="0058200C"/>
  </w:style>
  <w:style w:type="numbering" w:customStyle="1" w:styleId="NoList41121">
    <w:name w:val="No List41121"/>
    <w:next w:val="NoList"/>
    <w:uiPriority w:val="99"/>
    <w:semiHidden/>
    <w:unhideWhenUsed/>
    <w:rsid w:val="0058200C"/>
  </w:style>
  <w:style w:type="numbering" w:customStyle="1" w:styleId="22121">
    <w:name w:val="无列表22121"/>
    <w:next w:val="NoList"/>
    <w:uiPriority w:val="99"/>
    <w:semiHidden/>
    <w:unhideWhenUsed/>
    <w:rsid w:val="0058200C"/>
  </w:style>
  <w:style w:type="numbering" w:customStyle="1" w:styleId="NoList1211121">
    <w:name w:val="No List1211121"/>
    <w:next w:val="NoList"/>
    <w:uiPriority w:val="99"/>
    <w:semiHidden/>
    <w:unhideWhenUsed/>
    <w:rsid w:val="0058200C"/>
  </w:style>
  <w:style w:type="numbering" w:customStyle="1" w:styleId="11111211">
    <w:name w:val="リストなし1111121"/>
    <w:next w:val="NoList"/>
    <w:uiPriority w:val="99"/>
    <w:semiHidden/>
    <w:unhideWhenUsed/>
    <w:rsid w:val="0058200C"/>
  </w:style>
  <w:style w:type="numbering" w:customStyle="1" w:styleId="11111212">
    <w:name w:val="无列表1111121"/>
    <w:next w:val="NoList"/>
    <w:semiHidden/>
    <w:rsid w:val="0058200C"/>
  </w:style>
  <w:style w:type="numbering" w:customStyle="1" w:styleId="NoList2111121">
    <w:name w:val="No List2111121"/>
    <w:next w:val="NoList"/>
    <w:semiHidden/>
    <w:rsid w:val="0058200C"/>
  </w:style>
  <w:style w:type="numbering" w:customStyle="1" w:styleId="NoList3111121">
    <w:name w:val="No List3111121"/>
    <w:next w:val="NoList"/>
    <w:uiPriority w:val="99"/>
    <w:semiHidden/>
    <w:rsid w:val="0058200C"/>
  </w:style>
  <w:style w:type="numbering" w:customStyle="1" w:styleId="NoList11111121">
    <w:name w:val="No List11111121"/>
    <w:next w:val="NoList"/>
    <w:uiPriority w:val="99"/>
    <w:semiHidden/>
    <w:unhideWhenUsed/>
    <w:rsid w:val="0058200C"/>
  </w:style>
  <w:style w:type="numbering" w:customStyle="1" w:styleId="12111210">
    <w:name w:val="無清單1211121"/>
    <w:next w:val="NoList"/>
    <w:uiPriority w:val="99"/>
    <w:semiHidden/>
    <w:unhideWhenUsed/>
    <w:rsid w:val="0058200C"/>
  </w:style>
  <w:style w:type="numbering" w:customStyle="1" w:styleId="111111210">
    <w:name w:val="無清單11111121"/>
    <w:next w:val="NoList"/>
    <w:uiPriority w:val="99"/>
    <w:semiHidden/>
    <w:unhideWhenUsed/>
    <w:rsid w:val="0058200C"/>
  </w:style>
  <w:style w:type="numbering" w:customStyle="1" w:styleId="NoList131121">
    <w:name w:val="No List131121"/>
    <w:next w:val="NoList"/>
    <w:uiPriority w:val="99"/>
    <w:semiHidden/>
    <w:unhideWhenUsed/>
    <w:rsid w:val="0058200C"/>
  </w:style>
  <w:style w:type="numbering" w:customStyle="1" w:styleId="1211211">
    <w:name w:val="リストなし121121"/>
    <w:next w:val="NoList"/>
    <w:uiPriority w:val="99"/>
    <w:semiHidden/>
    <w:unhideWhenUsed/>
    <w:rsid w:val="0058200C"/>
  </w:style>
  <w:style w:type="numbering" w:customStyle="1" w:styleId="1211212">
    <w:name w:val="无列表121121"/>
    <w:next w:val="NoList"/>
    <w:semiHidden/>
    <w:rsid w:val="0058200C"/>
  </w:style>
  <w:style w:type="numbering" w:customStyle="1" w:styleId="NoList221121">
    <w:name w:val="No List221121"/>
    <w:next w:val="NoList"/>
    <w:semiHidden/>
    <w:rsid w:val="0058200C"/>
  </w:style>
  <w:style w:type="numbering" w:customStyle="1" w:styleId="NoList321121">
    <w:name w:val="No List321121"/>
    <w:next w:val="NoList"/>
    <w:uiPriority w:val="99"/>
    <w:semiHidden/>
    <w:rsid w:val="0058200C"/>
  </w:style>
  <w:style w:type="numbering" w:customStyle="1" w:styleId="NoList1121121">
    <w:name w:val="No List1121121"/>
    <w:next w:val="NoList"/>
    <w:uiPriority w:val="99"/>
    <w:semiHidden/>
    <w:unhideWhenUsed/>
    <w:rsid w:val="0058200C"/>
  </w:style>
  <w:style w:type="numbering" w:customStyle="1" w:styleId="1311210">
    <w:name w:val="無清單131121"/>
    <w:next w:val="NoList"/>
    <w:uiPriority w:val="99"/>
    <w:semiHidden/>
    <w:unhideWhenUsed/>
    <w:rsid w:val="0058200C"/>
  </w:style>
  <w:style w:type="numbering" w:customStyle="1" w:styleId="11211210">
    <w:name w:val="無清單1121121"/>
    <w:next w:val="NoList"/>
    <w:uiPriority w:val="99"/>
    <w:semiHidden/>
    <w:unhideWhenUsed/>
    <w:rsid w:val="0058200C"/>
  </w:style>
  <w:style w:type="numbering" w:customStyle="1" w:styleId="211121">
    <w:name w:val="无列表211121"/>
    <w:next w:val="NoList"/>
    <w:uiPriority w:val="99"/>
    <w:semiHidden/>
    <w:unhideWhenUsed/>
    <w:rsid w:val="0058200C"/>
  </w:style>
  <w:style w:type="numbering" w:customStyle="1" w:styleId="NoList1221121">
    <w:name w:val="No List1221121"/>
    <w:next w:val="NoList"/>
    <w:uiPriority w:val="99"/>
    <w:semiHidden/>
    <w:unhideWhenUsed/>
    <w:rsid w:val="0058200C"/>
  </w:style>
  <w:style w:type="numbering" w:customStyle="1" w:styleId="11211211">
    <w:name w:val="リストなし1121121"/>
    <w:next w:val="NoList"/>
    <w:uiPriority w:val="99"/>
    <w:semiHidden/>
    <w:unhideWhenUsed/>
    <w:rsid w:val="0058200C"/>
  </w:style>
  <w:style w:type="numbering" w:customStyle="1" w:styleId="11211212">
    <w:name w:val="无列表1121121"/>
    <w:next w:val="NoList"/>
    <w:semiHidden/>
    <w:rsid w:val="0058200C"/>
  </w:style>
  <w:style w:type="numbering" w:customStyle="1" w:styleId="NoList2121121">
    <w:name w:val="No List2121121"/>
    <w:next w:val="NoList"/>
    <w:semiHidden/>
    <w:rsid w:val="0058200C"/>
  </w:style>
  <w:style w:type="numbering" w:customStyle="1" w:styleId="NoList3121121">
    <w:name w:val="No List3121121"/>
    <w:next w:val="NoList"/>
    <w:uiPriority w:val="99"/>
    <w:semiHidden/>
    <w:rsid w:val="0058200C"/>
  </w:style>
  <w:style w:type="numbering" w:customStyle="1" w:styleId="NoList11121121">
    <w:name w:val="No List11121121"/>
    <w:next w:val="NoList"/>
    <w:uiPriority w:val="99"/>
    <w:semiHidden/>
    <w:unhideWhenUsed/>
    <w:rsid w:val="0058200C"/>
  </w:style>
  <w:style w:type="numbering" w:customStyle="1" w:styleId="1221121">
    <w:name w:val="無清單1221121"/>
    <w:next w:val="NoList"/>
    <w:uiPriority w:val="99"/>
    <w:semiHidden/>
    <w:unhideWhenUsed/>
    <w:rsid w:val="0058200C"/>
  </w:style>
  <w:style w:type="numbering" w:customStyle="1" w:styleId="11121121">
    <w:name w:val="無清單11121121"/>
    <w:next w:val="NoList"/>
    <w:uiPriority w:val="99"/>
    <w:semiHidden/>
    <w:unhideWhenUsed/>
    <w:rsid w:val="0058200C"/>
  </w:style>
  <w:style w:type="numbering" w:customStyle="1" w:styleId="122212">
    <w:name w:val="无列表12221"/>
    <w:next w:val="NoList"/>
    <w:semiHidden/>
    <w:rsid w:val="0058200C"/>
  </w:style>
  <w:style w:type="paragraph" w:customStyle="1" w:styleId="4b">
    <w:name w:val="修订4"/>
    <w:hidden/>
    <w:semiHidden/>
    <w:rsid w:val="0058200C"/>
    <w:rPr>
      <w:rFonts w:eastAsia="Batang"/>
      <w:lang w:eastAsia="en-US"/>
    </w:rPr>
  </w:style>
  <w:style w:type="numbering" w:customStyle="1" w:styleId="50">
    <w:name w:val="无列表5"/>
    <w:next w:val="NoList"/>
    <w:uiPriority w:val="99"/>
    <w:semiHidden/>
    <w:unhideWhenUsed/>
    <w:rsid w:val="0058200C"/>
  </w:style>
  <w:style w:type="table" w:customStyle="1" w:styleId="6">
    <w:name w:val="网格型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8200C"/>
  </w:style>
  <w:style w:type="numbering" w:customStyle="1" w:styleId="11111130">
    <w:name w:val="リストなし1111113"/>
    <w:next w:val="NoList"/>
    <w:uiPriority w:val="99"/>
    <w:semiHidden/>
    <w:unhideWhenUsed/>
    <w:rsid w:val="0058200C"/>
  </w:style>
  <w:style w:type="numbering" w:customStyle="1" w:styleId="11111131">
    <w:name w:val="无列表1111113"/>
    <w:next w:val="NoList"/>
    <w:semiHidden/>
    <w:rsid w:val="0058200C"/>
  </w:style>
  <w:style w:type="numbering" w:customStyle="1" w:styleId="NoList2111113">
    <w:name w:val="No List2111113"/>
    <w:next w:val="NoList"/>
    <w:semiHidden/>
    <w:rsid w:val="0058200C"/>
  </w:style>
  <w:style w:type="numbering" w:customStyle="1" w:styleId="NoList3111113">
    <w:name w:val="No List3111113"/>
    <w:next w:val="NoList"/>
    <w:uiPriority w:val="99"/>
    <w:semiHidden/>
    <w:rsid w:val="0058200C"/>
  </w:style>
  <w:style w:type="numbering" w:customStyle="1" w:styleId="NoList11111113">
    <w:name w:val="No List11111113"/>
    <w:next w:val="NoList"/>
    <w:uiPriority w:val="99"/>
    <w:semiHidden/>
    <w:unhideWhenUsed/>
    <w:rsid w:val="0058200C"/>
  </w:style>
  <w:style w:type="numbering" w:customStyle="1" w:styleId="1211113">
    <w:name w:val="無清單1211113"/>
    <w:next w:val="NoList"/>
    <w:uiPriority w:val="99"/>
    <w:semiHidden/>
    <w:unhideWhenUsed/>
    <w:rsid w:val="0058200C"/>
  </w:style>
  <w:style w:type="numbering" w:customStyle="1" w:styleId="11111113">
    <w:name w:val="無清單11111113"/>
    <w:next w:val="NoList"/>
    <w:uiPriority w:val="99"/>
    <w:semiHidden/>
    <w:unhideWhenUsed/>
    <w:rsid w:val="0058200C"/>
  </w:style>
  <w:style w:type="numbering" w:customStyle="1" w:styleId="1211131">
    <w:name w:val="无列表121113"/>
    <w:next w:val="NoList"/>
    <w:semiHidden/>
    <w:rsid w:val="0058200C"/>
  </w:style>
  <w:style w:type="numbering" w:customStyle="1" w:styleId="211113">
    <w:name w:val="无列表211113"/>
    <w:next w:val="NoList"/>
    <w:uiPriority w:val="99"/>
    <w:semiHidden/>
    <w:unhideWhenUsed/>
    <w:rsid w:val="0058200C"/>
  </w:style>
  <w:style w:type="character" w:customStyle="1" w:styleId="27">
    <w:name w:val="副標題 字元2"/>
    <w:basedOn w:val="DefaultParagraphFont"/>
    <w:rsid w:val="0058200C"/>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8200C"/>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58200C"/>
    <w:rPr>
      <w:i/>
      <w:iCs/>
      <w:color w:val="4472C4" w:themeColor="accent1"/>
      <w:lang w:eastAsia="en-US"/>
    </w:rPr>
  </w:style>
  <w:style w:type="character" w:customStyle="1" w:styleId="Char4">
    <w:name w:val="明显引用 Char4"/>
    <w:basedOn w:val="DefaultParagraphFont"/>
    <w:uiPriority w:val="30"/>
    <w:rsid w:val="0058200C"/>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58200C"/>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8200C"/>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8200C"/>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8200C"/>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8200C"/>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8200C"/>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8200C"/>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8200C"/>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8200C"/>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8200C"/>
    <w:rPr>
      <w:rFonts w:ascii="Times New Roman" w:eastAsia="SimSun" w:hAnsi="Times New Roman"/>
      <w:lang w:val="en-GB" w:eastAsia="en-US"/>
    </w:rPr>
  </w:style>
  <w:style w:type="paragraph" w:customStyle="1" w:styleId="a1">
    <w:name w:val="吹き出し"/>
    <w:basedOn w:val="Normal"/>
    <w:semiHidden/>
    <w:rsid w:val="0058200C"/>
    <w:rPr>
      <w:rFonts w:ascii="Tahoma" w:eastAsia="MS Mincho" w:hAnsi="Tahoma" w:cs="Tahoma"/>
      <w:sz w:val="16"/>
      <w:szCs w:val="16"/>
      <w:lang w:eastAsia="ko-KR"/>
    </w:rPr>
  </w:style>
  <w:style w:type="paragraph" w:customStyle="1" w:styleId="TOC91">
    <w:name w:val="TOC 91"/>
    <w:basedOn w:val="TOC8"/>
    <w:rsid w:val="0058200C"/>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58200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58200C"/>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58200C"/>
    <w:pPr>
      <w:numPr>
        <w:numId w:val="12"/>
      </w:numPr>
      <w:overflowPunct w:val="0"/>
      <w:autoSpaceDE w:val="0"/>
      <w:autoSpaceDN w:val="0"/>
      <w:adjustRightInd w:val="0"/>
    </w:pPr>
    <w:rPr>
      <w:rFonts w:eastAsia="PMingLiU"/>
      <w:lang w:eastAsia="ko-KR"/>
    </w:rPr>
  </w:style>
  <w:style w:type="paragraph" w:customStyle="1" w:styleId="B3">
    <w:name w:val="B3+"/>
    <w:basedOn w:val="B30"/>
    <w:rsid w:val="0058200C"/>
    <w:pPr>
      <w:numPr>
        <w:numId w:val="13"/>
      </w:numPr>
      <w:tabs>
        <w:tab w:val="left" w:pos="1134"/>
      </w:tabs>
      <w:overflowPunct w:val="0"/>
      <w:autoSpaceDE w:val="0"/>
      <w:autoSpaceDN w:val="0"/>
      <w:adjustRightInd w:val="0"/>
    </w:pPr>
    <w:rPr>
      <w:rFonts w:eastAsia="PMingLiU"/>
      <w:lang w:eastAsia="ko-KR"/>
    </w:rPr>
  </w:style>
  <w:style w:type="paragraph" w:customStyle="1" w:styleId="BN">
    <w:name w:val="BN"/>
    <w:basedOn w:val="Normal"/>
    <w:rsid w:val="0058200C"/>
    <w:pPr>
      <w:numPr>
        <w:numId w:val="14"/>
      </w:numPr>
      <w:overflowPunct w:val="0"/>
      <w:autoSpaceDE w:val="0"/>
      <w:autoSpaceDN w:val="0"/>
      <w:adjustRightInd w:val="0"/>
    </w:pPr>
    <w:rPr>
      <w:rFonts w:eastAsia="PMingLiU"/>
      <w:lang w:eastAsia="ko-KR"/>
    </w:rPr>
  </w:style>
  <w:style w:type="paragraph" w:customStyle="1" w:styleId="TB1">
    <w:name w:val="TB1"/>
    <w:basedOn w:val="Normal"/>
    <w:qFormat/>
    <w:rsid w:val="0058200C"/>
    <w:pPr>
      <w:keepNext/>
      <w:keepLines/>
      <w:numPr>
        <w:numId w:val="15"/>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qFormat/>
    <w:rsid w:val="0058200C"/>
    <w:pPr>
      <w:keepNext/>
      <w:keepLines/>
      <w:numPr>
        <w:numId w:val="16"/>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58200C"/>
    <w:rPr>
      <w:color w:val="605E5C"/>
      <w:shd w:val="clear" w:color="auto" w:fill="E1DFDD"/>
    </w:rPr>
  </w:style>
  <w:style w:type="character" w:customStyle="1" w:styleId="fontstyle01">
    <w:name w:val="fontstyle01"/>
    <w:rsid w:val="0058200C"/>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9E34D8"/>
  </w:style>
  <w:style w:type="paragraph" w:customStyle="1" w:styleId="116">
    <w:name w:val="1.1"/>
    <w:basedOn w:val="Heading3"/>
    <w:link w:val="11Char"/>
    <w:qFormat/>
    <w:rsid w:val="009E34D8"/>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9E34D8"/>
    <w:rPr>
      <w:color w:val="605E5C"/>
      <w:shd w:val="clear" w:color="auto" w:fill="E1DFDD"/>
    </w:rPr>
  </w:style>
  <w:style w:type="character" w:customStyle="1" w:styleId="eop">
    <w:name w:val="eop"/>
    <w:basedOn w:val="DefaultParagraphFont"/>
    <w:rsid w:val="009E34D8"/>
  </w:style>
  <w:style w:type="character" w:customStyle="1" w:styleId="normaltextrun">
    <w:name w:val="normaltextrun"/>
    <w:basedOn w:val="DefaultParagraphFont"/>
    <w:rsid w:val="009E34D8"/>
  </w:style>
  <w:style w:type="numbering" w:customStyle="1" w:styleId="NoList19">
    <w:name w:val="No List19"/>
    <w:next w:val="NoList"/>
    <w:uiPriority w:val="99"/>
    <w:semiHidden/>
    <w:unhideWhenUsed/>
    <w:rsid w:val="009E34D8"/>
  </w:style>
  <w:style w:type="table" w:customStyle="1" w:styleId="TableGrid30">
    <w:name w:val="Table Grid30"/>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E34D8"/>
  </w:style>
  <w:style w:type="numbering" w:customStyle="1" w:styleId="182">
    <w:name w:val="リストなし18"/>
    <w:next w:val="NoList"/>
    <w:uiPriority w:val="99"/>
    <w:semiHidden/>
    <w:unhideWhenUsed/>
    <w:rsid w:val="009E34D8"/>
  </w:style>
  <w:style w:type="table" w:customStyle="1" w:styleId="TableGrid120">
    <w:name w:val="Table Grid12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E34D8"/>
  </w:style>
  <w:style w:type="table" w:customStyle="1" w:styleId="3100">
    <w:name w:val="网格型3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9E34D8"/>
  </w:style>
  <w:style w:type="numbering" w:customStyle="1" w:styleId="NoList38">
    <w:name w:val="No List38"/>
    <w:next w:val="NoList"/>
    <w:uiPriority w:val="99"/>
    <w:semiHidden/>
    <w:rsid w:val="009E34D8"/>
  </w:style>
  <w:style w:type="table" w:customStyle="1" w:styleId="TableGrid410">
    <w:name w:val="Table Grid410"/>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E34D8"/>
  </w:style>
  <w:style w:type="numbering" w:customStyle="1" w:styleId="191">
    <w:name w:val="無清單19"/>
    <w:next w:val="NoList"/>
    <w:uiPriority w:val="99"/>
    <w:semiHidden/>
    <w:unhideWhenUsed/>
    <w:rsid w:val="009E34D8"/>
  </w:style>
  <w:style w:type="numbering" w:customStyle="1" w:styleId="1180">
    <w:name w:val="無清單118"/>
    <w:next w:val="NoList"/>
    <w:uiPriority w:val="99"/>
    <w:semiHidden/>
    <w:unhideWhenUsed/>
    <w:rsid w:val="009E34D8"/>
  </w:style>
  <w:style w:type="table" w:customStyle="1" w:styleId="1100">
    <w:name w:val="表格格線110"/>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E34D8"/>
  </w:style>
  <w:style w:type="table" w:customStyle="1" w:styleId="TableGrid58">
    <w:name w:val="Table Grid5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E34D8"/>
  </w:style>
  <w:style w:type="numbering" w:customStyle="1" w:styleId="1181">
    <w:name w:val="リストなし118"/>
    <w:next w:val="NoList"/>
    <w:uiPriority w:val="99"/>
    <w:semiHidden/>
    <w:unhideWhenUsed/>
    <w:rsid w:val="009E34D8"/>
  </w:style>
  <w:style w:type="table" w:customStyle="1" w:styleId="TableGrid1110">
    <w:name w:val="Table Grid111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E34D8"/>
  </w:style>
  <w:style w:type="table" w:customStyle="1" w:styleId="3180">
    <w:name w:val="网格型3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E34D8"/>
  </w:style>
  <w:style w:type="numbering" w:customStyle="1" w:styleId="NoList318">
    <w:name w:val="No List318"/>
    <w:next w:val="NoList"/>
    <w:uiPriority w:val="99"/>
    <w:semiHidden/>
    <w:rsid w:val="009E34D8"/>
  </w:style>
  <w:style w:type="table" w:customStyle="1" w:styleId="TableGrid418">
    <w:name w:val="Table Grid41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E34D8"/>
  </w:style>
  <w:style w:type="numbering" w:customStyle="1" w:styleId="128">
    <w:name w:val="無清單128"/>
    <w:next w:val="NoList"/>
    <w:uiPriority w:val="99"/>
    <w:semiHidden/>
    <w:unhideWhenUsed/>
    <w:rsid w:val="009E34D8"/>
  </w:style>
  <w:style w:type="numbering" w:customStyle="1" w:styleId="1118">
    <w:name w:val="無清單1118"/>
    <w:next w:val="NoList"/>
    <w:uiPriority w:val="99"/>
    <w:semiHidden/>
    <w:unhideWhenUsed/>
    <w:rsid w:val="009E34D8"/>
  </w:style>
  <w:style w:type="table" w:customStyle="1" w:styleId="1183">
    <w:name w:val="表格格線11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E34D8"/>
  </w:style>
  <w:style w:type="numbering" w:customStyle="1" w:styleId="NoList1217">
    <w:name w:val="No List1217"/>
    <w:next w:val="NoList"/>
    <w:uiPriority w:val="99"/>
    <w:semiHidden/>
    <w:unhideWhenUsed/>
    <w:rsid w:val="009E34D8"/>
  </w:style>
  <w:style w:type="numbering" w:customStyle="1" w:styleId="11170">
    <w:name w:val="リストなし1117"/>
    <w:next w:val="NoList"/>
    <w:uiPriority w:val="99"/>
    <w:semiHidden/>
    <w:unhideWhenUsed/>
    <w:rsid w:val="009E34D8"/>
  </w:style>
  <w:style w:type="numbering" w:customStyle="1" w:styleId="11171">
    <w:name w:val="无列表1117"/>
    <w:next w:val="NoList"/>
    <w:semiHidden/>
    <w:rsid w:val="009E34D8"/>
  </w:style>
  <w:style w:type="numbering" w:customStyle="1" w:styleId="NoList2117">
    <w:name w:val="No List2117"/>
    <w:next w:val="NoList"/>
    <w:semiHidden/>
    <w:rsid w:val="009E34D8"/>
  </w:style>
  <w:style w:type="numbering" w:customStyle="1" w:styleId="NoList3117">
    <w:name w:val="No List3117"/>
    <w:next w:val="NoList"/>
    <w:uiPriority w:val="99"/>
    <w:semiHidden/>
    <w:rsid w:val="009E34D8"/>
  </w:style>
  <w:style w:type="numbering" w:customStyle="1" w:styleId="NoList11117">
    <w:name w:val="No List11117"/>
    <w:next w:val="NoList"/>
    <w:uiPriority w:val="99"/>
    <w:semiHidden/>
    <w:unhideWhenUsed/>
    <w:rsid w:val="009E34D8"/>
  </w:style>
  <w:style w:type="numbering" w:customStyle="1" w:styleId="1217">
    <w:name w:val="無清單1217"/>
    <w:next w:val="NoList"/>
    <w:uiPriority w:val="99"/>
    <w:semiHidden/>
    <w:unhideWhenUsed/>
    <w:rsid w:val="009E34D8"/>
  </w:style>
  <w:style w:type="numbering" w:customStyle="1" w:styleId="11117">
    <w:name w:val="無清單11117"/>
    <w:next w:val="NoList"/>
    <w:uiPriority w:val="99"/>
    <w:semiHidden/>
    <w:unhideWhenUsed/>
    <w:rsid w:val="009E34D8"/>
  </w:style>
  <w:style w:type="numbering" w:customStyle="1" w:styleId="NoList57">
    <w:name w:val="No List57"/>
    <w:next w:val="NoList"/>
    <w:uiPriority w:val="99"/>
    <w:semiHidden/>
    <w:unhideWhenUsed/>
    <w:rsid w:val="009E34D8"/>
  </w:style>
  <w:style w:type="table" w:customStyle="1" w:styleId="TableGrid68">
    <w:name w:val="Table Grid6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E34D8"/>
  </w:style>
  <w:style w:type="numbering" w:customStyle="1" w:styleId="1271">
    <w:name w:val="リストなし127"/>
    <w:next w:val="NoList"/>
    <w:uiPriority w:val="99"/>
    <w:semiHidden/>
    <w:unhideWhenUsed/>
    <w:rsid w:val="009E34D8"/>
  </w:style>
  <w:style w:type="table" w:customStyle="1" w:styleId="TableGrid128">
    <w:name w:val="Table Grid128"/>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E34D8"/>
  </w:style>
  <w:style w:type="table" w:customStyle="1" w:styleId="3280">
    <w:name w:val="网格型3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E34D8"/>
  </w:style>
  <w:style w:type="numbering" w:customStyle="1" w:styleId="NoList327">
    <w:name w:val="No List327"/>
    <w:next w:val="NoList"/>
    <w:uiPriority w:val="99"/>
    <w:semiHidden/>
    <w:rsid w:val="009E34D8"/>
  </w:style>
  <w:style w:type="table" w:customStyle="1" w:styleId="TableGrid428">
    <w:name w:val="Table Grid42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E34D8"/>
  </w:style>
  <w:style w:type="numbering" w:customStyle="1" w:styleId="137">
    <w:name w:val="無清單137"/>
    <w:next w:val="NoList"/>
    <w:uiPriority w:val="99"/>
    <w:semiHidden/>
    <w:unhideWhenUsed/>
    <w:rsid w:val="009E34D8"/>
  </w:style>
  <w:style w:type="numbering" w:customStyle="1" w:styleId="1127">
    <w:name w:val="無清單1127"/>
    <w:next w:val="NoList"/>
    <w:uiPriority w:val="99"/>
    <w:semiHidden/>
    <w:unhideWhenUsed/>
    <w:rsid w:val="009E34D8"/>
  </w:style>
  <w:style w:type="table" w:customStyle="1" w:styleId="1280">
    <w:name w:val="表格格線12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E34D8"/>
  </w:style>
  <w:style w:type="numbering" w:customStyle="1" w:styleId="NoList1226">
    <w:name w:val="No List1226"/>
    <w:next w:val="NoList"/>
    <w:uiPriority w:val="99"/>
    <w:semiHidden/>
    <w:unhideWhenUsed/>
    <w:rsid w:val="009E34D8"/>
  </w:style>
  <w:style w:type="numbering" w:customStyle="1" w:styleId="11260">
    <w:name w:val="リストなし1126"/>
    <w:next w:val="NoList"/>
    <w:uiPriority w:val="99"/>
    <w:semiHidden/>
    <w:unhideWhenUsed/>
    <w:rsid w:val="009E34D8"/>
  </w:style>
  <w:style w:type="numbering" w:customStyle="1" w:styleId="11261">
    <w:name w:val="无列表1126"/>
    <w:next w:val="NoList"/>
    <w:semiHidden/>
    <w:rsid w:val="009E34D8"/>
  </w:style>
  <w:style w:type="numbering" w:customStyle="1" w:styleId="NoList2126">
    <w:name w:val="No List2126"/>
    <w:next w:val="NoList"/>
    <w:semiHidden/>
    <w:rsid w:val="009E34D8"/>
  </w:style>
  <w:style w:type="numbering" w:customStyle="1" w:styleId="NoList3126">
    <w:name w:val="No List3126"/>
    <w:next w:val="NoList"/>
    <w:uiPriority w:val="99"/>
    <w:semiHidden/>
    <w:rsid w:val="009E34D8"/>
  </w:style>
  <w:style w:type="numbering" w:customStyle="1" w:styleId="NoList11127">
    <w:name w:val="No List11127"/>
    <w:next w:val="NoList"/>
    <w:uiPriority w:val="99"/>
    <w:semiHidden/>
    <w:unhideWhenUsed/>
    <w:rsid w:val="009E34D8"/>
  </w:style>
  <w:style w:type="numbering" w:customStyle="1" w:styleId="12260">
    <w:name w:val="無清單1226"/>
    <w:next w:val="NoList"/>
    <w:uiPriority w:val="99"/>
    <w:semiHidden/>
    <w:unhideWhenUsed/>
    <w:rsid w:val="009E34D8"/>
  </w:style>
  <w:style w:type="numbering" w:customStyle="1" w:styleId="11126">
    <w:name w:val="無清單11126"/>
    <w:next w:val="NoList"/>
    <w:uiPriority w:val="99"/>
    <w:semiHidden/>
    <w:unhideWhenUsed/>
    <w:rsid w:val="009E34D8"/>
  </w:style>
  <w:style w:type="numbering" w:customStyle="1" w:styleId="NoList65">
    <w:name w:val="No List65"/>
    <w:next w:val="NoList"/>
    <w:uiPriority w:val="99"/>
    <w:semiHidden/>
    <w:unhideWhenUsed/>
    <w:rsid w:val="009E34D8"/>
  </w:style>
  <w:style w:type="table" w:customStyle="1" w:styleId="TableGrid76">
    <w:name w:val="Table Grid7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9E34D8"/>
  </w:style>
  <w:style w:type="numbering" w:customStyle="1" w:styleId="1352">
    <w:name w:val="リストなし135"/>
    <w:next w:val="NoList"/>
    <w:uiPriority w:val="99"/>
    <w:semiHidden/>
    <w:unhideWhenUsed/>
    <w:rsid w:val="009E34D8"/>
  </w:style>
  <w:style w:type="table" w:customStyle="1" w:styleId="TableGrid136">
    <w:name w:val="Table Grid13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9E34D8"/>
  </w:style>
  <w:style w:type="table" w:customStyle="1" w:styleId="3360">
    <w:name w:val="网格型3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9E34D8"/>
  </w:style>
  <w:style w:type="numbering" w:customStyle="1" w:styleId="NoList335">
    <w:name w:val="No List335"/>
    <w:next w:val="NoList"/>
    <w:uiPriority w:val="99"/>
    <w:semiHidden/>
    <w:rsid w:val="009E34D8"/>
  </w:style>
  <w:style w:type="table" w:customStyle="1" w:styleId="TableGrid436">
    <w:name w:val="Table Grid43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9E34D8"/>
  </w:style>
  <w:style w:type="numbering" w:customStyle="1" w:styleId="1450">
    <w:name w:val="無清單145"/>
    <w:next w:val="NoList"/>
    <w:uiPriority w:val="99"/>
    <w:semiHidden/>
    <w:unhideWhenUsed/>
    <w:rsid w:val="009E34D8"/>
  </w:style>
  <w:style w:type="numbering" w:customStyle="1" w:styleId="1135">
    <w:name w:val="無清單1135"/>
    <w:next w:val="NoList"/>
    <w:uiPriority w:val="99"/>
    <w:semiHidden/>
    <w:unhideWhenUsed/>
    <w:rsid w:val="009E34D8"/>
  </w:style>
  <w:style w:type="table" w:customStyle="1" w:styleId="1360">
    <w:name w:val="表格格線13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9E34D8"/>
  </w:style>
  <w:style w:type="numbering" w:customStyle="1" w:styleId="NoList1235">
    <w:name w:val="No List1235"/>
    <w:next w:val="NoList"/>
    <w:uiPriority w:val="99"/>
    <w:semiHidden/>
    <w:unhideWhenUsed/>
    <w:rsid w:val="009E34D8"/>
  </w:style>
  <w:style w:type="numbering" w:customStyle="1" w:styleId="11350">
    <w:name w:val="リストなし1135"/>
    <w:next w:val="NoList"/>
    <w:uiPriority w:val="99"/>
    <w:semiHidden/>
    <w:unhideWhenUsed/>
    <w:rsid w:val="009E34D8"/>
  </w:style>
  <w:style w:type="numbering" w:customStyle="1" w:styleId="11351">
    <w:name w:val="无列表1135"/>
    <w:next w:val="NoList"/>
    <w:semiHidden/>
    <w:rsid w:val="009E34D8"/>
  </w:style>
  <w:style w:type="numbering" w:customStyle="1" w:styleId="NoList2135">
    <w:name w:val="No List2135"/>
    <w:next w:val="NoList"/>
    <w:semiHidden/>
    <w:rsid w:val="009E34D8"/>
  </w:style>
  <w:style w:type="numbering" w:customStyle="1" w:styleId="NoList3135">
    <w:name w:val="No List3135"/>
    <w:next w:val="NoList"/>
    <w:uiPriority w:val="99"/>
    <w:semiHidden/>
    <w:rsid w:val="009E34D8"/>
  </w:style>
  <w:style w:type="numbering" w:customStyle="1" w:styleId="NoList11135">
    <w:name w:val="No List11135"/>
    <w:next w:val="NoList"/>
    <w:uiPriority w:val="99"/>
    <w:semiHidden/>
    <w:unhideWhenUsed/>
    <w:rsid w:val="009E34D8"/>
  </w:style>
  <w:style w:type="numbering" w:customStyle="1" w:styleId="1235">
    <w:name w:val="無清單1235"/>
    <w:next w:val="NoList"/>
    <w:uiPriority w:val="99"/>
    <w:semiHidden/>
    <w:unhideWhenUsed/>
    <w:rsid w:val="009E34D8"/>
  </w:style>
  <w:style w:type="numbering" w:customStyle="1" w:styleId="11135">
    <w:name w:val="無清單11135"/>
    <w:next w:val="NoList"/>
    <w:uiPriority w:val="99"/>
    <w:semiHidden/>
    <w:unhideWhenUsed/>
    <w:rsid w:val="009E34D8"/>
  </w:style>
  <w:style w:type="numbering" w:customStyle="1" w:styleId="NoList415">
    <w:name w:val="No List415"/>
    <w:next w:val="NoList"/>
    <w:uiPriority w:val="99"/>
    <w:semiHidden/>
    <w:unhideWhenUsed/>
    <w:rsid w:val="009E34D8"/>
  </w:style>
  <w:style w:type="table" w:customStyle="1" w:styleId="TableGrid516">
    <w:name w:val="Table Grid5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9E34D8"/>
  </w:style>
  <w:style w:type="numbering" w:customStyle="1" w:styleId="111150">
    <w:name w:val="リストなし11115"/>
    <w:next w:val="NoList"/>
    <w:uiPriority w:val="99"/>
    <w:semiHidden/>
    <w:unhideWhenUsed/>
    <w:rsid w:val="009E34D8"/>
  </w:style>
  <w:style w:type="numbering" w:customStyle="1" w:styleId="111151">
    <w:name w:val="无列表11115"/>
    <w:next w:val="NoList"/>
    <w:semiHidden/>
    <w:rsid w:val="009E34D8"/>
  </w:style>
  <w:style w:type="numbering" w:customStyle="1" w:styleId="NoList21115">
    <w:name w:val="No List21115"/>
    <w:next w:val="NoList"/>
    <w:semiHidden/>
    <w:rsid w:val="009E34D8"/>
  </w:style>
  <w:style w:type="numbering" w:customStyle="1" w:styleId="NoList31115">
    <w:name w:val="No List31115"/>
    <w:next w:val="NoList"/>
    <w:uiPriority w:val="99"/>
    <w:semiHidden/>
    <w:rsid w:val="009E34D8"/>
  </w:style>
  <w:style w:type="numbering" w:customStyle="1" w:styleId="NoList111115">
    <w:name w:val="No List111115"/>
    <w:next w:val="NoList"/>
    <w:uiPriority w:val="99"/>
    <w:semiHidden/>
    <w:unhideWhenUsed/>
    <w:rsid w:val="009E34D8"/>
  </w:style>
  <w:style w:type="numbering" w:customStyle="1" w:styleId="12115">
    <w:name w:val="無清單12115"/>
    <w:next w:val="NoList"/>
    <w:uiPriority w:val="99"/>
    <w:semiHidden/>
    <w:unhideWhenUsed/>
    <w:rsid w:val="009E34D8"/>
  </w:style>
  <w:style w:type="numbering" w:customStyle="1" w:styleId="111115">
    <w:name w:val="無清單111115"/>
    <w:next w:val="NoList"/>
    <w:uiPriority w:val="99"/>
    <w:semiHidden/>
    <w:unhideWhenUsed/>
    <w:rsid w:val="009E34D8"/>
  </w:style>
  <w:style w:type="numbering" w:customStyle="1" w:styleId="NoList515">
    <w:name w:val="No List515"/>
    <w:next w:val="NoList"/>
    <w:uiPriority w:val="99"/>
    <w:semiHidden/>
    <w:unhideWhenUsed/>
    <w:rsid w:val="009E34D8"/>
  </w:style>
  <w:style w:type="table" w:customStyle="1" w:styleId="TableGrid616">
    <w:name w:val="Table Grid6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9E34D8"/>
  </w:style>
  <w:style w:type="numbering" w:customStyle="1" w:styleId="12152">
    <w:name w:val="リストなし1215"/>
    <w:next w:val="NoList"/>
    <w:uiPriority w:val="99"/>
    <w:semiHidden/>
    <w:unhideWhenUsed/>
    <w:rsid w:val="009E34D8"/>
  </w:style>
  <w:style w:type="table" w:customStyle="1" w:styleId="TableGrid1216">
    <w:name w:val="Table Grid121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9E34D8"/>
  </w:style>
  <w:style w:type="table" w:customStyle="1" w:styleId="3216">
    <w:name w:val="网格型3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9E34D8"/>
  </w:style>
  <w:style w:type="numbering" w:customStyle="1" w:styleId="NoList3215">
    <w:name w:val="No List3215"/>
    <w:next w:val="NoList"/>
    <w:uiPriority w:val="99"/>
    <w:semiHidden/>
    <w:rsid w:val="009E34D8"/>
  </w:style>
  <w:style w:type="table" w:customStyle="1" w:styleId="TableGrid4216">
    <w:name w:val="Table Grid421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9E34D8"/>
  </w:style>
  <w:style w:type="numbering" w:customStyle="1" w:styleId="1315">
    <w:name w:val="無清單1315"/>
    <w:next w:val="NoList"/>
    <w:uiPriority w:val="99"/>
    <w:semiHidden/>
    <w:unhideWhenUsed/>
    <w:rsid w:val="009E34D8"/>
  </w:style>
  <w:style w:type="numbering" w:customStyle="1" w:styleId="11215">
    <w:name w:val="無清單11215"/>
    <w:next w:val="NoList"/>
    <w:uiPriority w:val="99"/>
    <w:semiHidden/>
    <w:unhideWhenUsed/>
    <w:rsid w:val="009E34D8"/>
  </w:style>
  <w:style w:type="table" w:customStyle="1" w:styleId="12160">
    <w:name w:val="表格格線121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9E34D8"/>
  </w:style>
  <w:style w:type="numbering" w:customStyle="1" w:styleId="NoList12215">
    <w:name w:val="No List12215"/>
    <w:next w:val="NoList"/>
    <w:uiPriority w:val="99"/>
    <w:semiHidden/>
    <w:unhideWhenUsed/>
    <w:rsid w:val="009E34D8"/>
  </w:style>
  <w:style w:type="numbering" w:customStyle="1" w:styleId="112150">
    <w:name w:val="リストなし11215"/>
    <w:next w:val="NoList"/>
    <w:uiPriority w:val="99"/>
    <w:semiHidden/>
    <w:unhideWhenUsed/>
    <w:rsid w:val="009E34D8"/>
  </w:style>
  <w:style w:type="numbering" w:customStyle="1" w:styleId="112151">
    <w:name w:val="无列表11215"/>
    <w:next w:val="NoList"/>
    <w:semiHidden/>
    <w:rsid w:val="009E34D8"/>
  </w:style>
  <w:style w:type="numbering" w:customStyle="1" w:styleId="NoList21215">
    <w:name w:val="No List21215"/>
    <w:next w:val="NoList"/>
    <w:semiHidden/>
    <w:rsid w:val="009E34D8"/>
  </w:style>
  <w:style w:type="numbering" w:customStyle="1" w:styleId="NoList31215">
    <w:name w:val="No List31215"/>
    <w:next w:val="NoList"/>
    <w:uiPriority w:val="99"/>
    <w:semiHidden/>
    <w:rsid w:val="009E34D8"/>
  </w:style>
  <w:style w:type="numbering" w:customStyle="1" w:styleId="NoList111215">
    <w:name w:val="No List111215"/>
    <w:next w:val="NoList"/>
    <w:uiPriority w:val="99"/>
    <w:semiHidden/>
    <w:unhideWhenUsed/>
    <w:rsid w:val="009E34D8"/>
  </w:style>
  <w:style w:type="numbering" w:customStyle="1" w:styleId="12215">
    <w:name w:val="無清單12215"/>
    <w:next w:val="NoList"/>
    <w:uiPriority w:val="99"/>
    <w:semiHidden/>
    <w:unhideWhenUsed/>
    <w:rsid w:val="009E34D8"/>
  </w:style>
  <w:style w:type="numbering" w:customStyle="1" w:styleId="111215">
    <w:name w:val="無清單111215"/>
    <w:next w:val="NoList"/>
    <w:uiPriority w:val="99"/>
    <w:semiHidden/>
    <w:unhideWhenUsed/>
    <w:rsid w:val="009E34D8"/>
  </w:style>
  <w:style w:type="table" w:customStyle="1" w:styleId="174">
    <w:name w:val="网格型17"/>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9E34D8"/>
  </w:style>
  <w:style w:type="table" w:customStyle="1" w:styleId="260">
    <w:name w:val="网格型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9E34D8"/>
  </w:style>
  <w:style w:type="numbering" w:customStyle="1" w:styleId="NoList11314">
    <w:name w:val="No List11314"/>
    <w:next w:val="NoList"/>
    <w:uiPriority w:val="99"/>
    <w:semiHidden/>
    <w:unhideWhenUsed/>
    <w:rsid w:val="009E34D8"/>
  </w:style>
  <w:style w:type="numbering" w:customStyle="1" w:styleId="NoList4115">
    <w:name w:val="No List4115"/>
    <w:next w:val="NoList"/>
    <w:uiPriority w:val="99"/>
    <w:semiHidden/>
    <w:unhideWhenUsed/>
    <w:rsid w:val="009E34D8"/>
  </w:style>
  <w:style w:type="table" w:customStyle="1" w:styleId="TableGrid1127">
    <w:name w:val="Table Grid112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9E34D8"/>
  </w:style>
  <w:style w:type="numbering" w:customStyle="1" w:styleId="NoList121115">
    <w:name w:val="No List121115"/>
    <w:next w:val="NoList"/>
    <w:uiPriority w:val="99"/>
    <w:semiHidden/>
    <w:unhideWhenUsed/>
    <w:rsid w:val="009E34D8"/>
  </w:style>
  <w:style w:type="numbering" w:customStyle="1" w:styleId="1111150">
    <w:name w:val="リストなし111115"/>
    <w:next w:val="NoList"/>
    <w:uiPriority w:val="99"/>
    <w:semiHidden/>
    <w:unhideWhenUsed/>
    <w:rsid w:val="009E34D8"/>
  </w:style>
  <w:style w:type="numbering" w:customStyle="1" w:styleId="1111151">
    <w:name w:val="无列表111115"/>
    <w:next w:val="NoList"/>
    <w:semiHidden/>
    <w:rsid w:val="009E34D8"/>
  </w:style>
  <w:style w:type="numbering" w:customStyle="1" w:styleId="NoList211115">
    <w:name w:val="No List211115"/>
    <w:next w:val="NoList"/>
    <w:semiHidden/>
    <w:rsid w:val="009E34D8"/>
  </w:style>
  <w:style w:type="numbering" w:customStyle="1" w:styleId="NoList311115">
    <w:name w:val="No List311115"/>
    <w:next w:val="NoList"/>
    <w:uiPriority w:val="99"/>
    <w:semiHidden/>
    <w:rsid w:val="009E34D8"/>
  </w:style>
  <w:style w:type="numbering" w:customStyle="1" w:styleId="NoList1111115">
    <w:name w:val="No List1111115"/>
    <w:next w:val="NoList"/>
    <w:uiPriority w:val="99"/>
    <w:semiHidden/>
    <w:unhideWhenUsed/>
    <w:rsid w:val="009E34D8"/>
  </w:style>
  <w:style w:type="numbering" w:customStyle="1" w:styleId="121115">
    <w:name w:val="無清單121115"/>
    <w:next w:val="NoList"/>
    <w:uiPriority w:val="99"/>
    <w:semiHidden/>
    <w:unhideWhenUsed/>
    <w:rsid w:val="009E34D8"/>
  </w:style>
  <w:style w:type="numbering" w:customStyle="1" w:styleId="1111115">
    <w:name w:val="無清單1111115"/>
    <w:next w:val="NoList"/>
    <w:uiPriority w:val="99"/>
    <w:semiHidden/>
    <w:unhideWhenUsed/>
    <w:rsid w:val="009E34D8"/>
  </w:style>
  <w:style w:type="numbering" w:customStyle="1" w:styleId="NoList13115">
    <w:name w:val="No List13115"/>
    <w:next w:val="NoList"/>
    <w:uiPriority w:val="99"/>
    <w:semiHidden/>
    <w:unhideWhenUsed/>
    <w:rsid w:val="009E34D8"/>
  </w:style>
  <w:style w:type="numbering" w:customStyle="1" w:styleId="121150">
    <w:name w:val="リストなし12115"/>
    <w:next w:val="NoList"/>
    <w:uiPriority w:val="99"/>
    <w:semiHidden/>
    <w:unhideWhenUsed/>
    <w:rsid w:val="009E34D8"/>
  </w:style>
  <w:style w:type="numbering" w:customStyle="1" w:styleId="121151">
    <w:name w:val="无列表12115"/>
    <w:next w:val="NoList"/>
    <w:semiHidden/>
    <w:rsid w:val="009E34D8"/>
  </w:style>
  <w:style w:type="numbering" w:customStyle="1" w:styleId="NoList22115">
    <w:name w:val="No List22115"/>
    <w:next w:val="NoList"/>
    <w:semiHidden/>
    <w:rsid w:val="009E34D8"/>
  </w:style>
  <w:style w:type="numbering" w:customStyle="1" w:styleId="NoList32115">
    <w:name w:val="No List32115"/>
    <w:next w:val="NoList"/>
    <w:uiPriority w:val="99"/>
    <w:semiHidden/>
    <w:rsid w:val="009E34D8"/>
  </w:style>
  <w:style w:type="numbering" w:customStyle="1" w:styleId="NoList112115">
    <w:name w:val="No List112115"/>
    <w:next w:val="NoList"/>
    <w:uiPriority w:val="99"/>
    <w:semiHidden/>
    <w:unhideWhenUsed/>
    <w:rsid w:val="009E34D8"/>
  </w:style>
  <w:style w:type="numbering" w:customStyle="1" w:styleId="13115">
    <w:name w:val="無清單13115"/>
    <w:next w:val="NoList"/>
    <w:uiPriority w:val="99"/>
    <w:semiHidden/>
    <w:unhideWhenUsed/>
    <w:rsid w:val="009E34D8"/>
  </w:style>
  <w:style w:type="numbering" w:customStyle="1" w:styleId="112115">
    <w:name w:val="無清單112115"/>
    <w:next w:val="NoList"/>
    <w:uiPriority w:val="99"/>
    <w:semiHidden/>
    <w:unhideWhenUsed/>
    <w:rsid w:val="009E34D8"/>
  </w:style>
  <w:style w:type="numbering" w:customStyle="1" w:styleId="21115">
    <w:name w:val="无列表21115"/>
    <w:next w:val="NoList"/>
    <w:uiPriority w:val="99"/>
    <w:semiHidden/>
    <w:unhideWhenUsed/>
    <w:rsid w:val="009E34D8"/>
  </w:style>
  <w:style w:type="numbering" w:customStyle="1" w:styleId="NoList122115">
    <w:name w:val="No List122115"/>
    <w:next w:val="NoList"/>
    <w:uiPriority w:val="99"/>
    <w:semiHidden/>
    <w:unhideWhenUsed/>
    <w:rsid w:val="009E34D8"/>
  </w:style>
  <w:style w:type="numbering" w:customStyle="1" w:styleId="1121150">
    <w:name w:val="リストなし112115"/>
    <w:next w:val="NoList"/>
    <w:uiPriority w:val="99"/>
    <w:semiHidden/>
    <w:unhideWhenUsed/>
    <w:rsid w:val="009E34D8"/>
  </w:style>
  <w:style w:type="numbering" w:customStyle="1" w:styleId="1121151">
    <w:name w:val="无列表112115"/>
    <w:next w:val="NoList"/>
    <w:semiHidden/>
    <w:rsid w:val="009E34D8"/>
  </w:style>
  <w:style w:type="numbering" w:customStyle="1" w:styleId="NoList212115">
    <w:name w:val="No List212115"/>
    <w:next w:val="NoList"/>
    <w:semiHidden/>
    <w:rsid w:val="009E34D8"/>
  </w:style>
  <w:style w:type="numbering" w:customStyle="1" w:styleId="NoList312115">
    <w:name w:val="No List312115"/>
    <w:next w:val="NoList"/>
    <w:uiPriority w:val="99"/>
    <w:semiHidden/>
    <w:rsid w:val="009E34D8"/>
  </w:style>
  <w:style w:type="numbering" w:customStyle="1" w:styleId="NoList1112115">
    <w:name w:val="No List1112115"/>
    <w:next w:val="NoList"/>
    <w:uiPriority w:val="99"/>
    <w:semiHidden/>
    <w:unhideWhenUsed/>
    <w:rsid w:val="009E34D8"/>
  </w:style>
  <w:style w:type="numbering" w:customStyle="1" w:styleId="1221150">
    <w:name w:val="無清單122115"/>
    <w:next w:val="NoList"/>
    <w:uiPriority w:val="99"/>
    <w:semiHidden/>
    <w:unhideWhenUsed/>
    <w:rsid w:val="009E34D8"/>
  </w:style>
  <w:style w:type="numbering" w:customStyle="1" w:styleId="1112115">
    <w:name w:val="無清單1112115"/>
    <w:next w:val="NoList"/>
    <w:uiPriority w:val="99"/>
    <w:semiHidden/>
    <w:unhideWhenUsed/>
    <w:rsid w:val="009E34D8"/>
  </w:style>
  <w:style w:type="numbering" w:customStyle="1" w:styleId="NoList5114">
    <w:name w:val="No List5114"/>
    <w:next w:val="NoList"/>
    <w:uiPriority w:val="99"/>
    <w:semiHidden/>
    <w:unhideWhenUsed/>
    <w:rsid w:val="009E34D8"/>
  </w:style>
  <w:style w:type="numbering" w:customStyle="1" w:styleId="NoList614">
    <w:name w:val="No List614"/>
    <w:next w:val="NoList"/>
    <w:uiPriority w:val="99"/>
    <w:semiHidden/>
    <w:unhideWhenUsed/>
    <w:rsid w:val="009E34D8"/>
  </w:style>
  <w:style w:type="numbering" w:customStyle="1" w:styleId="NoList1414">
    <w:name w:val="No List1414"/>
    <w:next w:val="NoList"/>
    <w:uiPriority w:val="99"/>
    <w:semiHidden/>
    <w:unhideWhenUsed/>
    <w:rsid w:val="009E34D8"/>
  </w:style>
  <w:style w:type="numbering" w:customStyle="1" w:styleId="13141">
    <w:name w:val="リストなし1314"/>
    <w:next w:val="NoList"/>
    <w:uiPriority w:val="99"/>
    <w:semiHidden/>
    <w:unhideWhenUsed/>
    <w:rsid w:val="009E34D8"/>
  </w:style>
  <w:style w:type="numbering" w:customStyle="1" w:styleId="NoList2314">
    <w:name w:val="No List2314"/>
    <w:next w:val="NoList"/>
    <w:semiHidden/>
    <w:rsid w:val="009E34D8"/>
  </w:style>
  <w:style w:type="numbering" w:customStyle="1" w:styleId="NoList3314">
    <w:name w:val="No List3314"/>
    <w:next w:val="NoList"/>
    <w:uiPriority w:val="99"/>
    <w:semiHidden/>
    <w:rsid w:val="009E34D8"/>
  </w:style>
  <w:style w:type="numbering" w:customStyle="1" w:styleId="NoList1144">
    <w:name w:val="No List1144"/>
    <w:next w:val="NoList"/>
    <w:uiPriority w:val="99"/>
    <w:semiHidden/>
    <w:unhideWhenUsed/>
    <w:rsid w:val="009E34D8"/>
  </w:style>
  <w:style w:type="numbering" w:customStyle="1" w:styleId="14140">
    <w:name w:val="無清單1414"/>
    <w:next w:val="NoList"/>
    <w:uiPriority w:val="99"/>
    <w:semiHidden/>
    <w:unhideWhenUsed/>
    <w:rsid w:val="009E34D8"/>
  </w:style>
  <w:style w:type="numbering" w:customStyle="1" w:styleId="11314">
    <w:name w:val="無清單11314"/>
    <w:next w:val="NoList"/>
    <w:uiPriority w:val="99"/>
    <w:semiHidden/>
    <w:unhideWhenUsed/>
    <w:rsid w:val="009E34D8"/>
  </w:style>
  <w:style w:type="numbering" w:customStyle="1" w:styleId="NoList424">
    <w:name w:val="No List424"/>
    <w:next w:val="NoList"/>
    <w:uiPriority w:val="99"/>
    <w:semiHidden/>
    <w:unhideWhenUsed/>
    <w:rsid w:val="009E34D8"/>
  </w:style>
  <w:style w:type="numbering" w:customStyle="1" w:styleId="NoList12314">
    <w:name w:val="No List12314"/>
    <w:next w:val="NoList"/>
    <w:uiPriority w:val="99"/>
    <w:semiHidden/>
    <w:unhideWhenUsed/>
    <w:rsid w:val="009E34D8"/>
  </w:style>
  <w:style w:type="numbering" w:customStyle="1" w:styleId="113140">
    <w:name w:val="リストなし11314"/>
    <w:next w:val="NoList"/>
    <w:uiPriority w:val="99"/>
    <w:semiHidden/>
    <w:unhideWhenUsed/>
    <w:rsid w:val="009E34D8"/>
  </w:style>
  <w:style w:type="numbering" w:customStyle="1" w:styleId="113141">
    <w:name w:val="无列表11314"/>
    <w:next w:val="NoList"/>
    <w:semiHidden/>
    <w:rsid w:val="009E34D8"/>
  </w:style>
  <w:style w:type="numbering" w:customStyle="1" w:styleId="NoList21314">
    <w:name w:val="No List21314"/>
    <w:next w:val="NoList"/>
    <w:semiHidden/>
    <w:rsid w:val="009E34D8"/>
  </w:style>
  <w:style w:type="numbering" w:customStyle="1" w:styleId="NoList31314">
    <w:name w:val="No List31314"/>
    <w:next w:val="NoList"/>
    <w:uiPriority w:val="99"/>
    <w:semiHidden/>
    <w:rsid w:val="009E34D8"/>
  </w:style>
  <w:style w:type="numbering" w:customStyle="1" w:styleId="NoList111314">
    <w:name w:val="No List111314"/>
    <w:next w:val="NoList"/>
    <w:uiPriority w:val="99"/>
    <w:semiHidden/>
    <w:unhideWhenUsed/>
    <w:rsid w:val="009E34D8"/>
  </w:style>
  <w:style w:type="numbering" w:customStyle="1" w:styleId="12314">
    <w:name w:val="無清單12314"/>
    <w:next w:val="NoList"/>
    <w:uiPriority w:val="99"/>
    <w:semiHidden/>
    <w:unhideWhenUsed/>
    <w:rsid w:val="009E34D8"/>
  </w:style>
  <w:style w:type="numbering" w:customStyle="1" w:styleId="111314">
    <w:name w:val="無清單111314"/>
    <w:next w:val="NoList"/>
    <w:uiPriority w:val="99"/>
    <w:semiHidden/>
    <w:unhideWhenUsed/>
    <w:rsid w:val="009E34D8"/>
  </w:style>
  <w:style w:type="numbering" w:customStyle="1" w:styleId="NoList12124">
    <w:name w:val="No List12124"/>
    <w:next w:val="NoList"/>
    <w:uiPriority w:val="99"/>
    <w:semiHidden/>
    <w:unhideWhenUsed/>
    <w:rsid w:val="009E34D8"/>
  </w:style>
  <w:style w:type="numbering" w:customStyle="1" w:styleId="111241">
    <w:name w:val="リストなし11124"/>
    <w:next w:val="NoList"/>
    <w:uiPriority w:val="99"/>
    <w:semiHidden/>
    <w:unhideWhenUsed/>
    <w:rsid w:val="009E34D8"/>
  </w:style>
  <w:style w:type="numbering" w:customStyle="1" w:styleId="111242">
    <w:name w:val="无列表11124"/>
    <w:next w:val="NoList"/>
    <w:semiHidden/>
    <w:rsid w:val="009E34D8"/>
  </w:style>
  <w:style w:type="numbering" w:customStyle="1" w:styleId="NoList21124">
    <w:name w:val="No List21124"/>
    <w:next w:val="NoList"/>
    <w:semiHidden/>
    <w:rsid w:val="009E34D8"/>
  </w:style>
  <w:style w:type="numbering" w:customStyle="1" w:styleId="NoList31124">
    <w:name w:val="No List31124"/>
    <w:next w:val="NoList"/>
    <w:uiPriority w:val="99"/>
    <w:semiHidden/>
    <w:rsid w:val="009E34D8"/>
  </w:style>
  <w:style w:type="numbering" w:customStyle="1" w:styleId="NoList111124">
    <w:name w:val="No List111124"/>
    <w:next w:val="NoList"/>
    <w:uiPriority w:val="99"/>
    <w:semiHidden/>
    <w:unhideWhenUsed/>
    <w:rsid w:val="009E34D8"/>
  </w:style>
  <w:style w:type="numbering" w:customStyle="1" w:styleId="12124">
    <w:name w:val="無清單12124"/>
    <w:next w:val="NoList"/>
    <w:uiPriority w:val="99"/>
    <w:semiHidden/>
    <w:unhideWhenUsed/>
    <w:rsid w:val="009E34D8"/>
  </w:style>
  <w:style w:type="numbering" w:customStyle="1" w:styleId="1111240">
    <w:name w:val="無清單111124"/>
    <w:next w:val="NoList"/>
    <w:uiPriority w:val="99"/>
    <w:semiHidden/>
    <w:unhideWhenUsed/>
    <w:rsid w:val="009E34D8"/>
  </w:style>
  <w:style w:type="numbering" w:customStyle="1" w:styleId="NoList524">
    <w:name w:val="No List524"/>
    <w:next w:val="NoList"/>
    <w:uiPriority w:val="99"/>
    <w:semiHidden/>
    <w:unhideWhenUsed/>
    <w:rsid w:val="009E34D8"/>
  </w:style>
  <w:style w:type="numbering" w:customStyle="1" w:styleId="NoList1324">
    <w:name w:val="No List1324"/>
    <w:next w:val="NoList"/>
    <w:uiPriority w:val="99"/>
    <w:semiHidden/>
    <w:unhideWhenUsed/>
    <w:rsid w:val="009E34D8"/>
  </w:style>
  <w:style w:type="numbering" w:customStyle="1" w:styleId="12242">
    <w:name w:val="リストなし1224"/>
    <w:next w:val="NoList"/>
    <w:uiPriority w:val="99"/>
    <w:semiHidden/>
    <w:unhideWhenUsed/>
    <w:rsid w:val="009E34D8"/>
  </w:style>
  <w:style w:type="numbering" w:customStyle="1" w:styleId="12251">
    <w:name w:val="无列表1225"/>
    <w:next w:val="NoList"/>
    <w:semiHidden/>
    <w:rsid w:val="009E34D8"/>
  </w:style>
  <w:style w:type="numbering" w:customStyle="1" w:styleId="NoList2224">
    <w:name w:val="No List2224"/>
    <w:next w:val="NoList"/>
    <w:semiHidden/>
    <w:rsid w:val="009E34D8"/>
  </w:style>
  <w:style w:type="numbering" w:customStyle="1" w:styleId="NoList3224">
    <w:name w:val="No List3224"/>
    <w:next w:val="NoList"/>
    <w:uiPriority w:val="99"/>
    <w:semiHidden/>
    <w:rsid w:val="009E34D8"/>
  </w:style>
  <w:style w:type="numbering" w:customStyle="1" w:styleId="NoList11224">
    <w:name w:val="No List11224"/>
    <w:next w:val="NoList"/>
    <w:uiPriority w:val="99"/>
    <w:semiHidden/>
    <w:unhideWhenUsed/>
    <w:rsid w:val="009E34D8"/>
  </w:style>
  <w:style w:type="numbering" w:customStyle="1" w:styleId="1324">
    <w:name w:val="無清單1324"/>
    <w:next w:val="NoList"/>
    <w:uiPriority w:val="99"/>
    <w:semiHidden/>
    <w:unhideWhenUsed/>
    <w:rsid w:val="009E34D8"/>
  </w:style>
  <w:style w:type="numbering" w:customStyle="1" w:styleId="11224">
    <w:name w:val="無清單11224"/>
    <w:next w:val="NoList"/>
    <w:uiPriority w:val="99"/>
    <w:semiHidden/>
    <w:unhideWhenUsed/>
    <w:rsid w:val="009E34D8"/>
  </w:style>
  <w:style w:type="numbering" w:customStyle="1" w:styleId="2124">
    <w:name w:val="无列表2124"/>
    <w:next w:val="NoList"/>
    <w:uiPriority w:val="99"/>
    <w:semiHidden/>
    <w:unhideWhenUsed/>
    <w:rsid w:val="009E34D8"/>
  </w:style>
  <w:style w:type="numbering" w:customStyle="1" w:styleId="NoList111224">
    <w:name w:val="No List111224"/>
    <w:next w:val="NoList"/>
    <w:uiPriority w:val="99"/>
    <w:semiHidden/>
    <w:unhideWhenUsed/>
    <w:rsid w:val="009E34D8"/>
  </w:style>
  <w:style w:type="numbering" w:customStyle="1" w:styleId="NoList74">
    <w:name w:val="No List74"/>
    <w:next w:val="NoList"/>
    <w:uiPriority w:val="99"/>
    <w:semiHidden/>
    <w:unhideWhenUsed/>
    <w:rsid w:val="009E34D8"/>
  </w:style>
  <w:style w:type="table" w:customStyle="1" w:styleId="TableGrid86">
    <w:name w:val="Table Grid8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9E34D8"/>
  </w:style>
  <w:style w:type="numbering" w:customStyle="1" w:styleId="1442">
    <w:name w:val="リストなし144"/>
    <w:next w:val="NoList"/>
    <w:uiPriority w:val="99"/>
    <w:semiHidden/>
    <w:unhideWhenUsed/>
    <w:rsid w:val="009E34D8"/>
  </w:style>
  <w:style w:type="table" w:customStyle="1" w:styleId="TableGrid146">
    <w:name w:val="Table Grid14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9E34D8"/>
  </w:style>
  <w:style w:type="table" w:customStyle="1" w:styleId="346">
    <w:name w:val="网格型3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9E34D8"/>
  </w:style>
  <w:style w:type="numbering" w:customStyle="1" w:styleId="NoList344">
    <w:name w:val="No List344"/>
    <w:next w:val="NoList"/>
    <w:uiPriority w:val="99"/>
    <w:semiHidden/>
    <w:rsid w:val="009E34D8"/>
  </w:style>
  <w:style w:type="table" w:customStyle="1" w:styleId="TableGrid446">
    <w:name w:val="Table Grid44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9E34D8"/>
  </w:style>
  <w:style w:type="numbering" w:customStyle="1" w:styleId="1541">
    <w:name w:val="無清單154"/>
    <w:next w:val="NoList"/>
    <w:uiPriority w:val="99"/>
    <w:semiHidden/>
    <w:unhideWhenUsed/>
    <w:rsid w:val="009E34D8"/>
  </w:style>
  <w:style w:type="numbering" w:customStyle="1" w:styleId="11440">
    <w:name w:val="無清單1144"/>
    <w:next w:val="NoList"/>
    <w:uiPriority w:val="99"/>
    <w:semiHidden/>
    <w:unhideWhenUsed/>
    <w:rsid w:val="009E34D8"/>
  </w:style>
  <w:style w:type="table" w:customStyle="1" w:styleId="146">
    <w:name w:val="表格格線14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9E34D8"/>
  </w:style>
  <w:style w:type="table" w:customStyle="1" w:styleId="TableGrid526">
    <w:name w:val="Table Grid5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9E34D8"/>
  </w:style>
  <w:style w:type="numbering" w:customStyle="1" w:styleId="11441">
    <w:name w:val="リストなし1144"/>
    <w:next w:val="NoList"/>
    <w:uiPriority w:val="99"/>
    <w:semiHidden/>
    <w:unhideWhenUsed/>
    <w:rsid w:val="009E34D8"/>
  </w:style>
  <w:style w:type="table" w:customStyle="1" w:styleId="TableGrid1136">
    <w:name w:val="Table Grid113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9E34D8"/>
  </w:style>
  <w:style w:type="table" w:customStyle="1" w:styleId="31260">
    <w:name w:val="网格型3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9E34D8"/>
  </w:style>
  <w:style w:type="numbering" w:customStyle="1" w:styleId="NoList3144">
    <w:name w:val="No List3144"/>
    <w:next w:val="NoList"/>
    <w:uiPriority w:val="99"/>
    <w:semiHidden/>
    <w:rsid w:val="009E34D8"/>
  </w:style>
  <w:style w:type="table" w:customStyle="1" w:styleId="TableGrid4126">
    <w:name w:val="Table Grid41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9E34D8"/>
  </w:style>
  <w:style w:type="numbering" w:customStyle="1" w:styleId="1244">
    <w:name w:val="無清單1244"/>
    <w:next w:val="NoList"/>
    <w:uiPriority w:val="99"/>
    <w:semiHidden/>
    <w:unhideWhenUsed/>
    <w:rsid w:val="009E34D8"/>
  </w:style>
  <w:style w:type="numbering" w:customStyle="1" w:styleId="11144">
    <w:name w:val="無清單11144"/>
    <w:next w:val="NoList"/>
    <w:uiPriority w:val="99"/>
    <w:semiHidden/>
    <w:unhideWhenUsed/>
    <w:rsid w:val="009E34D8"/>
  </w:style>
  <w:style w:type="table" w:customStyle="1" w:styleId="11262">
    <w:name w:val="表格格線11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9E34D8"/>
  </w:style>
  <w:style w:type="numbering" w:customStyle="1" w:styleId="NoList12134">
    <w:name w:val="No List12134"/>
    <w:next w:val="NoList"/>
    <w:uiPriority w:val="99"/>
    <w:semiHidden/>
    <w:unhideWhenUsed/>
    <w:rsid w:val="009E34D8"/>
  </w:style>
  <w:style w:type="numbering" w:customStyle="1" w:styleId="111341">
    <w:name w:val="リストなし11134"/>
    <w:next w:val="NoList"/>
    <w:uiPriority w:val="99"/>
    <w:semiHidden/>
    <w:unhideWhenUsed/>
    <w:rsid w:val="009E34D8"/>
  </w:style>
  <w:style w:type="numbering" w:customStyle="1" w:styleId="111342">
    <w:name w:val="无列表11134"/>
    <w:next w:val="NoList"/>
    <w:semiHidden/>
    <w:rsid w:val="009E34D8"/>
  </w:style>
  <w:style w:type="numbering" w:customStyle="1" w:styleId="NoList21134">
    <w:name w:val="No List21134"/>
    <w:next w:val="NoList"/>
    <w:semiHidden/>
    <w:rsid w:val="009E34D8"/>
  </w:style>
  <w:style w:type="numbering" w:customStyle="1" w:styleId="NoList31134">
    <w:name w:val="No List31134"/>
    <w:next w:val="NoList"/>
    <w:uiPriority w:val="99"/>
    <w:semiHidden/>
    <w:rsid w:val="009E34D8"/>
  </w:style>
  <w:style w:type="numbering" w:customStyle="1" w:styleId="NoList111134">
    <w:name w:val="No List111134"/>
    <w:next w:val="NoList"/>
    <w:uiPriority w:val="99"/>
    <w:semiHidden/>
    <w:unhideWhenUsed/>
    <w:rsid w:val="009E34D8"/>
  </w:style>
  <w:style w:type="numbering" w:customStyle="1" w:styleId="12134">
    <w:name w:val="無清單12134"/>
    <w:next w:val="NoList"/>
    <w:uiPriority w:val="99"/>
    <w:semiHidden/>
    <w:unhideWhenUsed/>
    <w:rsid w:val="009E34D8"/>
  </w:style>
  <w:style w:type="numbering" w:customStyle="1" w:styleId="111134">
    <w:name w:val="無清單111134"/>
    <w:next w:val="NoList"/>
    <w:uiPriority w:val="99"/>
    <w:semiHidden/>
    <w:unhideWhenUsed/>
    <w:rsid w:val="009E34D8"/>
  </w:style>
  <w:style w:type="numbering" w:customStyle="1" w:styleId="NoList534">
    <w:name w:val="No List534"/>
    <w:next w:val="NoList"/>
    <w:uiPriority w:val="99"/>
    <w:semiHidden/>
    <w:unhideWhenUsed/>
    <w:rsid w:val="009E34D8"/>
  </w:style>
  <w:style w:type="table" w:customStyle="1" w:styleId="TableGrid626">
    <w:name w:val="Table Grid6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9E34D8"/>
  </w:style>
  <w:style w:type="numbering" w:customStyle="1" w:styleId="12342">
    <w:name w:val="リストなし1234"/>
    <w:next w:val="NoList"/>
    <w:uiPriority w:val="99"/>
    <w:semiHidden/>
    <w:unhideWhenUsed/>
    <w:rsid w:val="009E34D8"/>
  </w:style>
  <w:style w:type="table" w:customStyle="1" w:styleId="TableGrid1226">
    <w:name w:val="Table Grid122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9E34D8"/>
  </w:style>
  <w:style w:type="table" w:customStyle="1" w:styleId="3226">
    <w:name w:val="网格型3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9E34D8"/>
  </w:style>
  <w:style w:type="numbering" w:customStyle="1" w:styleId="NoList3234">
    <w:name w:val="No List3234"/>
    <w:next w:val="NoList"/>
    <w:uiPriority w:val="99"/>
    <w:semiHidden/>
    <w:rsid w:val="009E34D8"/>
  </w:style>
  <w:style w:type="table" w:customStyle="1" w:styleId="TableGrid4226">
    <w:name w:val="Table Grid42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9E34D8"/>
  </w:style>
  <w:style w:type="numbering" w:customStyle="1" w:styleId="1334">
    <w:name w:val="無清單1334"/>
    <w:next w:val="NoList"/>
    <w:uiPriority w:val="99"/>
    <w:semiHidden/>
    <w:unhideWhenUsed/>
    <w:rsid w:val="009E34D8"/>
  </w:style>
  <w:style w:type="numbering" w:customStyle="1" w:styleId="11234">
    <w:name w:val="無清單11234"/>
    <w:next w:val="NoList"/>
    <w:uiPriority w:val="99"/>
    <w:semiHidden/>
    <w:unhideWhenUsed/>
    <w:rsid w:val="009E34D8"/>
  </w:style>
  <w:style w:type="table" w:customStyle="1" w:styleId="12261">
    <w:name w:val="表格格線12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9E34D8"/>
  </w:style>
  <w:style w:type="numbering" w:customStyle="1" w:styleId="NoList12224">
    <w:name w:val="No List12224"/>
    <w:next w:val="NoList"/>
    <w:uiPriority w:val="99"/>
    <w:semiHidden/>
    <w:unhideWhenUsed/>
    <w:rsid w:val="009E34D8"/>
  </w:style>
  <w:style w:type="numbering" w:customStyle="1" w:styleId="112240">
    <w:name w:val="リストなし11224"/>
    <w:next w:val="NoList"/>
    <w:uiPriority w:val="99"/>
    <w:semiHidden/>
    <w:unhideWhenUsed/>
    <w:rsid w:val="009E34D8"/>
  </w:style>
  <w:style w:type="numbering" w:customStyle="1" w:styleId="112241">
    <w:name w:val="无列表11224"/>
    <w:next w:val="NoList"/>
    <w:semiHidden/>
    <w:rsid w:val="009E34D8"/>
  </w:style>
  <w:style w:type="numbering" w:customStyle="1" w:styleId="NoList21224">
    <w:name w:val="No List21224"/>
    <w:next w:val="NoList"/>
    <w:semiHidden/>
    <w:rsid w:val="009E34D8"/>
  </w:style>
  <w:style w:type="numbering" w:customStyle="1" w:styleId="NoList31224">
    <w:name w:val="No List31224"/>
    <w:next w:val="NoList"/>
    <w:uiPriority w:val="99"/>
    <w:semiHidden/>
    <w:rsid w:val="009E34D8"/>
  </w:style>
  <w:style w:type="numbering" w:customStyle="1" w:styleId="NoList111234">
    <w:name w:val="No List111234"/>
    <w:next w:val="NoList"/>
    <w:uiPriority w:val="99"/>
    <w:semiHidden/>
    <w:unhideWhenUsed/>
    <w:rsid w:val="009E34D8"/>
  </w:style>
  <w:style w:type="numbering" w:customStyle="1" w:styleId="12224">
    <w:name w:val="無清單12224"/>
    <w:next w:val="NoList"/>
    <w:uiPriority w:val="99"/>
    <w:semiHidden/>
    <w:unhideWhenUsed/>
    <w:rsid w:val="009E34D8"/>
  </w:style>
  <w:style w:type="numbering" w:customStyle="1" w:styleId="111224">
    <w:name w:val="無清單111224"/>
    <w:next w:val="NoList"/>
    <w:uiPriority w:val="99"/>
    <w:semiHidden/>
    <w:unhideWhenUsed/>
    <w:rsid w:val="009E34D8"/>
  </w:style>
  <w:style w:type="numbering" w:customStyle="1" w:styleId="NoList83">
    <w:name w:val="No List83"/>
    <w:next w:val="NoList"/>
    <w:uiPriority w:val="99"/>
    <w:semiHidden/>
    <w:unhideWhenUsed/>
    <w:rsid w:val="009E34D8"/>
  </w:style>
  <w:style w:type="table" w:customStyle="1" w:styleId="TableGrid96">
    <w:name w:val="Table Grid9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E34D8"/>
  </w:style>
  <w:style w:type="numbering" w:customStyle="1" w:styleId="1532">
    <w:name w:val="リストなし153"/>
    <w:next w:val="NoList"/>
    <w:uiPriority w:val="99"/>
    <w:semiHidden/>
    <w:unhideWhenUsed/>
    <w:rsid w:val="009E34D8"/>
  </w:style>
  <w:style w:type="table" w:customStyle="1" w:styleId="TableGrid155">
    <w:name w:val="Table Grid15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9E34D8"/>
  </w:style>
  <w:style w:type="table" w:customStyle="1" w:styleId="355">
    <w:name w:val="网格型3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9E34D8"/>
  </w:style>
  <w:style w:type="numbering" w:customStyle="1" w:styleId="NoList353">
    <w:name w:val="No List353"/>
    <w:next w:val="NoList"/>
    <w:uiPriority w:val="99"/>
    <w:semiHidden/>
    <w:rsid w:val="009E34D8"/>
  </w:style>
  <w:style w:type="table" w:customStyle="1" w:styleId="TableGrid455">
    <w:name w:val="Table Grid45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9E34D8"/>
  </w:style>
  <w:style w:type="numbering" w:customStyle="1" w:styleId="1630">
    <w:name w:val="無清單163"/>
    <w:next w:val="NoList"/>
    <w:uiPriority w:val="99"/>
    <w:semiHidden/>
    <w:unhideWhenUsed/>
    <w:rsid w:val="009E34D8"/>
  </w:style>
  <w:style w:type="numbering" w:customStyle="1" w:styleId="1153">
    <w:name w:val="無清單1153"/>
    <w:next w:val="NoList"/>
    <w:uiPriority w:val="99"/>
    <w:semiHidden/>
    <w:unhideWhenUsed/>
    <w:rsid w:val="009E34D8"/>
  </w:style>
  <w:style w:type="table" w:customStyle="1" w:styleId="155">
    <w:name w:val="表格格線15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9E34D8"/>
  </w:style>
  <w:style w:type="table" w:customStyle="1" w:styleId="TableGrid535">
    <w:name w:val="Table Grid5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9E34D8"/>
  </w:style>
  <w:style w:type="numbering" w:customStyle="1" w:styleId="11530">
    <w:name w:val="リストなし1153"/>
    <w:next w:val="NoList"/>
    <w:uiPriority w:val="99"/>
    <w:semiHidden/>
    <w:unhideWhenUsed/>
    <w:rsid w:val="009E34D8"/>
  </w:style>
  <w:style w:type="table" w:customStyle="1" w:styleId="TableGrid1145">
    <w:name w:val="Table Grid114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9E34D8"/>
  </w:style>
  <w:style w:type="table" w:customStyle="1" w:styleId="3135">
    <w:name w:val="网格型3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9E34D8"/>
  </w:style>
  <w:style w:type="numbering" w:customStyle="1" w:styleId="NoList3153">
    <w:name w:val="No List3153"/>
    <w:next w:val="NoList"/>
    <w:uiPriority w:val="99"/>
    <w:semiHidden/>
    <w:rsid w:val="009E34D8"/>
  </w:style>
  <w:style w:type="table" w:customStyle="1" w:styleId="TableGrid4135">
    <w:name w:val="Table Grid41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9E34D8"/>
  </w:style>
  <w:style w:type="numbering" w:customStyle="1" w:styleId="1253">
    <w:name w:val="無清單1253"/>
    <w:next w:val="NoList"/>
    <w:uiPriority w:val="99"/>
    <w:semiHidden/>
    <w:unhideWhenUsed/>
    <w:rsid w:val="009E34D8"/>
  </w:style>
  <w:style w:type="numbering" w:customStyle="1" w:styleId="11153">
    <w:name w:val="無清單11153"/>
    <w:next w:val="NoList"/>
    <w:uiPriority w:val="99"/>
    <w:semiHidden/>
    <w:unhideWhenUsed/>
    <w:rsid w:val="009E34D8"/>
  </w:style>
  <w:style w:type="table" w:customStyle="1" w:styleId="11352">
    <w:name w:val="表格格線11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9E34D8"/>
  </w:style>
  <w:style w:type="numbering" w:customStyle="1" w:styleId="NoList12143">
    <w:name w:val="No List12143"/>
    <w:next w:val="NoList"/>
    <w:uiPriority w:val="99"/>
    <w:semiHidden/>
    <w:unhideWhenUsed/>
    <w:rsid w:val="009E34D8"/>
  </w:style>
  <w:style w:type="numbering" w:customStyle="1" w:styleId="111430">
    <w:name w:val="リストなし11143"/>
    <w:next w:val="NoList"/>
    <w:uiPriority w:val="99"/>
    <w:semiHidden/>
    <w:unhideWhenUsed/>
    <w:rsid w:val="009E34D8"/>
  </w:style>
  <w:style w:type="numbering" w:customStyle="1" w:styleId="111431">
    <w:name w:val="无列表11143"/>
    <w:next w:val="NoList"/>
    <w:semiHidden/>
    <w:rsid w:val="009E34D8"/>
  </w:style>
  <w:style w:type="numbering" w:customStyle="1" w:styleId="NoList21143">
    <w:name w:val="No List21143"/>
    <w:next w:val="NoList"/>
    <w:semiHidden/>
    <w:rsid w:val="009E34D8"/>
  </w:style>
  <w:style w:type="numbering" w:customStyle="1" w:styleId="NoList31143">
    <w:name w:val="No List31143"/>
    <w:next w:val="NoList"/>
    <w:uiPriority w:val="99"/>
    <w:semiHidden/>
    <w:rsid w:val="009E34D8"/>
  </w:style>
  <w:style w:type="numbering" w:customStyle="1" w:styleId="NoList111143">
    <w:name w:val="No List111143"/>
    <w:next w:val="NoList"/>
    <w:uiPriority w:val="99"/>
    <w:semiHidden/>
    <w:unhideWhenUsed/>
    <w:rsid w:val="009E34D8"/>
  </w:style>
  <w:style w:type="numbering" w:customStyle="1" w:styleId="121430">
    <w:name w:val="無清單12143"/>
    <w:next w:val="NoList"/>
    <w:uiPriority w:val="99"/>
    <w:semiHidden/>
    <w:unhideWhenUsed/>
    <w:rsid w:val="009E34D8"/>
  </w:style>
  <w:style w:type="numbering" w:customStyle="1" w:styleId="1111430">
    <w:name w:val="無清單111143"/>
    <w:next w:val="NoList"/>
    <w:uiPriority w:val="99"/>
    <w:semiHidden/>
    <w:unhideWhenUsed/>
    <w:rsid w:val="009E34D8"/>
  </w:style>
  <w:style w:type="numbering" w:customStyle="1" w:styleId="NoList543">
    <w:name w:val="No List543"/>
    <w:next w:val="NoList"/>
    <w:uiPriority w:val="99"/>
    <w:semiHidden/>
    <w:unhideWhenUsed/>
    <w:rsid w:val="009E34D8"/>
  </w:style>
  <w:style w:type="table" w:customStyle="1" w:styleId="TableGrid635">
    <w:name w:val="Table Grid6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9E34D8"/>
  </w:style>
  <w:style w:type="numbering" w:customStyle="1" w:styleId="12430">
    <w:name w:val="リストなし1243"/>
    <w:next w:val="NoList"/>
    <w:uiPriority w:val="99"/>
    <w:semiHidden/>
    <w:unhideWhenUsed/>
    <w:rsid w:val="009E34D8"/>
  </w:style>
  <w:style w:type="table" w:customStyle="1" w:styleId="TableGrid1235">
    <w:name w:val="Table Grid123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9E34D8"/>
  </w:style>
  <w:style w:type="table" w:customStyle="1" w:styleId="3235">
    <w:name w:val="网格型3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9E34D8"/>
  </w:style>
  <w:style w:type="numbering" w:customStyle="1" w:styleId="NoList3243">
    <w:name w:val="No List3243"/>
    <w:next w:val="NoList"/>
    <w:uiPriority w:val="99"/>
    <w:semiHidden/>
    <w:rsid w:val="009E34D8"/>
  </w:style>
  <w:style w:type="table" w:customStyle="1" w:styleId="TableGrid4235">
    <w:name w:val="Table Grid42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9E34D8"/>
  </w:style>
  <w:style w:type="numbering" w:customStyle="1" w:styleId="13430">
    <w:name w:val="無清單1343"/>
    <w:next w:val="NoList"/>
    <w:uiPriority w:val="99"/>
    <w:semiHidden/>
    <w:unhideWhenUsed/>
    <w:rsid w:val="009E34D8"/>
  </w:style>
  <w:style w:type="numbering" w:customStyle="1" w:styleId="11243">
    <w:name w:val="無清單11243"/>
    <w:next w:val="NoList"/>
    <w:uiPriority w:val="99"/>
    <w:semiHidden/>
    <w:unhideWhenUsed/>
    <w:rsid w:val="009E34D8"/>
  </w:style>
  <w:style w:type="table" w:customStyle="1" w:styleId="12350">
    <w:name w:val="表格格線12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9E34D8"/>
  </w:style>
  <w:style w:type="numbering" w:customStyle="1" w:styleId="NoList12233">
    <w:name w:val="No List12233"/>
    <w:next w:val="NoList"/>
    <w:uiPriority w:val="99"/>
    <w:semiHidden/>
    <w:unhideWhenUsed/>
    <w:rsid w:val="009E34D8"/>
  </w:style>
  <w:style w:type="numbering" w:customStyle="1" w:styleId="112331">
    <w:name w:val="リストなし11233"/>
    <w:next w:val="NoList"/>
    <w:uiPriority w:val="99"/>
    <w:semiHidden/>
    <w:unhideWhenUsed/>
    <w:rsid w:val="009E34D8"/>
  </w:style>
  <w:style w:type="numbering" w:customStyle="1" w:styleId="112332">
    <w:name w:val="无列表11233"/>
    <w:next w:val="NoList"/>
    <w:semiHidden/>
    <w:rsid w:val="009E34D8"/>
  </w:style>
  <w:style w:type="numbering" w:customStyle="1" w:styleId="NoList21233">
    <w:name w:val="No List21233"/>
    <w:next w:val="NoList"/>
    <w:semiHidden/>
    <w:rsid w:val="009E34D8"/>
  </w:style>
  <w:style w:type="numbering" w:customStyle="1" w:styleId="NoList31233">
    <w:name w:val="No List31233"/>
    <w:next w:val="NoList"/>
    <w:uiPriority w:val="99"/>
    <w:semiHidden/>
    <w:rsid w:val="009E34D8"/>
  </w:style>
  <w:style w:type="numbering" w:customStyle="1" w:styleId="NoList111243">
    <w:name w:val="No List111243"/>
    <w:next w:val="NoList"/>
    <w:uiPriority w:val="99"/>
    <w:semiHidden/>
    <w:unhideWhenUsed/>
    <w:rsid w:val="009E34D8"/>
  </w:style>
  <w:style w:type="numbering" w:customStyle="1" w:styleId="122330">
    <w:name w:val="無清單12233"/>
    <w:next w:val="NoList"/>
    <w:uiPriority w:val="99"/>
    <w:semiHidden/>
    <w:unhideWhenUsed/>
    <w:rsid w:val="009E34D8"/>
  </w:style>
  <w:style w:type="numbering" w:customStyle="1" w:styleId="1112330">
    <w:name w:val="無清單111233"/>
    <w:next w:val="NoList"/>
    <w:uiPriority w:val="99"/>
    <w:semiHidden/>
    <w:unhideWhenUsed/>
    <w:rsid w:val="009E34D8"/>
  </w:style>
  <w:style w:type="numbering" w:customStyle="1" w:styleId="NoList622">
    <w:name w:val="No List622"/>
    <w:next w:val="NoList"/>
    <w:uiPriority w:val="99"/>
    <w:semiHidden/>
    <w:unhideWhenUsed/>
    <w:rsid w:val="009E34D8"/>
  </w:style>
  <w:style w:type="table" w:customStyle="1" w:styleId="TableGrid713">
    <w:name w:val="Table Grid7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9E34D8"/>
  </w:style>
  <w:style w:type="numbering" w:customStyle="1" w:styleId="13222">
    <w:name w:val="リストなし1322"/>
    <w:next w:val="NoList"/>
    <w:uiPriority w:val="99"/>
    <w:semiHidden/>
    <w:unhideWhenUsed/>
    <w:rsid w:val="009E34D8"/>
  </w:style>
  <w:style w:type="table" w:customStyle="1" w:styleId="TableGrid1313">
    <w:name w:val="Table Grid13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9E34D8"/>
  </w:style>
  <w:style w:type="table" w:customStyle="1" w:styleId="3313">
    <w:name w:val="网格型3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9E34D8"/>
  </w:style>
  <w:style w:type="numbering" w:customStyle="1" w:styleId="NoList3322">
    <w:name w:val="No List3322"/>
    <w:next w:val="NoList"/>
    <w:uiPriority w:val="99"/>
    <w:semiHidden/>
    <w:rsid w:val="009E34D8"/>
  </w:style>
  <w:style w:type="table" w:customStyle="1" w:styleId="TableGrid4313">
    <w:name w:val="Table Grid43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9E34D8"/>
  </w:style>
  <w:style w:type="numbering" w:customStyle="1" w:styleId="14220">
    <w:name w:val="無清單1422"/>
    <w:next w:val="NoList"/>
    <w:uiPriority w:val="99"/>
    <w:semiHidden/>
    <w:unhideWhenUsed/>
    <w:rsid w:val="009E34D8"/>
  </w:style>
  <w:style w:type="numbering" w:customStyle="1" w:styleId="113220">
    <w:name w:val="無清單11322"/>
    <w:next w:val="NoList"/>
    <w:uiPriority w:val="99"/>
    <w:semiHidden/>
    <w:unhideWhenUsed/>
    <w:rsid w:val="009E34D8"/>
  </w:style>
  <w:style w:type="table" w:customStyle="1" w:styleId="13133">
    <w:name w:val="表格格線13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9E34D8"/>
  </w:style>
  <w:style w:type="numbering" w:customStyle="1" w:styleId="NoList12322">
    <w:name w:val="No List12322"/>
    <w:next w:val="NoList"/>
    <w:uiPriority w:val="99"/>
    <w:semiHidden/>
    <w:unhideWhenUsed/>
    <w:rsid w:val="009E34D8"/>
  </w:style>
  <w:style w:type="numbering" w:customStyle="1" w:styleId="113221">
    <w:name w:val="リストなし11322"/>
    <w:next w:val="NoList"/>
    <w:uiPriority w:val="99"/>
    <w:semiHidden/>
    <w:unhideWhenUsed/>
    <w:rsid w:val="009E34D8"/>
  </w:style>
  <w:style w:type="numbering" w:customStyle="1" w:styleId="113222">
    <w:name w:val="无列表11322"/>
    <w:next w:val="NoList"/>
    <w:semiHidden/>
    <w:rsid w:val="009E34D8"/>
  </w:style>
  <w:style w:type="numbering" w:customStyle="1" w:styleId="NoList21322">
    <w:name w:val="No List21322"/>
    <w:next w:val="NoList"/>
    <w:semiHidden/>
    <w:rsid w:val="009E34D8"/>
  </w:style>
  <w:style w:type="numbering" w:customStyle="1" w:styleId="NoList31322">
    <w:name w:val="No List31322"/>
    <w:next w:val="NoList"/>
    <w:uiPriority w:val="99"/>
    <w:semiHidden/>
    <w:rsid w:val="009E34D8"/>
  </w:style>
  <w:style w:type="numbering" w:customStyle="1" w:styleId="NoList111322">
    <w:name w:val="No List111322"/>
    <w:next w:val="NoList"/>
    <w:uiPriority w:val="99"/>
    <w:semiHidden/>
    <w:unhideWhenUsed/>
    <w:rsid w:val="009E34D8"/>
  </w:style>
  <w:style w:type="numbering" w:customStyle="1" w:styleId="123220">
    <w:name w:val="無清單12322"/>
    <w:next w:val="NoList"/>
    <w:uiPriority w:val="99"/>
    <w:semiHidden/>
    <w:unhideWhenUsed/>
    <w:rsid w:val="009E34D8"/>
  </w:style>
  <w:style w:type="numbering" w:customStyle="1" w:styleId="1113220">
    <w:name w:val="無清單111322"/>
    <w:next w:val="NoList"/>
    <w:uiPriority w:val="99"/>
    <w:semiHidden/>
    <w:unhideWhenUsed/>
    <w:rsid w:val="009E34D8"/>
  </w:style>
  <w:style w:type="numbering" w:customStyle="1" w:styleId="NoList4123">
    <w:name w:val="No List4123"/>
    <w:next w:val="NoList"/>
    <w:uiPriority w:val="99"/>
    <w:semiHidden/>
    <w:unhideWhenUsed/>
    <w:rsid w:val="009E34D8"/>
  </w:style>
  <w:style w:type="table" w:customStyle="1" w:styleId="TableGrid5113">
    <w:name w:val="Table Grid5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9E34D8"/>
  </w:style>
  <w:style w:type="numbering" w:customStyle="1" w:styleId="1111231">
    <w:name w:val="リストなし111123"/>
    <w:next w:val="NoList"/>
    <w:uiPriority w:val="99"/>
    <w:semiHidden/>
    <w:unhideWhenUsed/>
    <w:rsid w:val="009E34D8"/>
  </w:style>
  <w:style w:type="numbering" w:customStyle="1" w:styleId="1111232">
    <w:name w:val="无列表111123"/>
    <w:next w:val="NoList"/>
    <w:semiHidden/>
    <w:rsid w:val="009E34D8"/>
  </w:style>
  <w:style w:type="numbering" w:customStyle="1" w:styleId="NoList211123">
    <w:name w:val="No List211123"/>
    <w:next w:val="NoList"/>
    <w:semiHidden/>
    <w:rsid w:val="009E34D8"/>
  </w:style>
  <w:style w:type="numbering" w:customStyle="1" w:styleId="NoList311123">
    <w:name w:val="No List311123"/>
    <w:next w:val="NoList"/>
    <w:uiPriority w:val="99"/>
    <w:semiHidden/>
    <w:rsid w:val="009E34D8"/>
  </w:style>
  <w:style w:type="numbering" w:customStyle="1" w:styleId="NoList1111123">
    <w:name w:val="No List1111123"/>
    <w:next w:val="NoList"/>
    <w:uiPriority w:val="99"/>
    <w:semiHidden/>
    <w:unhideWhenUsed/>
    <w:rsid w:val="009E34D8"/>
  </w:style>
  <w:style w:type="numbering" w:customStyle="1" w:styleId="1211230">
    <w:name w:val="無清單121123"/>
    <w:next w:val="NoList"/>
    <w:uiPriority w:val="99"/>
    <w:semiHidden/>
    <w:unhideWhenUsed/>
    <w:rsid w:val="009E34D8"/>
  </w:style>
  <w:style w:type="numbering" w:customStyle="1" w:styleId="1111123">
    <w:name w:val="無清單1111123"/>
    <w:next w:val="NoList"/>
    <w:uiPriority w:val="99"/>
    <w:semiHidden/>
    <w:unhideWhenUsed/>
    <w:rsid w:val="009E34D8"/>
  </w:style>
  <w:style w:type="numbering" w:customStyle="1" w:styleId="NoList5122">
    <w:name w:val="No List5122"/>
    <w:next w:val="NoList"/>
    <w:uiPriority w:val="99"/>
    <w:semiHidden/>
    <w:unhideWhenUsed/>
    <w:rsid w:val="009E34D8"/>
  </w:style>
  <w:style w:type="table" w:customStyle="1" w:styleId="TableGrid6113">
    <w:name w:val="Table Grid6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9E34D8"/>
  </w:style>
  <w:style w:type="numbering" w:customStyle="1" w:styleId="121231">
    <w:name w:val="リストなし12123"/>
    <w:next w:val="NoList"/>
    <w:uiPriority w:val="99"/>
    <w:semiHidden/>
    <w:unhideWhenUsed/>
    <w:rsid w:val="009E34D8"/>
  </w:style>
  <w:style w:type="table" w:customStyle="1" w:styleId="TableGrid12113">
    <w:name w:val="Table Grid121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9E34D8"/>
  </w:style>
  <w:style w:type="table" w:customStyle="1" w:styleId="32113">
    <w:name w:val="网格型3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9E34D8"/>
  </w:style>
  <w:style w:type="numbering" w:customStyle="1" w:styleId="NoList32123">
    <w:name w:val="No List32123"/>
    <w:next w:val="NoList"/>
    <w:uiPriority w:val="99"/>
    <w:semiHidden/>
    <w:rsid w:val="009E34D8"/>
  </w:style>
  <w:style w:type="table" w:customStyle="1" w:styleId="TableGrid42113">
    <w:name w:val="Table Grid421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9E34D8"/>
  </w:style>
  <w:style w:type="numbering" w:customStyle="1" w:styleId="131230">
    <w:name w:val="無清單13123"/>
    <w:next w:val="NoList"/>
    <w:uiPriority w:val="99"/>
    <w:semiHidden/>
    <w:unhideWhenUsed/>
    <w:rsid w:val="009E34D8"/>
  </w:style>
  <w:style w:type="numbering" w:customStyle="1" w:styleId="1121230">
    <w:name w:val="無清單112123"/>
    <w:next w:val="NoList"/>
    <w:uiPriority w:val="99"/>
    <w:semiHidden/>
    <w:unhideWhenUsed/>
    <w:rsid w:val="009E34D8"/>
  </w:style>
  <w:style w:type="table" w:customStyle="1" w:styleId="121133">
    <w:name w:val="表格格線121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9E34D8"/>
  </w:style>
  <w:style w:type="numbering" w:customStyle="1" w:styleId="NoList122123">
    <w:name w:val="No List122123"/>
    <w:next w:val="NoList"/>
    <w:uiPriority w:val="99"/>
    <w:semiHidden/>
    <w:unhideWhenUsed/>
    <w:rsid w:val="009E34D8"/>
  </w:style>
  <w:style w:type="numbering" w:customStyle="1" w:styleId="1121231">
    <w:name w:val="リストなし112123"/>
    <w:next w:val="NoList"/>
    <w:uiPriority w:val="99"/>
    <w:semiHidden/>
    <w:unhideWhenUsed/>
    <w:rsid w:val="009E34D8"/>
  </w:style>
  <w:style w:type="numbering" w:customStyle="1" w:styleId="1121232">
    <w:name w:val="无列表112123"/>
    <w:next w:val="NoList"/>
    <w:semiHidden/>
    <w:rsid w:val="009E34D8"/>
  </w:style>
  <w:style w:type="numbering" w:customStyle="1" w:styleId="NoList212123">
    <w:name w:val="No List212123"/>
    <w:next w:val="NoList"/>
    <w:semiHidden/>
    <w:rsid w:val="009E34D8"/>
  </w:style>
  <w:style w:type="numbering" w:customStyle="1" w:styleId="NoList312123">
    <w:name w:val="No List312123"/>
    <w:next w:val="NoList"/>
    <w:uiPriority w:val="99"/>
    <w:semiHidden/>
    <w:rsid w:val="009E34D8"/>
  </w:style>
  <w:style w:type="numbering" w:customStyle="1" w:styleId="NoList1112123">
    <w:name w:val="No List1112123"/>
    <w:next w:val="NoList"/>
    <w:uiPriority w:val="99"/>
    <w:semiHidden/>
    <w:unhideWhenUsed/>
    <w:rsid w:val="009E34D8"/>
  </w:style>
  <w:style w:type="numbering" w:customStyle="1" w:styleId="1221230">
    <w:name w:val="無清單122123"/>
    <w:next w:val="NoList"/>
    <w:uiPriority w:val="99"/>
    <w:semiHidden/>
    <w:unhideWhenUsed/>
    <w:rsid w:val="009E34D8"/>
  </w:style>
  <w:style w:type="numbering" w:customStyle="1" w:styleId="1112123">
    <w:name w:val="無清單1112123"/>
    <w:next w:val="NoList"/>
    <w:uiPriority w:val="99"/>
    <w:semiHidden/>
    <w:unhideWhenUsed/>
    <w:rsid w:val="009E34D8"/>
  </w:style>
  <w:style w:type="table" w:customStyle="1" w:styleId="1154">
    <w:name w:val="网格型1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9E34D8"/>
  </w:style>
  <w:style w:type="table" w:customStyle="1" w:styleId="2151">
    <w:name w:val="网格型2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9E34D8"/>
  </w:style>
  <w:style w:type="numbering" w:customStyle="1" w:styleId="NoList113112">
    <w:name w:val="No List113112"/>
    <w:next w:val="NoList"/>
    <w:uiPriority w:val="99"/>
    <w:semiHidden/>
    <w:unhideWhenUsed/>
    <w:rsid w:val="009E34D8"/>
  </w:style>
  <w:style w:type="numbering" w:customStyle="1" w:styleId="NoList41113">
    <w:name w:val="No List41113"/>
    <w:next w:val="NoList"/>
    <w:uiPriority w:val="99"/>
    <w:semiHidden/>
    <w:unhideWhenUsed/>
    <w:rsid w:val="009E34D8"/>
  </w:style>
  <w:style w:type="table" w:customStyle="1" w:styleId="TableGrid11215">
    <w:name w:val="Table Grid1121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9E34D8"/>
  </w:style>
  <w:style w:type="numbering" w:customStyle="1" w:styleId="NoList1211114">
    <w:name w:val="No List1211114"/>
    <w:next w:val="NoList"/>
    <w:uiPriority w:val="99"/>
    <w:semiHidden/>
    <w:unhideWhenUsed/>
    <w:rsid w:val="009E34D8"/>
  </w:style>
  <w:style w:type="numbering" w:customStyle="1" w:styleId="11111140">
    <w:name w:val="リストなし1111114"/>
    <w:next w:val="NoList"/>
    <w:uiPriority w:val="99"/>
    <w:semiHidden/>
    <w:unhideWhenUsed/>
    <w:rsid w:val="009E34D8"/>
  </w:style>
  <w:style w:type="numbering" w:customStyle="1" w:styleId="11111141">
    <w:name w:val="无列表1111114"/>
    <w:next w:val="NoList"/>
    <w:semiHidden/>
    <w:rsid w:val="009E34D8"/>
  </w:style>
  <w:style w:type="numbering" w:customStyle="1" w:styleId="NoList2111114">
    <w:name w:val="No List2111114"/>
    <w:next w:val="NoList"/>
    <w:semiHidden/>
    <w:rsid w:val="009E34D8"/>
  </w:style>
  <w:style w:type="numbering" w:customStyle="1" w:styleId="NoList3111114">
    <w:name w:val="No List3111114"/>
    <w:next w:val="NoList"/>
    <w:uiPriority w:val="99"/>
    <w:semiHidden/>
    <w:rsid w:val="009E34D8"/>
  </w:style>
  <w:style w:type="numbering" w:customStyle="1" w:styleId="NoList11111114">
    <w:name w:val="No List11111114"/>
    <w:next w:val="NoList"/>
    <w:uiPriority w:val="99"/>
    <w:semiHidden/>
    <w:unhideWhenUsed/>
    <w:rsid w:val="009E34D8"/>
  </w:style>
  <w:style w:type="numbering" w:customStyle="1" w:styleId="1211114">
    <w:name w:val="無清單1211114"/>
    <w:next w:val="NoList"/>
    <w:uiPriority w:val="99"/>
    <w:semiHidden/>
    <w:unhideWhenUsed/>
    <w:rsid w:val="009E34D8"/>
  </w:style>
  <w:style w:type="numbering" w:customStyle="1" w:styleId="11111114">
    <w:name w:val="無清單11111114"/>
    <w:next w:val="NoList"/>
    <w:uiPriority w:val="99"/>
    <w:semiHidden/>
    <w:unhideWhenUsed/>
    <w:rsid w:val="009E34D8"/>
  </w:style>
  <w:style w:type="numbering" w:customStyle="1" w:styleId="NoList131113">
    <w:name w:val="No List131113"/>
    <w:next w:val="NoList"/>
    <w:uiPriority w:val="99"/>
    <w:semiHidden/>
    <w:unhideWhenUsed/>
    <w:rsid w:val="009E34D8"/>
  </w:style>
  <w:style w:type="numbering" w:customStyle="1" w:styleId="1211132">
    <w:name w:val="リストなし121113"/>
    <w:next w:val="NoList"/>
    <w:uiPriority w:val="99"/>
    <w:semiHidden/>
    <w:unhideWhenUsed/>
    <w:rsid w:val="009E34D8"/>
  </w:style>
  <w:style w:type="numbering" w:customStyle="1" w:styleId="1211141">
    <w:name w:val="无列表121114"/>
    <w:next w:val="NoList"/>
    <w:semiHidden/>
    <w:rsid w:val="009E34D8"/>
  </w:style>
  <w:style w:type="numbering" w:customStyle="1" w:styleId="NoList221113">
    <w:name w:val="No List221113"/>
    <w:next w:val="NoList"/>
    <w:semiHidden/>
    <w:rsid w:val="009E34D8"/>
  </w:style>
  <w:style w:type="numbering" w:customStyle="1" w:styleId="NoList321113">
    <w:name w:val="No List321113"/>
    <w:next w:val="NoList"/>
    <w:uiPriority w:val="99"/>
    <w:semiHidden/>
    <w:rsid w:val="009E34D8"/>
  </w:style>
  <w:style w:type="numbering" w:customStyle="1" w:styleId="NoList1121113">
    <w:name w:val="No List1121113"/>
    <w:next w:val="NoList"/>
    <w:uiPriority w:val="99"/>
    <w:semiHidden/>
    <w:unhideWhenUsed/>
    <w:rsid w:val="009E34D8"/>
  </w:style>
  <w:style w:type="numbering" w:customStyle="1" w:styleId="1311130">
    <w:name w:val="無清單131113"/>
    <w:next w:val="NoList"/>
    <w:uiPriority w:val="99"/>
    <w:semiHidden/>
    <w:unhideWhenUsed/>
    <w:rsid w:val="009E34D8"/>
  </w:style>
  <w:style w:type="numbering" w:customStyle="1" w:styleId="1121113">
    <w:name w:val="無清單1121113"/>
    <w:next w:val="NoList"/>
    <w:uiPriority w:val="99"/>
    <w:semiHidden/>
    <w:unhideWhenUsed/>
    <w:rsid w:val="009E34D8"/>
  </w:style>
  <w:style w:type="numbering" w:customStyle="1" w:styleId="211114">
    <w:name w:val="无列表211114"/>
    <w:next w:val="NoList"/>
    <w:uiPriority w:val="99"/>
    <w:semiHidden/>
    <w:unhideWhenUsed/>
    <w:rsid w:val="009E34D8"/>
  </w:style>
  <w:style w:type="numbering" w:customStyle="1" w:styleId="NoList1221113">
    <w:name w:val="No List1221113"/>
    <w:next w:val="NoList"/>
    <w:uiPriority w:val="99"/>
    <w:semiHidden/>
    <w:unhideWhenUsed/>
    <w:rsid w:val="009E34D8"/>
  </w:style>
  <w:style w:type="numbering" w:customStyle="1" w:styleId="11211130">
    <w:name w:val="リストなし1121113"/>
    <w:next w:val="NoList"/>
    <w:uiPriority w:val="99"/>
    <w:semiHidden/>
    <w:unhideWhenUsed/>
    <w:rsid w:val="009E34D8"/>
  </w:style>
  <w:style w:type="numbering" w:customStyle="1" w:styleId="11211131">
    <w:name w:val="无列表1121113"/>
    <w:next w:val="NoList"/>
    <w:semiHidden/>
    <w:rsid w:val="009E34D8"/>
  </w:style>
  <w:style w:type="numbering" w:customStyle="1" w:styleId="NoList2121113">
    <w:name w:val="No List2121113"/>
    <w:next w:val="NoList"/>
    <w:semiHidden/>
    <w:rsid w:val="009E34D8"/>
  </w:style>
  <w:style w:type="numbering" w:customStyle="1" w:styleId="NoList3121113">
    <w:name w:val="No List3121113"/>
    <w:next w:val="NoList"/>
    <w:uiPriority w:val="99"/>
    <w:semiHidden/>
    <w:rsid w:val="009E34D8"/>
  </w:style>
  <w:style w:type="numbering" w:customStyle="1" w:styleId="NoList11121113">
    <w:name w:val="No List11121113"/>
    <w:next w:val="NoList"/>
    <w:uiPriority w:val="99"/>
    <w:semiHidden/>
    <w:unhideWhenUsed/>
    <w:rsid w:val="009E34D8"/>
  </w:style>
  <w:style w:type="numbering" w:customStyle="1" w:styleId="1221113">
    <w:name w:val="無清單1221113"/>
    <w:next w:val="NoList"/>
    <w:uiPriority w:val="99"/>
    <w:semiHidden/>
    <w:unhideWhenUsed/>
    <w:rsid w:val="009E34D8"/>
  </w:style>
  <w:style w:type="numbering" w:customStyle="1" w:styleId="111211130">
    <w:name w:val="無清單11121113"/>
    <w:next w:val="NoList"/>
    <w:uiPriority w:val="99"/>
    <w:semiHidden/>
    <w:unhideWhenUsed/>
    <w:rsid w:val="009E34D8"/>
  </w:style>
  <w:style w:type="numbering" w:customStyle="1" w:styleId="NoList51112">
    <w:name w:val="No List51112"/>
    <w:next w:val="NoList"/>
    <w:uiPriority w:val="99"/>
    <w:semiHidden/>
    <w:unhideWhenUsed/>
    <w:rsid w:val="009E34D8"/>
  </w:style>
  <w:style w:type="numbering" w:customStyle="1" w:styleId="NoList6112">
    <w:name w:val="No List6112"/>
    <w:next w:val="NoList"/>
    <w:uiPriority w:val="99"/>
    <w:semiHidden/>
    <w:unhideWhenUsed/>
    <w:rsid w:val="009E34D8"/>
  </w:style>
  <w:style w:type="numbering" w:customStyle="1" w:styleId="NoList14112">
    <w:name w:val="No List14112"/>
    <w:next w:val="NoList"/>
    <w:uiPriority w:val="99"/>
    <w:semiHidden/>
    <w:unhideWhenUsed/>
    <w:rsid w:val="009E34D8"/>
  </w:style>
  <w:style w:type="numbering" w:customStyle="1" w:styleId="131122">
    <w:name w:val="リストなし13112"/>
    <w:next w:val="NoList"/>
    <w:uiPriority w:val="99"/>
    <w:semiHidden/>
    <w:unhideWhenUsed/>
    <w:rsid w:val="009E34D8"/>
  </w:style>
  <w:style w:type="numbering" w:customStyle="1" w:styleId="NoList23112">
    <w:name w:val="No List23112"/>
    <w:next w:val="NoList"/>
    <w:semiHidden/>
    <w:rsid w:val="009E34D8"/>
  </w:style>
  <w:style w:type="numbering" w:customStyle="1" w:styleId="NoList33112">
    <w:name w:val="No List33112"/>
    <w:next w:val="NoList"/>
    <w:uiPriority w:val="99"/>
    <w:semiHidden/>
    <w:rsid w:val="009E34D8"/>
  </w:style>
  <w:style w:type="numbering" w:customStyle="1" w:styleId="NoList11412">
    <w:name w:val="No List11412"/>
    <w:next w:val="NoList"/>
    <w:uiPriority w:val="99"/>
    <w:semiHidden/>
    <w:unhideWhenUsed/>
    <w:rsid w:val="009E34D8"/>
  </w:style>
  <w:style w:type="numbering" w:customStyle="1" w:styleId="141120">
    <w:name w:val="無清單14112"/>
    <w:next w:val="NoList"/>
    <w:uiPriority w:val="99"/>
    <w:semiHidden/>
    <w:unhideWhenUsed/>
    <w:rsid w:val="009E34D8"/>
  </w:style>
  <w:style w:type="numbering" w:customStyle="1" w:styleId="1131120">
    <w:name w:val="無清單113112"/>
    <w:next w:val="NoList"/>
    <w:uiPriority w:val="99"/>
    <w:semiHidden/>
    <w:unhideWhenUsed/>
    <w:rsid w:val="009E34D8"/>
  </w:style>
  <w:style w:type="numbering" w:customStyle="1" w:styleId="NoList4212">
    <w:name w:val="No List4212"/>
    <w:next w:val="NoList"/>
    <w:uiPriority w:val="99"/>
    <w:semiHidden/>
    <w:unhideWhenUsed/>
    <w:rsid w:val="009E34D8"/>
  </w:style>
  <w:style w:type="numbering" w:customStyle="1" w:styleId="NoList123112">
    <w:name w:val="No List123112"/>
    <w:next w:val="NoList"/>
    <w:uiPriority w:val="99"/>
    <w:semiHidden/>
    <w:unhideWhenUsed/>
    <w:rsid w:val="009E34D8"/>
  </w:style>
  <w:style w:type="numbering" w:customStyle="1" w:styleId="1131121">
    <w:name w:val="リストなし113112"/>
    <w:next w:val="NoList"/>
    <w:uiPriority w:val="99"/>
    <w:semiHidden/>
    <w:unhideWhenUsed/>
    <w:rsid w:val="009E34D8"/>
  </w:style>
  <w:style w:type="numbering" w:customStyle="1" w:styleId="1131122">
    <w:name w:val="无列表113112"/>
    <w:next w:val="NoList"/>
    <w:semiHidden/>
    <w:rsid w:val="009E34D8"/>
  </w:style>
  <w:style w:type="numbering" w:customStyle="1" w:styleId="NoList213112">
    <w:name w:val="No List213112"/>
    <w:next w:val="NoList"/>
    <w:semiHidden/>
    <w:rsid w:val="009E34D8"/>
  </w:style>
  <w:style w:type="numbering" w:customStyle="1" w:styleId="NoList313112">
    <w:name w:val="No List313112"/>
    <w:next w:val="NoList"/>
    <w:uiPriority w:val="99"/>
    <w:semiHidden/>
    <w:rsid w:val="009E34D8"/>
  </w:style>
  <w:style w:type="numbering" w:customStyle="1" w:styleId="NoList1113112">
    <w:name w:val="No List1113112"/>
    <w:next w:val="NoList"/>
    <w:uiPriority w:val="99"/>
    <w:semiHidden/>
    <w:unhideWhenUsed/>
    <w:rsid w:val="009E34D8"/>
  </w:style>
  <w:style w:type="numbering" w:customStyle="1" w:styleId="1231120">
    <w:name w:val="無清單123112"/>
    <w:next w:val="NoList"/>
    <w:uiPriority w:val="99"/>
    <w:semiHidden/>
    <w:unhideWhenUsed/>
    <w:rsid w:val="009E34D8"/>
  </w:style>
  <w:style w:type="numbering" w:customStyle="1" w:styleId="11131120">
    <w:name w:val="無清單1113112"/>
    <w:next w:val="NoList"/>
    <w:uiPriority w:val="99"/>
    <w:semiHidden/>
    <w:unhideWhenUsed/>
    <w:rsid w:val="009E34D8"/>
  </w:style>
  <w:style w:type="numbering" w:customStyle="1" w:styleId="NoList121212">
    <w:name w:val="No List121212"/>
    <w:next w:val="NoList"/>
    <w:uiPriority w:val="99"/>
    <w:semiHidden/>
    <w:unhideWhenUsed/>
    <w:rsid w:val="009E34D8"/>
  </w:style>
  <w:style w:type="numbering" w:customStyle="1" w:styleId="1112124">
    <w:name w:val="リストなし111212"/>
    <w:next w:val="NoList"/>
    <w:uiPriority w:val="99"/>
    <w:semiHidden/>
    <w:unhideWhenUsed/>
    <w:rsid w:val="009E34D8"/>
  </w:style>
  <w:style w:type="numbering" w:customStyle="1" w:styleId="1112125">
    <w:name w:val="无列表111212"/>
    <w:next w:val="NoList"/>
    <w:semiHidden/>
    <w:rsid w:val="009E34D8"/>
  </w:style>
  <w:style w:type="numbering" w:customStyle="1" w:styleId="NoList211212">
    <w:name w:val="No List211212"/>
    <w:next w:val="NoList"/>
    <w:semiHidden/>
    <w:rsid w:val="009E34D8"/>
  </w:style>
  <w:style w:type="numbering" w:customStyle="1" w:styleId="NoList311212">
    <w:name w:val="No List311212"/>
    <w:next w:val="NoList"/>
    <w:uiPriority w:val="99"/>
    <w:semiHidden/>
    <w:rsid w:val="009E34D8"/>
  </w:style>
  <w:style w:type="numbering" w:customStyle="1" w:styleId="NoList1111212">
    <w:name w:val="No List1111212"/>
    <w:next w:val="NoList"/>
    <w:uiPriority w:val="99"/>
    <w:semiHidden/>
    <w:unhideWhenUsed/>
    <w:rsid w:val="009E34D8"/>
  </w:style>
  <w:style w:type="numbering" w:customStyle="1" w:styleId="1212120">
    <w:name w:val="無清單121212"/>
    <w:next w:val="NoList"/>
    <w:uiPriority w:val="99"/>
    <w:semiHidden/>
    <w:unhideWhenUsed/>
    <w:rsid w:val="009E34D8"/>
  </w:style>
  <w:style w:type="numbering" w:customStyle="1" w:styleId="11112120">
    <w:name w:val="無清單1111212"/>
    <w:next w:val="NoList"/>
    <w:uiPriority w:val="99"/>
    <w:semiHidden/>
    <w:unhideWhenUsed/>
    <w:rsid w:val="009E34D8"/>
  </w:style>
  <w:style w:type="numbering" w:customStyle="1" w:styleId="NoList5212">
    <w:name w:val="No List5212"/>
    <w:next w:val="NoList"/>
    <w:uiPriority w:val="99"/>
    <w:semiHidden/>
    <w:unhideWhenUsed/>
    <w:rsid w:val="009E34D8"/>
  </w:style>
  <w:style w:type="numbering" w:customStyle="1" w:styleId="NoList13212">
    <w:name w:val="No List13212"/>
    <w:next w:val="NoList"/>
    <w:uiPriority w:val="99"/>
    <w:semiHidden/>
    <w:unhideWhenUsed/>
    <w:rsid w:val="009E34D8"/>
  </w:style>
  <w:style w:type="numbering" w:customStyle="1" w:styleId="122124">
    <w:name w:val="リストなし12212"/>
    <w:next w:val="NoList"/>
    <w:uiPriority w:val="99"/>
    <w:semiHidden/>
    <w:unhideWhenUsed/>
    <w:rsid w:val="009E34D8"/>
  </w:style>
  <w:style w:type="numbering" w:customStyle="1" w:styleId="122131">
    <w:name w:val="无列表12213"/>
    <w:next w:val="NoList"/>
    <w:semiHidden/>
    <w:rsid w:val="009E34D8"/>
  </w:style>
  <w:style w:type="numbering" w:customStyle="1" w:styleId="NoList22212">
    <w:name w:val="No List22212"/>
    <w:next w:val="NoList"/>
    <w:semiHidden/>
    <w:rsid w:val="009E34D8"/>
  </w:style>
  <w:style w:type="numbering" w:customStyle="1" w:styleId="NoList32212">
    <w:name w:val="No List32212"/>
    <w:next w:val="NoList"/>
    <w:uiPriority w:val="99"/>
    <w:semiHidden/>
    <w:rsid w:val="009E34D8"/>
  </w:style>
  <w:style w:type="numbering" w:customStyle="1" w:styleId="NoList112212">
    <w:name w:val="No List112212"/>
    <w:next w:val="NoList"/>
    <w:uiPriority w:val="99"/>
    <w:semiHidden/>
    <w:unhideWhenUsed/>
    <w:rsid w:val="009E34D8"/>
  </w:style>
  <w:style w:type="numbering" w:customStyle="1" w:styleId="132120">
    <w:name w:val="無清單13212"/>
    <w:next w:val="NoList"/>
    <w:uiPriority w:val="99"/>
    <w:semiHidden/>
    <w:unhideWhenUsed/>
    <w:rsid w:val="009E34D8"/>
  </w:style>
  <w:style w:type="numbering" w:customStyle="1" w:styleId="1122120">
    <w:name w:val="無清單112212"/>
    <w:next w:val="NoList"/>
    <w:uiPriority w:val="99"/>
    <w:semiHidden/>
    <w:unhideWhenUsed/>
    <w:rsid w:val="009E34D8"/>
  </w:style>
  <w:style w:type="numbering" w:customStyle="1" w:styleId="21212">
    <w:name w:val="无列表21212"/>
    <w:next w:val="NoList"/>
    <w:uiPriority w:val="99"/>
    <w:semiHidden/>
    <w:unhideWhenUsed/>
    <w:rsid w:val="009E34D8"/>
  </w:style>
  <w:style w:type="numbering" w:customStyle="1" w:styleId="NoList1112212">
    <w:name w:val="No List1112212"/>
    <w:next w:val="NoList"/>
    <w:uiPriority w:val="99"/>
    <w:semiHidden/>
    <w:unhideWhenUsed/>
    <w:rsid w:val="009E34D8"/>
  </w:style>
  <w:style w:type="numbering" w:customStyle="1" w:styleId="NoList712">
    <w:name w:val="No List712"/>
    <w:next w:val="NoList"/>
    <w:uiPriority w:val="99"/>
    <w:semiHidden/>
    <w:unhideWhenUsed/>
    <w:rsid w:val="009E34D8"/>
  </w:style>
  <w:style w:type="table" w:customStyle="1" w:styleId="TableGrid813">
    <w:name w:val="Table Grid8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9E34D8"/>
  </w:style>
  <w:style w:type="numbering" w:customStyle="1" w:styleId="14121">
    <w:name w:val="リストなし1412"/>
    <w:next w:val="NoList"/>
    <w:uiPriority w:val="99"/>
    <w:semiHidden/>
    <w:unhideWhenUsed/>
    <w:rsid w:val="009E34D8"/>
  </w:style>
  <w:style w:type="table" w:customStyle="1" w:styleId="TableGrid1413">
    <w:name w:val="Table Grid14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9E34D8"/>
  </w:style>
  <w:style w:type="table" w:customStyle="1" w:styleId="3413">
    <w:name w:val="网格型3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9E34D8"/>
  </w:style>
  <w:style w:type="numbering" w:customStyle="1" w:styleId="NoList3412">
    <w:name w:val="No List3412"/>
    <w:next w:val="NoList"/>
    <w:uiPriority w:val="99"/>
    <w:semiHidden/>
    <w:rsid w:val="009E34D8"/>
  </w:style>
  <w:style w:type="table" w:customStyle="1" w:styleId="TableGrid4413">
    <w:name w:val="Table Grid44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9E34D8"/>
  </w:style>
  <w:style w:type="numbering" w:customStyle="1" w:styleId="15120">
    <w:name w:val="無清單1512"/>
    <w:next w:val="NoList"/>
    <w:uiPriority w:val="99"/>
    <w:semiHidden/>
    <w:unhideWhenUsed/>
    <w:rsid w:val="009E34D8"/>
  </w:style>
  <w:style w:type="numbering" w:customStyle="1" w:styleId="114120">
    <w:name w:val="無清單11412"/>
    <w:next w:val="NoList"/>
    <w:uiPriority w:val="99"/>
    <w:semiHidden/>
    <w:unhideWhenUsed/>
    <w:rsid w:val="009E34D8"/>
  </w:style>
  <w:style w:type="table" w:customStyle="1" w:styleId="14131">
    <w:name w:val="表格格線14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9E34D8"/>
  </w:style>
  <w:style w:type="table" w:customStyle="1" w:styleId="TableGrid5213">
    <w:name w:val="Table Grid5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9E34D8"/>
  </w:style>
  <w:style w:type="numbering" w:customStyle="1" w:styleId="114121">
    <w:name w:val="リストなし11412"/>
    <w:next w:val="NoList"/>
    <w:uiPriority w:val="99"/>
    <w:semiHidden/>
    <w:unhideWhenUsed/>
    <w:rsid w:val="009E34D8"/>
  </w:style>
  <w:style w:type="table" w:customStyle="1" w:styleId="TableGrid11313">
    <w:name w:val="Table Grid113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9E34D8"/>
  </w:style>
  <w:style w:type="table" w:customStyle="1" w:styleId="31213">
    <w:name w:val="网格型3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9E34D8"/>
  </w:style>
  <w:style w:type="numbering" w:customStyle="1" w:styleId="NoList31412">
    <w:name w:val="No List31412"/>
    <w:next w:val="NoList"/>
    <w:uiPriority w:val="99"/>
    <w:semiHidden/>
    <w:rsid w:val="009E34D8"/>
  </w:style>
  <w:style w:type="table" w:customStyle="1" w:styleId="TableGrid41213">
    <w:name w:val="Table Grid41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9E34D8"/>
  </w:style>
  <w:style w:type="numbering" w:customStyle="1" w:styleId="124120">
    <w:name w:val="無清單12412"/>
    <w:next w:val="NoList"/>
    <w:uiPriority w:val="99"/>
    <w:semiHidden/>
    <w:unhideWhenUsed/>
    <w:rsid w:val="009E34D8"/>
  </w:style>
  <w:style w:type="numbering" w:customStyle="1" w:styleId="1114120">
    <w:name w:val="無清單111412"/>
    <w:next w:val="NoList"/>
    <w:uiPriority w:val="99"/>
    <w:semiHidden/>
    <w:unhideWhenUsed/>
    <w:rsid w:val="009E34D8"/>
  </w:style>
  <w:style w:type="table" w:customStyle="1" w:styleId="112133">
    <w:name w:val="表格格線11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9E34D8"/>
  </w:style>
  <w:style w:type="numbering" w:customStyle="1" w:styleId="NoList121312">
    <w:name w:val="No List121312"/>
    <w:next w:val="NoList"/>
    <w:uiPriority w:val="99"/>
    <w:semiHidden/>
    <w:unhideWhenUsed/>
    <w:rsid w:val="009E34D8"/>
  </w:style>
  <w:style w:type="numbering" w:customStyle="1" w:styleId="1113121">
    <w:name w:val="リストなし111312"/>
    <w:next w:val="NoList"/>
    <w:uiPriority w:val="99"/>
    <w:semiHidden/>
    <w:unhideWhenUsed/>
    <w:rsid w:val="009E34D8"/>
  </w:style>
  <w:style w:type="numbering" w:customStyle="1" w:styleId="1113122">
    <w:name w:val="无列表111312"/>
    <w:next w:val="NoList"/>
    <w:semiHidden/>
    <w:rsid w:val="009E34D8"/>
  </w:style>
  <w:style w:type="numbering" w:customStyle="1" w:styleId="NoList211312">
    <w:name w:val="No List211312"/>
    <w:next w:val="NoList"/>
    <w:semiHidden/>
    <w:rsid w:val="009E34D8"/>
  </w:style>
  <w:style w:type="numbering" w:customStyle="1" w:styleId="NoList311312">
    <w:name w:val="No List311312"/>
    <w:next w:val="NoList"/>
    <w:uiPriority w:val="99"/>
    <w:semiHidden/>
    <w:rsid w:val="009E34D8"/>
  </w:style>
  <w:style w:type="numbering" w:customStyle="1" w:styleId="NoList1111312">
    <w:name w:val="No List1111312"/>
    <w:next w:val="NoList"/>
    <w:uiPriority w:val="99"/>
    <w:semiHidden/>
    <w:unhideWhenUsed/>
    <w:rsid w:val="009E34D8"/>
  </w:style>
  <w:style w:type="numbering" w:customStyle="1" w:styleId="121312">
    <w:name w:val="無清單121312"/>
    <w:next w:val="NoList"/>
    <w:uiPriority w:val="99"/>
    <w:semiHidden/>
    <w:unhideWhenUsed/>
    <w:rsid w:val="009E34D8"/>
  </w:style>
  <w:style w:type="numbering" w:customStyle="1" w:styleId="1111312">
    <w:name w:val="無清單1111312"/>
    <w:next w:val="NoList"/>
    <w:uiPriority w:val="99"/>
    <w:semiHidden/>
    <w:unhideWhenUsed/>
    <w:rsid w:val="009E34D8"/>
  </w:style>
  <w:style w:type="numbering" w:customStyle="1" w:styleId="NoList5312">
    <w:name w:val="No List5312"/>
    <w:next w:val="NoList"/>
    <w:uiPriority w:val="99"/>
    <w:semiHidden/>
    <w:unhideWhenUsed/>
    <w:rsid w:val="009E34D8"/>
  </w:style>
  <w:style w:type="table" w:customStyle="1" w:styleId="TableGrid6213">
    <w:name w:val="Table Grid6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9E34D8"/>
  </w:style>
  <w:style w:type="numbering" w:customStyle="1" w:styleId="123121">
    <w:name w:val="リストなし12312"/>
    <w:next w:val="NoList"/>
    <w:uiPriority w:val="99"/>
    <w:semiHidden/>
    <w:unhideWhenUsed/>
    <w:rsid w:val="009E34D8"/>
  </w:style>
  <w:style w:type="table" w:customStyle="1" w:styleId="TableGrid12213">
    <w:name w:val="Table Grid122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9E34D8"/>
  </w:style>
  <w:style w:type="table" w:customStyle="1" w:styleId="32213">
    <w:name w:val="网格型3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9E34D8"/>
  </w:style>
  <w:style w:type="numbering" w:customStyle="1" w:styleId="NoList32312">
    <w:name w:val="No List32312"/>
    <w:next w:val="NoList"/>
    <w:uiPriority w:val="99"/>
    <w:semiHidden/>
    <w:rsid w:val="009E34D8"/>
  </w:style>
  <w:style w:type="table" w:customStyle="1" w:styleId="TableGrid42213">
    <w:name w:val="Table Grid42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9E34D8"/>
  </w:style>
  <w:style w:type="numbering" w:customStyle="1" w:styleId="13312">
    <w:name w:val="無清單13312"/>
    <w:next w:val="NoList"/>
    <w:uiPriority w:val="99"/>
    <w:semiHidden/>
    <w:unhideWhenUsed/>
    <w:rsid w:val="009E34D8"/>
  </w:style>
  <w:style w:type="numbering" w:customStyle="1" w:styleId="1123120">
    <w:name w:val="無清單112312"/>
    <w:next w:val="NoList"/>
    <w:uiPriority w:val="99"/>
    <w:semiHidden/>
    <w:unhideWhenUsed/>
    <w:rsid w:val="009E34D8"/>
  </w:style>
  <w:style w:type="table" w:customStyle="1" w:styleId="122132">
    <w:name w:val="表格格線12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9E34D8"/>
  </w:style>
  <w:style w:type="numbering" w:customStyle="1" w:styleId="NoList122212">
    <w:name w:val="No List122212"/>
    <w:next w:val="NoList"/>
    <w:uiPriority w:val="99"/>
    <w:semiHidden/>
    <w:unhideWhenUsed/>
    <w:rsid w:val="009E34D8"/>
  </w:style>
  <w:style w:type="numbering" w:customStyle="1" w:styleId="1122121">
    <w:name w:val="リストなし112212"/>
    <w:next w:val="NoList"/>
    <w:uiPriority w:val="99"/>
    <w:semiHidden/>
    <w:unhideWhenUsed/>
    <w:rsid w:val="009E34D8"/>
  </w:style>
  <w:style w:type="numbering" w:customStyle="1" w:styleId="1122122">
    <w:name w:val="无列表112212"/>
    <w:next w:val="NoList"/>
    <w:semiHidden/>
    <w:rsid w:val="009E34D8"/>
  </w:style>
  <w:style w:type="numbering" w:customStyle="1" w:styleId="NoList212212">
    <w:name w:val="No List212212"/>
    <w:next w:val="NoList"/>
    <w:semiHidden/>
    <w:rsid w:val="009E34D8"/>
  </w:style>
  <w:style w:type="numbering" w:customStyle="1" w:styleId="NoList312212">
    <w:name w:val="No List312212"/>
    <w:next w:val="NoList"/>
    <w:uiPriority w:val="99"/>
    <w:semiHidden/>
    <w:rsid w:val="009E34D8"/>
  </w:style>
  <w:style w:type="numbering" w:customStyle="1" w:styleId="NoList1112312">
    <w:name w:val="No List1112312"/>
    <w:next w:val="NoList"/>
    <w:uiPriority w:val="99"/>
    <w:semiHidden/>
    <w:unhideWhenUsed/>
    <w:rsid w:val="009E34D8"/>
  </w:style>
  <w:style w:type="numbering" w:customStyle="1" w:styleId="1222120">
    <w:name w:val="無清單122212"/>
    <w:next w:val="NoList"/>
    <w:uiPriority w:val="99"/>
    <w:semiHidden/>
    <w:unhideWhenUsed/>
    <w:rsid w:val="009E34D8"/>
  </w:style>
  <w:style w:type="numbering" w:customStyle="1" w:styleId="1112212">
    <w:name w:val="無清單1112212"/>
    <w:next w:val="NoList"/>
    <w:uiPriority w:val="99"/>
    <w:semiHidden/>
    <w:unhideWhenUsed/>
    <w:rsid w:val="009E34D8"/>
  </w:style>
  <w:style w:type="numbering" w:customStyle="1" w:styleId="420">
    <w:name w:val="无列表42"/>
    <w:next w:val="NoList"/>
    <w:uiPriority w:val="99"/>
    <w:semiHidden/>
    <w:unhideWhenUsed/>
    <w:rsid w:val="009E34D8"/>
  </w:style>
  <w:style w:type="table" w:customStyle="1" w:styleId="53">
    <w:name w:val="网格型5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9E34D8"/>
  </w:style>
  <w:style w:type="numbering" w:customStyle="1" w:styleId="131221">
    <w:name w:val="无列表13122"/>
    <w:next w:val="NoList"/>
    <w:semiHidden/>
    <w:rsid w:val="009E34D8"/>
  </w:style>
  <w:style w:type="numbering" w:customStyle="1" w:styleId="NoList41122">
    <w:name w:val="No List41122"/>
    <w:next w:val="NoList"/>
    <w:uiPriority w:val="99"/>
    <w:semiHidden/>
    <w:unhideWhenUsed/>
    <w:rsid w:val="009E34D8"/>
  </w:style>
  <w:style w:type="numbering" w:customStyle="1" w:styleId="22122">
    <w:name w:val="无列表22122"/>
    <w:next w:val="NoList"/>
    <w:uiPriority w:val="99"/>
    <w:semiHidden/>
    <w:unhideWhenUsed/>
    <w:rsid w:val="009E34D8"/>
  </w:style>
  <w:style w:type="numbering" w:customStyle="1" w:styleId="NoList1211122">
    <w:name w:val="No List1211122"/>
    <w:next w:val="NoList"/>
    <w:uiPriority w:val="99"/>
    <w:semiHidden/>
    <w:unhideWhenUsed/>
    <w:rsid w:val="009E34D8"/>
  </w:style>
  <w:style w:type="numbering" w:customStyle="1" w:styleId="11111221">
    <w:name w:val="リストなし1111122"/>
    <w:next w:val="NoList"/>
    <w:uiPriority w:val="99"/>
    <w:semiHidden/>
    <w:unhideWhenUsed/>
    <w:rsid w:val="009E34D8"/>
  </w:style>
  <w:style w:type="numbering" w:customStyle="1" w:styleId="11111222">
    <w:name w:val="无列表1111122"/>
    <w:next w:val="NoList"/>
    <w:semiHidden/>
    <w:rsid w:val="009E34D8"/>
  </w:style>
  <w:style w:type="numbering" w:customStyle="1" w:styleId="NoList2111122">
    <w:name w:val="No List2111122"/>
    <w:next w:val="NoList"/>
    <w:semiHidden/>
    <w:rsid w:val="009E34D8"/>
  </w:style>
  <w:style w:type="numbering" w:customStyle="1" w:styleId="NoList3111122">
    <w:name w:val="No List3111122"/>
    <w:next w:val="NoList"/>
    <w:uiPriority w:val="99"/>
    <w:semiHidden/>
    <w:rsid w:val="009E34D8"/>
  </w:style>
  <w:style w:type="numbering" w:customStyle="1" w:styleId="NoList11111122">
    <w:name w:val="No List11111122"/>
    <w:next w:val="NoList"/>
    <w:uiPriority w:val="99"/>
    <w:semiHidden/>
    <w:unhideWhenUsed/>
    <w:rsid w:val="009E34D8"/>
  </w:style>
  <w:style w:type="numbering" w:customStyle="1" w:styleId="12111220">
    <w:name w:val="無清單1211122"/>
    <w:next w:val="NoList"/>
    <w:uiPriority w:val="99"/>
    <w:semiHidden/>
    <w:unhideWhenUsed/>
    <w:rsid w:val="009E34D8"/>
  </w:style>
  <w:style w:type="numbering" w:customStyle="1" w:styleId="111111220">
    <w:name w:val="無清單11111122"/>
    <w:next w:val="NoList"/>
    <w:uiPriority w:val="99"/>
    <w:semiHidden/>
    <w:unhideWhenUsed/>
    <w:rsid w:val="009E34D8"/>
  </w:style>
  <w:style w:type="numbering" w:customStyle="1" w:styleId="NoList131122">
    <w:name w:val="No List131122"/>
    <w:next w:val="NoList"/>
    <w:uiPriority w:val="99"/>
    <w:semiHidden/>
    <w:unhideWhenUsed/>
    <w:rsid w:val="009E34D8"/>
  </w:style>
  <w:style w:type="numbering" w:customStyle="1" w:styleId="1211221">
    <w:name w:val="リストなし121122"/>
    <w:next w:val="NoList"/>
    <w:uiPriority w:val="99"/>
    <w:semiHidden/>
    <w:unhideWhenUsed/>
    <w:rsid w:val="009E34D8"/>
  </w:style>
  <w:style w:type="numbering" w:customStyle="1" w:styleId="1211222">
    <w:name w:val="无列表121122"/>
    <w:next w:val="NoList"/>
    <w:semiHidden/>
    <w:rsid w:val="009E34D8"/>
  </w:style>
  <w:style w:type="numbering" w:customStyle="1" w:styleId="NoList221122">
    <w:name w:val="No List221122"/>
    <w:next w:val="NoList"/>
    <w:semiHidden/>
    <w:rsid w:val="009E34D8"/>
  </w:style>
  <w:style w:type="numbering" w:customStyle="1" w:styleId="NoList321122">
    <w:name w:val="No List321122"/>
    <w:next w:val="NoList"/>
    <w:uiPriority w:val="99"/>
    <w:semiHidden/>
    <w:rsid w:val="009E34D8"/>
  </w:style>
  <w:style w:type="numbering" w:customStyle="1" w:styleId="NoList1121122">
    <w:name w:val="No List1121122"/>
    <w:next w:val="NoList"/>
    <w:uiPriority w:val="99"/>
    <w:semiHidden/>
    <w:unhideWhenUsed/>
    <w:rsid w:val="009E34D8"/>
  </w:style>
  <w:style w:type="numbering" w:customStyle="1" w:styleId="1311220">
    <w:name w:val="無清單131122"/>
    <w:next w:val="NoList"/>
    <w:uiPriority w:val="99"/>
    <w:semiHidden/>
    <w:unhideWhenUsed/>
    <w:rsid w:val="009E34D8"/>
  </w:style>
  <w:style w:type="numbering" w:customStyle="1" w:styleId="11211220">
    <w:name w:val="無清單1121122"/>
    <w:next w:val="NoList"/>
    <w:uiPriority w:val="99"/>
    <w:semiHidden/>
    <w:unhideWhenUsed/>
    <w:rsid w:val="009E34D8"/>
  </w:style>
  <w:style w:type="numbering" w:customStyle="1" w:styleId="211122">
    <w:name w:val="无列表211122"/>
    <w:next w:val="NoList"/>
    <w:uiPriority w:val="99"/>
    <w:semiHidden/>
    <w:unhideWhenUsed/>
    <w:rsid w:val="009E34D8"/>
  </w:style>
  <w:style w:type="numbering" w:customStyle="1" w:styleId="NoList1221122">
    <w:name w:val="No List1221122"/>
    <w:next w:val="NoList"/>
    <w:uiPriority w:val="99"/>
    <w:semiHidden/>
    <w:unhideWhenUsed/>
    <w:rsid w:val="009E34D8"/>
  </w:style>
  <w:style w:type="numbering" w:customStyle="1" w:styleId="11211221">
    <w:name w:val="リストなし1121122"/>
    <w:next w:val="NoList"/>
    <w:uiPriority w:val="99"/>
    <w:semiHidden/>
    <w:unhideWhenUsed/>
    <w:rsid w:val="009E34D8"/>
  </w:style>
  <w:style w:type="numbering" w:customStyle="1" w:styleId="11211222">
    <w:name w:val="无列表1121122"/>
    <w:next w:val="NoList"/>
    <w:semiHidden/>
    <w:rsid w:val="009E34D8"/>
  </w:style>
  <w:style w:type="numbering" w:customStyle="1" w:styleId="NoList2121122">
    <w:name w:val="No List2121122"/>
    <w:next w:val="NoList"/>
    <w:semiHidden/>
    <w:rsid w:val="009E34D8"/>
  </w:style>
  <w:style w:type="numbering" w:customStyle="1" w:styleId="NoList3121122">
    <w:name w:val="No List3121122"/>
    <w:next w:val="NoList"/>
    <w:uiPriority w:val="99"/>
    <w:semiHidden/>
    <w:rsid w:val="009E34D8"/>
  </w:style>
  <w:style w:type="numbering" w:customStyle="1" w:styleId="NoList11121122">
    <w:name w:val="No List11121122"/>
    <w:next w:val="NoList"/>
    <w:uiPriority w:val="99"/>
    <w:semiHidden/>
    <w:unhideWhenUsed/>
    <w:rsid w:val="009E34D8"/>
  </w:style>
  <w:style w:type="numbering" w:customStyle="1" w:styleId="1221122">
    <w:name w:val="無清單1221122"/>
    <w:next w:val="NoList"/>
    <w:uiPriority w:val="99"/>
    <w:semiHidden/>
    <w:unhideWhenUsed/>
    <w:rsid w:val="009E34D8"/>
  </w:style>
  <w:style w:type="numbering" w:customStyle="1" w:styleId="11121122">
    <w:name w:val="無清單11121122"/>
    <w:next w:val="NoList"/>
    <w:uiPriority w:val="99"/>
    <w:semiHidden/>
    <w:unhideWhenUsed/>
    <w:rsid w:val="009E34D8"/>
  </w:style>
  <w:style w:type="numbering" w:customStyle="1" w:styleId="122221">
    <w:name w:val="无列表12222"/>
    <w:next w:val="NoList"/>
    <w:semiHidden/>
    <w:rsid w:val="009E34D8"/>
  </w:style>
  <w:style w:type="table" w:customStyle="1" w:styleId="TableGrid11224">
    <w:name w:val="Table Grid11224"/>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9E34D8"/>
  </w:style>
  <w:style w:type="numbering" w:customStyle="1" w:styleId="111111121">
    <w:name w:val="リストなし11111112"/>
    <w:next w:val="NoList"/>
    <w:uiPriority w:val="99"/>
    <w:semiHidden/>
    <w:unhideWhenUsed/>
    <w:rsid w:val="009E34D8"/>
  </w:style>
  <w:style w:type="numbering" w:customStyle="1" w:styleId="111111122">
    <w:name w:val="无列表11111112"/>
    <w:next w:val="NoList"/>
    <w:semiHidden/>
    <w:rsid w:val="009E34D8"/>
  </w:style>
  <w:style w:type="numbering" w:customStyle="1" w:styleId="NoList21111112">
    <w:name w:val="No List21111112"/>
    <w:next w:val="NoList"/>
    <w:semiHidden/>
    <w:rsid w:val="009E34D8"/>
  </w:style>
  <w:style w:type="numbering" w:customStyle="1" w:styleId="NoList31111112">
    <w:name w:val="No List31111112"/>
    <w:next w:val="NoList"/>
    <w:uiPriority w:val="99"/>
    <w:semiHidden/>
    <w:rsid w:val="009E34D8"/>
  </w:style>
  <w:style w:type="numbering" w:customStyle="1" w:styleId="NoList111111112">
    <w:name w:val="No List111111112"/>
    <w:next w:val="NoList"/>
    <w:uiPriority w:val="99"/>
    <w:semiHidden/>
    <w:unhideWhenUsed/>
    <w:rsid w:val="009E34D8"/>
  </w:style>
  <w:style w:type="numbering" w:customStyle="1" w:styleId="121111120">
    <w:name w:val="無清單12111112"/>
    <w:next w:val="NoList"/>
    <w:uiPriority w:val="99"/>
    <w:semiHidden/>
    <w:unhideWhenUsed/>
    <w:rsid w:val="009E34D8"/>
  </w:style>
  <w:style w:type="numbering" w:customStyle="1" w:styleId="1111111120">
    <w:name w:val="無清單111111112"/>
    <w:next w:val="NoList"/>
    <w:uiPriority w:val="99"/>
    <w:semiHidden/>
    <w:unhideWhenUsed/>
    <w:rsid w:val="009E34D8"/>
  </w:style>
  <w:style w:type="numbering" w:customStyle="1" w:styleId="12111121">
    <w:name w:val="无列表1211112"/>
    <w:next w:val="NoList"/>
    <w:semiHidden/>
    <w:rsid w:val="009E34D8"/>
  </w:style>
  <w:style w:type="numbering" w:customStyle="1" w:styleId="2111112">
    <w:name w:val="无列表2111112"/>
    <w:next w:val="NoList"/>
    <w:uiPriority w:val="99"/>
    <w:semiHidden/>
    <w:unhideWhenUsed/>
    <w:rsid w:val="009E34D8"/>
  </w:style>
  <w:style w:type="numbering" w:customStyle="1" w:styleId="NoList171">
    <w:name w:val="No List171"/>
    <w:next w:val="NoList"/>
    <w:uiPriority w:val="99"/>
    <w:semiHidden/>
    <w:unhideWhenUsed/>
    <w:rsid w:val="009E34D8"/>
  </w:style>
  <w:style w:type="numbering" w:customStyle="1" w:styleId="1611">
    <w:name w:val="リストなし161"/>
    <w:next w:val="NoList"/>
    <w:uiPriority w:val="99"/>
    <w:semiHidden/>
    <w:unhideWhenUsed/>
    <w:rsid w:val="009E34D8"/>
  </w:style>
  <w:style w:type="table" w:customStyle="1" w:styleId="TableGrid161">
    <w:name w:val="Table Grid16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9E34D8"/>
  </w:style>
  <w:style w:type="table" w:customStyle="1" w:styleId="361">
    <w:name w:val="网格型3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9E34D8"/>
  </w:style>
  <w:style w:type="numbering" w:customStyle="1" w:styleId="NoList361">
    <w:name w:val="No List361"/>
    <w:next w:val="NoList"/>
    <w:uiPriority w:val="99"/>
    <w:semiHidden/>
    <w:rsid w:val="009E34D8"/>
  </w:style>
  <w:style w:type="table" w:customStyle="1" w:styleId="TableGrid461">
    <w:name w:val="Table Grid46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9E34D8"/>
  </w:style>
  <w:style w:type="numbering" w:customStyle="1" w:styleId="1710">
    <w:name w:val="無清單171"/>
    <w:next w:val="NoList"/>
    <w:uiPriority w:val="99"/>
    <w:semiHidden/>
    <w:unhideWhenUsed/>
    <w:rsid w:val="009E34D8"/>
  </w:style>
  <w:style w:type="numbering" w:customStyle="1" w:styleId="11610">
    <w:name w:val="無清單1161"/>
    <w:next w:val="NoList"/>
    <w:uiPriority w:val="99"/>
    <w:semiHidden/>
    <w:unhideWhenUsed/>
    <w:rsid w:val="009E34D8"/>
  </w:style>
  <w:style w:type="table" w:customStyle="1" w:styleId="1613">
    <w:name w:val="表格格線16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9E34D8"/>
  </w:style>
  <w:style w:type="numbering" w:customStyle="1" w:styleId="251">
    <w:name w:val="无列表251"/>
    <w:next w:val="NoList"/>
    <w:uiPriority w:val="99"/>
    <w:semiHidden/>
    <w:unhideWhenUsed/>
    <w:rsid w:val="009E34D8"/>
  </w:style>
  <w:style w:type="numbering" w:customStyle="1" w:styleId="NoList1261">
    <w:name w:val="No List1261"/>
    <w:next w:val="NoList"/>
    <w:uiPriority w:val="99"/>
    <w:semiHidden/>
    <w:unhideWhenUsed/>
    <w:rsid w:val="009E34D8"/>
  </w:style>
  <w:style w:type="numbering" w:customStyle="1" w:styleId="11611">
    <w:name w:val="リストなし1161"/>
    <w:next w:val="NoList"/>
    <w:uiPriority w:val="99"/>
    <w:semiHidden/>
    <w:unhideWhenUsed/>
    <w:rsid w:val="009E34D8"/>
  </w:style>
  <w:style w:type="numbering" w:customStyle="1" w:styleId="11612">
    <w:name w:val="无列表1161"/>
    <w:next w:val="NoList"/>
    <w:semiHidden/>
    <w:rsid w:val="009E34D8"/>
  </w:style>
  <w:style w:type="numbering" w:customStyle="1" w:styleId="NoList2161">
    <w:name w:val="No List2161"/>
    <w:next w:val="NoList"/>
    <w:semiHidden/>
    <w:rsid w:val="009E34D8"/>
  </w:style>
  <w:style w:type="numbering" w:customStyle="1" w:styleId="NoList3161">
    <w:name w:val="No List3161"/>
    <w:next w:val="NoList"/>
    <w:uiPriority w:val="99"/>
    <w:semiHidden/>
    <w:rsid w:val="009E34D8"/>
  </w:style>
  <w:style w:type="numbering" w:customStyle="1" w:styleId="12610">
    <w:name w:val="無清單1261"/>
    <w:next w:val="NoList"/>
    <w:uiPriority w:val="99"/>
    <w:semiHidden/>
    <w:unhideWhenUsed/>
    <w:rsid w:val="009E34D8"/>
  </w:style>
  <w:style w:type="numbering" w:customStyle="1" w:styleId="111610">
    <w:name w:val="無清單11161"/>
    <w:next w:val="NoList"/>
    <w:uiPriority w:val="99"/>
    <w:semiHidden/>
    <w:unhideWhenUsed/>
    <w:rsid w:val="009E34D8"/>
  </w:style>
  <w:style w:type="table" w:customStyle="1" w:styleId="TableGrid1151">
    <w:name w:val="Table Grid115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9E34D8"/>
  </w:style>
  <w:style w:type="numbering" w:customStyle="1" w:styleId="NoList11251">
    <w:name w:val="No List11251"/>
    <w:next w:val="NoList"/>
    <w:uiPriority w:val="99"/>
    <w:semiHidden/>
    <w:unhideWhenUsed/>
    <w:rsid w:val="009E34D8"/>
  </w:style>
  <w:style w:type="table" w:customStyle="1" w:styleId="TableGrid541">
    <w:name w:val="Table Grid5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9E34D8"/>
  </w:style>
  <w:style w:type="numbering" w:customStyle="1" w:styleId="111511">
    <w:name w:val="リストなし11151"/>
    <w:next w:val="NoList"/>
    <w:uiPriority w:val="99"/>
    <w:semiHidden/>
    <w:unhideWhenUsed/>
    <w:rsid w:val="009E34D8"/>
  </w:style>
  <w:style w:type="numbering" w:customStyle="1" w:styleId="111512">
    <w:name w:val="无列表11151"/>
    <w:next w:val="NoList"/>
    <w:semiHidden/>
    <w:rsid w:val="009E34D8"/>
  </w:style>
  <w:style w:type="numbering" w:customStyle="1" w:styleId="NoList21151">
    <w:name w:val="No List21151"/>
    <w:next w:val="NoList"/>
    <w:semiHidden/>
    <w:rsid w:val="009E34D8"/>
  </w:style>
  <w:style w:type="numbering" w:customStyle="1" w:styleId="NoList31151">
    <w:name w:val="No List31151"/>
    <w:next w:val="NoList"/>
    <w:uiPriority w:val="99"/>
    <w:semiHidden/>
    <w:rsid w:val="009E34D8"/>
  </w:style>
  <w:style w:type="numbering" w:customStyle="1" w:styleId="NoList111151">
    <w:name w:val="No List111151"/>
    <w:next w:val="NoList"/>
    <w:uiPriority w:val="99"/>
    <w:semiHidden/>
    <w:unhideWhenUsed/>
    <w:rsid w:val="009E34D8"/>
  </w:style>
  <w:style w:type="numbering" w:customStyle="1" w:styleId="121510">
    <w:name w:val="無清單12151"/>
    <w:next w:val="NoList"/>
    <w:uiPriority w:val="99"/>
    <w:semiHidden/>
    <w:unhideWhenUsed/>
    <w:rsid w:val="009E34D8"/>
  </w:style>
  <w:style w:type="numbering" w:customStyle="1" w:styleId="1111510">
    <w:name w:val="無清單111151"/>
    <w:next w:val="NoList"/>
    <w:uiPriority w:val="99"/>
    <w:semiHidden/>
    <w:unhideWhenUsed/>
    <w:rsid w:val="009E34D8"/>
  </w:style>
  <w:style w:type="numbering" w:customStyle="1" w:styleId="NoList551">
    <w:name w:val="No List551"/>
    <w:next w:val="NoList"/>
    <w:uiPriority w:val="99"/>
    <w:semiHidden/>
    <w:unhideWhenUsed/>
    <w:rsid w:val="009E34D8"/>
  </w:style>
  <w:style w:type="table" w:customStyle="1" w:styleId="TableGrid641">
    <w:name w:val="Table Grid6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9E34D8"/>
  </w:style>
  <w:style w:type="numbering" w:customStyle="1" w:styleId="12511">
    <w:name w:val="リストなし1251"/>
    <w:next w:val="NoList"/>
    <w:uiPriority w:val="99"/>
    <w:semiHidden/>
    <w:unhideWhenUsed/>
    <w:rsid w:val="009E34D8"/>
  </w:style>
  <w:style w:type="table" w:customStyle="1" w:styleId="TableGrid1241">
    <w:name w:val="Table Grid124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9E34D8"/>
  </w:style>
  <w:style w:type="table" w:customStyle="1" w:styleId="3241">
    <w:name w:val="网格型3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9E34D8"/>
  </w:style>
  <w:style w:type="numbering" w:customStyle="1" w:styleId="NoList3251">
    <w:name w:val="No List3251"/>
    <w:next w:val="NoList"/>
    <w:uiPriority w:val="99"/>
    <w:semiHidden/>
    <w:rsid w:val="009E34D8"/>
  </w:style>
  <w:style w:type="table" w:customStyle="1" w:styleId="TableGrid4241">
    <w:name w:val="Table Grid42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9E34D8"/>
  </w:style>
  <w:style w:type="numbering" w:customStyle="1" w:styleId="112510">
    <w:name w:val="無清單11251"/>
    <w:next w:val="NoList"/>
    <w:uiPriority w:val="99"/>
    <w:semiHidden/>
    <w:unhideWhenUsed/>
    <w:rsid w:val="009E34D8"/>
  </w:style>
  <w:style w:type="table" w:customStyle="1" w:styleId="12413">
    <w:name w:val="表格格線12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9E34D8"/>
  </w:style>
  <w:style w:type="numbering" w:customStyle="1" w:styleId="NoList12241">
    <w:name w:val="No List12241"/>
    <w:next w:val="NoList"/>
    <w:uiPriority w:val="99"/>
    <w:semiHidden/>
    <w:unhideWhenUsed/>
    <w:rsid w:val="009E34D8"/>
  </w:style>
  <w:style w:type="numbering" w:customStyle="1" w:styleId="112411">
    <w:name w:val="リストなし11241"/>
    <w:next w:val="NoList"/>
    <w:uiPriority w:val="99"/>
    <w:semiHidden/>
    <w:unhideWhenUsed/>
    <w:rsid w:val="009E34D8"/>
  </w:style>
  <w:style w:type="numbering" w:customStyle="1" w:styleId="112412">
    <w:name w:val="无列表11241"/>
    <w:next w:val="NoList"/>
    <w:semiHidden/>
    <w:rsid w:val="009E34D8"/>
  </w:style>
  <w:style w:type="numbering" w:customStyle="1" w:styleId="NoList21241">
    <w:name w:val="No List21241"/>
    <w:next w:val="NoList"/>
    <w:semiHidden/>
    <w:rsid w:val="009E34D8"/>
  </w:style>
  <w:style w:type="numbering" w:customStyle="1" w:styleId="NoList31241">
    <w:name w:val="No List31241"/>
    <w:next w:val="NoList"/>
    <w:uiPriority w:val="99"/>
    <w:semiHidden/>
    <w:rsid w:val="009E34D8"/>
  </w:style>
  <w:style w:type="numbering" w:customStyle="1" w:styleId="NoList111251">
    <w:name w:val="No List111251"/>
    <w:next w:val="NoList"/>
    <w:uiPriority w:val="99"/>
    <w:semiHidden/>
    <w:unhideWhenUsed/>
    <w:rsid w:val="009E34D8"/>
  </w:style>
  <w:style w:type="numbering" w:customStyle="1" w:styleId="122410">
    <w:name w:val="無清單12241"/>
    <w:next w:val="NoList"/>
    <w:uiPriority w:val="99"/>
    <w:semiHidden/>
    <w:unhideWhenUsed/>
    <w:rsid w:val="009E34D8"/>
  </w:style>
  <w:style w:type="numbering" w:customStyle="1" w:styleId="1112410">
    <w:name w:val="無清單111241"/>
    <w:next w:val="NoList"/>
    <w:uiPriority w:val="99"/>
    <w:semiHidden/>
    <w:unhideWhenUsed/>
    <w:rsid w:val="009E34D8"/>
  </w:style>
  <w:style w:type="table" w:customStyle="1" w:styleId="TableGrid11131">
    <w:name w:val="Table Grid1113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9E34D8"/>
  </w:style>
  <w:style w:type="numbering" w:customStyle="1" w:styleId="NoList11331">
    <w:name w:val="No List11331"/>
    <w:next w:val="NoList"/>
    <w:uiPriority w:val="99"/>
    <w:semiHidden/>
    <w:unhideWhenUsed/>
    <w:rsid w:val="009E34D8"/>
  </w:style>
  <w:style w:type="numbering" w:customStyle="1" w:styleId="NoList4131">
    <w:name w:val="No List4131"/>
    <w:next w:val="NoList"/>
    <w:uiPriority w:val="99"/>
    <w:semiHidden/>
    <w:unhideWhenUsed/>
    <w:rsid w:val="009E34D8"/>
  </w:style>
  <w:style w:type="table" w:customStyle="1" w:styleId="TableGrid11231">
    <w:name w:val="Table Grid1123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9E34D8"/>
  </w:style>
  <w:style w:type="numbering" w:customStyle="1" w:styleId="NoList121131">
    <w:name w:val="No List121131"/>
    <w:next w:val="NoList"/>
    <w:uiPriority w:val="99"/>
    <w:semiHidden/>
    <w:unhideWhenUsed/>
    <w:rsid w:val="009E34D8"/>
  </w:style>
  <w:style w:type="numbering" w:customStyle="1" w:styleId="1111310">
    <w:name w:val="リストなし111131"/>
    <w:next w:val="NoList"/>
    <w:uiPriority w:val="99"/>
    <w:semiHidden/>
    <w:unhideWhenUsed/>
    <w:rsid w:val="009E34D8"/>
  </w:style>
  <w:style w:type="numbering" w:customStyle="1" w:styleId="1111313">
    <w:name w:val="无列表111131"/>
    <w:next w:val="NoList"/>
    <w:semiHidden/>
    <w:rsid w:val="009E34D8"/>
  </w:style>
  <w:style w:type="numbering" w:customStyle="1" w:styleId="NoList211131">
    <w:name w:val="No List211131"/>
    <w:next w:val="NoList"/>
    <w:semiHidden/>
    <w:rsid w:val="009E34D8"/>
  </w:style>
  <w:style w:type="numbering" w:customStyle="1" w:styleId="NoList311131">
    <w:name w:val="No List311131"/>
    <w:next w:val="NoList"/>
    <w:uiPriority w:val="99"/>
    <w:semiHidden/>
    <w:rsid w:val="009E34D8"/>
  </w:style>
  <w:style w:type="numbering" w:customStyle="1" w:styleId="NoList1111131">
    <w:name w:val="No List1111131"/>
    <w:next w:val="NoList"/>
    <w:uiPriority w:val="99"/>
    <w:semiHidden/>
    <w:unhideWhenUsed/>
    <w:rsid w:val="009E34D8"/>
  </w:style>
  <w:style w:type="numbering" w:customStyle="1" w:styleId="1211310">
    <w:name w:val="無清單121131"/>
    <w:next w:val="NoList"/>
    <w:uiPriority w:val="99"/>
    <w:semiHidden/>
    <w:unhideWhenUsed/>
    <w:rsid w:val="009E34D8"/>
  </w:style>
  <w:style w:type="numbering" w:customStyle="1" w:styleId="11111310">
    <w:name w:val="無清單1111131"/>
    <w:next w:val="NoList"/>
    <w:uiPriority w:val="99"/>
    <w:semiHidden/>
    <w:unhideWhenUsed/>
    <w:rsid w:val="009E34D8"/>
  </w:style>
  <w:style w:type="numbering" w:customStyle="1" w:styleId="NoList13131">
    <w:name w:val="No List13131"/>
    <w:next w:val="NoList"/>
    <w:uiPriority w:val="99"/>
    <w:semiHidden/>
    <w:unhideWhenUsed/>
    <w:rsid w:val="009E34D8"/>
  </w:style>
  <w:style w:type="numbering" w:customStyle="1" w:styleId="121313">
    <w:name w:val="リストなし12131"/>
    <w:next w:val="NoList"/>
    <w:uiPriority w:val="99"/>
    <w:semiHidden/>
    <w:unhideWhenUsed/>
    <w:rsid w:val="009E34D8"/>
  </w:style>
  <w:style w:type="numbering" w:customStyle="1" w:styleId="121314">
    <w:name w:val="无列表12131"/>
    <w:next w:val="NoList"/>
    <w:semiHidden/>
    <w:rsid w:val="009E34D8"/>
  </w:style>
  <w:style w:type="numbering" w:customStyle="1" w:styleId="NoList22131">
    <w:name w:val="No List22131"/>
    <w:next w:val="NoList"/>
    <w:semiHidden/>
    <w:rsid w:val="009E34D8"/>
  </w:style>
  <w:style w:type="numbering" w:customStyle="1" w:styleId="NoList32131">
    <w:name w:val="No List32131"/>
    <w:next w:val="NoList"/>
    <w:uiPriority w:val="99"/>
    <w:semiHidden/>
    <w:rsid w:val="009E34D8"/>
  </w:style>
  <w:style w:type="numbering" w:customStyle="1" w:styleId="NoList112131">
    <w:name w:val="No List112131"/>
    <w:next w:val="NoList"/>
    <w:uiPriority w:val="99"/>
    <w:semiHidden/>
    <w:unhideWhenUsed/>
    <w:rsid w:val="009E34D8"/>
  </w:style>
  <w:style w:type="numbering" w:customStyle="1" w:styleId="131310">
    <w:name w:val="無清單13131"/>
    <w:next w:val="NoList"/>
    <w:uiPriority w:val="99"/>
    <w:semiHidden/>
    <w:unhideWhenUsed/>
    <w:rsid w:val="009E34D8"/>
  </w:style>
  <w:style w:type="numbering" w:customStyle="1" w:styleId="1121310">
    <w:name w:val="無清單112131"/>
    <w:next w:val="NoList"/>
    <w:uiPriority w:val="99"/>
    <w:semiHidden/>
    <w:unhideWhenUsed/>
    <w:rsid w:val="009E34D8"/>
  </w:style>
  <w:style w:type="numbering" w:customStyle="1" w:styleId="21131">
    <w:name w:val="无列表21131"/>
    <w:next w:val="NoList"/>
    <w:uiPriority w:val="99"/>
    <w:semiHidden/>
    <w:unhideWhenUsed/>
    <w:rsid w:val="009E34D8"/>
  </w:style>
  <w:style w:type="numbering" w:customStyle="1" w:styleId="NoList122131">
    <w:name w:val="No List122131"/>
    <w:next w:val="NoList"/>
    <w:uiPriority w:val="99"/>
    <w:semiHidden/>
    <w:unhideWhenUsed/>
    <w:rsid w:val="009E34D8"/>
  </w:style>
  <w:style w:type="numbering" w:customStyle="1" w:styleId="1121311">
    <w:name w:val="リストなし112131"/>
    <w:next w:val="NoList"/>
    <w:uiPriority w:val="99"/>
    <w:semiHidden/>
    <w:unhideWhenUsed/>
    <w:rsid w:val="009E34D8"/>
  </w:style>
  <w:style w:type="numbering" w:customStyle="1" w:styleId="1121312">
    <w:name w:val="无列表112131"/>
    <w:next w:val="NoList"/>
    <w:semiHidden/>
    <w:rsid w:val="009E34D8"/>
  </w:style>
  <w:style w:type="numbering" w:customStyle="1" w:styleId="NoList212131">
    <w:name w:val="No List212131"/>
    <w:next w:val="NoList"/>
    <w:semiHidden/>
    <w:rsid w:val="009E34D8"/>
  </w:style>
  <w:style w:type="numbering" w:customStyle="1" w:styleId="NoList312131">
    <w:name w:val="No List312131"/>
    <w:next w:val="NoList"/>
    <w:uiPriority w:val="99"/>
    <w:semiHidden/>
    <w:rsid w:val="009E34D8"/>
  </w:style>
  <w:style w:type="numbering" w:customStyle="1" w:styleId="NoList1112131">
    <w:name w:val="No List1112131"/>
    <w:next w:val="NoList"/>
    <w:uiPriority w:val="99"/>
    <w:semiHidden/>
    <w:unhideWhenUsed/>
    <w:rsid w:val="009E34D8"/>
  </w:style>
  <w:style w:type="numbering" w:customStyle="1" w:styleId="1221310">
    <w:name w:val="無清單122131"/>
    <w:next w:val="NoList"/>
    <w:uiPriority w:val="99"/>
    <w:semiHidden/>
    <w:unhideWhenUsed/>
    <w:rsid w:val="009E34D8"/>
  </w:style>
  <w:style w:type="numbering" w:customStyle="1" w:styleId="1112131">
    <w:name w:val="無清單1112131"/>
    <w:next w:val="NoList"/>
    <w:uiPriority w:val="99"/>
    <w:semiHidden/>
    <w:unhideWhenUsed/>
    <w:rsid w:val="009E34D8"/>
  </w:style>
  <w:style w:type="table" w:customStyle="1" w:styleId="TableGrid112111">
    <w:name w:val="Table Grid1121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9E34D8"/>
  </w:style>
  <w:style w:type="table" w:customStyle="1" w:styleId="TableGrid911">
    <w:name w:val="Table Grid9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9E34D8"/>
  </w:style>
  <w:style w:type="numbering" w:customStyle="1" w:styleId="15111">
    <w:name w:val="リストなし1511"/>
    <w:next w:val="NoList"/>
    <w:uiPriority w:val="99"/>
    <w:semiHidden/>
    <w:unhideWhenUsed/>
    <w:rsid w:val="009E34D8"/>
  </w:style>
  <w:style w:type="table" w:customStyle="1" w:styleId="TableGrid1511">
    <w:name w:val="Table Grid15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9E34D8"/>
  </w:style>
  <w:style w:type="table" w:customStyle="1" w:styleId="3511">
    <w:name w:val="网格型3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9E34D8"/>
  </w:style>
  <w:style w:type="numbering" w:customStyle="1" w:styleId="NoList3511">
    <w:name w:val="No List3511"/>
    <w:next w:val="NoList"/>
    <w:uiPriority w:val="99"/>
    <w:semiHidden/>
    <w:rsid w:val="009E34D8"/>
  </w:style>
  <w:style w:type="table" w:customStyle="1" w:styleId="TableGrid4511">
    <w:name w:val="Table Grid45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9E34D8"/>
  </w:style>
  <w:style w:type="numbering" w:customStyle="1" w:styleId="16110">
    <w:name w:val="無清單1611"/>
    <w:next w:val="NoList"/>
    <w:uiPriority w:val="99"/>
    <w:semiHidden/>
    <w:unhideWhenUsed/>
    <w:rsid w:val="009E34D8"/>
  </w:style>
  <w:style w:type="numbering" w:customStyle="1" w:styleId="115110">
    <w:name w:val="無清單11511"/>
    <w:next w:val="NoList"/>
    <w:uiPriority w:val="99"/>
    <w:semiHidden/>
    <w:unhideWhenUsed/>
    <w:rsid w:val="009E34D8"/>
  </w:style>
  <w:style w:type="table" w:customStyle="1" w:styleId="15113">
    <w:name w:val="表格格線15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9E34D8"/>
  </w:style>
  <w:style w:type="numbering" w:customStyle="1" w:styleId="2411">
    <w:name w:val="无列表2411"/>
    <w:next w:val="NoList"/>
    <w:uiPriority w:val="99"/>
    <w:semiHidden/>
    <w:unhideWhenUsed/>
    <w:rsid w:val="009E34D8"/>
  </w:style>
  <w:style w:type="numbering" w:customStyle="1" w:styleId="NoList12511">
    <w:name w:val="No List12511"/>
    <w:next w:val="NoList"/>
    <w:uiPriority w:val="99"/>
    <w:semiHidden/>
    <w:unhideWhenUsed/>
    <w:rsid w:val="009E34D8"/>
  </w:style>
  <w:style w:type="numbering" w:customStyle="1" w:styleId="115111">
    <w:name w:val="リストなし11511"/>
    <w:next w:val="NoList"/>
    <w:uiPriority w:val="99"/>
    <w:semiHidden/>
    <w:unhideWhenUsed/>
    <w:rsid w:val="009E34D8"/>
  </w:style>
  <w:style w:type="numbering" w:customStyle="1" w:styleId="115112">
    <w:name w:val="无列表11511"/>
    <w:next w:val="NoList"/>
    <w:semiHidden/>
    <w:rsid w:val="009E34D8"/>
  </w:style>
  <w:style w:type="numbering" w:customStyle="1" w:styleId="NoList21511">
    <w:name w:val="No List21511"/>
    <w:next w:val="NoList"/>
    <w:semiHidden/>
    <w:rsid w:val="009E34D8"/>
  </w:style>
  <w:style w:type="numbering" w:customStyle="1" w:styleId="NoList31511">
    <w:name w:val="No List31511"/>
    <w:next w:val="NoList"/>
    <w:uiPriority w:val="99"/>
    <w:semiHidden/>
    <w:rsid w:val="009E34D8"/>
  </w:style>
  <w:style w:type="numbering" w:customStyle="1" w:styleId="125110">
    <w:name w:val="無清單12511"/>
    <w:next w:val="NoList"/>
    <w:uiPriority w:val="99"/>
    <w:semiHidden/>
    <w:unhideWhenUsed/>
    <w:rsid w:val="009E34D8"/>
  </w:style>
  <w:style w:type="numbering" w:customStyle="1" w:styleId="1115110">
    <w:name w:val="無清單111511"/>
    <w:next w:val="NoList"/>
    <w:uiPriority w:val="99"/>
    <w:semiHidden/>
    <w:unhideWhenUsed/>
    <w:rsid w:val="009E34D8"/>
  </w:style>
  <w:style w:type="table" w:customStyle="1" w:styleId="TableGrid11411">
    <w:name w:val="Table Grid1141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9E34D8"/>
  </w:style>
  <w:style w:type="numbering" w:customStyle="1" w:styleId="NoList112411">
    <w:name w:val="No List112411"/>
    <w:next w:val="NoList"/>
    <w:uiPriority w:val="99"/>
    <w:semiHidden/>
    <w:unhideWhenUsed/>
    <w:rsid w:val="009E34D8"/>
  </w:style>
  <w:style w:type="table" w:customStyle="1" w:styleId="TableGrid5311">
    <w:name w:val="Table Grid53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9E34D8"/>
  </w:style>
  <w:style w:type="numbering" w:customStyle="1" w:styleId="1114111">
    <w:name w:val="リストなし111411"/>
    <w:next w:val="NoList"/>
    <w:uiPriority w:val="99"/>
    <w:semiHidden/>
    <w:unhideWhenUsed/>
    <w:rsid w:val="009E34D8"/>
  </w:style>
  <w:style w:type="numbering" w:customStyle="1" w:styleId="1114112">
    <w:name w:val="无列表111411"/>
    <w:next w:val="NoList"/>
    <w:semiHidden/>
    <w:rsid w:val="009E34D8"/>
  </w:style>
  <w:style w:type="numbering" w:customStyle="1" w:styleId="NoList211411">
    <w:name w:val="No List211411"/>
    <w:next w:val="NoList"/>
    <w:semiHidden/>
    <w:rsid w:val="009E34D8"/>
  </w:style>
  <w:style w:type="numbering" w:customStyle="1" w:styleId="NoList311411">
    <w:name w:val="No List311411"/>
    <w:next w:val="NoList"/>
    <w:uiPriority w:val="99"/>
    <w:semiHidden/>
    <w:rsid w:val="009E34D8"/>
  </w:style>
  <w:style w:type="numbering" w:customStyle="1" w:styleId="NoList1111411">
    <w:name w:val="No List1111411"/>
    <w:next w:val="NoList"/>
    <w:uiPriority w:val="99"/>
    <w:semiHidden/>
    <w:unhideWhenUsed/>
    <w:rsid w:val="009E34D8"/>
  </w:style>
  <w:style w:type="numbering" w:customStyle="1" w:styleId="121411">
    <w:name w:val="無清單121411"/>
    <w:next w:val="NoList"/>
    <w:uiPriority w:val="99"/>
    <w:semiHidden/>
    <w:unhideWhenUsed/>
    <w:rsid w:val="009E34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6928</TotalTime>
  <Pages>472</Pages>
  <Words>197526</Words>
  <Characters>1125901</Characters>
  <Application>Microsoft Office Word</Application>
  <DocSecurity>0</DocSecurity>
  <Lines>9382</Lines>
  <Paragraphs>2641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1320786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310</cp:revision>
  <dcterms:created xsi:type="dcterms:W3CDTF">2020-09-16T08:23:00Z</dcterms:created>
  <dcterms:modified xsi:type="dcterms:W3CDTF">2021-07-07T14:45:00Z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