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1118859B"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r w:rsidR="00152801">
              <w:t>3</w:t>
            </w:r>
            <w:r w:rsidR="00DD2759" w:rsidRPr="00F54DBB">
              <w:t>.0</w:t>
            </w:r>
            <w:bookmarkEnd w:id="3"/>
            <w:r w:rsidRPr="00F54DBB">
              <w:t xml:space="preserve"> </w:t>
            </w:r>
            <w:r w:rsidRPr="00F54DBB">
              <w:rPr>
                <w:sz w:val="32"/>
              </w:rPr>
              <w:t>(</w:t>
            </w:r>
            <w:bookmarkStart w:id="4" w:name="issueDate"/>
            <w:r w:rsidR="00DD2759" w:rsidRPr="00F54DBB">
              <w:rPr>
                <w:sz w:val="32"/>
              </w:rPr>
              <w:t>2025</w:t>
            </w:r>
            <w:r w:rsidRPr="00F54DBB">
              <w:rPr>
                <w:sz w:val="32"/>
              </w:rPr>
              <w:t>-</w:t>
            </w:r>
            <w:bookmarkEnd w:id="4"/>
            <w:r w:rsidR="00152801" w:rsidRPr="00F54DBB">
              <w:rPr>
                <w:sz w:val="32"/>
              </w:rPr>
              <w:t>0</w:t>
            </w:r>
            <w:r w:rsidR="00152801">
              <w:rPr>
                <w:sz w:val="32"/>
              </w:rPr>
              <w:t>5</w:t>
            </w:r>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3A161991" w:rsidR="004922D6" w:rsidRPr="00F54DBB" w:rsidRDefault="00DD2759" w:rsidP="00F16AE8">
            <w:pPr>
              <w:pStyle w:val="ZT"/>
              <w:framePr w:wrap="auto" w:hAnchor="text" w:yAlign="inline"/>
            </w:pPr>
            <w:r w:rsidRPr="00F54DBB">
              <w:t>Study on 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5.7pt" o:ole="">
                  <v:imagedata r:id="rId9" o:title=""/>
                </v:shape>
                <o:OLEObject Type="Embed" ProgID="Word.Picture.8" ShapeID="_x0000_i1025" DrawAspect="Content" ObjectID="_181010340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1010340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A562BAD" w14:textId="79D1CDE5" w:rsidR="00C52514"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C52514">
        <w:rPr>
          <w:noProof/>
        </w:rPr>
        <w:t>Foreword</w:t>
      </w:r>
      <w:r w:rsidR="00C52514">
        <w:rPr>
          <w:noProof/>
        </w:rPr>
        <w:tab/>
      </w:r>
      <w:r w:rsidR="00C52514">
        <w:rPr>
          <w:noProof/>
        </w:rPr>
        <w:fldChar w:fldCharType="begin"/>
      </w:r>
      <w:r w:rsidR="00C52514">
        <w:rPr>
          <w:noProof/>
        </w:rPr>
        <w:instrText xml:space="preserve"> PAGEREF _Toc199067370 \h </w:instrText>
      </w:r>
      <w:r w:rsidR="00C52514">
        <w:rPr>
          <w:noProof/>
        </w:rPr>
      </w:r>
      <w:r w:rsidR="00C52514">
        <w:rPr>
          <w:noProof/>
        </w:rPr>
        <w:fldChar w:fldCharType="separate"/>
      </w:r>
      <w:r w:rsidR="00C52514">
        <w:rPr>
          <w:noProof/>
        </w:rPr>
        <w:t>4</w:t>
      </w:r>
      <w:r w:rsidR="00C52514">
        <w:rPr>
          <w:noProof/>
        </w:rPr>
        <w:fldChar w:fldCharType="end"/>
      </w:r>
    </w:p>
    <w:p w14:paraId="06D68A7B" w14:textId="6BB80DF4" w:rsidR="00C52514" w:rsidRDefault="00C5251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_Toc199067371 \h </w:instrText>
      </w:r>
      <w:r>
        <w:rPr>
          <w:noProof/>
        </w:rPr>
      </w:r>
      <w:r>
        <w:rPr>
          <w:noProof/>
        </w:rPr>
        <w:fldChar w:fldCharType="separate"/>
      </w:r>
      <w:r>
        <w:rPr>
          <w:noProof/>
        </w:rPr>
        <w:t>6</w:t>
      </w:r>
      <w:r>
        <w:rPr>
          <w:noProof/>
        </w:rPr>
        <w:fldChar w:fldCharType="end"/>
      </w:r>
    </w:p>
    <w:p w14:paraId="6F8B431C" w14:textId="3CC9E8B4" w:rsidR="00C52514" w:rsidRDefault="00C5251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_Toc199067372 \h </w:instrText>
      </w:r>
      <w:r>
        <w:rPr>
          <w:noProof/>
        </w:rPr>
      </w:r>
      <w:r>
        <w:rPr>
          <w:noProof/>
        </w:rPr>
        <w:fldChar w:fldCharType="separate"/>
      </w:r>
      <w:r>
        <w:rPr>
          <w:noProof/>
        </w:rPr>
        <w:t>6</w:t>
      </w:r>
      <w:r>
        <w:rPr>
          <w:noProof/>
        </w:rPr>
        <w:fldChar w:fldCharType="end"/>
      </w:r>
    </w:p>
    <w:p w14:paraId="4C9A6C60" w14:textId="5277FAD4" w:rsidR="00C52514" w:rsidRDefault="00C5251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_Toc199067373 \h </w:instrText>
      </w:r>
      <w:r>
        <w:rPr>
          <w:noProof/>
        </w:rPr>
      </w:r>
      <w:r>
        <w:rPr>
          <w:noProof/>
        </w:rPr>
        <w:fldChar w:fldCharType="separate"/>
      </w:r>
      <w:r>
        <w:rPr>
          <w:noProof/>
        </w:rPr>
        <w:t>8</w:t>
      </w:r>
      <w:r>
        <w:rPr>
          <w:noProof/>
        </w:rPr>
        <w:fldChar w:fldCharType="end"/>
      </w:r>
    </w:p>
    <w:p w14:paraId="5B3C8B98" w14:textId="54C766E8" w:rsidR="00C52514" w:rsidRDefault="00C5251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_Toc199067374 \h </w:instrText>
      </w:r>
      <w:r>
        <w:rPr>
          <w:noProof/>
        </w:rPr>
      </w:r>
      <w:r>
        <w:rPr>
          <w:noProof/>
        </w:rPr>
        <w:fldChar w:fldCharType="separate"/>
      </w:r>
      <w:r>
        <w:rPr>
          <w:noProof/>
        </w:rPr>
        <w:t>8</w:t>
      </w:r>
      <w:r>
        <w:rPr>
          <w:noProof/>
        </w:rPr>
        <w:fldChar w:fldCharType="end"/>
      </w:r>
    </w:p>
    <w:p w14:paraId="3CC43590" w14:textId="12AD4E5A" w:rsidR="00C52514" w:rsidRDefault="00C5251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_Toc199067375 \h </w:instrText>
      </w:r>
      <w:r>
        <w:rPr>
          <w:noProof/>
        </w:rPr>
      </w:r>
      <w:r>
        <w:rPr>
          <w:noProof/>
        </w:rPr>
        <w:fldChar w:fldCharType="separate"/>
      </w:r>
      <w:r>
        <w:rPr>
          <w:noProof/>
        </w:rPr>
        <w:t>8</w:t>
      </w:r>
      <w:r>
        <w:rPr>
          <w:noProof/>
        </w:rPr>
        <w:fldChar w:fldCharType="end"/>
      </w:r>
    </w:p>
    <w:p w14:paraId="4E47AC01" w14:textId="7581740B" w:rsidR="00C52514" w:rsidRDefault="00C52514">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_Toc199067376 \h </w:instrText>
      </w:r>
      <w:r>
        <w:rPr>
          <w:noProof/>
        </w:rPr>
      </w:r>
      <w:r>
        <w:rPr>
          <w:noProof/>
        </w:rPr>
        <w:fldChar w:fldCharType="separate"/>
      </w:r>
      <w:r>
        <w:rPr>
          <w:noProof/>
        </w:rPr>
        <w:t>8</w:t>
      </w:r>
      <w:r>
        <w:rPr>
          <w:noProof/>
        </w:rPr>
        <w:fldChar w:fldCharType="end"/>
      </w:r>
    </w:p>
    <w:p w14:paraId="2E9E8246" w14:textId="789935FC" w:rsidR="00C52514" w:rsidRDefault="00C5251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3GPP Cryptographic Inventory – 5G System</w:t>
      </w:r>
      <w:r>
        <w:rPr>
          <w:noProof/>
        </w:rPr>
        <w:tab/>
      </w:r>
      <w:r>
        <w:rPr>
          <w:noProof/>
        </w:rPr>
        <w:fldChar w:fldCharType="begin"/>
      </w:r>
      <w:r>
        <w:rPr>
          <w:noProof/>
        </w:rPr>
        <w:instrText xml:space="preserve"> PAGEREF _Toc199067377 \h </w:instrText>
      </w:r>
      <w:r>
        <w:rPr>
          <w:noProof/>
        </w:rPr>
      </w:r>
      <w:r>
        <w:rPr>
          <w:noProof/>
        </w:rPr>
        <w:fldChar w:fldCharType="separate"/>
      </w:r>
      <w:r>
        <w:rPr>
          <w:noProof/>
        </w:rPr>
        <w:t>9</w:t>
      </w:r>
      <w:r>
        <w:rPr>
          <w:noProof/>
        </w:rPr>
        <w:fldChar w:fldCharType="end"/>
      </w:r>
    </w:p>
    <w:p w14:paraId="11F87E17" w14:textId="68680124" w:rsidR="00C52514" w:rsidRDefault="00C5251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_Toc199067378 \h </w:instrText>
      </w:r>
      <w:r>
        <w:rPr>
          <w:noProof/>
        </w:rPr>
      </w:r>
      <w:r>
        <w:rPr>
          <w:noProof/>
        </w:rPr>
        <w:fldChar w:fldCharType="separate"/>
      </w:r>
      <w:r>
        <w:rPr>
          <w:noProof/>
        </w:rPr>
        <w:t>9</w:t>
      </w:r>
      <w:r>
        <w:rPr>
          <w:noProof/>
        </w:rPr>
        <w:fldChar w:fldCharType="end"/>
      </w:r>
    </w:p>
    <w:p w14:paraId="0509F6D9" w14:textId="722B72CC" w:rsidR="00C52514" w:rsidRDefault="00C52514">
      <w:pPr>
        <w:pStyle w:val="TOC2"/>
        <w:rPr>
          <w:rFonts w:asciiTheme="minorHAnsi" w:eastAsiaTheme="minorEastAsia" w:hAnsiTheme="minorHAnsi" w:cstheme="minorBidi"/>
          <w:noProof/>
          <w:sz w:val="22"/>
          <w:szCs w:val="22"/>
          <w:lang w:val="en-US" w:eastAsia="zh-CN"/>
        </w:rPr>
      </w:pPr>
      <w:r w:rsidRPr="00D148B2">
        <w:rPr>
          <w:noProof/>
          <w:lang w:val="en-US"/>
        </w:rPr>
        <w:t>4.2</w:t>
      </w:r>
      <w:r>
        <w:rPr>
          <w:rFonts w:asciiTheme="minorHAnsi" w:eastAsiaTheme="minorEastAsia" w:hAnsiTheme="minorHAnsi" w:cstheme="minorBidi"/>
          <w:noProof/>
          <w:sz w:val="22"/>
          <w:szCs w:val="22"/>
          <w:lang w:val="en-US" w:eastAsia="zh-CN"/>
        </w:rPr>
        <w:tab/>
      </w:r>
      <w:r w:rsidRPr="00D148B2">
        <w:rPr>
          <w:noProof/>
          <w:lang w:val="en-US"/>
        </w:rPr>
        <w:t>Detailed Protocol List</w:t>
      </w:r>
      <w:r>
        <w:rPr>
          <w:noProof/>
        </w:rPr>
        <w:tab/>
      </w:r>
      <w:r>
        <w:rPr>
          <w:noProof/>
        </w:rPr>
        <w:fldChar w:fldCharType="begin"/>
      </w:r>
      <w:r>
        <w:rPr>
          <w:noProof/>
        </w:rPr>
        <w:instrText xml:space="preserve"> PAGEREF _Toc199067379 \h </w:instrText>
      </w:r>
      <w:r>
        <w:rPr>
          <w:noProof/>
        </w:rPr>
      </w:r>
      <w:r>
        <w:rPr>
          <w:noProof/>
        </w:rPr>
        <w:fldChar w:fldCharType="separate"/>
      </w:r>
      <w:r>
        <w:rPr>
          <w:noProof/>
        </w:rPr>
        <w:t>9</w:t>
      </w:r>
      <w:r>
        <w:rPr>
          <w:noProof/>
        </w:rPr>
        <w:fldChar w:fldCharType="end"/>
      </w:r>
    </w:p>
    <w:p w14:paraId="6A4FA90A" w14:textId="06FD1247"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w:t>
      </w:r>
      <w:r>
        <w:rPr>
          <w:rFonts w:asciiTheme="minorHAnsi" w:eastAsiaTheme="minorEastAsia" w:hAnsiTheme="minorHAnsi" w:cstheme="minorBidi"/>
          <w:noProof/>
          <w:sz w:val="22"/>
          <w:szCs w:val="22"/>
          <w:lang w:val="en-US" w:eastAsia="zh-CN"/>
        </w:rPr>
        <w:tab/>
      </w:r>
      <w:r w:rsidRPr="00D148B2">
        <w:rPr>
          <w:noProof/>
          <w:lang w:val="en-US"/>
        </w:rPr>
        <w:t>DTLS</w:t>
      </w:r>
      <w:r>
        <w:rPr>
          <w:noProof/>
        </w:rPr>
        <w:tab/>
      </w:r>
      <w:r>
        <w:rPr>
          <w:noProof/>
        </w:rPr>
        <w:fldChar w:fldCharType="begin"/>
      </w:r>
      <w:r>
        <w:rPr>
          <w:noProof/>
        </w:rPr>
        <w:instrText xml:space="preserve"> PAGEREF _Toc199067380 \h </w:instrText>
      </w:r>
      <w:r>
        <w:rPr>
          <w:noProof/>
        </w:rPr>
      </w:r>
      <w:r>
        <w:rPr>
          <w:noProof/>
        </w:rPr>
        <w:fldChar w:fldCharType="separate"/>
      </w:r>
      <w:r>
        <w:rPr>
          <w:noProof/>
        </w:rPr>
        <w:t>9</w:t>
      </w:r>
      <w:r>
        <w:rPr>
          <w:noProof/>
        </w:rPr>
        <w:fldChar w:fldCharType="end"/>
      </w:r>
    </w:p>
    <w:p w14:paraId="0D14C60B" w14:textId="3206E656"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4.2.2</w:t>
      </w:r>
      <w:r>
        <w:rPr>
          <w:rFonts w:asciiTheme="minorHAnsi" w:eastAsiaTheme="minorEastAsia" w:hAnsiTheme="minorHAnsi" w:cstheme="minorBidi"/>
          <w:noProof/>
          <w:sz w:val="22"/>
          <w:szCs w:val="22"/>
          <w:lang w:val="en-US" w:eastAsia="zh-CN"/>
        </w:rPr>
        <w:tab/>
      </w:r>
      <w:r w:rsidRPr="00D148B2">
        <w:rPr>
          <w:noProof/>
          <w:lang w:val="en-US"/>
        </w:rPr>
        <w:t>TLS</w:t>
      </w:r>
      <w:r>
        <w:rPr>
          <w:noProof/>
        </w:rPr>
        <w:tab/>
      </w:r>
      <w:r>
        <w:rPr>
          <w:noProof/>
        </w:rPr>
        <w:fldChar w:fldCharType="begin"/>
      </w:r>
      <w:r>
        <w:rPr>
          <w:noProof/>
        </w:rPr>
        <w:instrText xml:space="preserve"> PAGEREF _Toc199067381 \h </w:instrText>
      </w:r>
      <w:r>
        <w:rPr>
          <w:noProof/>
        </w:rPr>
      </w:r>
      <w:r>
        <w:rPr>
          <w:noProof/>
        </w:rPr>
        <w:fldChar w:fldCharType="separate"/>
      </w:r>
      <w:r>
        <w:rPr>
          <w:noProof/>
        </w:rPr>
        <w:t>10</w:t>
      </w:r>
      <w:r>
        <w:rPr>
          <w:noProof/>
        </w:rPr>
        <w:fldChar w:fldCharType="end"/>
      </w:r>
    </w:p>
    <w:p w14:paraId="70FE4C90" w14:textId="4A70CAB7"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4.2.3</w:t>
      </w:r>
      <w:r>
        <w:rPr>
          <w:rFonts w:asciiTheme="minorHAnsi" w:eastAsiaTheme="minorEastAsia" w:hAnsiTheme="minorHAnsi" w:cstheme="minorBidi"/>
          <w:noProof/>
          <w:sz w:val="22"/>
          <w:szCs w:val="22"/>
          <w:lang w:val="en-US" w:eastAsia="zh-CN"/>
        </w:rPr>
        <w:tab/>
      </w:r>
      <w:r w:rsidRPr="00D148B2">
        <w:rPr>
          <w:noProof/>
          <w:lang w:val="en-US"/>
        </w:rPr>
        <w:t>EAP-TLS</w:t>
      </w:r>
      <w:r>
        <w:rPr>
          <w:noProof/>
        </w:rPr>
        <w:tab/>
      </w:r>
      <w:r>
        <w:rPr>
          <w:noProof/>
        </w:rPr>
        <w:fldChar w:fldCharType="begin"/>
      </w:r>
      <w:r>
        <w:rPr>
          <w:noProof/>
        </w:rPr>
        <w:instrText xml:space="preserve"> PAGEREF _Toc199067382 \h </w:instrText>
      </w:r>
      <w:r>
        <w:rPr>
          <w:noProof/>
        </w:rPr>
      </w:r>
      <w:r>
        <w:rPr>
          <w:noProof/>
        </w:rPr>
        <w:fldChar w:fldCharType="separate"/>
      </w:r>
      <w:r>
        <w:rPr>
          <w:noProof/>
        </w:rPr>
        <w:t>10</w:t>
      </w:r>
      <w:r>
        <w:rPr>
          <w:noProof/>
        </w:rPr>
        <w:fldChar w:fldCharType="end"/>
      </w:r>
    </w:p>
    <w:p w14:paraId="66CC35D5" w14:textId="2129A102"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4.2.4</w:t>
      </w:r>
      <w:r>
        <w:rPr>
          <w:rFonts w:asciiTheme="minorHAnsi" w:eastAsiaTheme="minorEastAsia" w:hAnsiTheme="minorHAnsi" w:cstheme="minorBidi"/>
          <w:noProof/>
          <w:sz w:val="22"/>
          <w:szCs w:val="22"/>
          <w:lang w:val="en-US" w:eastAsia="zh-CN"/>
        </w:rPr>
        <w:tab/>
      </w:r>
      <w:r w:rsidRPr="00D148B2">
        <w:rPr>
          <w:noProof/>
          <w:lang w:val="en-US"/>
        </w:rPr>
        <w:t>ECIES</w:t>
      </w:r>
      <w:r>
        <w:rPr>
          <w:noProof/>
        </w:rPr>
        <w:tab/>
      </w:r>
      <w:r>
        <w:rPr>
          <w:noProof/>
        </w:rPr>
        <w:fldChar w:fldCharType="begin"/>
      </w:r>
      <w:r>
        <w:rPr>
          <w:noProof/>
        </w:rPr>
        <w:instrText xml:space="preserve"> PAGEREF _Toc199067383 \h </w:instrText>
      </w:r>
      <w:r>
        <w:rPr>
          <w:noProof/>
        </w:rPr>
      </w:r>
      <w:r>
        <w:rPr>
          <w:noProof/>
        </w:rPr>
        <w:fldChar w:fldCharType="separate"/>
      </w:r>
      <w:r>
        <w:rPr>
          <w:noProof/>
        </w:rPr>
        <w:t>10</w:t>
      </w:r>
      <w:r>
        <w:rPr>
          <w:noProof/>
        </w:rPr>
        <w:fldChar w:fldCharType="end"/>
      </w:r>
    </w:p>
    <w:p w14:paraId="433A2098" w14:textId="07C4D26B"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4.2.5</w:t>
      </w:r>
      <w:r>
        <w:rPr>
          <w:rFonts w:asciiTheme="minorHAnsi" w:eastAsiaTheme="minorEastAsia" w:hAnsiTheme="minorHAnsi" w:cstheme="minorBidi"/>
          <w:noProof/>
          <w:sz w:val="22"/>
          <w:szCs w:val="22"/>
          <w:lang w:val="en-US" w:eastAsia="zh-CN"/>
        </w:rPr>
        <w:tab/>
      </w:r>
      <w:r w:rsidRPr="00D148B2">
        <w:rPr>
          <w:noProof/>
          <w:lang w:val="en-US"/>
        </w:rPr>
        <w:t>PKI</w:t>
      </w:r>
      <w:r>
        <w:rPr>
          <w:noProof/>
        </w:rPr>
        <w:tab/>
      </w:r>
      <w:r>
        <w:rPr>
          <w:noProof/>
        </w:rPr>
        <w:fldChar w:fldCharType="begin"/>
      </w:r>
      <w:r>
        <w:rPr>
          <w:noProof/>
        </w:rPr>
        <w:instrText xml:space="preserve"> PAGEREF _Toc199067384 \h </w:instrText>
      </w:r>
      <w:r>
        <w:rPr>
          <w:noProof/>
        </w:rPr>
      </w:r>
      <w:r>
        <w:rPr>
          <w:noProof/>
        </w:rPr>
        <w:fldChar w:fldCharType="separate"/>
      </w:r>
      <w:r>
        <w:rPr>
          <w:noProof/>
        </w:rPr>
        <w:t>10</w:t>
      </w:r>
      <w:r>
        <w:rPr>
          <w:noProof/>
        </w:rPr>
        <w:fldChar w:fldCharType="end"/>
      </w:r>
    </w:p>
    <w:p w14:paraId="2801367F" w14:textId="576A733A"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4.2.6</w:t>
      </w:r>
      <w:r>
        <w:rPr>
          <w:rFonts w:asciiTheme="minorHAnsi" w:eastAsiaTheme="minorEastAsia" w:hAnsiTheme="minorHAnsi" w:cstheme="minorBidi"/>
          <w:noProof/>
          <w:sz w:val="22"/>
          <w:szCs w:val="22"/>
          <w:lang w:val="en-US" w:eastAsia="zh-CN"/>
        </w:rPr>
        <w:tab/>
      </w:r>
      <w:r w:rsidRPr="00D148B2">
        <w:rPr>
          <w:noProof/>
          <w:lang w:val="en-US"/>
        </w:rPr>
        <w:t>Online Certificate Status Protocol (OCSP)</w:t>
      </w:r>
      <w:r>
        <w:rPr>
          <w:noProof/>
        </w:rPr>
        <w:tab/>
      </w:r>
      <w:r>
        <w:rPr>
          <w:noProof/>
        </w:rPr>
        <w:fldChar w:fldCharType="begin"/>
      </w:r>
      <w:r>
        <w:rPr>
          <w:noProof/>
        </w:rPr>
        <w:instrText xml:space="preserve"> PAGEREF _Toc199067385 \h </w:instrText>
      </w:r>
      <w:r>
        <w:rPr>
          <w:noProof/>
        </w:rPr>
      </w:r>
      <w:r>
        <w:rPr>
          <w:noProof/>
        </w:rPr>
        <w:fldChar w:fldCharType="separate"/>
      </w:r>
      <w:r>
        <w:rPr>
          <w:noProof/>
        </w:rPr>
        <w:t>11</w:t>
      </w:r>
      <w:r>
        <w:rPr>
          <w:noProof/>
        </w:rPr>
        <w:fldChar w:fldCharType="end"/>
      </w:r>
    </w:p>
    <w:p w14:paraId="5194605B" w14:textId="37E80820"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4.2.7</w:t>
      </w:r>
      <w:r>
        <w:rPr>
          <w:rFonts w:asciiTheme="minorHAnsi" w:eastAsiaTheme="minorEastAsia" w:hAnsiTheme="minorHAnsi" w:cstheme="minorBidi"/>
          <w:noProof/>
          <w:sz w:val="22"/>
          <w:szCs w:val="22"/>
          <w:lang w:val="en-US" w:eastAsia="zh-CN"/>
        </w:rPr>
        <w:tab/>
      </w:r>
      <w:r w:rsidRPr="00D148B2">
        <w:rPr>
          <w:noProof/>
          <w:lang w:val="en-US"/>
        </w:rPr>
        <w:t>QUIC and MPQUIC</w:t>
      </w:r>
      <w:r>
        <w:rPr>
          <w:noProof/>
        </w:rPr>
        <w:tab/>
      </w:r>
      <w:r>
        <w:rPr>
          <w:noProof/>
        </w:rPr>
        <w:fldChar w:fldCharType="begin"/>
      </w:r>
      <w:r>
        <w:rPr>
          <w:noProof/>
        </w:rPr>
        <w:instrText xml:space="preserve"> PAGEREF _Toc199067386 \h </w:instrText>
      </w:r>
      <w:r>
        <w:rPr>
          <w:noProof/>
        </w:rPr>
      </w:r>
      <w:r>
        <w:rPr>
          <w:noProof/>
        </w:rPr>
        <w:fldChar w:fldCharType="separate"/>
      </w:r>
      <w:r>
        <w:rPr>
          <w:noProof/>
        </w:rPr>
        <w:t>11</w:t>
      </w:r>
      <w:r>
        <w:rPr>
          <w:noProof/>
        </w:rPr>
        <w:fldChar w:fldCharType="end"/>
      </w:r>
    </w:p>
    <w:p w14:paraId="44416211" w14:textId="4484C4C0"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4.2.8</w:t>
      </w:r>
      <w:r>
        <w:rPr>
          <w:rFonts w:asciiTheme="minorHAnsi" w:eastAsiaTheme="minorEastAsia" w:hAnsiTheme="minorHAnsi" w:cstheme="minorBidi"/>
          <w:noProof/>
          <w:sz w:val="22"/>
          <w:szCs w:val="22"/>
          <w:lang w:val="en-US" w:eastAsia="zh-CN"/>
        </w:rPr>
        <w:tab/>
      </w:r>
      <w:r w:rsidRPr="00D148B2">
        <w:rPr>
          <w:noProof/>
          <w:lang w:val="en-US"/>
        </w:rPr>
        <w:t>CBOR Object Signing and Encryption (COSE)</w:t>
      </w:r>
      <w:r>
        <w:rPr>
          <w:noProof/>
        </w:rPr>
        <w:tab/>
      </w:r>
      <w:r>
        <w:rPr>
          <w:noProof/>
        </w:rPr>
        <w:fldChar w:fldCharType="begin"/>
      </w:r>
      <w:r>
        <w:rPr>
          <w:noProof/>
        </w:rPr>
        <w:instrText xml:space="preserve"> PAGEREF _Toc199067387 \h </w:instrText>
      </w:r>
      <w:r>
        <w:rPr>
          <w:noProof/>
        </w:rPr>
      </w:r>
      <w:r>
        <w:rPr>
          <w:noProof/>
        </w:rPr>
        <w:fldChar w:fldCharType="separate"/>
      </w:r>
      <w:r>
        <w:rPr>
          <w:noProof/>
        </w:rPr>
        <w:t>11</w:t>
      </w:r>
      <w:r>
        <w:rPr>
          <w:noProof/>
        </w:rPr>
        <w:fldChar w:fldCharType="end"/>
      </w:r>
    </w:p>
    <w:p w14:paraId="1B5C0C4E" w14:textId="45C8B892"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4.2.9</w:t>
      </w:r>
      <w:r>
        <w:rPr>
          <w:rFonts w:asciiTheme="minorHAnsi" w:eastAsiaTheme="minorEastAsia" w:hAnsiTheme="minorHAnsi" w:cstheme="minorBidi"/>
          <w:noProof/>
          <w:sz w:val="22"/>
          <w:szCs w:val="22"/>
          <w:lang w:val="en-US" w:eastAsia="zh-CN"/>
        </w:rPr>
        <w:tab/>
      </w:r>
      <w:r w:rsidRPr="00D148B2">
        <w:rPr>
          <w:noProof/>
          <w:lang w:val="en-US"/>
        </w:rPr>
        <w:t>MIKEY-SAKKE</w:t>
      </w:r>
      <w:r>
        <w:rPr>
          <w:noProof/>
        </w:rPr>
        <w:tab/>
      </w:r>
      <w:r>
        <w:rPr>
          <w:noProof/>
        </w:rPr>
        <w:fldChar w:fldCharType="begin"/>
      </w:r>
      <w:r>
        <w:rPr>
          <w:noProof/>
        </w:rPr>
        <w:instrText xml:space="preserve"> PAGEREF _Toc199067388 \h </w:instrText>
      </w:r>
      <w:r>
        <w:rPr>
          <w:noProof/>
        </w:rPr>
      </w:r>
      <w:r>
        <w:rPr>
          <w:noProof/>
        </w:rPr>
        <w:fldChar w:fldCharType="separate"/>
      </w:r>
      <w:r>
        <w:rPr>
          <w:noProof/>
        </w:rPr>
        <w:t>11</w:t>
      </w:r>
      <w:r>
        <w:rPr>
          <w:noProof/>
        </w:rPr>
        <w:fldChar w:fldCharType="end"/>
      </w:r>
    </w:p>
    <w:p w14:paraId="3550D5EB" w14:textId="7D2A7331"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4.2.10</w:t>
      </w:r>
      <w:r>
        <w:rPr>
          <w:rFonts w:asciiTheme="minorHAnsi" w:eastAsiaTheme="minorEastAsia" w:hAnsiTheme="minorHAnsi" w:cstheme="minorBidi"/>
          <w:noProof/>
          <w:sz w:val="22"/>
          <w:szCs w:val="22"/>
          <w:lang w:val="en-US" w:eastAsia="zh-CN"/>
        </w:rPr>
        <w:tab/>
      </w:r>
      <w:r w:rsidRPr="00D148B2">
        <w:rPr>
          <w:noProof/>
          <w:lang w:val="en-US"/>
        </w:rPr>
        <w:t>IKEv2</w:t>
      </w:r>
      <w:r>
        <w:rPr>
          <w:noProof/>
        </w:rPr>
        <w:tab/>
      </w:r>
      <w:r>
        <w:rPr>
          <w:noProof/>
        </w:rPr>
        <w:fldChar w:fldCharType="begin"/>
      </w:r>
      <w:r>
        <w:rPr>
          <w:noProof/>
        </w:rPr>
        <w:instrText xml:space="preserve"> PAGEREF _Toc199067389 \h </w:instrText>
      </w:r>
      <w:r>
        <w:rPr>
          <w:noProof/>
        </w:rPr>
      </w:r>
      <w:r>
        <w:rPr>
          <w:noProof/>
        </w:rPr>
        <w:fldChar w:fldCharType="separate"/>
      </w:r>
      <w:r>
        <w:rPr>
          <w:noProof/>
        </w:rPr>
        <w:t>12</w:t>
      </w:r>
      <w:r>
        <w:rPr>
          <w:noProof/>
        </w:rPr>
        <w:fldChar w:fldCharType="end"/>
      </w:r>
    </w:p>
    <w:p w14:paraId="792B5A14" w14:textId="2289CDA2"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4.2.11</w:t>
      </w:r>
      <w:r>
        <w:rPr>
          <w:rFonts w:asciiTheme="minorHAnsi" w:eastAsiaTheme="minorEastAsia" w:hAnsiTheme="minorHAnsi" w:cstheme="minorBidi"/>
          <w:noProof/>
          <w:sz w:val="22"/>
          <w:szCs w:val="22"/>
          <w:lang w:val="en-US" w:eastAsia="zh-CN"/>
        </w:rPr>
        <w:tab/>
      </w:r>
      <w:r w:rsidRPr="00D148B2">
        <w:rPr>
          <w:noProof/>
          <w:lang w:val="en-US"/>
        </w:rPr>
        <w:t>PDCP security</w:t>
      </w:r>
      <w:r>
        <w:rPr>
          <w:noProof/>
        </w:rPr>
        <w:tab/>
      </w:r>
      <w:r>
        <w:rPr>
          <w:noProof/>
        </w:rPr>
        <w:fldChar w:fldCharType="begin"/>
      </w:r>
      <w:r>
        <w:rPr>
          <w:noProof/>
        </w:rPr>
        <w:instrText xml:space="preserve"> PAGEREF _Toc199067390 \h </w:instrText>
      </w:r>
      <w:r>
        <w:rPr>
          <w:noProof/>
        </w:rPr>
      </w:r>
      <w:r>
        <w:rPr>
          <w:noProof/>
        </w:rPr>
        <w:fldChar w:fldCharType="separate"/>
      </w:r>
      <w:r>
        <w:rPr>
          <w:noProof/>
        </w:rPr>
        <w:t>12</w:t>
      </w:r>
      <w:r>
        <w:rPr>
          <w:noProof/>
        </w:rPr>
        <w:fldChar w:fldCharType="end"/>
      </w:r>
    </w:p>
    <w:p w14:paraId="0F2BBCEF" w14:textId="55922E00"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4.2.12</w:t>
      </w:r>
      <w:r>
        <w:rPr>
          <w:rFonts w:asciiTheme="minorHAnsi" w:eastAsiaTheme="minorEastAsia" w:hAnsiTheme="minorHAnsi" w:cstheme="minorBidi"/>
          <w:noProof/>
          <w:sz w:val="22"/>
          <w:szCs w:val="22"/>
          <w:lang w:val="en-US" w:eastAsia="zh-CN"/>
        </w:rPr>
        <w:tab/>
      </w:r>
      <w:r w:rsidRPr="00D148B2">
        <w:rPr>
          <w:noProof/>
          <w:lang w:val="en-US"/>
        </w:rPr>
        <w:t>NAS security</w:t>
      </w:r>
      <w:r>
        <w:rPr>
          <w:noProof/>
        </w:rPr>
        <w:tab/>
      </w:r>
      <w:r>
        <w:rPr>
          <w:noProof/>
        </w:rPr>
        <w:fldChar w:fldCharType="begin"/>
      </w:r>
      <w:r>
        <w:rPr>
          <w:noProof/>
        </w:rPr>
        <w:instrText xml:space="preserve"> PAGEREF _Toc199067391 \h </w:instrText>
      </w:r>
      <w:r>
        <w:rPr>
          <w:noProof/>
        </w:rPr>
      </w:r>
      <w:r>
        <w:rPr>
          <w:noProof/>
        </w:rPr>
        <w:fldChar w:fldCharType="separate"/>
      </w:r>
      <w:r>
        <w:rPr>
          <w:noProof/>
        </w:rPr>
        <w:t>12</w:t>
      </w:r>
      <w:r>
        <w:rPr>
          <w:noProof/>
        </w:rPr>
        <w:fldChar w:fldCharType="end"/>
      </w:r>
    </w:p>
    <w:p w14:paraId="1BFBE67B" w14:textId="03E24B6D"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4.2.13</w:t>
      </w:r>
      <w:r>
        <w:rPr>
          <w:rFonts w:asciiTheme="minorHAnsi" w:eastAsiaTheme="minorEastAsia" w:hAnsiTheme="minorHAnsi" w:cstheme="minorBidi"/>
          <w:noProof/>
          <w:sz w:val="22"/>
          <w:szCs w:val="22"/>
          <w:lang w:val="en-US" w:eastAsia="zh-CN"/>
        </w:rPr>
        <w:tab/>
      </w:r>
      <w:r w:rsidRPr="00D148B2">
        <w:rPr>
          <w:noProof/>
          <w:lang w:val="en-US"/>
        </w:rPr>
        <w:t>EAP-AKA’</w:t>
      </w:r>
      <w:r>
        <w:rPr>
          <w:noProof/>
        </w:rPr>
        <w:tab/>
      </w:r>
      <w:r>
        <w:rPr>
          <w:noProof/>
        </w:rPr>
        <w:fldChar w:fldCharType="begin"/>
      </w:r>
      <w:r>
        <w:rPr>
          <w:noProof/>
        </w:rPr>
        <w:instrText xml:space="preserve"> PAGEREF _Toc199067392 \h </w:instrText>
      </w:r>
      <w:r>
        <w:rPr>
          <w:noProof/>
        </w:rPr>
      </w:r>
      <w:r>
        <w:rPr>
          <w:noProof/>
        </w:rPr>
        <w:fldChar w:fldCharType="separate"/>
      </w:r>
      <w:r>
        <w:rPr>
          <w:noProof/>
        </w:rPr>
        <w:t>12</w:t>
      </w:r>
      <w:r>
        <w:rPr>
          <w:noProof/>
        </w:rPr>
        <w:fldChar w:fldCharType="end"/>
      </w:r>
    </w:p>
    <w:p w14:paraId="29C5C55E" w14:textId="40B9A86C"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4.2.14</w:t>
      </w:r>
      <w:r>
        <w:rPr>
          <w:rFonts w:asciiTheme="minorHAnsi" w:eastAsiaTheme="minorEastAsia" w:hAnsiTheme="minorHAnsi" w:cstheme="minorBidi"/>
          <w:noProof/>
          <w:sz w:val="22"/>
          <w:szCs w:val="22"/>
          <w:lang w:val="en-US" w:eastAsia="zh-CN"/>
        </w:rPr>
        <w:tab/>
      </w:r>
      <w:r w:rsidRPr="00D148B2">
        <w:rPr>
          <w:noProof/>
          <w:lang w:val="en-US"/>
        </w:rPr>
        <w:t>5G-AKA</w:t>
      </w:r>
      <w:r>
        <w:rPr>
          <w:noProof/>
        </w:rPr>
        <w:tab/>
      </w:r>
      <w:r>
        <w:rPr>
          <w:noProof/>
        </w:rPr>
        <w:fldChar w:fldCharType="begin"/>
      </w:r>
      <w:r>
        <w:rPr>
          <w:noProof/>
        </w:rPr>
        <w:instrText xml:space="preserve"> PAGEREF _Toc199067393 \h </w:instrText>
      </w:r>
      <w:r>
        <w:rPr>
          <w:noProof/>
        </w:rPr>
      </w:r>
      <w:r>
        <w:rPr>
          <w:noProof/>
        </w:rPr>
        <w:fldChar w:fldCharType="separate"/>
      </w:r>
      <w:r>
        <w:rPr>
          <w:noProof/>
        </w:rPr>
        <w:t>13</w:t>
      </w:r>
      <w:r>
        <w:rPr>
          <w:noProof/>
        </w:rPr>
        <w:fldChar w:fldCharType="end"/>
      </w:r>
    </w:p>
    <w:p w14:paraId="233161F8" w14:textId="7FF68ADF"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4.2.15</w:t>
      </w:r>
      <w:r>
        <w:rPr>
          <w:rFonts w:asciiTheme="minorHAnsi" w:eastAsiaTheme="minorEastAsia" w:hAnsiTheme="minorHAnsi" w:cstheme="minorBidi"/>
          <w:noProof/>
          <w:sz w:val="22"/>
          <w:szCs w:val="22"/>
          <w:lang w:val="en-US" w:eastAsia="zh-CN"/>
        </w:rPr>
        <w:tab/>
      </w:r>
      <w:r w:rsidRPr="00D148B2">
        <w:rPr>
          <w:noProof/>
          <w:lang w:val="en-US"/>
        </w:rPr>
        <w:t>IPsec ESP</w:t>
      </w:r>
      <w:r>
        <w:rPr>
          <w:noProof/>
        </w:rPr>
        <w:tab/>
      </w:r>
      <w:r>
        <w:rPr>
          <w:noProof/>
        </w:rPr>
        <w:fldChar w:fldCharType="begin"/>
      </w:r>
      <w:r>
        <w:rPr>
          <w:noProof/>
        </w:rPr>
        <w:instrText xml:space="preserve"> PAGEREF _Toc199067394 \h </w:instrText>
      </w:r>
      <w:r>
        <w:rPr>
          <w:noProof/>
        </w:rPr>
      </w:r>
      <w:r>
        <w:rPr>
          <w:noProof/>
        </w:rPr>
        <w:fldChar w:fldCharType="separate"/>
      </w:r>
      <w:r>
        <w:rPr>
          <w:noProof/>
        </w:rPr>
        <w:t>13</w:t>
      </w:r>
      <w:r>
        <w:rPr>
          <w:noProof/>
        </w:rPr>
        <w:fldChar w:fldCharType="end"/>
      </w:r>
    </w:p>
    <w:p w14:paraId="38883120" w14:textId="294B7A5D"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4.2.16</w:t>
      </w:r>
      <w:r>
        <w:rPr>
          <w:rFonts w:asciiTheme="minorHAnsi" w:eastAsiaTheme="minorEastAsia" w:hAnsiTheme="minorHAnsi" w:cstheme="minorBidi"/>
          <w:noProof/>
          <w:sz w:val="22"/>
          <w:szCs w:val="22"/>
          <w:lang w:val="en-US" w:eastAsia="zh-CN"/>
        </w:rPr>
        <w:tab/>
      </w:r>
      <w:r w:rsidRPr="00D148B2">
        <w:rPr>
          <w:noProof/>
          <w:lang w:val="en-US"/>
        </w:rPr>
        <w:t>Key Derivation Function (KDF)</w:t>
      </w:r>
      <w:r>
        <w:rPr>
          <w:noProof/>
        </w:rPr>
        <w:tab/>
      </w:r>
      <w:r>
        <w:rPr>
          <w:noProof/>
        </w:rPr>
        <w:fldChar w:fldCharType="begin"/>
      </w:r>
      <w:r>
        <w:rPr>
          <w:noProof/>
        </w:rPr>
        <w:instrText xml:space="preserve"> PAGEREF _Toc199067395 \h </w:instrText>
      </w:r>
      <w:r>
        <w:rPr>
          <w:noProof/>
        </w:rPr>
      </w:r>
      <w:r>
        <w:rPr>
          <w:noProof/>
        </w:rPr>
        <w:fldChar w:fldCharType="separate"/>
      </w:r>
      <w:r>
        <w:rPr>
          <w:noProof/>
        </w:rPr>
        <w:t>14</w:t>
      </w:r>
      <w:r>
        <w:rPr>
          <w:noProof/>
        </w:rPr>
        <w:fldChar w:fldCharType="end"/>
      </w:r>
    </w:p>
    <w:p w14:paraId="5BD15DC8" w14:textId="78213A97"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4.2.17</w:t>
      </w:r>
      <w:r>
        <w:rPr>
          <w:rFonts w:asciiTheme="minorHAnsi" w:eastAsiaTheme="minorEastAsia" w:hAnsiTheme="minorHAnsi" w:cstheme="minorBidi"/>
          <w:noProof/>
          <w:sz w:val="22"/>
          <w:szCs w:val="22"/>
          <w:lang w:val="en-US" w:eastAsia="zh-CN"/>
        </w:rPr>
        <w:tab/>
      </w:r>
      <w:r w:rsidRPr="00D148B2">
        <w:rPr>
          <w:noProof/>
          <w:lang w:val="en-US"/>
        </w:rPr>
        <w:t>JWE and JWS</w:t>
      </w:r>
      <w:r>
        <w:rPr>
          <w:noProof/>
        </w:rPr>
        <w:tab/>
      </w:r>
      <w:r>
        <w:rPr>
          <w:noProof/>
        </w:rPr>
        <w:fldChar w:fldCharType="begin"/>
      </w:r>
      <w:r>
        <w:rPr>
          <w:noProof/>
        </w:rPr>
        <w:instrText xml:space="preserve"> PAGEREF _Toc199067396 \h </w:instrText>
      </w:r>
      <w:r>
        <w:rPr>
          <w:noProof/>
        </w:rPr>
      </w:r>
      <w:r>
        <w:rPr>
          <w:noProof/>
        </w:rPr>
        <w:fldChar w:fldCharType="separate"/>
      </w:r>
      <w:r>
        <w:rPr>
          <w:noProof/>
        </w:rPr>
        <w:t>14</w:t>
      </w:r>
      <w:r>
        <w:rPr>
          <w:noProof/>
        </w:rPr>
        <w:fldChar w:fldCharType="end"/>
      </w:r>
    </w:p>
    <w:p w14:paraId="0A07B49A" w14:textId="35802ACF"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4.2.18</w:t>
      </w:r>
      <w:r>
        <w:rPr>
          <w:rFonts w:asciiTheme="minorHAnsi" w:eastAsiaTheme="minorEastAsia" w:hAnsiTheme="minorHAnsi" w:cstheme="minorBidi"/>
          <w:noProof/>
          <w:sz w:val="22"/>
          <w:szCs w:val="22"/>
          <w:lang w:val="en-US" w:eastAsia="zh-CN"/>
        </w:rPr>
        <w:tab/>
      </w:r>
      <w:r w:rsidRPr="00D148B2">
        <w:rPr>
          <w:noProof/>
          <w:lang w:val="en-US"/>
        </w:rPr>
        <w:t>EAP-TTLS</w:t>
      </w:r>
      <w:r>
        <w:rPr>
          <w:noProof/>
        </w:rPr>
        <w:tab/>
      </w:r>
      <w:r>
        <w:rPr>
          <w:noProof/>
        </w:rPr>
        <w:fldChar w:fldCharType="begin"/>
      </w:r>
      <w:r>
        <w:rPr>
          <w:noProof/>
        </w:rPr>
        <w:instrText xml:space="preserve"> PAGEREF _Toc199067397 \h </w:instrText>
      </w:r>
      <w:r>
        <w:rPr>
          <w:noProof/>
        </w:rPr>
      </w:r>
      <w:r>
        <w:rPr>
          <w:noProof/>
        </w:rPr>
        <w:fldChar w:fldCharType="separate"/>
      </w:r>
      <w:r>
        <w:rPr>
          <w:noProof/>
        </w:rPr>
        <w:t>14</w:t>
      </w:r>
      <w:r>
        <w:rPr>
          <w:noProof/>
        </w:rPr>
        <w:fldChar w:fldCharType="end"/>
      </w:r>
    </w:p>
    <w:p w14:paraId="64A81D7C" w14:textId="5E8DD8CF" w:rsidR="00C52514" w:rsidRDefault="00C52514">
      <w:pPr>
        <w:pStyle w:val="TOC3"/>
        <w:rPr>
          <w:rFonts w:asciiTheme="minorHAnsi" w:eastAsiaTheme="minorEastAsia" w:hAnsiTheme="minorHAnsi" w:cstheme="minorBidi"/>
          <w:noProof/>
          <w:sz w:val="22"/>
          <w:szCs w:val="22"/>
          <w:lang w:val="en-US" w:eastAsia="zh-CN"/>
        </w:rPr>
      </w:pPr>
      <w:r w:rsidRPr="00D148B2">
        <w:rPr>
          <w:noProof/>
          <w:lang w:val="en-US"/>
        </w:rPr>
        <w:t>4.2.19</w:t>
      </w:r>
      <w:r>
        <w:rPr>
          <w:rFonts w:asciiTheme="minorHAnsi" w:eastAsiaTheme="minorEastAsia" w:hAnsiTheme="minorHAnsi" w:cstheme="minorBidi"/>
          <w:noProof/>
          <w:sz w:val="22"/>
          <w:szCs w:val="22"/>
          <w:lang w:val="en-US" w:eastAsia="zh-CN"/>
        </w:rPr>
        <w:tab/>
      </w:r>
      <w:r w:rsidRPr="00D148B2">
        <w:rPr>
          <w:noProof/>
          <w:lang w:val="en-US"/>
        </w:rPr>
        <w:t>OAuth 2.0</w:t>
      </w:r>
      <w:r>
        <w:rPr>
          <w:noProof/>
        </w:rPr>
        <w:tab/>
      </w:r>
      <w:r>
        <w:rPr>
          <w:noProof/>
        </w:rPr>
        <w:fldChar w:fldCharType="begin"/>
      </w:r>
      <w:r>
        <w:rPr>
          <w:noProof/>
        </w:rPr>
        <w:instrText xml:space="preserve"> PAGEREF _Toc199067398 \h </w:instrText>
      </w:r>
      <w:r>
        <w:rPr>
          <w:noProof/>
        </w:rPr>
      </w:r>
      <w:r>
        <w:rPr>
          <w:noProof/>
        </w:rPr>
        <w:fldChar w:fldCharType="separate"/>
      </w:r>
      <w:r>
        <w:rPr>
          <w:noProof/>
        </w:rPr>
        <w:t>14</w:t>
      </w:r>
      <w:r>
        <w:rPr>
          <w:noProof/>
        </w:rPr>
        <w:fldChar w:fldCharType="end"/>
      </w:r>
    </w:p>
    <w:p w14:paraId="207FF7F7" w14:textId="4139C80B" w:rsidR="00C52514" w:rsidRDefault="00C52514">
      <w:pPr>
        <w:pStyle w:val="TOC2"/>
        <w:rPr>
          <w:rFonts w:asciiTheme="minorHAnsi" w:eastAsiaTheme="minorEastAsia" w:hAnsiTheme="minorHAnsi" w:cstheme="minorBidi"/>
          <w:noProof/>
          <w:sz w:val="22"/>
          <w:szCs w:val="22"/>
          <w:lang w:val="en-US" w:eastAsia="zh-CN"/>
        </w:rPr>
      </w:pPr>
      <w:r w:rsidRPr="00D148B2">
        <w:rPr>
          <w:noProof/>
          <w:lang w:val="en-US"/>
        </w:rPr>
        <w:t xml:space="preserve">4.3 </w:t>
      </w:r>
      <w:r>
        <w:rPr>
          <w:rFonts w:asciiTheme="minorHAnsi" w:eastAsiaTheme="minorEastAsia" w:hAnsiTheme="minorHAnsi" w:cstheme="minorBidi"/>
          <w:noProof/>
          <w:sz w:val="22"/>
          <w:szCs w:val="22"/>
          <w:lang w:val="en-US" w:eastAsia="zh-CN"/>
        </w:rPr>
        <w:tab/>
      </w:r>
      <w:r w:rsidRPr="00D148B2">
        <w:rPr>
          <w:noProof/>
          <w:lang w:val="en-US"/>
        </w:rPr>
        <w:t>Summary Tables</w:t>
      </w:r>
      <w:r>
        <w:rPr>
          <w:noProof/>
        </w:rPr>
        <w:tab/>
      </w:r>
      <w:r>
        <w:rPr>
          <w:noProof/>
        </w:rPr>
        <w:fldChar w:fldCharType="begin"/>
      </w:r>
      <w:r>
        <w:rPr>
          <w:noProof/>
        </w:rPr>
        <w:instrText xml:space="preserve"> PAGEREF _Toc199067399 \h </w:instrText>
      </w:r>
      <w:r>
        <w:rPr>
          <w:noProof/>
        </w:rPr>
      </w:r>
      <w:r>
        <w:rPr>
          <w:noProof/>
        </w:rPr>
        <w:fldChar w:fldCharType="separate"/>
      </w:r>
      <w:r>
        <w:rPr>
          <w:noProof/>
        </w:rPr>
        <w:t>15</w:t>
      </w:r>
      <w:r>
        <w:rPr>
          <w:noProof/>
        </w:rPr>
        <w:fldChar w:fldCharType="end"/>
      </w:r>
    </w:p>
    <w:p w14:paraId="68587101" w14:textId="062174D6" w:rsidR="00C52514" w:rsidRDefault="00C52514">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_Toc199067400 \h </w:instrText>
      </w:r>
      <w:r>
        <w:rPr>
          <w:noProof/>
        </w:rPr>
      </w:r>
      <w:r>
        <w:rPr>
          <w:noProof/>
        </w:rPr>
        <w:fldChar w:fldCharType="separate"/>
      </w:r>
      <w:r>
        <w:rPr>
          <w:noProof/>
        </w:rPr>
        <w:t>15</w:t>
      </w:r>
      <w:r>
        <w:rPr>
          <w:noProof/>
        </w:rPr>
        <w:fldChar w:fldCharType="end"/>
      </w:r>
    </w:p>
    <w:p w14:paraId="23F42EFF" w14:textId="3A4FDB7A" w:rsidR="00C52514" w:rsidRDefault="00C52514">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_Toc199067401 \h </w:instrText>
      </w:r>
      <w:r>
        <w:rPr>
          <w:noProof/>
        </w:rPr>
      </w:r>
      <w:r>
        <w:rPr>
          <w:noProof/>
        </w:rPr>
        <w:fldChar w:fldCharType="separate"/>
      </w:r>
      <w:r>
        <w:rPr>
          <w:noProof/>
        </w:rPr>
        <w:t>17</w:t>
      </w:r>
      <w:r>
        <w:rPr>
          <w:noProof/>
        </w:rPr>
        <w:fldChar w:fldCharType="end"/>
      </w:r>
    </w:p>
    <w:p w14:paraId="69BBBB3C" w14:textId="45189E3A" w:rsidR="00C52514" w:rsidRDefault="00C52514">
      <w:pPr>
        <w:pStyle w:val="TOC1"/>
        <w:rPr>
          <w:rFonts w:asciiTheme="minorHAnsi" w:eastAsiaTheme="minorEastAsia" w:hAnsiTheme="minorHAnsi" w:cstheme="minorBidi"/>
          <w:noProof/>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_Toc199067402 \h </w:instrText>
      </w:r>
      <w:r>
        <w:rPr>
          <w:noProof/>
        </w:rPr>
      </w:r>
      <w:r>
        <w:rPr>
          <w:noProof/>
        </w:rPr>
        <w:fldChar w:fldCharType="separate"/>
      </w:r>
      <w:r>
        <w:rPr>
          <w:noProof/>
        </w:rPr>
        <w:t>19</w:t>
      </w:r>
      <w:r>
        <w:rPr>
          <w:noProof/>
        </w:rPr>
        <w:fldChar w:fldCharType="end"/>
      </w:r>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199067370"/>
      <w:r w:rsidRPr="004D3578">
        <w:lastRenderedPageBreak/>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199067371"/>
      <w:bookmarkEnd w:id="20"/>
      <w:r w:rsidRPr="004D3578">
        <w:lastRenderedPageBreak/>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23" w:name="references"/>
      <w:bookmarkStart w:id="24" w:name="_Toc195321912"/>
      <w:bookmarkStart w:id="25" w:name="_Toc199067372"/>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lastRenderedPageBreak/>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NIST IR 8547 ipd: “Transition to Post-Quantum Cryptography Standa</w:t>
      </w:r>
      <w:r>
        <w:rPr>
          <w:lang w:val="en-US"/>
        </w:rPr>
        <w:t>rds”</w:t>
      </w:r>
    </w:p>
    <w:p w14:paraId="791D3B44" w14:textId="5A9A8420" w:rsidR="00C56B52" w:rsidRDefault="00C56B52" w:rsidP="00C56B52">
      <w:pPr>
        <w:pStyle w:val="EX"/>
      </w:pPr>
      <w:r>
        <w:t>[</w:t>
      </w:r>
      <w:r>
        <w:t>20</w:t>
      </w:r>
      <w:r>
        <w:t>]</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w:t>
      </w:r>
      <w:r>
        <w:t>21</w:t>
      </w:r>
      <w:r>
        <w:t>]</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w:t>
      </w:r>
      <w:r>
        <w:t>22</w:t>
      </w:r>
      <w:r>
        <w:t>]</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w:t>
      </w:r>
      <w:r>
        <w:t>23</w:t>
      </w:r>
      <w:r>
        <w:t>]</w:t>
      </w:r>
      <w:r>
        <w:tab/>
      </w:r>
      <w:r w:rsidRPr="000C362E">
        <w:t>IETF RFC </w:t>
      </w:r>
      <w:r>
        <w:t>7296</w:t>
      </w:r>
      <w:r w:rsidRPr="000C362E">
        <w:t>: "</w:t>
      </w:r>
      <w:r w:rsidRPr="0059568E">
        <w:t xml:space="preserve"> Internet Key Exchange Protocol Version 2 </w:t>
      </w:r>
      <w:r>
        <w:t>(IKEv2</w:t>
      </w:r>
      <w:r w:rsidRPr="000C362E">
        <w:t>)"</w:t>
      </w:r>
      <w:r>
        <w:t>.</w:t>
      </w:r>
    </w:p>
    <w:p w14:paraId="5211C42F" w14:textId="02BA4710" w:rsidR="00C56B52" w:rsidRDefault="00C56B52" w:rsidP="00C56B52">
      <w:pPr>
        <w:pStyle w:val="EX"/>
      </w:pPr>
      <w:r>
        <w:t>[</w:t>
      </w:r>
      <w:r w:rsidR="00686203">
        <w:t>24</w:t>
      </w:r>
      <w:r>
        <w:t>]</w:t>
      </w:r>
      <w:r>
        <w:tab/>
      </w:r>
      <w:r w:rsidRPr="000C362E">
        <w:t>IETF RFC </w:t>
      </w:r>
      <w:r>
        <w:t>4303</w:t>
      </w:r>
      <w:r w:rsidRPr="000C362E">
        <w:t>: "</w:t>
      </w:r>
      <w:r w:rsidRPr="00160C31">
        <w:t>IP Encapsulating Security Payload (ESP)</w:t>
      </w:r>
      <w:r w:rsidRPr="000C362E">
        <w:t>"</w:t>
      </w:r>
      <w:r>
        <w:t>.</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Pr="00D1205D" w:rsidRDefault="005D202E" w:rsidP="005D202E">
      <w:pPr>
        <w:pStyle w:val="EX"/>
      </w:pPr>
      <w:r w:rsidRPr="00D1205D">
        <w:lastRenderedPageBreak/>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24ACB616" w14:textId="77777777" w:rsidR="00080512" w:rsidRPr="004D3578" w:rsidRDefault="00080512">
      <w:pPr>
        <w:pStyle w:val="Heading1"/>
      </w:pPr>
      <w:bookmarkStart w:id="26" w:name="definitions"/>
      <w:bookmarkStart w:id="27" w:name="_Toc195321913"/>
      <w:bookmarkStart w:id="28" w:name="_Toc19906737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199067374"/>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6C1A8F6B"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199067375"/>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199067376"/>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lastRenderedPageBreak/>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t>KDF</w:t>
      </w:r>
      <w:r>
        <w:tab/>
        <w:t>Key Derivation Function</w:t>
      </w:r>
    </w:p>
    <w:p w14:paraId="7310D217" w14:textId="77777777" w:rsidR="0041122D" w:rsidRDefault="0041122D" w:rsidP="0041122D">
      <w:pPr>
        <w:pStyle w:val="EW"/>
      </w:pPr>
      <w:r>
        <w:t>MIKEY-SAKKE</w:t>
      </w:r>
      <w:r>
        <w:tab/>
      </w:r>
      <w:r w:rsidRPr="00C408D2">
        <w:t>Multimedia Internet KEYing – Sakai-Kasahara Key Encryption</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r>
        <w:t>MuSiK</w:t>
      </w:r>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199067377"/>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199067378"/>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rsidR="00FC004A">
        <w:t>.</w:t>
      </w:r>
      <w:r>
        <w:t xml:space="preserve"> </w:t>
      </w:r>
    </w:p>
    <w:p w14:paraId="1D348779" w14:textId="34907641" w:rsidR="000B2426" w:rsidRDefault="000B2426" w:rsidP="000B2426">
      <w:pPr>
        <w:pStyle w:val="Heading2"/>
        <w:rPr>
          <w:lang w:val="en-US"/>
        </w:rPr>
      </w:pPr>
      <w:bookmarkStart w:id="40" w:name="_Toc195321921"/>
      <w:bookmarkStart w:id="41" w:name="_Toc199067379"/>
      <w:r>
        <w:rPr>
          <w:lang w:val="en-US"/>
        </w:rPr>
        <w:t>4.</w:t>
      </w:r>
      <w:r w:rsidR="00A84BEC">
        <w:rPr>
          <w:lang w:val="en-US"/>
        </w:rPr>
        <w:t>2</w:t>
      </w:r>
      <w:r>
        <w:rPr>
          <w:lang w:val="en-US"/>
        </w:rPr>
        <w:tab/>
        <w:t>Detailed Protocol List</w:t>
      </w:r>
      <w:bookmarkStart w:id="42" w:name="_GoBack"/>
      <w:bookmarkEnd w:id="40"/>
      <w:bookmarkEnd w:id="41"/>
      <w:bookmarkEnd w:id="42"/>
    </w:p>
    <w:p w14:paraId="033DE468" w14:textId="77777777" w:rsidR="000B2426" w:rsidRPr="00DC256D" w:rsidRDefault="000B2426" w:rsidP="00AB3866">
      <w:pPr>
        <w:pStyle w:val="EditorsNote"/>
      </w:pPr>
      <w:r>
        <w:t>Editor’s Note: This detailed protocol list is expected to finalize first.</w:t>
      </w:r>
    </w:p>
    <w:p w14:paraId="18412726" w14:textId="465C2196" w:rsidR="00C64CBC" w:rsidRDefault="00C64CBC" w:rsidP="00C64CBC">
      <w:pPr>
        <w:pStyle w:val="Heading3"/>
        <w:rPr>
          <w:lang w:val="en-US"/>
        </w:rPr>
      </w:pPr>
      <w:bookmarkStart w:id="43" w:name="_Toc195321922"/>
      <w:bookmarkStart w:id="44" w:name="_Toc199067380"/>
      <w:r>
        <w:rPr>
          <w:lang w:val="en-US"/>
        </w:rPr>
        <w:t>4.</w:t>
      </w:r>
      <w:r w:rsidR="00C07B1A">
        <w:rPr>
          <w:lang w:val="en-US"/>
        </w:rPr>
        <w:t>2</w:t>
      </w:r>
      <w:r>
        <w:rPr>
          <w:lang w:val="en-US"/>
        </w:rPr>
        <w:t>.1</w:t>
      </w:r>
      <w:r w:rsidR="009D3596">
        <w:rPr>
          <w:lang w:val="en-US"/>
        </w:rPr>
        <w:tab/>
      </w:r>
      <w:r>
        <w:rPr>
          <w:lang w:val="en-US"/>
        </w:rPr>
        <w:t>DTLS</w:t>
      </w:r>
      <w:bookmarkEnd w:id="43"/>
      <w:bookmarkEnd w:id="44"/>
    </w:p>
    <w:p w14:paraId="1687A3EA" w14:textId="52E7568C" w:rsidR="00C64CBC" w:rsidRDefault="00C64CBC" w:rsidP="00C64CBC">
      <w:pPr>
        <w:rPr>
          <w:lang w:val="en-US"/>
        </w:rPr>
      </w:pPr>
      <w:r w:rsidRPr="00925D79">
        <w:t xml:space="preserve">DTLS </w:t>
      </w:r>
      <w:r w:rsidR="002519C6">
        <w:t>specified in IETF RFC 9147 [</w:t>
      </w:r>
      <w:r w:rsidR="002519C6">
        <w:t>20</w:t>
      </w:r>
      <w:r w:rsidR="002519C6">
        <w:t xml:space="preserve">]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5" w:name="_Toc195321923"/>
      <w:bookmarkStart w:id="46" w:name="_Toc199067381"/>
      <w:r w:rsidRPr="000176B0">
        <w:rPr>
          <w:lang w:val="en-US"/>
        </w:rPr>
        <w:t>4.</w:t>
      </w:r>
      <w:r w:rsidR="00C07B1A">
        <w:rPr>
          <w:lang w:val="en-US"/>
        </w:rPr>
        <w:t>2</w:t>
      </w:r>
      <w:r w:rsidRPr="000176B0">
        <w:rPr>
          <w:lang w:val="en-US"/>
        </w:rPr>
        <w:t>.2</w:t>
      </w:r>
      <w:r w:rsidRPr="000176B0">
        <w:rPr>
          <w:lang w:val="en-US"/>
        </w:rPr>
        <w:tab/>
        <w:t>TLS</w:t>
      </w:r>
      <w:bookmarkEnd w:id="45"/>
      <w:bookmarkEnd w:id="46"/>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064C172B" w:rsidR="00C64CBC" w:rsidRPr="000176B0" w:rsidRDefault="00C64CBC" w:rsidP="008C6ABA">
      <w:pPr>
        <w:pStyle w:val="B1"/>
        <w:numPr>
          <w:ilvl w:val="0"/>
          <w:numId w:val="15"/>
        </w:numPr>
      </w:pPr>
      <w:r w:rsidRPr="007777FE">
        <w:lastRenderedPageBreak/>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rsidP="008C6ABA">
      <w:pPr>
        <w:pStyle w:val="B1"/>
        <w:numPr>
          <w:ilvl w:val="0"/>
          <w:numId w:val="15"/>
        </w:numPr>
        <w:rPr>
          <w:lang w:val="en-US"/>
        </w:rPr>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rsidP="008C6ABA">
      <w:pPr>
        <w:pStyle w:val="B1"/>
        <w:numPr>
          <w:ilvl w:val="0"/>
          <w:numId w:val="15"/>
        </w:numPr>
        <w:rPr>
          <w:lang w:val="en-US"/>
        </w:rPr>
      </w:pPr>
      <w:r w:rsidRPr="000176B0">
        <w:rPr>
          <w:lang w:val="en-US"/>
        </w:rPr>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rsidP="008C6ABA">
      <w:pPr>
        <w:pStyle w:val="B1"/>
        <w:numPr>
          <w:ilvl w:val="0"/>
          <w:numId w:val="15"/>
        </w:numPr>
        <w:rPr>
          <w:lang w:val="en-US"/>
        </w:rPr>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rsidP="008C6ABA">
      <w:pPr>
        <w:pStyle w:val="B1"/>
        <w:numPr>
          <w:ilvl w:val="0"/>
          <w:numId w:val="15"/>
        </w:numPr>
        <w:rPr>
          <w:lang w:val="en-US"/>
        </w:rPr>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rsidP="008C6ABA">
      <w:pPr>
        <w:pStyle w:val="B1"/>
        <w:numPr>
          <w:ilvl w:val="0"/>
          <w:numId w:val="15"/>
        </w:numPr>
        <w:rPr>
          <w:lang w:val="en-US"/>
        </w:rPr>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rsidP="008C6ABA">
      <w:pPr>
        <w:pStyle w:val="B1"/>
        <w:numPr>
          <w:ilvl w:val="0"/>
          <w:numId w:val="15"/>
        </w:numPr>
        <w:rPr>
          <w:lang w:val="en-US"/>
        </w:rPr>
      </w:pPr>
      <w:r w:rsidRPr="000176B0">
        <w:rPr>
          <w:lang w:val="en-US"/>
        </w:rPr>
        <w:t>Message Service interfaces for MIoT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7" w:name="_Toc195321924"/>
      <w:bookmarkStart w:id="48" w:name="_Toc199067382"/>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7"/>
      <w:bookmarkEnd w:id="48"/>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5E74F293" w:rsidR="00DC6F98" w:rsidRDefault="00DC6F98" w:rsidP="006F6981">
      <w:pPr>
        <w:pStyle w:val="B1"/>
        <w:numPr>
          <w:ilvl w:val="0"/>
          <w:numId w:val="15"/>
        </w:numPr>
        <w:rPr>
          <w:lang w:val="en-US"/>
        </w:rPr>
      </w:pPr>
      <w:r>
        <w:rPr>
          <w:lang w:val="en-US"/>
        </w:rPr>
        <w:t>Mutual authentication between UE and AUSF (see Annex B</w:t>
      </w:r>
      <w:r w:rsidR="00544859">
        <w:rPr>
          <w:lang w:val="en-US"/>
        </w:rPr>
        <w:t>, Annex I</w:t>
      </w:r>
      <w:r>
        <w:rPr>
          <w:lang w:val="en-US"/>
        </w:rPr>
        <w:t xml:space="preserve"> of TS 33.501 [4])</w:t>
      </w:r>
    </w:p>
    <w:p w14:paraId="16015395" w14:textId="3AE5452F" w:rsidR="00DC6F98" w:rsidRDefault="00DC6F98" w:rsidP="006F6981">
      <w:pPr>
        <w:pStyle w:val="B1"/>
        <w:numPr>
          <w:ilvl w:val="0"/>
          <w:numId w:val="15"/>
        </w:numPr>
        <w:rPr>
          <w:lang w:val="en-US"/>
        </w:rPr>
      </w:pPr>
      <w:r>
        <w:rPr>
          <w:lang w:val="en-US"/>
        </w:rPr>
        <w:t>Mutual authentication between UE and AAA (see Annex I of TS 33.501 [4])</w:t>
      </w:r>
    </w:p>
    <w:p w14:paraId="5A5529AA" w14:textId="4B8BE0FE" w:rsidR="00DC6F98" w:rsidRDefault="00DC6F98" w:rsidP="006F6981">
      <w:pPr>
        <w:pStyle w:val="B1"/>
        <w:numPr>
          <w:ilvl w:val="0"/>
          <w:numId w:val="15"/>
        </w:numPr>
        <w:rPr>
          <w:lang w:val="en-US"/>
        </w:rPr>
      </w:pPr>
      <w:r>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9" w:name="_Toc195321925"/>
      <w:bookmarkStart w:id="50" w:name="_Toc199067383"/>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9"/>
      <w:bookmarkEnd w:id="50"/>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695B015" w:rsidR="00C62406" w:rsidRDefault="00C62406" w:rsidP="004B6AB6">
      <w:pPr>
        <w:pStyle w:val="B1"/>
        <w:numPr>
          <w:ilvl w:val="0"/>
          <w:numId w:val="15"/>
        </w:numPr>
        <w:rPr>
          <w:lang w:val="en-US"/>
        </w:rPr>
      </w:pPr>
      <w:r>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1" w:name="_Toc195321926"/>
      <w:bookmarkStart w:id="52" w:name="_Toc199067384"/>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1"/>
      <w:bookmarkEnd w:id="52"/>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3B168E5B" w:rsidR="0045564D" w:rsidRDefault="0045564D" w:rsidP="004B6AB6">
      <w:pPr>
        <w:pStyle w:val="B1"/>
        <w:numPr>
          <w:ilvl w:val="0"/>
          <w:numId w:val="15"/>
        </w:numPr>
        <w:rPr>
          <w:lang w:val="en-US"/>
        </w:rPr>
      </w:pPr>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p>
    <w:p w14:paraId="70EEEA40" w14:textId="21F91DBC" w:rsidR="0045564D" w:rsidRDefault="0045564D" w:rsidP="004B6AB6">
      <w:pPr>
        <w:pStyle w:val="B1"/>
        <w:numPr>
          <w:ilvl w:val="0"/>
          <w:numId w:val="15"/>
        </w:numPr>
        <w:rPr>
          <w:lang w:val="en-US"/>
        </w:rPr>
      </w:pPr>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3" w:name="_Toc195321927"/>
      <w:bookmarkStart w:id="54" w:name="_Toc199067385"/>
      <w:r w:rsidRPr="000176B0">
        <w:rPr>
          <w:lang w:val="en-US"/>
        </w:rPr>
        <w:lastRenderedPageBreak/>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3"/>
      <w:bookmarkEnd w:id="54"/>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54DE2742" w:rsidR="00E214F3" w:rsidRDefault="00E214F3" w:rsidP="00E214F3">
      <w:pPr>
        <w:pStyle w:val="B1"/>
        <w:numPr>
          <w:ilvl w:val="0"/>
          <w:numId w:val="15"/>
        </w:numPr>
        <w:rPr>
          <w:lang w:val="en-US"/>
        </w:rPr>
      </w:pPr>
      <w:r>
        <w:rPr>
          <w:lang w:val="en-US"/>
        </w:rPr>
        <w:t>Certificate status request, i.e., OCSP stapling (see clause B.2.2 of TS 33.501 [4]).</w:t>
      </w:r>
    </w:p>
    <w:p w14:paraId="002C14A2" w14:textId="09226882" w:rsidR="005E2109" w:rsidRDefault="005E2109" w:rsidP="004B6AB6">
      <w:pPr>
        <w:pStyle w:val="B1"/>
        <w:numPr>
          <w:ilvl w:val="0"/>
          <w:numId w:val="15"/>
        </w:numPr>
        <w:rPr>
          <w:lang w:val="en-US"/>
        </w:rPr>
      </w:pPr>
      <w:r>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5" w:name="_Toc195321928"/>
      <w:bookmarkStart w:id="56" w:name="_Toc199067386"/>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5"/>
      <w:bookmarkEnd w:id="56"/>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06D2EE55"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03B3DDB8"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r w:rsidR="009B10CA" w:rsidRPr="001C5493">
        <w:rPr>
          <w:lang w:val="en-US"/>
        </w:rPr>
        <w:t>with the exception of TLS_AES_128_CCM_8_SHA256</w:t>
      </w:r>
      <w:r>
        <w:rPr>
          <w:lang w:val="en-US"/>
        </w:rPr>
        <w:t>.</w:t>
      </w:r>
    </w:p>
    <w:p w14:paraId="61C73559" w14:textId="2589174D" w:rsidR="0017695D" w:rsidRDefault="0017695D" w:rsidP="0017695D">
      <w:pPr>
        <w:pStyle w:val="Heading3"/>
        <w:rPr>
          <w:lang w:val="en-US"/>
        </w:rPr>
      </w:pPr>
      <w:bookmarkStart w:id="57" w:name="_Toc195321929"/>
      <w:bookmarkStart w:id="58" w:name="_Toc199067387"/>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7"/>
      <w:bookmarkEnd w:id="58"/>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226610A4" w:rsidR="0017695D" w:rsidRDefault="0017695D" w:rsidP="004B6AB6">
      <w:pPr>
        <w:pStyle w:val="B1"/>
        <w:numPr>
          <w:ilvl w:val="0"/>
          <w:numId w:val="15"/>
        </w:numPr>
        <w:rPr>
          <w:lang w:val="en-US"/>
        </w:rPr>
      </w:pPr>
      <w:r>
        <w:rPr>
          <w:lang w:val="en-US"/>
        </w:rPr>
        <w:t>OS</w:t>
      </w:r>
      <w:r>
        <w:t>CORE [</w:t>
      </w:r>
      <w:r w:rsidR="002E6DDD">
        <w:t>12</w:t>
      </w:r>
      <w:r>
        <w:t>] for cryptographic algorithm selection between UE and BSE (reference point Ua) (see Clause</w:t>
      </w:r>
      <w:r w:rsidR="00776F55">
        <w:t> </w:t>
      </w:r>
      <w:r>
        <w:t>P.3.3 of TS 33.220 [</w:t>
      </w:r>
      <w:r w:rsidR="002E6DDD">
        <w:t>11</w:t>
      </w:r>
      <w:r>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9" w:name="_Toc195321930"/>
      <w:bookmarkStart w:id="60" w:name="_Toc199067388"/>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9"/>
      <w:bookmarkEnd w:id="60"/>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2B459BD5" w:rsidR="00042DC0" w:rsidRPr="00042DC0" w:rsidRDefault="00042DC0" w:rsidP="004B6AB6">
      <w:pPr>
        <w:pStyle w:val="B1"/>
        <w:numPr>
          <w:ilvl w:val="0"/>
          <w:numId w:val="15"/>
        </w:numPr>
      </w:pPr>
      <w:r w:rsidRPr="00042DC0">
        <w:t>Group Master Keys (GMKs) from a Group Management Server to a Group Management Client on a MC UE (see Annex E clause E.2 TS 33.180</w:t>
      </w:r>
      <w:r>
        <w:t xml:space="preserve"> </w:t>
      </w:r>
      <w:r w:rsidRPr="00042DC0">
        <w:t>[</w:t>
      </w:r>
      <w:r>
        <w:t>13</w:t>
      </w:r>
      <w:r w:rsidRPr="00042DC0">
        <w:t>])</w:t>
      </w:r>
    </w:p>
    <w:p w14:paraId="40FA025A" w14:textId="776462F9" w:rsidR="00042DC0" w:rsidRPr="00A46D16" w:rsidRDefault="00042DC0" w:rsidP="004B6AB6">
      <w:pPr>
        <w:pStyle w:val="B1"/>
        <w:numPr>
          <w:ilvl w:val="0"/>
          <w:numId w:val="15"/>
        </w:numPr>
      </w:pPr>
      <w:r w:rsidRPr="00A46D16">
        <w:t xml:space="preserve">Private Call Keys (PCKs) between MC UEs </w:t>
      </w:r>
      <w:r w:rsidRPr="00A46D16">
        <w:rPr>
          <w:lang w:val="en-US"/>
        </w:rPr>
        <w:t xml:space="preserve">(see Annex E clause </w:t>
      </w:r>
      <w:r w:rsidRPr="00A46D16">
        <w:t>E.3 TS 33.180</w:t>
      </w:r>
      <w:r>
        <w:t xml:space="preserve"> </w:t>
      </w:r>
      <w:r w:rsidRPr="00A46D16">
        <w:t>[</w:t>
      </w:r>
      <w:r>
        <w:t>13</w:t>
      </w:r>
      <w:r w:rsidRPr="00A46D16">
        <w:t>])</w:t>
      </w:r>
    </w:p>
    <w:p w14:paraId="52390140" w14:textId="25C7F012" w:rsidR="00042DC0" w:rsidRPr="00A46D16" w:rsidRDefault="00042DC0" w:rsidP="004B6AB6">
      <w:pPr>
        <w:pStyle w:val="B1"/>
        <w:numPr>
          <w:ilvl w:val="0"/>
          <w:numId w:val="15"/>
        </w:numPr>
      </w:pPr>
      <w:r w:rsidRPr="00A46D16">
        <w:t xml:space="preserve">Client-Server keys (CSKs) between MCX Server and MC client </w:t>
      </w:r>
      <w:r w:rsidRPr="00A46D16">
        <w:rPr>
          <w:lang w:val="en-US"/>
        </w:rPr>
        <w:t xml:space="preserve">(see Annex E clause </w:t>
      </w:r>
      <w:r w:rsidRPr="00A46D16">
        <w:t>E.3 TS 33.180</w:t>
      </w:r>
      <w:r>
        <w:t xml:space="preserve"> </w:t>
      </w:r>
      <w:r w:rsidRPr="00A46D16">
        <w:t>[</w:t>
      </w:r>
      <w:r>
        <w:t>13</w:t>
      </w:r>
      <w:r w:rsidRPr="00A46D16">
        <w:t>])</w:t>
      </w:r>
    </w:p>
    <w:p w14:paraId="6FF1C3D2" w14:textId="1DBD98ED" w:rsidR="00042DC0" w:rsidRPr="00A46D16" w:rsidRDefault="00042DC0" w:rsidP="004B6AB6">
      <w:pPr>
        <w:pStyle w:val="B1"/>
        <w:numPr>
          <w:ilvl w:val="0"/>
          <w:numId w:val="15"/>
        </w:numPr>
      </w:pPr>
      <w:r w:rsidRPr="00A46D16">
        <w:t xml:space="preserve">Multicast Signalling Keys (MuSiK) from MCX Servers to MC clients </w:t>
      </w:r>
      <w:r w:rsidRPr="00A46D16">
        <w:rPr>
          <w:lang w:val="en-US"/>
        </w:rPr>
        <w:t xml:space="preserve">(see Annex E clause </w:t>
      </w:r>
      <w:r w:rsidRPr="00A46D16">
        <w:t>E.3 TS 33.180</w:t>
      </w:r>
      <w:r>
        <w:t xml:space="preserve"> </w:t>
      </w:r>
      <w:r w:rsidRPr="00A46D16">
        <w:t>[</w:t>
      </w:r>
      <w:r>
        <w:t>13</w:t>
      </w:r>
      <w:r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1" w:name="_Toc195321931"/>
      <w:bookmarkStart w:id="62" w:name="_Toc199067389"/>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1"/>
      <w:bookmarkEnd w:id="62"/>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lastRenderedPageBreak/>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3" w:name="_Toc195321932"/>
      <w:bookmarkStart w:id="64" w:name="_Toc199067390"/>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3"/>
      <w:bookmarkEnd w:id="64"/>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5" w:name="_Hlk195314712"/>
      <w:r w:rsidR="008C7E9D">
        <w:t> </w:t>
      </w:r>
      <w:bookmarkEnd w:id="65"/>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6" w:name="_Toc195321933"/>
      <w:bookmarkStart w:id="67" w:name="_Toc199067391"/>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6"/>
      <w:bookmarkEnd w:id="67"/>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06954666" w:rsidR="008C7E9D" w:rsidRDefault="008C7E9D" w:rsidP="008C7E9D">
      <w:pPr>
        <w:pStyle w:val="B1"/>
        <w:numPr>
          <w:ilvl w:val="0"/>
          <w:numId w:val="18"/>
        </w:numPr>
      </w:pPr>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r>
        <w:t> </w:t>
      </w:r>
      <w:r w:rsidRPr="00AB06B3">
        <w:rPr>
          <w:lang w:val="en-US"/>
        </w:rPr>
        <w:t>33.501 [4])</w:t>
      </w:r>
      <w:r>
        <w:rPr>
          <w:lang w:val="en-US"/>
        </w:rPr>
        <w:t>.</w:t>
      </w:r>
      <w:r w:rsidRPr="006C00ED">
        <w:t xml:space="preserve"> </w:t>
      </w:r>
    </w:p>
    <w:p w14:paraId="44FB8F08" w14:textId="77777777" w:rsidR="008C7E9D" w:rsidRDefault="008C7E9D" w:rsidP="008C7E9D">
      <w:pPr>
        <w:pStyle w:val="B1"/>
        <w:numPr>
          <w:ilvl w:val="0"/>
          <w:numId w:val="18"/>
        </w:numPr>
        <w:rPr>
          <w:lang w:val="en-US"/>
        </w:rPr>
      </w:pPr>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8" w:name="_Toc195321934"/>
      <w:bookmarkStart w:id="69" w:name="_Toc199067392"/>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8"/>
      <w:bookmarkEnd w:id="69"/>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lastRenderedPageBreak/>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70" w:name="_Toc195321935"/>
      <w:bookmarkStart w:id="71" w:name="_Toc199067393"/>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70"/>
      <w:bookmarkEnd w:id="71"/>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2" w:name="_Toc195321936"/>
      <w:bookmarkStart w:id="73" w:name="_Toc199067394"/>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2"/>
      <w:bookmarkEnd w:id="73"/>
    </w:p>
    <w:p w14:paraId="05F3DC75" w14:textId="45750052" w:rsidR="00F46ED6" w:rsidRDefault="00F46ED6" w:rsidP="00F46ED6">
      <w:pPr>
        <w:rPr>
          <w:lang w:val="en-US"/>
        </w:rPr>
      </w:pPr>
      <w:r>
        <w:t xml:space="preserve">IPsec ESP </w:t>
      </w:r>
      <w:r w:rsidR="00686203">
        <w:t>specified in IETF RFC 4303 [</w:t>
      </w:r>
      <w:r w:rsidR="00686203">
        <w:t>24</w:t>
      </w:r>
      <w:r w:rsidR="00686203">
        <w:t>], RFC 8221 [</w:t>
      </w:r>
      <w:r w:rsidR="00686203">
        <w:t>25</w:t>
      </w:r>
      <w:r w:rsidR="00686203">
        <w:t>], RFC 8750 [</w:t>
      </w:r>
      <w:r w:rsidR="00686203">
        <w:t>26</w:t>
      </w:r>
      <w:r w:rsidR="00686203">
        <w:t xml:space="preserve">]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4" w:name="_Toc195321937"/>
      <w:bookmarkStart w:id="75" w:name="_Toc199067395"/>
      <w:r w:rsidRPr="000176B0">
        <w:rPr>
          <w:lang w:val="en-US"/>
        </w:rPr>
        <w:lastRenderedPageBreak/>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4"/>
      <w:bookmarkEnd w:id="75"/>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7C5C0B11" w:rsidR="00500B46" w:rsidRDefault="00500B46" w:rsidP="004B6AB6">
      <w:pPr>
        <w:pStyle w:val="B1"/>
        <w:numPr>
          <w:ilvl w:val="0"/>
          <w:numId w:val="18"/>
        </w:numPr>
        <w:rPr>
          <w:lang w:val="en-US"/>
        </w:rPr>
      </w:pPr>
      <w:r>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6" w:name="_Toc195321938"/>
      <w:bookmarkStart w:id="77" w:name="_Toc199067396"/>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6"/>
      <w:bookmarkEnd w:id="77"/>
    </w:p>
    <w:p w14:paraId="1260B2C2" w14:textId="15EA9016" w:rsidR="00C06A2B" w:rsidRDefault="00C06A2B" w:rsidP="00C06A2B">
      <w:pPr>
        <w:rPr>
          <w:lang w:val="en-US"/>
        </w:rPr>
      </w:pPr>
      <w:r>
        <w:rPr>
          <w:lang w:val="en-US"/>
        </w:rPr>
        <w:t xml:space="preserve">JSON Web Encryption (JWE) </w:t>
      </w:r>
      <w:r w:rsidR="00440695">
        <w:rPr>
          <w:lang w:val="en-US"/>
        </w:rPr>
        <w:t>specified in IETF RFC 7516 [</w:t>
      </w:r>
      <w:r w:rsidR="00440695">
        <w:rPr>
          <w:lang w:val="en-US"/>
        </w:rPr>
        <w:t>27</w:t>
      </w:r>
      <w:r w:rsidR="00440695">
        <w:rPr>
          <w:lang w:val="en-US"/>
        </w:rPr>
        <w:t xml:space="preserve">]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321B45A9" w:rsidR="00C06A2B" w:rsidRDefault="00C06A2B" w:rsidP="004B6AB6">
      <w:pPr>
        <w:pStyle w:val="B1"/>
        <w:numPr>
          <w:ilvl w:val="0"/>
          <w:numId w:val="18"/>
        </w:numPr>
        <w:rPr>
          <w:lang w:val="en-US"/>
        </w:rPr>
      </w:pPr>
      <w:r>
        <w:rPr>
          <w:lang w:val="en-US"/>
        </w:rPr>
        <w:t>N32 interface (see clause 13.2 of TS 33.501 [</w:t>
      </w:r>
      <w:r w:rsidRPr="00782CD7">
        <w:rPr>
          <w:lang w:val="en-US"/>
        </w:rPr>
        <w:t>4</w:t>
      </w:r>
      <w:r>
        <w:rPr>
          <w:lang w:val="en-US"/>
        </w:rPr>
        <w:t>]).</w:t>
      </w:r>
    </w:p>
    <w:p w14:paraId="4DD1D6B8" w14:textId="7015E8A3" w:rsidR="00C06A2B" w:rsidRDefault="00C06A2B" w:rsidP="004B6AB6">
      <w:pPr>
        <w:pStyle w:val="B1"/>
        <w:numPr>
          <w:ilvl w:val="0"/>
          <w:numId w:val="18"/>
        </w:numPr>
        <w:rPr>
          <w:lang w:val="en-US"/>
        </w:rPr>
      </w:pPr>
      <w:r w:rsidRPr="00B97B43">
        <w:rPr>
          <w:lang w:val="en-US"/>
        </w:rPr>
        <w:t>NF service access</w:t>
      </w:r>
      <w:r>
        <w:rPr>
          <w:lang w:val="en-US"/>
        </w:rPr>
        <w:t xml:space="preserve"> (see clause 13.4 of TS 33.501 [</w:t>
      </w:r>
      <w:r w:rsidRPr="00782CD7">
        <w:rPr>
          <w:lang w:val="en-US"/>
        </w:rPr>
        <w:t>4</w:t>
      </w:r>
      <w:r>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8" w:name="_Toc199067397"/>
      <w:r w:rsidRPr="0096114D">
        <w:rPr>
          <w:lang w:val="en-US"/>
        </w:rPr>
        <w:t>4.2.1</w:t>
      </w:r>
      <w:r w:rsidRPr="0096114D">
        <w:rPr>
          <w:lang w:val="en-US"/>
        </w:rPr>
        <w:t>8</w:t>
      </w:r>
      <w:r w:rsidRPr="000176B0">
        <w:rPr>
          <w:lang w:val="en-US"/>
        </w:rPr>
        <w:tab/>
      </w:r>
      <w:r>
        <w:rPr>
          <w:lang w:val="en-US"/>
        </w:rPr>
        <w:t>EAP-TTLS</w:t>
      </w:r>
      <w:bookmarkEnd w:id="78"/>
    </w:p>
    <w:p w14:paraId="04D5D41F" w14:textId="268FA7A8" w:rsidR="0096114D" w:rsidRPr="00C164DC" w:rsidRDefault="0096114D" w:rsidP="0096114D">
      <w:r>
        <w:t>EAP-TTLS</w:t>
      </w:r>
      <w:r w:rsidRPr="002F3B28">
        <w:t xml:space="preserve"> </w:t>
      </w:r>
      <w:r>
        <w:t>is an authentication protocol specified in RFC 5281 [</w:t>
      </w:r>
      <w:r>
        <w:t>39</w:t>
      </w:r>
      <w:r>
        <w:t>].</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0CF06A92" w:rsidR="0096114D" w:rsidRDefault="0096114D" w:rsidP="00C52514">
      <w:pPr>
        <w:pStyle w:val="B1"/>
        <w:numPr>
          <w:ilvl w:val="0"/>
          <w:numId w:val="18"/>
        </w:numPr>
      </w:pPr>
      <w:r>
        <w:t xml:space="preserve">Security of UE onboarding in SNPNs </w:t>
      </w:r>
      <w:r>
        <w:rPr>
          <w:lang w:val="en-US"/>
        </w:rPr>
        <w:t>(</w:t>
      </w:r>
      <w:r w:rsidRPr="007777FE">
        <w:t xml:space="preserve">clause </w:t>
      </w:r>
      <w:r>
        <w:t>I.9</w:t>
      </w:r>
      <w:r w:rsidRPr="007777FE">
        <w:t xml:space="preserve"> of TS </w:t>
      </w:r>
      <w:r w:rsidRPr="000176B0">
        <w:t>33.501 [4])</w:t>
      </w:r>
    </w:p>
    <w:p w14:paraId="0DBD13B7" w14:textId="08BD21C1" w:rsidR="0096114D" w:rsidRDefault="0096114D" w:rsidP="00C52514">
      <w:pPr>
        <w:pStyle w:val="B1"/>
        <w:numPr>
          <w:ilvl w:val="0"/>
          <w:numId w:val="18"/>
        </w:numPr>
      </w:pPr>
      <w:r>
        <w:t>Primary authentication using</w:t>
      </w:r>
      <w:r w:rsidRPr="00502046">
        <w:t xml:space="preserve"> </w:t>
      </w:r>
      <w:r w:rsidRPr="00973C62">
        <w:t>EAP-TTLS in SNPNs</w:t>
      </w:r>
      <w:r>
        <w:t xml:space="preserve"> </w:t>
      </w:r>
      <w:r>
        <w:rPr>
          <w:lang w:val="en-US"/>
        </w:rPr>
        <w:t>(</w:t>
      </w:r>
      <w:r w:rsidRPr="007777FE">
        <w:t xml:space="preserve">clause </w:t>
      </w:r>
      <w:r>
        <w:t>U</w:t>
      </w:r>
      <w:r w:rsidRPr="007777FE">
        <w:t xml:space="preserve"> of TS </w:t>
      </w:r>
      <w:r w:rsidRPr="000176B0">
        <w:t>33.501 [4])</w:t>
      </w:r>
    </w:p>
    <w:p w14:paraId="29AA1066" w14:textId="29AC60C0" w:rsidR="0096114D" w:rsidRDefault="0096114D" w:rsidP="00C52514">
      <w:pPr>
        <w:pStyle w:val="B1"/>
        <w:numPr>
          <w:ilvl w:val="0"/>
          <w:numId w:val="18"/>
        </w:numPr>
      </w:pPr>
      <w:r>
        <w:rPr>
          <w:noProof/>
        </w:rPr>
        <w:t>Authentication of AUN3 devices using additional EAP methods (</w:t>
      </w:r>
      <w:r w:rsidRPr="007777FE">
        <w:t xml:space="preserve">clause </w:t>
      </w:r>
      <w:r>
        <w:t>Z.2</w:t>
      </w:r>
      <w:r w:rsidRPr="007777FE">
        <w:t xml:space="preserve"> of TS </w:t>
      </w:r>
      <w:r w:rsidRPr="000176B0">
        <w:t>33.501 [4]</w:t>
      </w:r>
      <w:r>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9" w:name="_Toc199067398"/>
      <w:r w:rsidRPr="008A504D">
        <w:rPr>
          <w:lang w:val="en-US"/>
        </w:rPr>
        <w:t>4.</w:t>
      </w:r>
      <w:r>
        <w:rPr>
          <w:lang w:val="en-US"/>
        </w:rPr>
        <w:t>2</w:t>
      </w:r>
      <w:r w:rsidRPr="008A504D">
        <w:rPr>
          <w:lang w:val="en-US"/>
        </w:rPr>
        <w:t>.</w:t>
      </w:r>
      <w:r>
        <w:rPr>
          <w:lang w:val="en-US"/>
        </w:rPr>
        <w:t>19</w:t>
      </w:r>
      <w:r w:rsidRPr="005A1104">
        <w:rPr>
          <w:lang w:val="en-US"/>
        </w:rPr>
        <w:tab/>
        <w:t>OAuth 2.0</w:t>
      </w:r>
      <w:bookmarkEnd w:id="79"/>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w:t>
      </w:r>
      <w:r>
        <w:rPr>
          <w:lang w:eastAsia="zh-CN"/>
        </w:rPr>
        <w:t>42</w:t>
      </w:r>
      <w:r>
        <w:rPr>
          <w:lang w:eastAsia="zh-CN"/>
        </w:rPr>
        <w:t>]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77777777" w:rsidR="005A1104" w:rsidRDefault="005A1104" w:rsidP="005A1104">
      <w:pPr>
        <w:pStyle w:val="B1"/>
        <w:numPr>
          <w:ilvl w:val="0"/>
          <w:numId w:val="18"/>
        </w:numPr>
        <w:rPr>
          <w:lang w:val="en-US"/>
        </w:rPr>
      </w:pPr>
      <w:r>
        <w:rPr>
          <w:rFonts w:hint="eastAsia"/>
          <w:noProof/>
        </w:rPr>
        <w:t>A</w:t>
      </w:r>
      <w:r w:rsidRPr="00CC1B86">
        <w:rPr>
          <w:noProof/>
        </w:rPr>
        <w:t xml:space="preserve">uthorization of </w:t>
      </w:r>
      <w:r>
        <w:t>Application Function</w:t>
      </w:r>
      <w:r w:rsidRPr="00BA7097">
        <w:rPr>
          <w:lang w:val="en-US"/>
        </w:rPr>
        <w:t xml:space="preserve"> (</w:t>
      </w:r>
      <w:r w:rsidRPr="007777FE">
        <w:t xml:space="preserve">clause </w:t>
      </w:r>
      <w:r>
        <w:t>12.4</w:t>
      </w:r>
      <w:r w:rsidRPr="007777FE">
        <w:t xml:space="preserve"> of TS </w:t>
      </w:r>
      <w:r w:rsidRPr="000176B0">
        <w:t>33.501 [4])</w:t>
      </w:r>
    </w:p>
    <w:p w14:paraId="12BA52FB" w14:textId="04314FC0" w:rsidR="005A1104" w:rsidRDefault="005A1104" w:rsidP="005A1104">
      <w:pPr>
        <w:pStyle w:val="B1"/>
        <w:numPr>
          <w:ilvl w:val="0"/>
          <w:numId w:val="18"/>
        </w:numPr>
        <w:rPr>
          <w:lang w:val="en-US"/>
        </w:rPr>
      </w:pPr>
      <w:r>
        <w:t xml:space="preserve">Authorization for the Service Based Interface </w:t>
      </w:r>
      <w:r w:rsidRPr="00BA7097">
        <w:rPr>
          <w:lang w:val="en-US"/>
        </w:rPr>
        <w:t>(</w:t>
      </w:r>
      <w:r w:rsidRPr="007777FE">
        <w:t>clause</w:t>
      </w:r>
      <w:r>
        <w:t>s</w:t>
      </w:r>
      <w:r w:rsidRPr="007777FE">
        <w:t xml:space="preserve"> </w:t>
      </w:r>
      <w:r>
        <w:t>13 and 14</w:t>
      </w:r>
      <w:r w:rsidRPr="007777FE">
        <w:t xml:space="preserve"> of TS </w:t>
      </w:r>
      <w:r w:rsidRPr="000176B0">
        <w:t>33.501 [4]</w:t>
      </w:r>
      <w:r>
        <w:t xml:space="preserve"> and clause 6.7 of TS 29.500 [</w:t>
      </w:r>
      <w:r>
        <w:t>43</w:t>
      </w:r>
      <w:r>
        <w:t>]</w:t>
      </w:r>
      <w:r w:rsidRPr="000176B0">
        <w:t>)</w:t>
      </w:r>
    </w:p>
    <w:p w14:paraId="110E3291" w14:textId="77777777" w:rsidR="005A1104" w:rsidRDefault="005A1104" w:rsidP="005A1104">
      <w:pPr>
        <w:pStyle w:val="B1"/>
        <w:numPr>
          <w:ilvl w:val="0"/>
          <w:numId w:val="18"/>
        </w:numPr>
        <w:rPr>
          <w:lang w:val="en-US"/>
        </w:rPr>
      </w:pPr>
      <w:r>
        <w:rPr>
          <w:noProof/>
        </w:rPr>
        <w:t xml:space="preserve">Authentication for </w:t>
      </w:r>
      <w:r>
        <w:rPr>
          <w:lang w:eastAsia="zh-CN"/>
        </w:rPr>
        <w:t>the m</w:t>
      </w:r>
      <w:r w:rsidRPr="00CF5E90">
        <w:rPr>
          <w:lang w:eastAsia="zh-CN"/>
        </w:rPr>
        <w:t xml:space="preserve">anagement </w:t>
      </w:r>
      <w:r>
        <w:rPr>
          <w:lang w:eastAsia="zh-CN"/>
        </w:rPr>
        <w:t>service</w:t>
      </w:r>
      <w:r w:rsidRPr="00CF5E90">
        <w:rPr>
          <w:lang w:eastAsia="zh-CN"/>
        </w:rPr>
        <w:t xml:space="preserve"> for network slices </w:t>
      </w:r>
      <w:r>
        <w:rPr>
          <w:noProof/>
        </w:rPr>
        <w:t>(</w:t>
      </w:r>
      <w:r w:rsidRPr="007777FE">
        <w:t xml:space="preserve">clause </w:t>
      </w:r>
      <w:r>
        <w:t>15</w:t>
      </w:r>
      <w:r w:rsidRPr="007777FE">
        <w:t xml:space="preserve"> of TS </w:t>
      </w:r>
      <w:r w:rsidRPr="000176B0">
        <w:t>33.501 [4]</w:t>
      </w:r>
      <w:r>
        <w:rPr>
          <w:noProof/>
        </w:rPr>
        <w:t>)</w:t>
      </w:r>
    </w:p>
    <w:p w14:paraId="68B68DCF" w14:textId="77777777" w:rsidR="005A1104" w:rsidRPr="00BA7097" w:rsidRDefault="005A1104" w:rsidP="005A1104">
      <w:pPr>
        <w:pStyle w:val="B1"/>
        <w:numPr>
          <w:ilvl w:val="0"/>
          <w:numId w:val="18"/>
        </w:numPr>
        <w:rPr>
          <w:lang w:val="en-US"/>
        </w:rPr>
      </w:pPr>
      <w:r w:rsidRPr="00DD411B">
        <w:t xml:space="preserve">Authorization of NF Service for </w:t>
      </w:r>
      <w:r>
        <w:rPr>
          <w:rFonts w:hint="eastAsia"/>
          <w:lang w:eastAsia="zh-CN"/>
        </w:rPr>
        <w:t>netw</w:t>
      </w:r>
      <w:r>
        <w:t>ork automation (clause X.2</w:t>
      </w:r>
      <w:r w:rsidRPr="007777FE">
        <w:t xml:space="preserve"> of TS </w:t>
      </w:r>
      <w:r w:rsidRPr="000176B0">
        <w:t>33.501 [4]</w:t>
      </w:r>
      <w:r>
        <w:rPr>
          <w:noProof/>
        </w:rPr>
        <w:t>)</w:t>
      </w:r>
    </w:p>
    <w:p w14:paraId="571FA9D3" w14:textId="53F920C1" w:rsidR="006C3A1A" w:rsidRPr="00C52514"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22C3A57" w14:textId="77777777" w:rsidR="00A573DF" w:rsidRPr="00E146C7" w:rsidRDefault="00A573DF" w:rsidP="00A573DF">
      <w:pPr>
        <w:pStyle w:val="Heading2"/>
        <w:rPr>
          <w:lang w:val="en-US"/>
        </w:rPr>
      </w:pPr>
      <w:bookmarkStart w:id="80" w:name="_Toc199067399"/>
      <w:r>
        <w:rPr>
          <w:lang w:val="en-US"/>
        </w:rPr>
        <w:lastRenderedPageBreak/>
        <w:t xml:space="preserve">4.3 </w:t>
      </w:r>
      <w:r>
        <w:rPr>
          <w:lang w:val="en-US"/>
        </w:rPr>
        <w:tab/>
        <w:t>Summary Tables</w:t>
      </w:r>
      <w:bookmarkEnd w:id="80"/>
    </w:p>
    <w:p w14:paraId="2129A76C" w14:textId="77777777" w:rsidR="0016103C" w:rsidRDefault="0016103C" w:rsidP="0016103C">
      <w:pPr>
        <w:pStyle w:val="Heading3"/>
      </w:pPr>
      <w:bookmarkStart w:id="81" w:name="_Toc199067400"/>
      <w:r>
        <w:t>4.3.1</w:t>
      </w:r>
      <w:r>
        <w:tab/>
        <w:t>3GPP Symmetric Cryptographic Algorithms</w:t>
      </w:r>
      <w:bookmarkEnd w:id="81"/>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Style w:val="TableGrid"/>
        <w:tblW w:w="0" w:type="auto"/>
        <w:tblLook w:val="04A0" w:firstRow="1" w:lastRow="0" w:firstColumn="1" w:lastColumn="0" w:noHBand="0" w:noVBand="1"/>
      </w:tblPr>
      <w:tblGrid>
        <w:gridCol w:w="2162"/>
        <w:gridCol w:w="2267"/>
        <w:gridCol w:w="2708"/>
        <w:gridCol w:w="2494"/>
      </w:tblGrid>
      <w:tr w:rsidR="00525A28" w:rsidRPr="005A0A13" w14:paraId="55E8782C" w14:textId="77777777" w:rsidTr="00C52514">
        <w:tc>
          <w:tcPr>
            <w:tcW w:w="2162" w:type="dxa"/>
            <w:shd w:val="clear" w:color="auto" w:fill="D9D9D9" w:themeFill="background1" w:themeFillShade="D9"/>
          </w:tcPr>
          <w:p w14:paraId="1867E1C2" w14:textId="77777777" w:rsidR="00525A28" w:rsidRPr="005A0A13" w:rsidRDefault="00525A28" w:rsidP="00C52514">
            <w:pPr>
              <w:pStyle w:val="TAH"/>
            </w:pPr>
            <w:r w:rsidRPr="005A0A13">
              <w:lastRenderedPageBreak/>
              <w:t>Protocol</w:t>
            </w:r>
            <w:r w:rsidRPr="002F3165">
              <w:t>/Function</w:t>
            </w:r>
          </w:p>
        </w:tc>
        <w:tc>
          <w:tcPr>
            <w:tcW w:w="2267" w:type="dxa"/>
            <w:shd w:val="clear" w:color="auto" w:fill="D9D9D9" w:themeFill="background1" w:themeFillShade="D9"/>
          </w:tcPr>
          <w:p w14:paraId="644C8DF7" w14:textId="77777777" w:rsidR="00525A28" w:rsidRPr="005A0A13" w:rsidRDefault="00525A28" w:rsidP="00C52514">
            <w:pPr>
              <w:pStyle w:val="TAH"/>
            </w:pPr>
            <w:r w:rsidRPr="005A0A13">
              <w:t xml:space="preserve"> </w:t>
            </w:r>
            <w:r w:rsidRPr="00AC0250">
              <w:t xml:space="preserve">Protocol </w:t>
            </w:r>
            <w:r w:rsidRPr="005A0A13">
              <w:t>Profile</w:t>
            </w:r>
            <w:r w:rsidRPr="00B0424D">
              <w:t xml:space="preserve">, </w:t>
            </w:r>
            <w:r>
              <w:t>C</w:t>
            </w:r>
            <w:r w:rsidRPr="00B0424D">
              <w:t>lause</w:t>
            </w:r>
            <w:r>
              <w:t>s</w:t>
            </w:r>
          </w:p>
        </w:tc>
        <w:tc>
          <w:tcPr>
            <w:tcW w:w="2708" w:type="dxa"/>
            <w:shd w:val="clear" w:color="auto" w:fill="D9D9D9" w:themeFill="background1" w:themeFillShade="D9"/>
          </w:tcPr>
          <w:p w14:paraId="67EF294D" w14:textId="77777777" w:rsidR="00525A28" w:rsidRPr="005A0A13" w:rsidRDefault="00525A28" w:rsidP="00C52514">
            <w:pPr>
              <w:pStyle w:val="TAH"/>
            </w:pPr>
            <w:r w:rsidRPr="005A0A13">
              <w:t>Cryptographic Algorithm(s)</w:t>
            </w:r>
          </w:p>
        </w:tc>
        <w:tc>
          <w:tcPr>
            <w:tcW w:w="2494" w:type="dxa"/>
            <w:shd w:val="clear" w:color="auto" w:fill="D9D9D9" w:themeFill="background1" w:themeFillShade="D9"/>
          </w:tcPr>
          <w:p w14:paraId="5D105061" w14:textId="77777777" w:rsidR="00525A28" w:rsidRPr="005A0A13" w:rsidRDefault="00525A28" w:rsidP="00C52514">
            <w:pPr>
              <w:pStyle w:val="TAH"/>
            </w:pPr>
            <w:r w:rsidRPr="005A0A13">
              <w:t>Feature(s)</w:t>
            </w:r>
            <w:r w:rsidRPr="005F5069">
              <w:t xml:space="preserve">, </w:t>
            </w:r>
            <w:r>
              <w:t>U</w:t>
            </w:r>
            <w:r w:rsidRPr="005F5069">
              <w:t>sage Type</w:t>
            </w:r>
          </w:p>
        </w:tc>
      </w:tr>
      <w:tr w:rsidR="00525A28" w:rsidRPr="007B3B10" w14:paraId="19920F9C" w14:textId="77777777" w:rsidTr="00C52514">
        <w:trPr>
          <w:trHeight w:val="424"/>
        </w:trPr>
        <w:tc>
          <w:tcPr>
            <w:tcW w:w="2162" w:type="dxa"/>
            <w:shd w:val="clear" w:color="auto" w:fill="auto"/>
          </w:tcPr>
          <w:p w14:paraId="4A350A8E" w14:textId="77777777" w:rsidR="00525A28" w:rsidRPr="007B3B10" w:rsidRDefault="00525A28" w:rsidP="00C52514">
            <w:pPr>
              <w:pStyle w:val="TAL"/>
            </w:pPr>
            <w:r>
              <w:t>MIKEY-SAKKE (IETF RFC 6509) [14]</w:t>
            </w:r>
          </w:p>
        </w:tc>
        <w:tc>
          <w:tcPr>
            <w:tcW w:w="2267" w:type="dxa"/>
            <w:shd w:val="clear" w:color="auto" w:fill="auto"/>
          </w:tcPr>
          <w:p w14:paraId="6FE2D927" w14:textId="77777777" w:rsidR="00525A28" w:rsidRPr="005A0A13" w:rsidRDefault="00525A28" w:rsidP="00C52514">
            <w:pPr>
              <w:pStyle w:val="TAL"/>
            </w:pPr>
            <w:r>
              <w:t>IETF RFC 6509 [14], Appendix A</w:t>
            </w:r>
          </w:p>
        </w:tc>
        <w:tc>
          <w:tcPr>
            <w:tcW w:w="2708" w:type="dxa"/>
            <w:shd w:val="clear" w:color="auto" w:fill="auto"/>
          </w:tcPr>
          <w:p w14:paraId="6CB198C3" w14:textId="77777777" w:rsidR="00525A28" w:rsidRPr="005A0A13" w:rsidRDefault="00525A28" w:rsidP="00C52514">
            <w:pPr>
              <w:pStyle w:val="TAL"/>
            </w:pPr>
            <w:r>
              <w:t>SHA256</w:t>
            </w:r>
          </w:p>
        </w:tc>
        <w:tc>
          <w:tcPr>
            <w:tcW w:w="2494" w:type="dxa"/>
            <w:shd w:val="clear" w:color="auto" w:fill="auto"/>
          </w:tcPr>
          <w:p w14:paraId="743E6ABF" w14:textId="77777777" w:rsidR="00525A28" w:rsidRPr="005A0A13" w:rsidRDefault="00525A28" w:rsidP="00C52514">
            <w:pPr>
              <w:pStyle w:val="TAL"/>
            </w:pPr>
            <w:r>
              <w:t>Hash Function</w:t>
            </w:r>
            <w:r w:rsidDel="00EC7E6A">
              <w:t xml:space="preserve"> </w:t>
            </w:r>
          </w:p>
        </w:tc>
      </w:tr>
      <w:tr w:rsidR="00525A28" w14:paraId="2CB6EF7E" w14:textId="77777777" w:rsidTr="00C52514">
        <w:tc>
          <w:tcPr>
            <w:tcW w:w="2162" w:type="dxa"/>
            <w:vMerge w:val="restart"/>
          </w:tcPr>
          <w:p w14:paraId="136D8EA5" w14:textId="77777777" w:rsidR="00525A28" w:rsidRDefault="00525A28" w:rsidP="00C52514">
            <w:pPr>
              <w:pStyle w:val="TAL"/>
            </w:pPr>
            <w:r>
              <w:t>KDF</w:t>
            </w:r>
          </w:p>
        </w:tc>
        <w:tc>
          <w:tcPr>
            <w:tcW w:w="2267" w:type="dxa"/>
          </w:tcPr>
          <w:p w14:paraId="6D06018B" w14:textId="77777777" w:rsidR="00525A28" w:rsidRDefault="00525A28" w:rsidP="00C52514">
            <w:pPr>
              <w:pStyle w:val="TAL"/>
            </w:pPr>
            <w:r>
              <w:t>TS 33.220 [11], Clause B.2.0</w:t>
            </w:r>
          </w:p>
        </w:tc>
        <w:tc>
          <w:tcPr>
            <w:tcW w:w="2708" w:type="dxa"/>
          </w:tcPr>
          <w:p w14:paraId="1A7614C7" w14:textId="77777777" w:rsidR="00525A28" w:rsidRDefault="00525A28" w:rsidP="00C52514">
            <w:pPr>
              <w:pStyle w:val="TAL"/>
            </w:pPr>
            <w:r>
              <w:t>HMAC-SHA-256</w:t>
            </w:r>
          </w:p>
        </w:tc>
        <w:tc>
          <w:tcPr>
            <w:tcW w:w="2494" w:type="dxa"/>
          </w:tcPr>
          <w:p w14:paraId="3F07E3B2" w14:textId="77777777" w:rsidR="00525A28" w:rsidRDefault="00525A28" w:rsidP="00C52514">
            <w:pPr>
              <w:pStyle w:val="TAL"/>
            </w:pPr>
            <w:r>
              <w:t>Session Key Derivation</w:t>
            </w:r>
          </w:p>
        </w:tc>
      </w:tr>
      <w:tr w:rsidR="00525A28" w14:paraId="52A3BE09" w14:textId="77777777" w:rsidTr="00C52514">
        <w:tc>
          <w:tcPr>
            <w:tcW w:w="2162" w:type="dxa"/>
            <w:vMerge/>
          </w:tcPr>
          <w:p w14:paraId="010E87B9" w14:textId="77777777" w:rsidR="00525A28" w:rsidRDefault="00525A28" w:rsidP="00C52514">
            <w:pPr>
              <w:pStyle w:val="TAL"/>
            </w:pPr>
          </w:p>
        </w:tc>
        <w:tc>
          <w:tcPr>
            <w:tcW w:w="2267" w:type="dxa"/>
          </w:tcPr>
          <w:p w14:paraId="25797A9B" w14:textId="77777777" w:rsidR="00525A28" w:rsidRDefault="00525A28" w:rsidP="00C52514">
            <w:pPr>
              <w:pStyle w:val="TAL"/>
            </w:pPr>
            <w:r>
              <w:t>TS 33.501 [4], Clause C.3</w:t>
            </w:r>
          </w:p>
        </w:tc>
        <w:tc>
          <w:tcPr>
            <w:tcW w:w="2708" w:type="dxa"/>
          </w:tcPr>
          <w:p w14:paraId="40616134" w14:textId="77777777" w:rsidR="00525A28" w:rsidRDefault="00525A28" w:rsidP="00C52514">
            <w:pPr>
              <w:pStyle w:val="TAL"/>
            </w:pPr>
            <w:r>
              <w:t>ANSI-X9.63-KDF</w:t>
            </w:r>
          </w:p>
        </w:tc>
        <w:tc>
          <w:tcPr>
            <w:tcW w:w="2494" w:type="dxa"/>
          </w:tcPr>
          <w:p w14:paraId="72DAE583" w14:textId="77777777" w:rsidR="00525A28" w:rsidRDefault="00525A28" w:rsidP="00C52514">
            <w:pPr>
              <w:pStyle w:val="TAL"/>
            </w:pPr>
            <w:r>
              <w:t>Session Key Derivation</w:t>
            </w:r>
          </w:p>
        </w:tc>
      </w:tr>
      <w:tr w:rsidR="00525A28" w14:paraId="0A858940" w14:textId="77777777" w:rsidTr="00C52514">
        <w:tc>
          <w:tcPr>
            <w:tcW w:w="2162" w:type="dxa"/>
            <w:vMerge w:val="restart"/>
          </w:tcPr>
          <w:p w14:paraId="6EBE4B63" w14:textId="77777777" w:rsidR="00525A28" w:rsidRDefault="00525A28" w:rsidP="00C52514">
            <w:pPr>
              <w:pStyle w:val="TAL"/>
            </w:pPr>
            <w:r>
              <w:t>ECIES</w:t>
            </w:r>
          </w:p>
        </w:tc>
        <w:tc>
          <w:tcPr>
            <w:tcW w:w="2267" w:type="dxa"/>
            <w:vMerge w:val="restart"/>
          </w:tcPr>
          <w:p w14:paraId="155F194B" w14:textId="77777777" w:rsidR="00525A28" w:rsidRDefault="00525A28" w:rsidP="00C52514">
            <w:pPr>
              <w:pStyle w:val="TAL"/>
            </w:pPr>
            <w:r>
              <w:t>TS 33.501 [4], Clause C.3</w:t>
            </w:r>
          </w:p>
        </w:tc>
        <w:tc>
          <w:tcPr>
            <w:tcW w:w="2708" w:type="dxa"/>
          </w:tcPr>
          <w:p w14:paraId="7C59FD54" w14:textId="77777777" w:rsidR="00525A28" w:rsidRDefault="00525A28" w:rsidP="00C52514">
            <w:pPr>
              <w:pStyle w:val="TAL"/>
            </w:pPr>
            <w:r>
              <w:t>SHA-256,</w:t>
            </w:r>
          </w:p>
          <w:p w14:paraId="23586A5E" w14:textId="77777777" w:rsidR="00525A28" w:rsidRDefault="00525A28" w:rsidP="00C52514">
            <w:pPr>
              <w:pStyle w:val="TAL"/>
            </w:pPr>
            <w:r>
              <w:t>HMAC-SHA-256,</w:t>
            </w:r>
          </w:p>
        </w:tc>
        <w:tc>
          <w:tcPr>
            <w:tcW w:w="2494" w:type="dxa"/>
          </w:tcPr>
          <w:p w14:paraId="11F54C87" w14:textId="77777777" w:rsidR="00525A28" w:rsidRDefault="00525A28" w:rsidP="00C52514">
            <w:pPr>
              <w:pStyle w:val="TAL"/>
            </w:pPr>
            <w:r>
              <w:t>Session Key Derivation</w:t>
            </w:r>
          </w:p>
        </w:tc>
      </w:tr>
      <w:tr w:rsidR="00525A28" w14:paraId="49526CB9" w14:textId="77777777" w:rsidTr="00C52514">
        <w:tc>
          <w:tcPr>
            <w:tcW w:w="2162" w:type="dxa"/>
            <w:vMerge/>
          </w:tcPr>
          <w:p w14:paraId="3FEF0430" w14:textId="77777777" w:rsidR="00525A28" w:rsidRDefault="00525A28" w:rsidP="00C52514">
            <w:pPr>
              <w:pStyle w:val="TAL"/>
            </w:pPr>
          </w:p>
        </w:tc>
        <w:tc>
          <w:tcPr>
            <w:tcW w:w="2267" w:type="dxa"/>
            <w:vMerge/>
          </w:tcPr>
          <w:p w14:paraId="4F807828" w14:textId="77777777" w:rsidR="00525A28" w:rsidRDefault="00525A28" w:rsidP="00C52514">
            <w:pPr>
              <w:pStyle w:val="TAL"/>
            </w:pPr>
          </w:p>
        </w:tc>
        <w:tc>
          <w:tcPr>
            <w:tcW w:w="2708" w:type="dxa"/>
          </w:tcPr>
          <w:p w14:paraId="0E8E84C1" w14:textId="77777777" w:rsidR="00525A28" w:rsidRDefault="00525A28" w:rsidP="00C52514">
            <w:pPr>
              <w:pStyle w:val="TAL"/>
            </w:pPr>
            <w:r w:rsidRPr="007B0C8B">
              <w:t>HMAC–SHA-256</w:t>
            </w:r>
          </w:p>
        </w:tc>
        <w:tc>
          <w:tcPr>
            <w:tcW w:w="2494" w:type="dxa"/>
          </w:tcPr>
          <w:p w14:paraId="0C879B03" w14:textId="77777777" w:rsidR="00525A28" w:rsidRDefault="00525A28" w:rsidP="00C52514">
            <w:pPr>
              <w:pStyle w:val="TAL"/>
            </w:pPr>
            <w:r>
              <w:t>Integrity Protection</w:t>
            </w:r>
          </w:p>
        </w:tc>
      </w:tr>
      <w:tr w:rsidR="00525A28" w14:paraId="15BAE8D0" w14:textId="77777777" w:rsidTr="00C52514">
        <w:tc>
          <w:tcPr>
            <w:tcW w:w="2162" w:type="dxa"/>
            <w:vMerge/>
          </w:tcPr>
          <w:p w14:paraId="7A21DC9B" w14:textId="77777777" w:rsidR="00525A28" w:rsidRDefault="00525A28" w:rsidP="00C52514">
            <w:pPr>
              <w:pStyle w:val="TAL"/>
            </w:pPr>
          </w:p>
        </w:tc>
        <w:tc>
          <w:tcPr>
            <w:tcW w:w="2267" w:type="dxa"/>
            <w:vMerge/>
          </w:tcPr>
          <w:p w14:paraId="001919A1" w14:textId="77777777" w:rsidR="00525A28" w:rsidRDefault="00525A28" w:rsidP="00C52514">
            <w:pPr>
              <w:pStyle w:val="TAL"/>
            </w:pPr>
          </w:p>
        </w:tc>
        <w:tc>
          <w:tcPr>
            <w:tcW w:w="2708" w:type="dxa"/>
          </w:tcPr>
          <w:p w14:paraId="5DF8D794" w14:textId="77777777" w:rsidR="00525A28" w:rsidRDefault="00525A28" w:rsidP="00C52514">
            <w:pPr>
              <w:pStyle w:val="TAL"/>
            </w:pPr>
            <w:r>
              <w:t>AES-128-CTR</w:t>
            </w:r>
          </w:p>
        </w:tc>
        <w:tc>
          <w:tcPr>
            <w:tcW w:w="2494" w:type="dxa"/>
          </w:tcPr>
          <w:p w14:paraId="2E733B69" w14:textId="77777777" w:rsidR="00525A28" w:rsidRDefault="00525A28" w:rsidP="00C52514">
            <w:pPr>
              <w:pStyle w:val="TAL"/>
            </w:pPr>
            <w:r>
              <w:t>Confidentiality Protection</w:t>
            </w:r>
          </w:p>
        </w:tc>
      </w:tr>
      <w:tr w:rsidR="00525A28" w14:paraId="5F97EAA6" w14:textId="77777777" w:rsidTr="00C52514">
        <w:tc>
          <w:tcPr>
            <w:tcW w:w="2162" w:type="dxa"/>
          </w:tcPr>
          <w:p w14:paraId="3E8239D8" w14:textId="77777777" w:rsidR="00525A28" w:rsidRDefault="00525A28" w:rsidP="00C52514">
            <w:pPr>
              <w:pStyle w:val="TAL"/>
            </w:pPr>
            <w:r>
              <w:t>PKI</w:t>
            </w:r>
          </w:p>
        </w:tc>
        <w:tc>
          <w:tcPr>
            <w:tcW w:w="2267" w:type="dxa"/>
          </w:tcPr>
          <w:p w14:paraId="24F1FBD9" w14:textId="77777777" w:rsidR="00525A28" w:rsidRDefault="00525A28" w:rsidP="00C52514">
            <w:pPr>
              <w:pStyle w:val="TAL"/>
            </w:pPr>
            <w:r>
              <w:t>TS 33.310 [3], Clause 6.1.1</w:t>
            </w:r>
          </w:p>
        </w:tc>
        <w:tc>
          <w:tcPr>
            <w:tcW w:w="2708" w:type="dxa"/>
          </w:tcPr>
          <w:p w14:paraId="72576847" w14:textId="77777777" w:rsidR="00525A28" w:rsidRDefault="00525A28" w:rsidP="00C52514">
            <w:pPr>
              <w:pStyle w:val="TAL"/>
            </w:pPr>
            <w:r>
              <w:t>SHA-256</w:t>
            </w:r>
          </w:p>
          <w:p w14:paraId="1E4871B1" w14:textId="77777777" w:rsidR="00525A28" w:rsidRDefault="00525A28" w:rsidP="00C52514">
            <w:pPr>
              <w:pStyle w:val="TAL"/>
            </w:pPr>
            <w:r>
              <w:t>SHA-384</w:t>
            </w:r>
          </w:p>
        </w:tc>
        <w:tc>
          <w:tcPr>
            <w:tcW w:w="2494" w:type="dxa"/>
          </w:tcPr>
          <w:p w14:paraId="5C3E5D8E" w14:textId="77777777" w:rsidR="00525A28" w:rsidRDefault="00525A28" w:rsidP="00C52514">
            <w:pPr>
              <w:pStyle w:val="TAL"/>
            </w:pPr>
            <w:r>
              <w:t>Hash Function</w:t>
            </w:r>
          </w:p>
        </w:tc>
      </w:tr>
      <w:tr w:rsidR="00525A28" w14:paraId="0800BD5B" w14:textId="77777777" w:rsidTr="00C52514">
        <w:tc>
          <w:tcPr>
            <w:tcW w:w="2162" w:type="dxa"/>
          </w:tcPr>
          <w:p w14:paraId="6211C8E1" w14:textId="77777777" w:rsidR="00525A28" w:rsidRDefault="00525A28" w:rsidP="00C52514">
            <w:pPr>
              <w:pStyle w:val="TAL"/>
            </w:pPr>
            <w:r>
              <w:t>OCSP</w:t>
            </w:r>
          </w:p>
        </w:tc>
        <w:tc>
          <w:tcPr>
            <w:tcW w:w="2267" w:type="dxa"/>
          </w:tcPr>
          <w:p w14:paraId="5F545320" w14:textId="77777777" w:rsidR="00525A28" w:rsidRDefault="00525A28" w:rsidP="00C52514">
            <w:pPr>
              <w:pStyle w:val="TAL"/>
            </w:pPr>
            <w:r>
              <w:t>TS 33.310 [3], Clause 6.1b</w:t>
            </w:r>
          </w:p>
        </w:tc>
        <w:tc>
          <w:tcPr>
            <w:tcW w:w="2708" w:type="dxa"/>
          </w:tcPr>
          <w:p w14:paraId="4105E856" w14:textId="77777777" w:rsidR="00525A28" w:rsidRDefault="00525A28" w:rsidP="00C52514">
            <w:pPr>
              <w:pStyle w:val="TAL"/>
            </w:pPr>
            <w:r>
              <w:t>SHA-256</w:t>
            </w:r>
          </w:p>
          <w:p w14:paraId="1AAF12CC" w14:textId="77777777" w:rsidR="00525A28" w:rsidRDefault="00525A28" w:rsidP="00C52514">
            <w:pPr>
              <w:pStyle w:val="TAL"/>
            </w:pPr>
            <w:r>
              <w:t>SHA-384</w:t>
            </w:r>
          </w:p>
        </w:tc>
        <w:tc>
          <w:tcPr>
            <w:tcW w:w="2494" w:type="dxa"/>
          </w:tcPr>
          <w:p w14:paraId="4970D0A2" w14:textId="77777777" w:rsidR="00525A28" w:rsidRDefault="00525A28" w:rsidP="00C52514">
            <w:pPr>
              <w:pStyle w:val="TAL"/>
            </w:pPr>
            <w:r>
              <w:t>Hash Function</w:t>
            </w:r>
          </w:p>
        </w:tc>
      </w:tr>
      <w:tr w:rsidR="00525A28" w14:paraId="1C1BF3A3" w14:textId="77777777" w:rsidTr="00C52514">
        <w:tc>
          <w:tcPr>
            <w:tcW w:w="2162" w:type="dxa"/>
            <w:vMerge w:val="restart"/>
          </w:tcPr>
          <w:p w14:paraId="1F6D121E" w14:textId="77777777" w:rsidR="00525A28" w:rsidRDefault="00525A28" w:rsidP="00C52514">
            <w:pPr>
              <w:pStyle w:val="TAL"/>
            </w:pPr>
            <w:r>
              <w:t>COSE</w:t>
            </w:r>
          </w:p>
        </w:tc>
        <w:tc>
          <w:tcPr>
            <w:tcW w:w="2267" w:type="dxa"/>
            <w:vMerge w:val="restart"/>
          </w:tcPr>
          <w:p w14:paraId="365CDC5F" w14:textId="77777777" w:rsidR="00525A28" w:rsidRDefault="00525A28" w:rsidP="00C52514">
            <w:pPr>
              <w:pStyle w:val="TAL"/>
            </w:pPr>
            <w:r>
              <w:t>TS 33.220 [11], Clause P.3.3</w:t>
            </w:r>
          </w:p>
        </w:tc>
        <w:tc>
          <w:tcPr>
            <w:tcW w:w="2708" w:type="dxa"/>
          </w:tcPr>
          <w:p w14:paraId="237EE954" w14:textId="77777777" w:rsidR="00525A28" w:rsidRDefault="00525A28" w:rsidP="00C52514">
            <w:pPr>
              <w:pStyle w:val="TAL"/>
            </w:pPr>
            <w:r>
              <w:t>HMAC-based KDF with SHA-256 [31]</w:t>
            </w:r>
          </w:p>
        </w:tc>
        <w:tc>
          <w:tcPr>
            <w:tcW w:w="2494" w:type="dxa"/>
          </w:tcPr>
          <w:p w14:paraId="56C9F390" w14:textId="77777777" w:rsidR="00525A28" w:rsidRDefault="00525A28" w:rsidP="00C52514">
            <w:pPr>
              <w:pStyle w:val="TAL"/>
            </w:pPr>
            <w:r>
              <w:t>Session Key Derivation /</w:t>
            </w:r>
          </w:p>
          <w:p w14:paraId="1C91B00F" w14:textId="77777777" w:rsidR="00525A28" w:rsidRDefault="00525A28" w:rsidP="00C52514">
            <w:pPr>
              <w:pStyle w:val="TAL"/>
            </w:pPr>
            <w:r>
              <w:t>Hash Function</w:t>
            </w:r>
          </w:p>
        </w:tc>
      </w:tr>
      <w:tr w:rsidR="00525A28" w14:paraId="79678DB9" w14:textId="77777777" w:rsidTr="00C52514">
        <w:tc>
          <w:tcPr>
            <w:tcW w:w="2162" w:type="dxa"/>
            <w:vMerge/>
          </w:tcPr>
          <w:p w14:paraId="775E72ED" w14:textId="77777777" w:rsidR="00525A28" w:rsidRDefault="00525A28" w:rsidP="00C52514">
            <w:pPr>
              <w:pStyle w:val="TAL"/>
            </w:pPr>
          </w:p>
        </w:tc>
        <w:tc>
          <w:tcPr>
            <w:tcW w:w="2267" w:type="dxa"/>
            <w:vMerge/>
          </w:tcPr>
          <w:p w14:paraId="7D6BEF92" w14:textId="77777777" w:rsidR="00525A28" w:rsidRDefault="00525A28" w:rsidP="00C52514">
            <w:pPr>
              <w:pStyle w:val="TAL"/>
            </w:pPr>
          </w:p>
        </w:tc>
        <w:tc>
          <w:tcPr>
            <w:tcW w:w="2708" w:type="dxa"/>
          </w:tcPr>
          <w:p w14:paraId="30D2AF72" w14:textId="77777777" w:rsidR="00525A28" w:rsidRDefault="00525A28" w:rsidP="00C52514">
            <w:pPr>
              <w:pStyle w:val="TAL"/>
            </w:pPr>
            <w:r>
              <w:t>AES-CCM-16-64-128</w:t>
            </w:r>
          </w:p>
          <w:p w14:paraId="1DA1888D" w14:textId="77777777" w:rsidR="00525A28" w:rsidRDefault="00525A28" w:rsidP="00C52514">
            <w:pPr>
              <w:pStyle w:val="TAL"/>
            </w:pPr>
          </w:p>
        </w:tc>
        <w:tc>
          <w:tcPr>
            <w:tcW w:w="2494" w:type="dxa"/>
          </w:tcPr>
          <w:p w14:paraId="59003E6C" w14:textId="77777777" w:rsidR="00525A28" w:rsidRDefault="00525A28" w:rsidP="00C52514">
            <w:pPr>
              <w:pStyle w:val="TAL"/>
            </w:pPr>
            <w:r>
              <w:t>Confidentiality and Integrity Protection</w:t>
            </w:r>
          </w:p>
        </w:tc>
      </w:tr>
      <w:tr w:rsidR="00525A28" w14:paraId="2D0B9E36" w14:textId="77777777" w:rsidTr="00C52514">
        <w:tc>
          <w:tcPr>
            <w:tcW w:w="2162" w:type="dxa"/>
            <w:vMerge w:val="restart"/>
          </w:tcPr>
          <w:p w14:paraId="14B4DFE8" w14:textId="77777777" w:rsidR="00525A28" w:rsidRDefault="00525A28" w:rsidP="00C52514">
            <w:pPr>
              <w:pStyle w:val="TAL"/>
            </w:pPr>
            <w:r>
              <w:t>EAP-TLS</w:t>
            </w:r>
          </w:p>
        </w:tc>
        <w:tc>
          <w:tcPr>
            <w:tcW w:w="2267" w:type="dxa"/>
            <w:vMerge w:val="restart"/>
          </w:tcPr>
          <w:p w14:paraId="79FE77C2" w14:textId="77777777" w:rsidR="00525A28" w:rsidRPr="00B33EAB" w:rsidRDefault="00525A28" w:rsidP="00C52514">
            <w:pPr>
              <w:pStyle w:val="TAL"/>
            </w:pPr>
            <w:r w:rsidRPr="00B33EAB">
              <w:t>TS 33.501 [4]</w:t>
            </w:r>
          </w:p>
          <w:p w14:paraId="32453B53" w14:textId="77777777" w:rsidR="00525A28" w:rsidRPr="00B33EAB" w:rsidRDefault="00525A28" w:rsidP="00C52514">
            <w:pPr>
              <w:pStyle w:val="TAL"/>
            </w:pPr>
          </w:p>
          <w:p w14:paraId="25019DB8" w14:textId="77777777" w:rsidR="00525A28" w:rsidRDefault="00525A28" w:rsidP="00C52514">
            <w:pPr>
              <w:pStyle w:val="TAL"/>
            </w:pPr>
            <w:r w:rsidRPr="00B33EAB">
              <w:t>RFC 9190 (TLS1.3)</w:t>
            </w:r>
            <w:r>
              <w:t xml:space="preserve"> [5]</w:t>
            </w:r>
          </w:p>
          <w:p w14:paraId="4A0C6905" w14:textId="77777777" w:rsidR="00525A28" w:rsidRDefault="00525A28" w:rsidP="00C52514">
            <w:pPr>
              <w:pStyle w:val="TAL"/>
            </w:pPr>
          </w:p>
        </w:tc>
        <w:tc>
          <w:tcPr>
            <w:tcW w:w="2708" w:type="dxa"/>
          </w:tcPr>
          <w:p w14:paraId="5925C21A" w14:textId="77777777" w:rsidR="00525A28" w:rsidRPr="00B33EAB" w:rsidRDefault="00525A28" w:rsidP="00C52514">
            <w:pPr>
              <w:pStyle w:val="TAL"/>
            </w:pPr>
            <w:r>
              <w:t>AEAD_AES_128_GCM</w:t>
            </w:r>
          </w:p>
          <w:p w14:paraId="18943EC2" w14:textId="77777777" w:rsidR="00525A28" w:rsidRDefault="00525A28" w:rsidP="00C52514">
            <w:pPr>
              <w:pStyle w:val="TAL"/>
            </w:pPr>
          </w:p>
        </w:tc>
        <w:tc>
          <w:tcPr>
            <w:tcW w:w="2494" w:type="dxa"/>
          </w:tcPr>
          <w:p w14:paraId="0A384DC1" w14:textId="77777777" w:rsidR="00525A28" w:rsidRDefault="00525A28" w:rsidP="00C52514">
            <w:pPr>
              <w:pStyle w:val="TAL"/>
            </w:pPr>
            <w:r>
              <w:t>Confidentiality and Integrity Protection</w:t>
            </w:r>
          </w:p>
        </w:tc>
      </w:tr>
      <w:tr w:rsidR="00525A28" w14:paraId="58BEB6C8" w14:textId="77777777" w:rsidTr="00C52514">
        <w:tc>
          <w:tcPr>
            <w:tcW w:w="2162" w:type="dxa"/>
            <w:vMerge/>
          </w:tcPr>
          <w:p w14:paraId="31C140D4" w14:textId="77777777" w:rsidR="00525A28" w:rsidRDefault="00525A28" w:rsidP="00C52514">
            <w:pPr>
              <w:pStyle w:val="TAL"/>
            </w:pPr>
          </w:p>
        </w:tc>
        <w:tc>
          <w:tcPr>
            <w:tcW w:w="2267" w:type="dxa"/>
            <w:vMerge/>
          </w:tcPr>
          <w:p w14:paraId="5DE0DC3B" w14:textId="77777777" w:rsidR="00525A28" w:rsidRPr="00B33EAB" w:rsidRDefault="00525A28" w:rsidP="00C52514">
            <w:pPr>
              <w:pStyle w:val="TAL"/>
            </w:pPr>
          </w:p>
        </w:tc>
        <w:tc>
          <w:tcPr>
            <w:tcW w:w="2708" w:type="dxa"/>
          </w:tcPr>
          <w:p w14:paraId="166DADC2" w14:textId="77777777" w:rsidR="00525A28" w:rsidRDefault="00525A28" w:rsidP="00C52514">
            <w:pPr>
              <w:pStyle w:val="TAL"/>
            </w:pPr>
            <w:r w:rsidRPr="00B33EAB">
              <w:t>HKDF (RFC5869</w:t>
            </w:r>
            <w:r>
              <w:t xml:space="preserve"> [31]</w:t>
            </w:r>
          </w:p>
        </w:tc>
        <w:tc>
          <w:tcPr>
            <w:tcW w:w="2494" w:type="dxa"/>
          </w:tcPr>
          <w:p w14:paraId="08AFBBA7" w14:textId="77777777" w:rsidR="00525A28" w:rsidRDefault="00525A28" w:rsidP="00C52514">
            <w:pPr>
              <w:pStyle w:val="TAL"/>
            </w:pPr>
            <w:r>
              <w:t xml:space="preserve">Session </w:t>
            </w:r>
            <w:r w:rsidRPr="00B33EAB">
              <w:t>Key Derivation</w:t>
            </w:r>
          </w:p>
        </w:tc>
      </w:tr>
      <w:tr w:rsidR="00525A28" w14:paraId="3792BBE6" w14:textId="77777777" w:rsidTr="00C52514">
        <w:trPr>
          <w:trHeight w:val="253"/>
        </w:trPr>
        <w:tc>
          <w:tcPr>
            <w:tcW w:w="2162" w:type="dxa"/>
            <w:vMerge w:val="restart"/>
          </w:tcPr>
          <w:p w14:paraId="2776EA94" w14:textId="77777777" w:rsidR="00525A28" w:rsidRDefault="00525A28" w:rsidP="00C52514">
            <w:pPr>
              <w:pStyle w:val="TAL"/>
            </w:pPr>
            <w:r>
              <w:rPr>
                <w:lang w:val="en-US"/>
              </w:rPr>
              <w:t>EAP TTLS (IETF RFC 5281 [39])</w:t>
            </w:r>
          </w:p>
        </w:tc>
        <w:tc>
          <w:tcPr>
            <w:tcW w:w="2267" w:type="dxa"/>
            <w:vMerge w:val="restart"/>
          </w:tcPr>
          <w:p w14:paraId="1811F407" w14:textId="77777777" w:rsidR="00525A28" w:rsidRDefault="00525A28" w:rsidP="00C52514">
            <w:pPr>
              <w:pStyle w:val="TAL"/>
            </w:pPr>
            <w:r>
              <w:t>TS 33.501 [4], Annex U</w:t>
            </w:r>
          </w:p>
          <w:p w14:paraId="03CB763B" w14:textId="77777777" w:rsidR="00525A28" w:rsidRDefault="00525A28" w:rsidP="00C52514">
            <w:pPr>
              <w:pStyle w:val="TAL"/>
            </w:pPr>
            <w:r>
              <w:t>TS 33.210 [2] clause 6.2 for TLS</w:t>
            </w:r>
          </w:p>
        </w:tc>
        <w:tc>
          <w:tcPr>
            <w:tcW w:w="2708" w:type="dxa"/>
            <w:vMerge w:val="restart"/>
          </w:tcPr>
          <w:p w14:paraId="2F836610" w14:textId="77777777" w:rsidR="00525A28" w:rsidRDefault="00525A28" w:rsidP="00C52514">
            <w:pPr>
              <w:pStyle w:val="TAL"/>
            </w:pPr>
            <w:r>
              <w:t>See TLS in this table</w:t>
            </w:r>
          </w:p>
          <w:p w14:paraId="5EEF493B" w14:textId="77777777" w:rsidR="00525A28" w:rsidRDefault="00525A28" w:rsidP="00C52514">
            <w:pPr>
              <w:pStyle w:val="TAL"/>
            </w:pPr>
          </w:p>
        </w:tc>
        <w:tc>
          <w:tcPr>
            <w:tcW w:w="2494" w:type="dxa"/>
          </w:tcPr>
          <w:p w14:paraId="1CD938F9" w14:textId="77777777" w:rsidR="00525A28" w:rsidRDefault="00525A28" w:rsidP="00C52514">
            <w:pPr>
              <w:pStyle w:val="TAL"/>
            </w:pPr>
            <w:r>
              <w:t>Confidentiality and Integrity Protection</w:t>
            </w:r>
          </w:p>
          <w:p w14:paraId="546B6872" w14:textId="77777777" w:rsidR="00525A28" w:rsidRDefault="00525A28" w:rsidP="00C52514">
            <w:pPr>
              <w:pStyle w:val="TAL"/>
            </w:pPr>
          </w:p>
        </w:tc>
      </w:tr>
      <w:tr w:rsidR="00525A28" w14:paraId="26BB4C33" w14:textId="77777777" w:rsidTr="00C52514">
        <w:trPr>
          <w:trHeight w:val="253"/>
        </w:trPr>
        <w:tc>
          <w:tcPr>
            <w:tcW w:w="2162" w:type="dxa"/>
            <w:vMerge/>
          </w:tcPr>
          <w:p w14:paraId="133F4245" w14:textId="77777777" w:rsidR="00525A28" w:rsidRDefault="00525A28" w:rsidP="00C52514">
            <w:pPr>
              <w:pStyle w:val="TAL"/>
              <w:rPr>
                <w:lang w:val="en-US"/>
              </w:rPr>
            </w:pPr>
          </w:p>
        </w:tc>
        <w:tc>
          <w:tcPr>
            <w:tcW w:w="2267" w:type="dxa"/>
            <w:vMerge/>
          </w:tcPr>
          <w:p w14:paraId="7CDE1120" w14:textId="77777777" w:rsidR="00525A28" w:rsidRDefault="00525A28" w:rsidP="00C52514">
            <w:pPr>
              <w:pStyle w:val="TAL"/>
            </w:pPr>
          </w:p>
        </w:tc>
        <w:tc>
          <w:tcPr>
            <w:tcW w:w="2708" w:type="dxa"/>
            <w:vMerge/>
          </w:tcPr>
          <w:p w14:paraId="6E440470" w14:textId="77777777" w:rsidR="00525A28" w:rsidRDefault="00525A28" w:rsidP="00C52514">
            <w:pPr>
              <w:pStyle w:val="TAL"/>
            </w:pPr>
          </w:p>
        </w:tc>
        <w:tc>
          <w:tcPr>
            <w:tcW w:w="2494" w:type="dxa"/>
          </w:tcPr>
          <w:p w14:paraId="426B3ACB" w14:textId="77777777" w:rsidR="00525A28" w:rsidRDefault="00525A28" w:rsidP="00C52514">
            <w:pPr>
              <w:pStyle w:val="TAL"/>
            </w:pPr>
            <w:r>
              <w:t xml:space="preserve">Session </w:t>
            </w:r>
            <w:r w:rsidRPr="00B33EAB">
              <w:t>Key Derivation</w:t>
            </w:r>
          </w:p>
        </w:tc>
      </w:tr>
      <w:tr w:rsidR="00525A28" w14:paraId="5CA0E2FB" w14:textId="77777777" w:rsidTr="00C52514">
        <w:trPr>
          <w:trHeight w:val="253"/>
        </w:trPr>
        <w:tc>
          <w:tcPr>
            <w:tcW w:w="2162" w:type="dxa"/>
            <w:vMerge w:val="restart"/>
          </w:tcPr>
          <w:p w14:paraId="7A66FAD1" w14:textId="77777777" w:rsidR="00525A28" w:rsidRDefault="00525A28" w:rsidP="00C52514">
            <w:pPr>
              <w:pStyle w:val="TAL"/>
            </w:pPr>
            <w:r>
              <w:rPr>
                <w:lang w:val="en-US"/>
              </w:rPr>
              <w:t>OAuth 2.0 (IETF RFC 6749 [40], 6750 [41])</w:t>
            </w:r>
          </w:p>
        </w:tc>
        <w:tc>
          <w:tcPr>
            <w:tcW w:w="2267" w:type="dxa"/>
            <w:vMerge w:val="restart"/>
          </w:tcPr>
          <w:p w14:paraId="5BB13044" w14:textId="77777777" w:rsidR="00525A28" w:rsidRDefault="00525A28" w:rsidP="00C52514">
            <w:pPr>
              <w:pStyle w:val="TAL"/>
            </w:pPr>
            <w:r>
              <w:t>TS 33.210 [2] clause 6.2 for TLS</w:t>
            </w:r>
          </w:p>
        </w:tc>
        <w:tc>
          <w:tcPr>
            <w:tcW w:w="2708" w:type="dxa"/>
            <w:vMerge w:val="restart"/>
          </w:tcPr>
          <w:p w14:paraId="379582C9" w14:textId="77777777" w:rsidR="00525A28" w:rsidRDefault="00525A28" w:rsidP="00C52514">
            <w:pPr>
              <w:pStyle w:val="TAL"/>
            </w:pPr>
            <w:r>
              <w:t>See TLS 1.2 and TLS 1.3 in this table</w:t>
            </w:r>
          </w:p>
        </w:tc>
        <w:tc>
          <w:tcPr>
            <w:tcW w:w="2494" w:type="dxa"/>
          </w:tcPr>
          <w:p w14:paraId="7DC729F0" w14:textId="77777777" w:rsidR="00525A28" w:rsidRDefault="00525A28" w:rsidP="00C52514">
            <w:pPr>
              <w:pStyle w:val="TAL"/>
            </w:pPr>
            <w:r>
              <w:t>Confidentiality and Integrity Protection</w:t>
            </w:r>
          </w:p>
        </w:tc>
      </w:tr>
      <w:tr w:rsidR="00525A28" w14:paraId="59E144B8" w14:textId="77777777" w:rsidTr="00C52514">
        <w:trPr>
          <w:trHeight w:val="253"/>
        </w:trPr>
        <w:tc>
          <w:tcPr>
            <w:tcW w:w="2162" w:type="dxa"/>
            <w:vMerge/>
          </w:tcPr>
          <w:p w14:paraId="2330AEB2" w14:textId="77777777" w:rsidR="00525A28" w:rsidRDefault="00525A28" w:rsidP="00C52514">
            <w:pPr>
              <w:pStyle w:val="TAL"/>
              <w:rPr>
                <w:lang w:val="en-US"/>
              </w:rPr>
            </w:pPr>
          </w:p>
        </w:tc>
        <w:tc>
          <w:tcPr>
            <w:tcW w:w="2267" w:type="dxa"/>
            <w:vMerge/>
          </w:tcPr>
          <w:p w14:paraId="1DAAB1A4" w14:textId="77777777" w:rsidR="00525A28" w:rsidRDefault="00525A28" w:rsidP="00C52514">
            <w:pPr>
              <w:pStyle w:val="TAL"/>
            </w:pPr>
          </w:p>
        </w:tc>
        <w:tc>
          <w:tcPr>
            <w:tcW w:w="2708" w:type="dxa"/>
            <w:vMerge/>
          </w:tcPr>
          <w:p w14:paraId="386DA54A" w14:textId="77777777" w:rsidR="00525A28" w:rsidDel="001954FD" w:rsidRDefault="00525A28" w:rsidP="00C52514">
            <w:pPr>
              <w:pStyle w:val="TAL"/>
            </w:pPr>
          </w:p>
        </w:tc>
        <w:tc>
          <w:tcPr>
            <w:tcW w:w="2494" w:type="dxa"/>
          </w:tcPr>
          <w:p w14:paraId="616AD103" w14:textId="77777777" w:rsidR="00525A28" w:rsidRDefault="00525A28" w:rsidP="00C52514">
            <w:pPr>
              <w:pStyle w:val="TAL"/>
            </w:pPr>
            <w:r>
              <w:t>Hash Function</w:t>
            </w:r>
          </w:p>
        </w:tc>
      </w:tr>
      <w:tr w:rsidR="00525A28" w14:paraId="6E3526BA" w14:textId="77777777" w:rsidTr="00C52514">
        <w:trPr>
          <w:trHeight w:val="165"/>
        </w:trPr>
        <w:tc>
          <w:tcPr>
            <w:tcW w:w="2162" w:type="dxa"/>
            <w:vMerge/>
          </w:tcPr>
          <w:p w14:paraId="32161E83" w14:textId="77777777" w:rsidR="00525A28" w:rsidRDefault="00525A28" w:rsidP="00C52514">
            <w:pPr>
              <w:pStyle w:val="TAL"/>
              <w:rPr>
                <w:lang w:val="en-US"/>
              </w:rPr>
            </w:pPr>
          </w:p>
        </w:tc>
        <w:tc>
          <w:tcPr>
            <w:tcW w:w="2267" w:type="dxa"/>
            <w:vMerge w:val="restart"/>
          </w:tcPr>
          <w:p w14:paraId="159D4F00" w14:textId="77777777" w:rsidR="00525A28" w:rsidRDefault="00525A28" w:rsidP="00C52514">
            <w:pPr>
              <w:pStyle w:val="TAL"/>
            </w:pPr>
            <w:r>
              <w:t>TS 33.210 [2] clause 6.3 for JWE/JWS</w:t>
            </w:r>
          </w:p>
        </w:tc>
        <w:tc>
          <w:tcPr>
            <w:tcW w:w="2708" w:type="dxa"/>
            <w:vMerge w:val="restart"/>
          </w:tcPr>
          <w:p w14:paraId="4EEC6A72" w14:textId="77777777" w:rsidR="00525A28" w:rsidDel="001954FD" w:rsidRDefault="00525A28" w:rsidP="00C52514">
            <w:pPr>
              <w:pStyle w:val="TAL"/>
            </w:pPr>
            <w:r>
              <w:t>See JWE and JWS in this table</w:t>
            </w:r>
          </w:p>
          <w:p w14:paraId="5EBC8123" w14:textId="77777777" w:rsidR="00525A28" w:rsidDel="001954FD" w:rsidRDefault="00525A28" w:rsidP="00C52514">
            <w:pPr>
              <w:pStyle w:val="TAL"/>
            </w:pPr>
          </w:p>
        </w:tc>
        <w:tc>
          <w:tcPr>
            <w:tcW w:w="2494" w:type="dxa"/>
          </w:tcPr>
          <w:p w14:paraId="00B300DF" w14:textId="77777777" w:rsidR="00525A28" w:rsidRDefault="00525A28" w:rsidP="00C52514">
            <w:pPr>
              <w:pStyle w:val="TAL"/>
            </w:pPr>
            <w:r>
              <w:t>Confidentiality and Integrity Protection</w:t>
            </w:r>
          </w:p>
        </w:tc>
      </w:tr>
      <w:tr w:rsidR="00525A28" w14:paraId="74BBF9A9" w14:textId="77777777" w:rsidTr="00C52514">
        <w:tc>
          <w:tcPr>
            <w:tcW w:w="2162" w:type="dxa"/>
            <w:vMerge/>
          </w:tcPr>
          <w:p w14:paraId="081BA4DC" w14:textId="77777777" w:rsidR="00525A28" w:rsidRDefault="00525A28" w:rsidP="00C52514">
            <w:pPr>
              <w:pStyle w:val="TAL"/>
              <w:rPr>
                <w:lang w:val="en-US"/>
              </w:rPr>
            </w:pPr>
          </w:p>
        </w:tc>
        <w:tc>
          <w:tcPr>
            <w:tcW w:w="2267" w:type="dxa"/>
            <w:vMerge/>
          </w:tcPr>
          <w:p w14:paraId="27905188" w14:textId="77777777" w:rsidR="00525A28" w:rsidRDefault="00525A28" w:rsidP="00C52514">
            <w:pPr>
              <w:pStyle w:val="TAL"/>
            </w:pPr>
          </w:p>
        </w:tc>
        <w:tc>
          <w:tcPr>
            <w:tcW w:w="2708" w:type="dxa"/>
            <w:vMerge/>
          </w:tcPr>
          <w:p w14:paraId="66949E6D" w14:textId="77777777" w:rsidR="00525A28" w:rsidRDefault="00525A28" w:rsidP="00C52514">
            <w:pPr>
              <w:pStyle w:val="TAL"/>
            </w:pPr>
          </w:p>
        </w:tc>
        <w:tc>
          <w:tcPr>
            <w:tcW w:w="2494" w:type="dxa"/>
          </w:tcPr>
          <w:p w14:paraId="6E8EBB7F" w14:textId="77777777" w:rsidR="00525A28" w:rsidRDefault="00525A28" w:rsidP="00C52514">
            <w:pPr>
              <w:pStyle w:val="TAL"/>
            </w:pPr>
            <w:r>
              <w:t>Hash Function</w:t>
            </w:r>
          </w:p>
        </w:tc>
      </w:tr>
      <w:tr w:rsidR="00525A28" w14:paraId="5EA50460" w14:textId="77777777" w:rsidTr="00C52514">
        <w:trPr>
          <w:trHeight w:val="838"/>
        </w:trPr>
        <w:tc>
          <w:tcPr>
            <w:tcW w:w="2162" w:type="dxa"/>
            <w:vMerge w:val="restart"/>
          </w:tcPr>
          <w:p w14:paraId="6A65B26A" w14:textId="77777777" w:rsidR="00525A28" w:rsidRDefault="00525A28" w:rsidP="00C52514">
            <w:pPr>
              <w:pStyle w:val="TAL"/>
            </w:pPr>
            <w:r>
              <w:rPr>
                <w:lang w:val="en-US"/>
              </w:rPr>
              <w:t>IKEv2 (IETF RFC 7296 [23])</w:t>
            </w:r>
          </w:p>
        </w:tc>
        <w:tc>
          <w:tcPr>
            <w:tcW w:w="2267" w:type="dxa"/>
          </w:tcPr>
          <w:p w14:paraId="5A7A8D9C" w14:textId="77777777" w:rsidR="00525A28" w:rsidRDefault="00525A28" w:rsidP="00C52514">
            <w:pPr>
              <w:pStyle w:val="TAL"/>
            </w:pPr>
            <w:r>
              <w:t>TS 33.210 [2] clause 5.4</w:t>
            </w:r>
          </w:p>
          <w:p w14:paraId="2A97723D" w14:textId="77777777" w:rsidR="00525A28" w:rsidRDefault="00525A28" w:rsidP="00C52514">
            <w:pPr>
              <w:pStyle w:val="TAL"/>
            </w:pPr>
          </w:p>
        </w:tc>
        <w:tc>
          <w:tcPr>
            <w:tcW w:w="2708" w:type="dxa"/>
          </w:tcPr>
          <w:p w14:paraId="0F065C77" w14:textId="77777777" w:rsidR="00525A28" w:rsidRDefault="00525A28" w:rsidP="00C52514">
            <w:pPr>
              <w:pStyle w:val="TAL"/>
            </w:pPr>
            <w:r>
              <w:t>128-</w:t>
            </w:r>
            <w:r w:rsidRPr="007F4A6D">
              <w:t>AES</w:t>
            </w:r>
            <w:r>
              <w:t xml:space="preserve"> </w:t>
            </w:r>
            <w:r w:rsidRPr="007F4A6D">
              <w:t>GCM</w:t>
            </w:r>
            <w:r>
              <w:t xml:space="preserve"> </w:t>
            </w:r>
            <w:r w:rsidRPr="007F4A6D">
              <w:t xml:space="preserve">SHA256 </w:t>
            </w:r>
            <w:r>
              <w:t xml:space="preserve">(IETF </w:t>
            </w:r>
            <w:r w:rsidRPr="007F4A6D">
              <w:t>RFC 8442</w:t>
            </w:r>
            <w:r>
              <w:t xml:space="preserve"> [x2])</w:t>
            </w:r>
            <w:r w:rsidRPr="007F4A6D">
              <w:t>.</w:t>
            </w:r>
          </w:p>
          <w:p w14:paraId="0215ED98" w14:textId="77777777" w:rsidR="00525A28" w:rsidRDefault="00525A28" w:rsidP="00C52514">
            <w:pPr>
              <w:pStyle w:val="TAL"/>
            </w:pPr>
            <w:r>
              <w:t>256-</w:t>
            </w:r>
            <w:r w:rsidRPr="007F4A6D">
              <w:t>AES</w:t>
            </w:r>
            <w:r>
              <w:t xml:space="preserve"> </w:t>
            </w:r>
            <w:r w:rsidRPr="007F4A6D">
              <w:t>GCM</w:t>
            </w:r>
            <w:r>
              <w:t xml:space="preserve"> </w:t>
            </w:r>
            <w:r w:rsidRPr="007F4A6D">
              <w:t>SHA</w:t>
            </w:r>
            <w:r>
              <w:t>384</w:t>
            </w:r>
            <w:r w:rsidRPr="007F4A6D">
              <w:t xml:space="preserve"> </w:t>
            </w:r>
            <w:r>
              <w:t xml:space="preserve">(IETF </w:t>
            </w:r>
            <w:r w:rsidRPr="007F4A6D">
              <w:t>RFC 8442</w:t>
            </w:r>
            <w:r>
              <w:t xml:space="preserve"> [x2])</w:t>
            </w:r>
            <w:r w:rsidRPr="007F4A6D">
              <w:t>.</w:t>
            </w:r>
          </w:p>
        </w:tc>
        <w:tc>
          <w:tcPr>
            <w:tcW w:w="2494" w:type="dxa"/>
          </w:tcPr>
          <w:p w14:paraId="1E4881B7" w14:textId="77777777" w:rsidR="00525A28" w:rsidRDefault="00525A28" w:rsidP="00C52514">
            <w:pPr>
              <w:pStyle w:val="TAL"/>
            </w:pPr>
            <w:r>
              <w:t>Confidentiality and Integrity Protection</w:t>
            </w:r>
          </w:p>
        </w:tc>
      </w:tr>
      <w:tr w:rsidR="00525A28" w14:paraId="2A189FBC" w14:textId="77777777" w:rsidTr="00C52514">
        <w:tc>
          <w:tcPr>
            <w:tcW w:w="2162" w:type="dxa"/>
            <w:vMerge/>
          </w:tcPr>
          <w:p w14:paraId="7BA5BEDF" w14:textId="77777777" w:rsidR="00525A28" w:rsidRDefault="00525A28" w:rsidP="00C52514">
            <w:pPr>
              <w:pStyle w:val="TAL"/>
              <w:rPr>
                <w:lang w:val="en-US"/>
              </w:rPr>
            </w:pPr>
          </w:p>
        </w:tc>
        <w:tc>
          <w:tcPr>
            <w:tcW w:w="2267" w:type="dxa"/>
          </w:tcPr>
          <w:p w14:paraId="209875B6" w14:textId="77777777" w:rsidR="00525A28" w:rsidRDefault="00525A28" w:rsidP="00C52514">
            <w:pPr>
              <w:pStyle w:val="TAL"/>
            </w:pPr>
            <w:r>
              <w:t>TS 33.310 [3] clauses 5,6,7</w:t>
            </w:r>
          </w:p>
        </w:tc>
        <w:tc>
          <w:tcPr>
            <w:tcW w:w="2708" w:type="dxa"/>
          </w:tcPr>
          <w:p w14:paraId="13E894F8" w14:textId="77777777" w:rsidR="00525A28" w:rsidRDefault="00525A28" w:rsidP="00C52514">
            <w:pPr>
              <w:pStyle w:val="TAL"/>
            </w:pPr>
            <w:r w:rsidRPr="00D80C68">
              <w:t>SHA2-256</w:t>
            </w:r>
            <w:r>
              <w:t>/384 [x4]</w:t>
            </w:r>
          </w:p>
        </w:tc>
        <w:tc>
          <w:tcPr>
            <w:tcW w:w="2494" w:type="dxa"/>
          </w:tcPr>
          <w:p w14:paraId="5CA7BD5E" w14:textId="77777777" w:rsidR="00525A28" w:rsidRDefault="00525A28" w:rsidP="00C52514">
            <w:pPr>
              <w:pStyle w:val="TAL"/>
            </w:pPr>
            <w:r>
              <w:t>Hash Function</w:t>
            </w:r>
          </w:p>
        </w:tc>
      </w:tr>
      <w:tr w:rsidR="00525A28" w:rsidRPr="006C3A1A" w14:paraId="0F828D8C" w14:textId="77777777" w:rsidTr="00C52514">
        <w:trPr>
          <w:trHeight w:val="266"/>
        </w:trPr>
        <w:tc>
          <w:tcPr>
            <w:tcW w:w="2162" w:type="dxa"/>
          </w:tcPr>
          <w:p w14:paraId="0DB4A7F2" w14:textId="77777777" w:rsidR="00525A28" w:rsidRPr="00C52514" w:rsidRDefault="00525A28" w:rsidP="00C52514">
            <w:pPr>
              <w:pStyle w:val="TAL"/>
              <w:rPr>
                <w:rFonts w:cs="Arial"/>
                <w:szCs w:val="18"/>
              </w:rPr>
            </w:pPr>
            <w:r w:rsidRPr="00C52514">
              <w:rPr>
                <w:rFonts w:cs="Arial"/>
                <w:szCs w:val="18"/>
                <w:lang w:val="en-US"/>
              </w:rPr>
              <w:t>PDCP security (TS 38.323 [x1])</w:t>
            </w:r>
          </w:p>
        </w:tc>
        <w:tc>
          <w:tcPr>
            <w:tcW w:w="2267" w:type="dxa"/>
          </w:tcPr>
          <w:p w14:paraId="669BAEAD" w14:textId="77777777" w:rsidR="00525A28" w:rsidRPr="00C52514" w:rsidRDefault="00525A28" w:rsidP="00C52514">
            <w:pPr>
              <w:pStyle w:val="TAL"/>
              <w:rPr>
                <w:rFonts w:cs="Arial"/>
                <w:szCs w:val="18"/>
              </w:rPr>
            </w:pPr>
            <w:r w:rsidRPr="00C52514">
              <w:rPr>
                <w:rFonts w:cs="Arial"/>
                <w:szCs w:val="18"/>
              </w:rPr>
              <w:t>TS 33.501 [4], Annex D</w:t>
            </w:r>
          </w:p>
          <w:p w14:paraId="7D8912C9" w14:textId="77777777" w:rsidR="00525A28" w:rsidRPr="00C52514" w:rsidRDefault="00525A28" w:rsidP="00C52514">
            <w:pPr>
              <w:pStyle w:val="TAL"/>
              <w:rPr>
                <w:rFonts w:cs="Arial"/>
                <w:szCs w:val="18"/>
              </w:rPr>
            </w:pPr>
          </w:p>
        </w:tc>
        <w:tc>
          <w:tcPr>
            <w:tcW w:w="2708" w:type="dxa"/>
          </w:tcPr>
          <w:p w14:paraId="0EA2B776" w14:textId="77777777" w:rsidR="00525A28" w:rsidRPr="002D23AE" w:rsidRDefault="00525A28" w:rsidP="00C52514">
            <w:pPr>
              <w:pStyle w:val="TAL"/>
              <w:rPr>
                <w:rFonts w:cs="Arial"/>
                <w:szCs w:val="18"/>
              </w:rPr>
            </w:pPr>
            <w:r w:rsidRPr="002D23AE">
              <w:rPr>
                <w:rFonts w:cs="Arial"/>
                <w:szCs w:val="18"/>
              </w:rPr>
              <w:t>128-NEA1, 128-NIA1</w:t>
            </w:r>
          </w:p>
          <w:p w14:paraId="1364E8E3" w14:textId="77777777" w:rsidR="00525A28" w:rsidRPr="00FC004A" w:rsidRDefault="00525A28" w:rsidP="00C52514">
            <w:pPr>
              <w:pStyle w:val="TAL"/>
              <w:rPr>
                <w:rFonts w:cs="Arial"/>
                <w:szCs w:val="18"/>
              </w:rPr>
            </w:pPr>
            <w:r w:rsidRPr="00D40A3D">
              <w:rPr>
                <w:rFonts w:cs="Arial"/>
                <w:szCs w:val="18"/>
              </w:rPr>
              <w:t>128-NEA2, 128-NIA2</w:t>
            </w:r>
          </w:p>
          <w:p w14:paraId="2146F6BA" w14:textId="77777777" w:rsidR="00525A28" w:rsidRPr="00513CB1" w:rsidRDefault="00525A28" w:rsidP="00C52514">
            <w:pPr>
              <w:pStyle w:val="TAL"/>
              <w:rPr>
                <w:rFonts w:cs="Arial"/>
                <w:szCs w:val="18"/>
              </w:rPr>
            </w:pPr>
            <w:r w:rsidRPr="00513CB1">
              <w:rPr>
                <w:rFonts w:cs="Arial"/>
                <w:szCs w:val="18"/>
              </w:rPr>
              <w:t>128-NEA3, 128-NIA3</w:t>
            </w:r>
          </w:p>
        </w:tc>
        <w:tc>
          <w:tcPr>
            <w:tcW w:w="2494" w:type="dxa"/>
          </w:tcPr>
          <w:p w14:paraId="3A740221" w14:textId="77777777" w:rsidR="00525A28" w:rsidRPr="00E16A8D" w:rsidRDefault="00525A28" w:rsidP="00C52514">
            <w:pPr>
              <w:pStyle w:val="TAL"/>
              <w:rPr>
                <w:rFonts w:cs="Arial"/>
                <w:szCs w:val="18"/>
              </w:rPr>
            </w:pPr>
            <w:r w:rsidRPr="00E16A8D">
              <w:rPr>
                <w:rFonts w:cs="Arial"/>
                <w:szCs w:val="18"/>
              </w:rPr>
              <w:t>Confidentiality and Integrity Protection</w:t>
            </w:r>
          </w:p>
        </w:tc>
      </w:tr>
      <w:tr w:rsidR="00525A28" w:rsidRPr="006C3A1A" w14:paraId="784306D2" w14:textId="77777777" w:rsidTr="00C52514">
        <w:trPr>
          <w:trHeight w:val="356"/>
        </w:trPr>
        <w:tc>
          <w:tcPr>
            <w:tcW w:w="2162" w:type="dxa"/>
          </w:tcPr>
          <w:p w14:paraId="1E7CFA5F" w14:textId="77777777" w:rsidR="00525A28" w:rsidRPr="00C52514" w:rsidRDefault="00525A28" w:rsidP="00C52514">
            <w:pPr>
              <w:pStyle w:val="TAL"/>
              <w:rPr>
                <w:rFonts w:cs="Arial"/>
                <w:szCs w:val="18"/>
              </w:rPr>
            </w:pPr>
            <w:r w:rsidRPr="00C52514">
              <w:rPr>
                <w:rFonts w:cs="Arial"/>
                <w:szCs w:val="18"/>
                <w:lang w:val="en-US"/>
              </w:rPr>
              <w:t xml:space="preserve">NAS </w:t>
            </w:r>
            <w:r w:rsidRPr="00C52514">
              <w:rPr>
                <w:rFonts w:cs="Arial"/>
                <w:szCs w:val="18"/>
                <w:lang w:val="en-US" w:eastAsia="zh-CN"/>
              </w:rPr>
              <w:t>se</w:t>
            </w:r>
            <w:r w:rsidRPr="00C52514">
              <w:rPr>
                <w:rFonts w:cs="Arial"/>
                <w:szCs w:val="18"/>
                <w:lang w:val="en-US"/>
              </w:rPr>
              <w:t>curity (TS 33.501 [4])</w:t>
            </w:r>
          </w:p>
        </w:tc>
        <w:tc>
          <w:tcPr>
            <w:tcW w:w="2267" w:type="dxa"/>
          </w:tcPr>
          <w:p w14:paraId="3B9DBF11" w14:textId="77777777" w:rsidR="00525A28" w:rsidRPr="00C52514" w:rsidRDefault="00525A28" w:rsidP="00C52514">
            <w:pPr>
              <w:pStyle w:val="TAL"/>
              <w:rPr>
                <w:rFonts w:cs="Arial"/>
                <w:szCs w:val="18"/>
              </w:rPr>
            </w:pPr>
            <w:r w:rsidRPr="00C52514">
              <w:rPr>
                <w:rFonts w:cs="Arial"/>
                <w:szCs w:val="18"/>
              </w:rPr>
              <w:t>TS 33.501 [4], Annex D</w:t>
            </w:r>
          </w:p>
        </w:tc>
        <w:tc>
          <w:tcPr>
            <w:tcW w:w="2708" w:type="dxa"/>
          </w:tcPr>
          <w:p w14:paraId="2DB7BDA1" w14:textId="77777777" w:rsidR="00525A28" w:rsidRPr="00C52514" w:rsidRDefault="00525A28" w:rsidP="00C52514">
            <w:pPr>
              <w:pStyle w:val="TAL"/>
              <w:rPr>
                <w:rFonts w:cs="Arial"/>
                <w:szCs w:val="18"/>
              </w:rPr>
            </w:pPr>
            <w:r w:rsidRPr="00C52514">
              <w:rPr>
                <w:rFonts w:cs="Arial"/>
                <w:szCs w:val="18"/>
              </w:rPr>
              <w:t>128-NEA1, 128-NIA1</w:t>
            </w:r>
          </w:p>
          <w:p w14:paraId="7CF283C7" w14:textId="77777777" w:rsidR="00525A28" w:rsidRPr="002D23AE" w:rsidRDefault="00525A28" w:rsidP="00C52514">
            <w:pPr>
              <w:pStyle w:val="TAL"/>
              <w:rPr>
                <w:rFonts w:cs="Arial"/>
                <w:szCs w:val="18"/>
              </w:rPr>
            </w:pPr>
            <w:r w:rsidRPr="002D23AE">
              <w:rPr>
                <w:rFonts w:cs="Arial"/>
                <w:szCs w:val="18"/>
              </w:rPr>
              <w:t>128-NEA2, 128-NIA2</w:t>
            </w:r>
          </w:p>
          <w:p w14:paraId="7EB675A1" w14:textId="77777777" w:rsidR="00525A28" w:rsidRPr="00FC004A" w:rsidRDefault="00525A28" w:rsidP="00C52514">
            <w:pPr>
              <w:pStyle w:val="TAL"/>
              <w:rPr>
                <w:rFonts w:cs="Arial"/>
                <w:szCs w:val="18"/>
              </w:rPr>
            </w:pPr>
            <w:r w:rsidRPr="00D40A3D">
              <w:rPr>
                <w:rFonts w:cs="Arial"/>
                <w:szCs w:val="18"/>
              </w:rPr>
              <w:t>128-NEA3, 128-NIA3</w:t>
            </w:r>
          </w:p>
        </w:tc>
        <w:tc>
          <w:tcPr>
            <w:tcW w:w="2494" w:type="dxa"/>
          </w:tcPr>
          <w:p w14:paraId="38CBA9EF" w14:textId="77777777" w:rsidR="00525A28" w:rsidRPr="00E16A8D" w:rsidRDefault="00525A28" w:rsidP="00C52514">
            <w:pPr>
              <w:pStyle w:val="TAL"/>
              <w:rPr>
                <w:rFonts w:cs="Arial"/>
                <w:szCs w:val="18"/>
              </w:rPr>
            </w:pPr>
            <w:r w:rsidRPr="00513CB1">
              <w:rPr>
                <w:rFonts w:cs="Arial"/>
                <w:szCs w:val="18"/>
              </w:rPr>
              <w:t>Confidentiality and Integrity Protection</w:t>
            </w:r>
          </w:p>
        </w:tc>
      </w:tr>
      <w:tr w:rsidR="00525A28" w:rsidRPr="006C3A1A" w14:paraId="236AD15A" w14:textId="77777777" w:rsidTr="00C52514">
        <w:trPr>
          <w:trHeight w:val="373"/>
        </w:trPr>
        <w:tc>
          <w:tcPr>
            <w:tcW w:w="2162" w:type="dxa"/>
            <w:vMerge w:val="restart"/>
            <w:shd w:val="clear" w:color="auto" w:fill="auto"/>
            <w:vAlign w:val="center"/>
          </w:tcPr>
          <w:p w14:paraId="3E698DB1" w14:textId="77777777" w:rsidR="00525A28" w:rsidRPr="00C52514" w:rsidRDefault="00525A28" w:rsidP="00C52514">
            <w:pPr>
              <w:pStyle w:val="TAL"/>
              <w:textAlignment w:val="center"/>
              <w:rPr>
                <w:rFonts w:cs="Arial"/>
                <w:szCs w:val="18"/>
              </w:rPr>
            </w:pPr>
            <w:r w:rsidRPr="00C52514">
              <w:rPr>
                <w:rFonts w:cs="Arial"/>
                <w:szCs w:val="18"/>
              </w:rPr>
              <w:t>IPsec ESP (IETF RFCs 4303 [32], 8221 [25], 8750 [26])</w:t>
            </w:r>
          </w:p>
        </w:tc>
        <w:tc>
          <w:tcPr>
            <w:tcW w:w="2267" w:type="dxa"/>
            <w:vMerge w:val="restart"/>
            <w:shd w:val="clear" w:color="auto" w:fill="auto"/>
            <w:vAlign w:val="center"/>
          </w:tcPr>
          <w:p w14:paraId="726D8C40" w14:textId="77777777" w:rsidR="00525A28" w:rsidRPr="002D23AE" w:rsidRDefault="00525A28" w:rsidP="00C52514">
            <w:pPr>
              <w:pStyle w:val="TAL"/>
              <w:rPr>
                <w:rFonts w:cs="Arial"/>
                <w:szCs w:val="18"/>
              </w:rPr>
            </w:pPr>
            <w:r w:rsidRPr="002D23AE">
              <w:rPr>
                <w:rFonts w:cs="Arial"/>
                <w:szCs w:val="18"/>
              </w:rPr>
              <w:t>TS 33.210 [2]</w:t>
            </w:r>
          </w:p>
          <w:p w14:paraId="6FAA61FE" w14:textId="77777777" w:rsidR="00525A28" w:rsidRPr="00D40A3D" w:rsidRDefault="00525A28" w:rsidP="00C52514">
            <w:pPr>
              <w:pStyle w:val="TAL"/>
              <w:rPr>
                <w:rFonts w:cs="Arial"/>
                <w:szCs w:val="18"/>
              </w:rPr>
            </w:pPr>
          </w:p>
        </w:tc>
        <w:tc>
          <w:tcPr>
            <w:tcW w:w="2708" w:type="dxa"/>
            <w:shd w:val="clear" w:color="auto" w:fill="auto"/>
            <w:vAlign w:val="center"/>
          </w:tcPr>
          <w:p w14:paraId="767E3918" w14:textId="77777777" w:rsidR="00525A28" w:rsidRPr="00E16A8D" w:rsidRDefault="00525A28" w:rsidP="00C52514">
            <w:pPr>
              <w:pStyle w:val="HTMLPreformatted"/>
              <w:shd w:val="clear" w:color="auto" w:fill="FFFFFF"/>
              <w:rPr>
                <w:rFonts w:ascii="Arial" w:hAnsi="Arial" w:cs="Arial"/>
                <w:sz w:val="18"/>
                <w:szCs w:val="18"/>
              </w:rPr>
            </w:pPr>
            <w:r w:rsidRPr="00513CB1">
              <w:rPr>
                <w:rFonts w:ascii="Arial" w:hAnsi="Arial" w:cs="Arial"/>
                <w:sz w:val="18"/>
                <w:szCs w:val="18"/>
              </w:rPr>
              <w:t>ENCR_AES_CBC (IETF RFC 3602 [33])</w:t>
            </w:r>
          </w:p>
        </w:tc>
        <w:tc>
          <w:tcPr>
            <w:tcW w:w="2494" w:type="dxa"/>
            <w:shd w:val="clear" w:color="auto" w:fill="auto"/>
            <w:vAlign w:val="center"/>
          </w:tcPr>
          <w:p w14:paraId="6361363E" w14:textId="77777777" w:rsidR="00525A28" w:rsidRPr="00E16A8D" w:rsidRDefault="00525A28" w:rsidP="00C52514">
            <w:pPr>
              <w:pStyle w:val="TAL"/>
              <w:rPr>
                <w:rFonts w:cs="Arial"/>
                <w:szCs w:val="18"/>
              </w:rPr>
            </w:pPr>
            <w:r w:rsidRPr="00E16A8D">
              <w:rPr>
                <w:rFonts w:cs="Arial"/>
                <w:szCs w:val="18"/>
              </w:rPr>
              <w:t>Confidentiality Protection</w:t>
            </w:r>
          </w:p>
        </w:tc>
      </w:tr>
      <w:tr w:rsidR="00525A28" w:rsidRPr="006C3A1A" w14:paraId="1DB2B239" w14:textId="77777777" w:rsidTr="00C52514">
        <w:trPr>
          <w:trHeight w:val="878"/>
        </w:trPr>
        <w:tc>
          <w:tcPr>
            <w:tcW w:w="2162" w:type="dxa"/>
            <w:vMerge/>
            <w:shd w:val="clear" w:color="auto" w:fill="auto"/>
            <w:vAlign w:val="center"/>
          </w:tcPr>
          <w:p w14:paraId="53EE2197" w14:textId="77777777" w:rsidR="00525A28" w:rsidRPr="004E20CF" w:rsidRDefault="00525A28" w:rsidP="00C52514">
            <w:pPr>
              <w:pStyle w:val="TAL"/>
              <w:rPr>
                <w:rFonts w:cs="Arial"/>
                <w:szCs w:val="18"/>
              </w:rPr>
            </w:pPr>
          </w:p>
        </w:tc>
        <w:tc>
          <w:tcPr>
            <w:tcW w:w="2267" w:type="dxa"/>
            <w:vMerge/>
            <w:shd w:val="clear" w:color="auto" w:fill="auto"/>
            <w:vAlign w:val="center"/>
          </w:tcPr>
          <w:p w14:paraId="718B8B06" w14:textId="77777777" w:rsidR="00525A28" w:rsidRPr="004E20CF" w:rsidRDefault="00525A28" w:rsidP="00C52514">
            <w:pPr>
              <w:pStyle w:val="TAL"/>
              <w:rPr>
                <w:rFonts w:cs="Arial"/>
                <w:szCs w:val="18"/>
              </w:rPr>
            </w:pPr>
          </w:p>
        </w:tc>
        <w:tc>
          <w:tcPr>
            <w:tcW w:w="2708" w:type="dxa"/>
            <w:shd w:val="clear" w:color="auto" w:fill="auto"/>
            <w:vAlign w:val="center"/>
          </w:tcPr>
          <w:p w14:paraId="116157F9" w14:textId="77777777" w:rsidR="00525A28" w:rsidRPr="004E20CF" w:rsidRDefault="00525A28" w:rsidP="00C52514">
            <w:pPr>
              <w:pStyle w:val="TAL"/>
              <w:rPr>
                <w:rFonts w:cs="Arial"/>
                <w:szCs w:val="18"/>
              </w:rPr>
            </w:pPr>
            <w:r w:rsidRPr="004E20CF">
              <w:rPr>
                <w:rFonts w:cs="Arial"/>
                <w:szCs w:val="18"/>
              </w:rPr>
              <w:t>ENCR_AES_GCM_16 (IETF RFC 4106 [34])</w:t>
            </w:r>
          </w:p>
          <w:p w14:paraId="5E78A96C" w14:textId="77777777" w:rsidR="00525A28" w:rsidRPr="004E20CF" w:rsidRDefault="00525A28" w:rsidP="00C52514">
            <w:pPr>
              <w:pStyle w:val="TAL"/>
              <w:rPr>
                <w:rFonts w:cs="Arial"/>
                <w:szCs w:val="18"/>
              </w:rPr>
            </w:pPr>
            <w:r w:rsidRPr="004E20CF">
              <w:rPr>
                <w:rFonts w:cs="Arial"/>
                <w:szCs w:val="18"/>
              </w:rPr>
              <w:t>ENCR_AES_GCM_16_IIV (IETF RFC 8750 [26])</w:t>
            </w:r>
          </w:p>
        </w:tc>
        <w:tc>
          <w:tcPr>
            <w:tcW w:w="2494" w:type="dxa"/>
            <w:shd w:val="clear" w:color="auto" w:fill="auto"/>
            <w:vAlign w:val="center"/>
          </w:tcPr>
          <w:p w14:paraId="56087664" w14:textId="77777777" w:rsidR="00525A28" w:rsidRPr="004E20CF" w:rsidRDefault="00525A28" w:rsidP="00C52514">
            <w:pPr>
              <w:pStyle w:val="TAL"/>
              <w:rPr>
                <w:rFonts w:cs="Arial"/>
                <w:szCs w:val="18"/>
              </w:rPr>
            </w:pPr>
            <w:r w:rsidRPr="004E20CF">
              <w:rPr>
                <w:rFonts w:cs="Arial"/>
                <w:szCs w:val="18"/>
              </w:rPr>
              <w:t>Confidentiality and Integrity Protection</w:t>
            </w:r>
          </w:p>
        </w:tc>
      </w:tr>
      <w:tr w:rsidR="00525A28" w:rsidRPr="006C3A1A" w14:paraId="26315CA2" w14:textId="77777777" w:rsidTr="00C52514">
        <w:tc>
          <w:tcPr>
            <w:tcW w:w="2162" w:type="dxa"/>
            <w:vMerge/>
            <w:shd w:val="clear" w:color="auto" w:fill="auto"/>
            <w:vAlign w:val="center"/>
          </w:tcPr>
          <w:p w14:paraId="6B6BEAA7" w14:textId="77777777" w:rsidR="00525A28" w:rsidRPr="004E20CF" w:rsidRDefault="00525A28" w:rsidP="00C52514">
            <w:pPr>
              <w:pStyle w:val="TAL"/>
              <w:rPr>
                <w:rFonts w:cs="Arial"/>
                <w:szCs w:val="18"/>
              </w:rPr>
            </w:pPr>
          </w:p>
        </w:tc>
        <w:tc>
          <w:tcPr>
            <w:tcW w:w="2267" w:type="dxa"/>
            <w:vMerge/>
            <w:shd w:val="clear" w:color="auto" w:fill="auto"/>
            <w:vAlign w:val="center"/>
          </w:tcPr>
          <w:p w14:paraId="2616007B" w14:textId="77777777" w:rsidR="00525A28" w:rsidRPr="004E20CF" w:rsidRDefault="00525A28" w:rsidP="00C52514">
            <w:pPr>
              <w:pStyle w:val="TAL"/>
              <w:rPr>
                <w:rFonts w:cs="Arial"/>
                <w:szCs w:val="18"/>
              </w:rPr>
            </w:pPr>
          </w:p>
        </w:tc>
        <w:tc>
          <w:tcPr>
            <w:tcW w:w="2708" w:type="dxa"/>
            <w:shd w:val="clear" w:color="auto" w:fill="auto"/>
            <w:vAlign w:val="center"/>
          </w:tcPr>
          <w:p w14:paraId="351D333E"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AUTH_AES_128_GMAC (IETF RFC 4543 [35])</w:t>
            </w:r>
          </w:p>
          <w:p w14:paraId="3C43B315"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AUTH_HMAC_SHA2_256_128 (IETF RFC 4868 [36])</w:t>
            </w:r>
          </w:p>
        </w:tc>
        <w:tc>
          <w:tcPr>
            <w:tcW w:w="2494" w:type="dxa"/>
            <w:shd w:val="clear" w:color="auto" w:fill="auto"/>
            <w:vAlign w:val="center"/>
          </w:tcPr>
          <w:p w14:paraId="0C39F324" w14:textId="77777777" w:rsidR="00525A28" w:rsidRPr="004E20CF" w:rsidRDefault="00525A28" w:rsidP="00C52514">
            <w:pPr>
              <w:pStyle w:val="TAL"/>
              <w:rPr>
                <w:rFonts w:cs="Arial"/>
                <w:szCs w:val="18"/>
              </w:rPr>
            </w:pPr>
            <w:r w:rsidRPr="004E20CF">
              <w:rPr>
                <w:rFonts w:cs="Arial"/>
                <w:szCs w:val="18"/>
              </w:rPr>
              <w:t>Authentication</w:t>
            </w:r>
          </w:p>
        </w:tc>
      </w:tr>
      <w:tr w:rsidR="00525A28" w:rsidRPr="006C3A1A" w14:paraId="742D821D" w14:textId="77777777" w:rsidTr="00C52514">
        <w:tc>
          <w:tcPr>
            <w:tcW w:w="2162" w:type="dxa"/>
            <w:shd w:val="clear" w:color="auto" w:fill="auto"/>
          </w:tcPr>
          <w:p w14:paraId="4EBB814D" w14:textId="77777777" w:rsidR="00525A28" w:rsidRPr="00C52514" w:rsidRDefault="00525A28" w:rsidP="00C52514">
            <w:pPr>
              <w:pStyle w:val="TAL"/>
              <w:rPr>
                <w:rFonts w:cs="Arial"/>
                <w:szCs w:val="18"/>
              </w:rPr>
            </w:pPr>
            <w:r w:rsidRPr="00C52514">
              <w:rPr>
                <w:rFonts w:cs="Arial"/>
                <w:szCs w:val="18"/>
              </w:rPr>
              <w:t>DTLS 1.2 (IETF RFC 6347 [37])</w:t>
            </w:r>
          </w:p>
        </w:tc>
        <w:tc>
          <w:tcPr>
            <w:tcW w:w="2267" w:type="dxa"/>
            <w:shd w:val="clear" w:color="auto" w:fill="auto"/>
          </w:tcPr>
          <w:p w14:paraId="0A5C47A2"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1134D17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1.2</w:t>
            </w:r>
          </w:p>
        </w:tc>
        <w:tc>
          <w:tcPr>
            <w:tcW w:w="2494" w:type="dxa"/>
            <w:shd w:val="clear" w:color="auto" w:fill="auto"/>
          </w:tcPr>
          <w:p w14:paraId="3254A43D" w14:textId="77777777" w:rsidR="00525A28" w:rsidRPr="00C52514" w:rsidRDefault="00525A28" w:rsidP="00C52514">
            <w:pPr>
              <w:pStyle w:val="TAL"/>
              <w:rPr>
                <w:rFonts w:cs="Arial"/>
                <w:szCs w:val="18"/>
              </w:rPr>
            </w:pPr>
            <w:r w:rsidRPr="00C52514">
              <w:rPr>
                <w:rFonts w:cs="Arial"/>
                <w:szCs w:val="18"/>
              </w:rPr>
              <w:t>Same as TLS 1.2</w:t>
            </w:r>
          </w:p>
        </w:tc>
      </w:tr>
      <w:tr w:rsidR="00525A28" w:rsidRPr="006C3A1A" w14:paraId="30AD573F" w14:textId="77777777" w:rsidTr="00C52514">
        <w:tc>
          <w:tcPr>
            <w:tcW w:w="2162" w:type="dxa"/>
            <w:shd w:val="clear" w:color="auto" w:fill="auto"/>
          </w:tcPr>
          <w:p w14:paraId="10E57718" w14:textId="77777777" w:rsidR="00525A28" w:rsidRPr="00C52514" w:rsidRDefault="00525A28" w:rsidP="00C52514">
            <w:pPr>
              <w:pStyle w:val="TAL"/>
              <w:rPr>
                <w:rFonts w:cs="Arial"/>
                <w:szCs w:val="18"/>
              </w:rPr>
            </w:pPr>
            <w:r w:rsidRPr="00C52514">
              <w:rPr>
                <w:rFonts w:cs="Arial"/>
                <w:szCs w:val="18"/>
              </w:rPr>
              <w:t>DTLS 1.3 (IETF RFC 9147 [20])</w:t>
            </w:r>
          </w:p>
        </w:tc>
        <w:tc>
          <w:tcPr>
            <w:tcW w:w="2267" w:type="dxa"/>
            <w:shd w:val="clear" w:color="auto" w:fill="auto"/>
          </w:tcPr>
          <w:p w14:paraId="4E167E34"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4FF46A5B"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1.3</w:t>
            </w:r>
          </w:p>
        </w:tc>
        <w:tc>
          <w:tcPr>
            <w:tcW w:w="2494" w:type="dxa"/>
            <w:shd w:val="clear" w:color="auto" w:fill="auto"/>
          </w:tcPr>
          <w:p w14:paraId="6EA0FA40" w14:textId="77777777" w:rsidR="00525A28" w:rsidRPr="00C52514" w:rsidRDefault="00525A28" w:rsidP="00C52514">
            <w:pPr>
              <w:pStyle w:val="TAL"/>
              <w:rPr>
                <w:rFonts w:cs="Arial"/>
                <w:szCs w:val="18"/>
              </w:rPr>
            </w:pPr>
            <w:r w:rsidRPr="00C52514">
              <w:rPr>
                <w:rFonts w:cs="Arial"/>
                <w:szCs w:val="18"/>
              </w:rPr>
              <w:t>Same as TLS 1.3</w:t>
            </w:r>
          </w:p>
        </w:tc>
      </w:tr>
      <w:tr w:rsidR="00525A28" w:rsidRPr="006C3A1A" w14:paraId="2F1E4322" w14:textId="77777777" w:rsidTr="00C52514">
        <w:tc>
          <w:tcPr>
            <w:tcW w:w="2162" w:type="dxa"/>
            <w:vMerge w:val="restart"/>
            <w:shd w:val="clear" w:color="auto" w:fill="auto"/>
          </w:tcPr>
          <w:p w14:paraId="04F8D83E" w14:textId="77777777" w:rsidR="00525A28" w:rsidRPr="00C52514" w:rsidRDefault="00525A28" w:rsidP="00C52514">
            <w:pPr>
              <w:pStyle w:val="TAL"/>
              <w:rPr>
                <w:rFonts w:cs="Arial"/>
                <w:szCs w:val="18"/>
              </w:rPr>
            </w:pPr>
            <w:r w:rsidRPr="00C52514">
              <w:rPr>
                <w:rFonts w:cs="Arial"/>
                <w:szCs w:val="18"/>
              </w:rPr>
              <w:t>TLS 1.2 (IETF RFC 5246 [38])</w:t>
            </w:r>
          </w:p>
        </w:tc>
        <w:tc>
          <w:tcPr>
            <w:tcW w:w="2267" w:type="dxa"/>
            <w:vMerge w:val="restart"/>
            <w:shd w:val="clear" w:color="auto" w:fill="auto"/>
          </w:tcPr>
          <w:p w14:paraId="598C7985" w14:textId="77777777" w:rsidR="00525A28" w:rsidRPr="002D23AE" w:rsidRDefault="00525A28" w:rsidP="00C52514">
            <w:pPr>
              <w:pStyle w:val="TAL"/>
              <w:rPr>
                <w:rFonts w:cs="Arial"/>
                <w:szCs w:val="18"/>
              </w:rPr>
            </w:pPr>
            <w:r w:rsidRPr="002D23AE">
              <w:rPr>
                <w:rFonts w:cs="Arial"/>
                <w:szCs w:val="18"/>
              </w:rPr>
              <w:t>TS 33.210 [2] clauses 6.2.1, 6.2.3</w:t>
            </w:r>
          </w:p>
        </w:tc>
        <w:tc>
          <w:tcPr>
            <w:tcW w:w="2708" w:type="dxa"/>
            <w:shd w:val="clear" w:color="auto" w:fill="auto"/>
          </w:tcPr>
          <w:p w14:paraId="7D1EC997"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2128A3BD"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rsidRPr="006C3A1A" w14:paraId="41FF2AFF" w14:textId="77777777" w:rsidTr="00C52514">
        <w:tc>
          <w:tcPr>
            <w:tcW w:w="2162" w:type="dxa"/>
            <w:vMerge/>
            <w:shd w:val="clear" w:color="auto" w:fill="auto"/>
            <w:vAlign w:val="center"/>
          </w:tcPr>
          <w:p w14:paraId="37022F0B" w14:textId="77777777" w:rsidR="00525A28" w:rsidRPr="004E20CF" w:rsidRDefault="00525A28" w:rsidP="00C52514">
            <w:pPr>
              <w:pStyle w:val="TAL"/>
              <w:rPr>
                <w:rFonts w:cs="Arial"/>
                <w:szCs w:val="18"/>
              </w:rPr>
            </w:pPr>
          </w:p>
        </w:tc>
        <w:tc>
          <w:tcPr>
            <w:tcW w:w="2267" w:type="dxa"/>
            <w:vMerge/>
            <w:shd w:val="clear" w:color="auto" w:fill="auto"/>
            <w:vAlign w:val="center"/>
          </w:tcPr>
          <w:p w14:paraId="69D37B9B" w14:textId="77777777" w:rsidR="00525A28" w:rsidRPr="004E20CF" w:rsidRDefault="00525A28" w:rsidP="00C52514">
            <w:pPr>
              <w:pStyle w:val="TAL"/>
              <w:rPr>
                <w:rFonts w:cs="Arial"/>
                <w:szCs w:val="18"/>
              </w:rPr>
            </w:pPr>
          </w:p>
        </w:tc>
        <w:tc>
          <w:tcPr>
            <w:tcW w:w="2708" w:type="dxa"/>
            <w:shd w:val="clear" w:color="auto" w:fill="auto"/>
          </w:tcPr>
          <w:p w14:paraId="7139D581"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2C09ACA" w14:textId="77777777" w:rsidR="00525A28" w:rsidRPr="002D23AE" w:rsidRDefault="00525A28" w:rsidP="00C52514">
            <w:pPr>
              <w:pStyle w:val="TAL"/>
              <w:rPr>
                <w:rFonts w:cs="Arial"/>
                <w:szCs w:val="18"/>
              </w:rPr>
            </w:pPr>
            <w:r w:rsidRPr="002D23AE">
              <w:rPr>
                <w:rFonts w:cs="Arial"/>
                <w:szCs w:val="18"/>
              </w:rPr>
              <w:t>Hash Function</w:t>
            </w:r>
          </w:p>
        </w:tc>
      </w:tr>
      <w:tr w:rsidR="00525A28" w14:paraId="2C93147B" w14:textId="77777777" w:rsidTr="00C52514">
        <w:tc>
          <w:tcPr>
            <w:tcW w:w="2162" w:type="dxa"/>
            <w:vMerge w:val="restart"/>
            <w:shd w:val="clear" w:color="auto" w:fill="auto"/>
          </w:tcPr>
          <w:p w14:paraId="75215CE3" w14:textId="77777777" w:rsidR="00525A28" w:rsidRPr="00C52514" w:rsidRDefault="00525A28" w:rsidP="00C52514">
            <w:pPr>
              <w:pStyle w:val="TAL"/>
              <w:rPr>
                <w:rFonts w:cs="Arial"/>
                <w:szCs w:val="18"/>
              </w:rPr>
            </w:pPr>
            <w:r w:rsidRPr="00C52514">
              <w:rPr>
                <w:rFonts w:cs="Arial"/>
                <w:szCs w:val="18"/>
              </w:rPr>
              <w:t>TLS 1.3 (IETF RFC 8446 [21])</w:t>
            </w:r>
          </w:p>
        </w:tc>
        <w:tc>
          <w:tcPr>
            <w:tcW w:w="2267" w:type="dxa"/>
            <w:vMerge w:val="restart"/>
            <w:shd w:val="clear" w:color="auto" w:fill="auto"/>
          </w:tcPr>
          <w:p w14:paraId="1BF57205" w14:textId="77777777" w:rsidR="00525A28" w:rsidRPr="002D23AE" w:rsidRDefault="00525A28" w:rsidP="00C52514">
            <w:pPr>
              <w:pStyle w:val="TAL"/>
              <w:rPr>
                <w:rFonts w:cs="Arial"/>
                <w:szCs w:val="18"/>
              </w:rPr>
            </w:pPr>
            <w:r w:rsidRPr="002D23AE">
              <w:rPr>
                <w:rFonts w:cs="Arial"/>
                <w:szCs w:val="18"/>
              </w:rPr>
              <w:t>TS 33.210 [2] clauses 6.2.1, 6.2.2</w:t>
            </w:r>
          </w:p>
        </w:tc>
        <w:tc>
          <w:tcPr>
            <w:tcW w:w="2708" w:type="dxa"/>
            <w:shd w:val="clear" w:color="auto" w:fill="auto"/>
          </w:tcPr>
          <w:p w14:paraId="3223DF8B"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 CHACHA20_POLY1305</w:t>
            </w:r>
          </w:p>
        </w:tc>
        <w:tc>
          <w:tcPr>
            <w:tcW w:w="2494" w:type="dxa"/>
            <w:shd w:val="clear" w:color="auto" w:fill="auto"/>
          </w:tcPr>
          <w:p w14:paraId="2543940A" w14:textId="77777777" w:rsidR="00525A28" w:rsidRPr="002D23AE" w:rsidRDefault="00525A28" w:rsidP="00C52514">
            <w:pPr>
              <w:pStyle w:val="TAL"/>
              <w:rPr>
                <w:rFonts w:cs="Arial"/>
                <w:szCs w:val="18"/>
              </w:rPr>
            </w:pPr>
            <w:r w:rsidRPr="002D23AE">
              <w:rPr>
                <w:rFonts w:cs="Arial"/>
                <w:szCs w:val="18"/>
              </w:rPr>
              <w:t>Confidentiality and Integrity Protection</w:t>
            </w:r>
          </w:p>
        </w:tc>
      </w:tr>
      <w:tr w:rsidR="00525A28" w14:paraId="7C81BD3F" w14:textId="77777777" w:rsidTr="00C52514">
        <w:tc>
          <w:tcPr>
            <w:tcW w:w="2162" w:type="dxa"/>
            <w:vMerge/>
            <w:shd w:val="clear" w:color="auto" w:fill="auto"/>
          </w:tcPr>
          <w:p w14:paraId="21858C26" w14:textId="77777777" w:rsidR="00525A28" w:rsidRPr="004E20CF" w:rsidRDefault="00525A28" w:rsidP="00C52514">
            <w:pPr>
              <w:pStyle w:val="TAL"/>
              <w:rPr>
                <w:rFonts w:cs="Arial"/>
                <w:szCs w:val="18"/>
              </w:rPr>
            </w:pPr>
          </w:p>
        </w:tc>
        <w:tc>
          <w:tcPr>
            <w:tcW w:w="2267" w:type="dxa"/>
            <w:vMerge/>
            <w:shd w:val="clear" w:color="auto" w:fill="auto"/>
          </w:tcPr>
          <w:p w14:paraId="1B5E6300" w14:textId="77777777" w:rsidR="00525A28" w:rsidRPr="004E20CF" w:rsidRDefault="00525A28" w:rsidP="00C52514">
            <w:pPr>
              <w:pStyle w:val="TAL"/>
              <w:rPr>
                <w:rFonts w:cs="Arial"/>
                <w:szCs w:val="18"/>
              </w:rPr>
            </w:pPr>
          </w:p>
        </w:tc>
        <w:tc>
          <w:tcPr>
            <w:tcW w:w="2708" w:type="dxa"/>
            <w:shd w:val="clear" w:color="auto" w:fill="auto"/>
          </w:tcPr>
          <w:p w14:paraId="0F08BEA2"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D861934" w14:textId="77777777" w:rsidR="00525A28" w:rsidRPr="002D23AE" w:rsidRDefault="00525A28" w:rsidP="00C52514">
            <w:pPr>
              <w:pStyle w:val="TAL"/>
              <w:rPr>
                <w:rFonts w:cs="Arial"/>
                <w:szCs w:val="18"/>
              </w:rPr>
            </w:pPr>
            <w:r w:rsidRPr="002D23AE">
              <w:rPr>
                <w:rFonts w:cs="Arial"/>
                <w:szCs w:val="18"/>
              </w:rPr>
              <w:t>Hash Function</w:t>
            </w:r>
          </w:p>
        </w:tc>
      </w:tr>
      <w:tr w:rsidR="00525A28" w14:paraId="6C06D3EE" w14:textId="77777777" w:rsidTr="00C52514">
        <w:tc>
          <w:tcPr>
            <w:tcW w:w="2162" w:type="dxa"/>
            <w:shd w:val="clear" w:color="auto" w:fill="auto"/>
          </w:tcPr>
          <w:p w14:paraId="18462688" w14:textId="77777777" w:rsidR="00525A28" w:rsidRPr="00C52514" w:rsidRDefault="00525A28" w:rsidP="00C52514">
            <w:pPr>
              <w:pStyle w:val="TAL"/>
              <w:rPr>
                <w:rFonts w:cs="Arial"/>
                <w:szCs w:val="18"/>
              </w:rPr>
            </w:pPr>
            <w:r w:rsidRPr="00C52514">
              <w:rPr>
                <w:rFonts w:cs="Arial"/>
                <w:szCs w:val="18"/>
              </w:rPr>
              <w:t>JWE (IETF RFC 7516 [27])</w:t>
            </w:r>
          </w:p>
        </w:tc>
        <w:tc>
          <w:tcPr>
            <w:tcW w:w="2267" w:type="dxa"/>
            <w:shd w:val="clear" w:color="auto" w:fill="auto"/>
          </w:tcPr>
          <w:p w14:paraId="5640E0A2" w14:textId="77777777" w:rsidR="00525A28" w:rsidRPr="002D23AE" w:rsidRDefault="00525A28" w:rsidP="00C52514">
            <w:pPr>
              <w:pStyle w:val="TAL"/>
              <w:rPr>
                <w:rFonts w:cs="Arial"/>
                <w:szCs w:val="18"/>
              </w:rPr>
            </w:pPr>
            <w:r w:rsidRPr="002D23AE">
              <w:rPr>
                <w:rFonts w:cs="Arial"/>
                <w:szCs w:val="18"/>
              </w:rPr>
              <w:t>TS 33.210 [2] clauses 6.3.1, 6.3.2</w:t>
            </w:r>
          </w:p>
        </w:tc>
        <w:tc>
          <w:tcPr>
            <w:tcW w:w="2708" w:type="dxa"/>
            <w:shd w:val="clear" w:color="auto" w:fill="auto"/>
          </w:tcPr>
          <w:p w14:paraId="11F68DA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3AA5219A"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14:paraId="534386D3" w14:textId="77777777" w:rsidTr="00C52514">
        <w:tc>
          <w:tcPr>
            <w:tcW w:w="2162" w:type="dxa"/>
            <w:shd w:val="clear" w:color="auto" w:fill="auto"/>
          </w:tcPr>
          <w:p w14:paraId="5CFD3A22" w14:textId="77777777" w:rsidR="00525A28" w:rsidRPr="00C52514" w:rsidRDefault="00525A28" w:rsidP="00C52514">
            <w:pPr>
              <w:pStyle w:val="TAL"/>
              <w:rPr>
                <w:rFonts w:cs="Arial"/>
                <w:szCs w:val="18"/>
              </w:rPr>
            </w:pPr>
            <w:r w:rsidRPr="00C52514">
              <w:rPr>
                <w:rFonts w:cs="Arial"/>
                <w:szCs w:val="18"/>
              </w:rPr>
              <w:t>JWS (IETF RFC 7515 [28])</w:t>
            </w:r>
          </w:p>
        </w:tc>
        <w:tc>
          <w:tcPr>
            <w:tcW w:w="2267" w:type="dxa"/>
            <w:shd w:val="clear" w:color="auto" w:fill="auto"/>
          </w:tcPr>
          <w:p w14:paraId="79AC211C" w14:textId="77777777" w:rsidR="00525A28" w:rsidRPr="00C52514" w:rsidRDefault="00525A28" w:rsidP="00C52514">
            <w:pPr>
              <w:pStyle w:val="TAL"/>
              <w:rPr>
                <w:rFonts w:cs="Arial"/>
                <w:szCs w:val="18"/>
              </w:rPr>
            </w:pPr>
            <w:r w:rsidRPr="00C52514">
              <w:rPr>
                <w:rFonts w:cs="Arial"/>
                <w:szCs w:val="18"/>
              </w:rPr>
              <w:t>TS 33.210 [2] clauses 6.3.1, 6.3.3</w:t>
            </w:r>
          </w:p>
        </w:tc>
        <w:tc>
          <w:tcPr>
            <w:tcW w:w="2708" w:type="dxa"/>
            <w:shd w:val="clear" w:color="auto" w:fill="auto"/>
          </w:tcPr>
          <w:p w14:paraId="5B7F2B8D"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w:t>
            </w:r>
          </w:p>
        </w:tc>
        <w:tc>
          <w:tcPr>
            <w:tcW w:w="2494" w:type="dxa"/>
            <w:shd w:val="clear" w:color="auto" w:fill="auto"/>
          </w:tcPr>
          <w:p w14:paraId="38B6AE25" w14:textId="77777777" w:rsidR="00525A28" w:rsidRPr="00C52514" w:rsidRDefault="00525A28" w:rsidP="00C52514">
            <w:pPr>
              <w:pStyle w:val="TAL"/>
              <w:rPr>
                <w:rFonts w:cs="Arial"/>
                <w:szCs w:val="18"/>
              </w:rPr>
            </w:pPr>
            <w:r w:rsidRPr="00C52514">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2" w:name="_Toc199067401"/>
      <w:r>
        <w:t>4.3.2</w:t>
      </w:r>
      <w:r>
        <w:tab/>
        <w:t>3GPP Asymmetric Cryptographic Algorithms</w:t>
      </w:r>
      <w:bookmarkEnd w:id="82"/>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lastRenderedPageBreak/>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16103C" w:rsidRPr="005A0A13" w14:paraId="4D7FDB7B" w14:textId="77777777" w:rsidTr="00FA3878">
        <w:tc>
          <w:tcPr>
            <w:tcW w:w="2335" w:type="dxa"/>
            <w:shd w:val="clear" w:color="auto" w:fill="D9D9D9" w:themeFill="background1" w:themeFillShade="D9"/>
          </w:tcPr>
          <w:p w14:paraId="0081C94F" w14:textId="77777777" w:rsidR="0016103C" w:rsidRPr="005A0A13" w:rsidRDefault="0016103C" w:rsidP="00FA3878">
            <w:pPr>
              <w:pStyle w:val="TAH"/>
            </w:pPr>
            <w:r w:rsidRPr="005A0A13">
              <w:t>Protocol</w:t>
            </w:r>
            <w:r>
              <w:t>/</w:t>
            </w:r>
            <w:r w:rsidRPr="002F3165">
              <w:t>Function</w:t>
            </w:r>
          </w:p>
        </w:tc>
        <w:tc>
          <w:tcPr>
            <w:tcW w:w="2430" w:type="dxa"/>
            <w:shd w:val="clear" w:color="auto" w:fill="D9D9D9" w:themeFill="background1" w:themeFillShade="D9"/>
          </w:tcPr>
          <w:p w14:paraId="0E149506" w14:textId="77777777" w:rsidR="0016103C" w:rsidRPr="005A0A13" w:rsidRDefault="0016103C" w:rsidP="00FA3878">
            <w:pPr>
              <w:pStyle w:val="TAH"/>
            </w:pPr>
            <w:r>
              <w:t xml:space="preserve">Protocol </w:t>
            </w:r>
            <w:r w:rsidRPr="005A0A13">
              <w:t>Profile</w:t>
            </w:r>
            <w:r>
              <w:t>, Clauses</w:t>
            </w:r>
          </w:p>
        </w:tc>
        <w:tc>
          <w:tcPr>
            <w:tcW w:w="2160" w:type="dxa"/>
            <w:shd w:val="clear" w:color="auto" w:fill="D9D9D9" w:themeFill="background1" w:themeFillShade="D9"/>
          </w:tcPr>
          <w:p w14:paraId="46A5B8EF" w14:textId="77777777" w:rsidR="0016103C" w:rsidRPr="005A0A13" w:rsidRDefault="0016103C" w:rsidP="00FA3878">
            <w:pPr>
              <w:pStyle w:val="TAH"/>
            </w:pPr>
            <w:r w:rsidRPr="005A0A13">
              <w:t>Cryptographic Algorithm(s)</w:t>
            </w:r>
          </w:p>
        </w:tc>
        <w:tc>
          <w:tcPr>
            <w:tcW w:w="2704" w:type="dxa"/>
            <w:shd w:val="clear" w:color="auto" w:fill="D9D9D9" w:themeFill="background1" w:themeFillShade="D9"/>
          </w:tcPr>
          <w:p w14:paraId="5EB47F2D" w14:textId="77777777" w:rsidR="0016103C" w:rsidRPr="005A0A13" w:rsidRDefault="0016103C" w:rsidP="00FA3878">
            <w:pPr>
              <w:pStyle w:val="TAH"/>
            </w:pPr>
            <w:r w:rsidRPr="005A0A13">
              <w:t>Feature(s)</w:t>
            </w:r>
            <w:r w:rsidRPr="005F5069">
              <w:t xml:space="preserve">, </w:t>
            </w:r>
            <w:r>
              <w:t>U</w:t>
            </w:r>
            <w:r w:rsidRPr="005F5069">
              <w:t>sage Type</w:t>
            </w:r>
          </w:p>
        </w:tc>
      </w:tr>
      <w:tr w:rsidR="00A8397E" w14:paraId="2B712109" w14:textId="77777777" w:rsidTr="00FA3878">
        <w:trPr>
          <w:trHeight w:val="102"/>
        </w:trPr>
        <w:tc>
          <w:tcPr>
            <w:tcW w:w="2335" w:type="dxa"/>
            <w:vMerge w:val="restart"/>
          </w:tcPr>
          <w:p w14:paraId="3DD44E34" w14:textId="77777777" w:rsidR="00A8397E" w:rsidRDefault="00A8397E" w:rsidP="00FA3878">
            <w:pPr>
              <w:pStyle w:val="TAL"/>
            </w:pPr>
            <w:r>
              <w:t>MIKEY-SAKKE (IETF RFC 6509) [14]</w:t>
            </w:r>
          </w:p>
        </w:tc>
        <w:tc>
          <w:tcPr>
            <w:tcW w:w="2430" w:type="dxa"/>
          </w:tcPr>
          <w:p w14:paraId="14C8FD94" w14:textId="4DEC7B09" w:rsidR="00A8397E" w:rsidRDefault="00A8397E" w:rsidP="00FA3878">
            <w:pPr>
              <w:pStyle w:val="TAL"/>
            </w:pPr>
            <w:r>
              <w:t>IETF RFC 6507 [</w:t>
            </w:r>
            <w:r w:rsidR="00327B42">
              <w:t>29</w:t>
            </w:r>
            <w:r>
              <w:t>]</w:t>
            </w:r>
          </w:p>
        </w:tc>
        <w:tc>
          <w:tcPr>
            <w:tcW w:w="2160" w:type="dxa"/>
          </w:tcPr>
          <w:p w14:paraId="7DB4E4B0" w14:textId="77777777" w:rsidR="00A8397E" w:rsidRDefault="00A8397E" w:rsidP="00FA3878">
            <w:pPr>
              <w:pStyle w:val="TAL"/>
            </w:pPr>
            <w:r w:rsidRPr="007B3B10">
              <w:t>ECCSI</w:t>
            </w:r>
          </w:p>
        </w:tc>
        <w:tc>
          <w:tcPr>
            <w:tcW w:w="2704" w:type="dxa"/>
          </w:tcPr>
          <w:p w14:paraId="1FB6308C" w14:textId="77777777" w:rsidR="00A8397E" w:rsidRDefault="00A8397E" w:rsidP="00FA3878">
            <w:pPr>
              <w:pStyle w:val="TAL"/>
            </w:pPr>
            <w:r>
              <w:t>Digital signature</w:t>
            </w:r>
          </w:p>
        </w:tc>
      </w:tr>
      <w:tr w:rsidR="00A8397E" w14:paraId="4A319B41" w14:textId="77777777" w:rsidTr="00FA3878">
        <w:trPr>
          <w:trHeight w:val="102"/>
        </w:trPr>
        <w:tc>
          <w:tcPr>
            <w:tcW w:w="2335" w:type="dxa"/>
            <w:vMerge/>
          </w:tcPr>
          <w:p w14:paraId="2E0D1642" w14:textId="77777777" w:rsidR="00A8397E" w:rsidRDefault="00A8397E" w:rsidP="00FA3878">
            <w:pPr>
              <w:pStyle w:val="TAL"/>
            </w:pPr>
          </w:p>
        </w:tc>
        <w:tc>
          <w:tcPr>
            <w:tcW w:w="2430" w:type="dxa"/>
          </w:tcPr>
          <w:p w14:paraId="471BC076" w14:textId="78A052F3" w:rsidR="00A8397E" w:rsidRDefault="00A8397E" w:rsidP="00FA3878">
            <w:pPr>
              <w:pStyle w:val="TAL"/>
            </w:pPr>
            <w:r>
              <w:t>IETF RFC 6508 [</w:t>
            </w:r>
            <w:r w:rsidR="00327B42">
              <w:t>30</w:t>
            </w:r>
            <w:r>
              <w:t>]</w:t>
            </w:r>
          </w:p>
        </w:tc>
        <w:tc>
          <w:tcPr>
            <w:tcW w:w="2160" w:type="dxa"/>
          </w:tcPr>
          <w:p w14:paraId="0EB34A95" w14:textId="77777777" w:rsidR="00A8397E" w:rsidRPr="007B3B10" w:rsidRDefault="00A8397E" w:rsidP="00FA3878">
            <w:pPr>
              <w:pStyle w:val="TAL"/>
            </w:pPr>
            <w:r>
              <w:t>SAKKE</w:t>
            </w:r>
          </w:p>
        </w:tc>
        <w:tc>
          <w:tcPr>
            <w:tcW w:w="2704" w:type="dxa"/>
          </w:tcPr>
          <w:p w14:paraId="0F40F632" w14:textId="77777777" w:rsidR="00A8397E" w:rsidRDefault="00A8397E" w:rsidP="00FA3878">
            <w:pPr>
              <w:pStyle w:val="TAL"/>
            </w:pPr>
            <w:r>
              <w:t>Key agreement</w:t>
            </w:r>
          </w:p>
        </w:tc>
      </w:tr>
      <w:tr w:rsidR="008C06D2" w:rsidDel="00102F20" w14:paraId="71CA6759" w14:textId="77777777" w:rsidTr="00FA3878">
        <w:tc>
          <w:tcPr>
            <w:tcW w:w="2335" w:type="dxa"/>
          </w:tcPr>
          <w:p w14:paraId="4A2D16AD" w14:textId="77777777" w:rsidR="008C06D2" w:rsidRDefault="008C06D2" w:rsidP="00FA3878">
            <w:pPr>
              <w:pStyle w:val="TAL"/>
            </w:pPr>
            <w:r>
              <w:t>ECIES</w:t>
            </w:r>
          </w:p>
        </w:tc>
        <w:tc>
          <w:tcPr>
            <w:tcW w:w="2430" w:type="dxa"/>
          </w:tcPr>
          <w:p w14:paraId="3ECBD805" w14:textId="77777777" w:rsidR="008C06D2" w:rsidRDefault="008C06D2" w:rsidP="00FA3878">
            <w:pPr>
              <w:pStyle w:val="TAL"/>
            </w:pPr>
            <w:r>
              <w:t>TS 33.501 [4], Clause C.3</w:t>
            </w:r>
          </w:p>
        </w:tc>
        <w:tc>
          <w:tcPr>
            <w:tcW w:w="2160" w:type="dxa"/>
          </w:tcPr>
          <w:p w14:paraId="2D2B043F" w14:textId="77777777" w:rsidR="008C06D2" w:rsidRDefault="008C06D2" w:rsidP="00FA3878">
            <w:pPr>
              <w:pStyle w:val="TAL"/>
            </w:pPr>
            <w:r>
              <w:t>ECDH</w:t>
            </w:r>
          </w:p>
        </w:tc>
        <w:tc>
          <w:tcPr>
            <w:tcW w:w="2704" w:type="dxa"/>
          </w:tcPr>
          <w:p w14:paraId="664EA2DA" w14:textId="77777777" w:rsidR="008C06D2" w:rsidDel="00102F20" w:rsidRDefault="008C06D2" w:rsidP="00FA3878">
            <w:pPr>
              <w:pStyle w:val="TAL"/>
            </w:pPr>
            <w:r>
              <w:t>Key Agreement</w:t>
            </w:r>
          </w:p>
        </w:tc>
      </w:tr>
      <w:tr w:rsidR="008C06D2" w14:paraId="6FE87667" w14:textId="77777777" w:rsidTr="00FA3878">
        <w:tc>
          <w:tcPr>
            <w:tcW w:w="2335" w:type="dxa"/>
          </w:tcPr>
          <w:p w14:paraId="55960848" w14:textId="77777777" w:rsidR="008C06D2" w:rsidRDefault="008C06D2" w:rsidP="00FA3878">
            <w:pPr>
              <w:pStyle w:val="TAL"/>
            </w:pPr>
            <w:r>
              <w:t>PKI</w:t>
            </w:r>
          </w:p>
        </w:tc>
        <w:tc>
          <w:tcPr>
            <w:tcW w:w="2430" w:type="dxa"/>
          </w:tcPr>
          <w:p w14:paraId="77C89522" w14:textId="77777777" w:rsidR="008C06D2" w:rsidRDefault="008C06D2" w:rsidP="00FA3878">
            <w:pPr>
              <w:pStyle w:val="TAL"/>
            </w:pPr>
            <w:r>
              <w:t>TS 33.310 [3], Clause 6.1.1</w:t>
            </w:r>
          </w:p>
        </w:tc>
        <w:tc>
          <w:tcPr>
            <w:tcW w:w="2160" w:type="dxa"/>
          </w:tcPr>
          <w:p w14:paraId="650E3787" w14:textId="77777777" w:rsidR="008C06D2" w:rsidRDefault="008C06D2" w:rsidP="00FA3878">
            <w:pPr>
              <w:pStyle w:val="TAL"/>
            </w:pPr>
            <w:r>
              <w:t>RSA,</w:t>
            </w:r>
          </w:p>
          <w:p w14:paraId="6D7531BF" w14:textId="77777777" w:rsidR="008C06D2" w:rsidRDefault="008C06D2" w:rsidP="00FA3878">
            <w:pPr>
              <w:pStyle w:val="TAL"/>
            </w:pPr>
            <w:r>
              <w:t>ECDSA</w:t>
            </w:r>
          </w:p>
        </w:tc>
        <w:tc>
          <w:tcPr>
            <w:tcW w:w="2704" w:type="dxa"/>
          </w:tcPr>
          <w:p w14:paraId="44026851" w14:textId="77777777" w:rsidR="008C06D2" w:rsidRDefault="008C06D2" w:rsidP="00FA3878">
            <w:pPr>
              <w:pStyle w:val="TAL"/>
            </w:pPr>
            <w:r>
              <w:t xml:space="preserve">Authentication / </w:t>
            </w:r>
          </w:p>
          <w:p w14:paraId="2B68D60D" w14:textId="77777777" w:rsidR="008C06D2" w:rsidRDefault="008C06D2" w:rsidP="00FA3878">
            <w:pPr>
              <w:pStyle w:val="TAL"/>
            </w:pPr>
            <w:r>
              <w:t>Digital Signature</w:t>
            </w:r>
          </w:p>
        </w:tc>
      </w:tr>
      <w:tr w:rsidR="008C06D2" w14:paraId="45A4901E" w14:textId="77777777" w:rsidTr="00FA3878">
        <w:tc>
          <w:tcPr>
            <w:tcW w:w="2335" w:type="dxa"/>
          </w:tcPr>
          <w:p w14:paraId="23DCF5C6" w14:textId="77777777" w:rsidR="008C06D2" w:rsidRDefault="008C06D2" w:rsidP="00FA3878">
            <w:pPr>
              <w:pStyle w:val="TAL"/>
            </w:pPr>
            <w:r>
              <w:t>OCSP</w:t>
            </w:r>
          </w:p>
        </w:tc>
        <w:tc>
          <w:tcPr>
            <w:tcW w:w="2430" w:type="dxa"/>
          </w:tcPr>
          <w:p w14:paraId="6ECD71B6" w14:textId="77777777" w:rsidR="008C06D2" w:rsidRDefault="008C06D2" w:rsidP="00FA3878">
            <w:pPr>
              <w:pStyle w:val="TAL"/>
            </w:pPr>
            <w:r>
              <w:t>TS 33.310 [3], Clause 6.1b</w:t>
            </w:r>
          </w:p>
        </w:tc>
        <w:tc>
          <w:tcPr>
            <w:tcW w:w="2160" w:type="dxa"/>
          </w:tcPr>
          <w:p w14:paraId="5A905514" w14:textId="77777777" w:rsidR="008C06D2" w:rsidRDefault="008C06D2" w:rsidP="00FA3878">
            <w:pPr>
              <w:pStyle w:val="TAL"/>
            </w:pPr>
            <w:r>
              <w:t>RSA</w:t>
            </w:r>
          </w:p>
          <w:p w14:paraId="6E1CCF88" w14:textId="77777777" w:rsidR="008C06D2" w:rsidRDefault="008C06D2" w:rsidP="00FA3878">
            <w:pPr>
              <w:pStyle w:val="TAL"/>
            </w:pPr>
            <w:r>
              <w:t xml:space="preserve">ECDSA </w:t>
            </w:r>
          </w:p>
        </w:tc>
        <w:tc>
          <w:tcPr>
            <w:tcW w:w="2704" w:type="dxa"/>
          </w:tcPr>
          <w:p w14:paraId="62528A7E" w14:textId="77777777" w:rsidR="008C06D2" w:rsidRDefault="008C06D2" w:rsidP="00FA3878">
            <w:pPr>
              <w:pStyle w:val="TAL"/>
            </w:pPr>
            <w:r>
              <w:t xml:space="preserve">Authentication / </w:t>
            </w:r>
          </w:p>
          <w:p w14:paraId="1397E7CE" w14:textId="77777777" w:rsidR="008C06D2" w:rsidRDefault="008C06D2" w:rsidP="00FA3878">
            <w:pPr>
              <w:pStyle w:val="TAL"/>
            </w:pPr>
            <w:r>
              <w:t>Digital Signature</w:t>
            </w:r>
          </w:p>
        </w:tc>
      </w:tr>
      <w:tr w:rsidR="00035073" w14:paraId="50DA4B94" w14:textId="77777777" w:rsidTr="00FA3878">
        <w:tc>
          <w:tcPr>
            <w:tcW w:w="2335" w:type="dxa"/>
            <w:vMerge w:val="restart"/>
          </w:tcPr>
          <w:p w14:paraId="30B1454A" w14:textId="77777777" w:rsidR="00035073" w:rsidRDefault="00035073" w:rsidP="00FA3878">
            <w:pPr>
              <w:pStyle w:val="TAL"/>
            </w:pPr>
            <w:r>
              <w:t>EAP-TLS</w:t>
            </w:r>
          </w:p>
        </w:tc>
        <w:tc>
          <w:tcPr>
            <w:tcW w:w="2430" w:type="dxa"/>
          </w:tcPr>
          <w:p w14:paraId="1BBBF3CA" w14:textId="77777777" w:rsidR="00035073" w:rsidRDefault="00035073" w:rsidP="00FA3878">
            <w:pPr>
              <w:pStyle w:val="TAL"/>
            </w:pPr>
            <w:r w:rsidRPr="00B33EAB">
              <w:t>TS 33.501 [4]</w:t>
            </w:r>
          </w:p>
          <w:p w14:paraId="14843FF0" w14:textId="77777777" w:rsidR="00035073" w:rsidRDefault="00035073" w:rsidP="00FA3878">
            <w:pPr>
              <w:pStyle w:val="TAL"/>
            </w:pPr>
            <w:r>
              <w:t>(TLS1.2)</w:t>
            </w:r>
          </w:p>
          <w:p w14:paraId="30958C77" w14:textId="77777777" w:rsidR="00035073" w:rsidRDefault="00035073" w:rsidP="00FA3878">
            <w:pPr>
              <w:pStyle w:val="TAL"/>
            </w:pPr>
          </w:p>
        </w:tc>
        <w:tc>
          <w:tcPr>
            <w:tcW w:w="2160" w:type="dxa"/>
          </w:tcPr>
          <w:p w14:paraId="743A867F" w14:textId="77777777" w:rsidR="00035073" w:rsidRDefault="00035073" w:rsidP="00FA3878">
            <w:pPr>
              <w:pStyle w:val="TAL"/>
            </w:pPr>
            <w:r>
              <w:t>See TLS in this table.</w:t>
            </w:r>
          </w:p>
        </w:tc>
        <w:tc>
          <w:tcPr>
            <w:tcW w:w="2704" w:type="dxa"/>
          </w:tcPr>
          <w:p w14:paraId="0446AB1B" w14:textId="77777777" w:rsidR="00035073" w:rsidRDefault="00035073" w:rsidP="00FA3878">
            <w:pPr>
              <w:pStyle w:val="TAL"/>
            </w:pPr>
            <w:r>
              <w:t>Authentication /</w:t>
            </w:r>
          </w:p>
          <w:p w14:paraId="261ECCC1" w14:textId="77777777" w:rsidR="00035073" w:rsidRDefault="00035073" w:rsidP="00FA3878">
            <w:pPr>
              <w:pStyle w:val="TAL"/>
            </w:pPr>
            <w:r>
              <w:t>Digital Signature /</w:t>
            </w:r>
          </w:p>
          <w:p w14:paraId="06A1C675" w14:textId="77777777" w:rsidR="00035073" w:rsidRDefault="00035073" w:rsidP="00FA3878">
            <w:pPr>
              <w:pStyle w:val="TAL"/>
            </w:pPr>
            <w:r>
              <w:t>Confidentiality Protection /</w:t>
            </w:r>
          </w:p>
          <w:p w14:paraId="07472EC7" w14:textId="77777777" w:rsidR="00035073" w:rsidRDefault="00035073" w:rsidP="00FA3878">
            <w:pPr>
              <w:pStyle w:val="TAL"/>
            </w:pPr>
            <w:r>
              <w:t>Hash Function</w:t>
            </w:r>
          </w:p>
        </w:tc>
      </w:tr>
      <w:tr w:rsidR="00035073" w14:paraId="21B46658" w14:textId="77777777" w:rsidTr="00FA3878">
        <w:tc>
          <w:tcPr>
            <w:tcW w:w="2335" w:type="dxa"/>
            <w:vMerge/>
          </w:tcPr>
          <w:p w14:paraId="61924AF3" w14:textId="77777777" w:rsidR="00035073" w:rsidRDefault="00035073" w:rsidP="00FA3878">
            <w:pPr>
              <w:pStyle w:val="TAL"/>
            </w:pPr>
          </w:p>
        </w:tc>
        <w:tc>
          <w:tcPr>
            <w:tcW w:w="2430" w:type="dxa"/>
          </w:tcPr>
          <w:p w14:paraId="4452327B" w14:textId="77777777" w:rsidR="00035073" w:rsidRPr="00B33EAB" w:rsidRDefault="00035073" w:rsidP="00FA3878">
            <w:pPr>
              <w:pStyle w:val="TAL"/>
            </w:pPr>
            <w:r w:rsidRPr="00B33EAB">
              <w:t>TS 33.501 [4]</w:t>
            </w:r>
          </w:p>
          <w:p w14:paraId="2067693C" w14:textId="1383E87E" w:rsidR="00035073" w:rsidRPr="00B33EAB" w:rsidRDefault="00035073" w:rsidP="00FA3878">
            <w:pPr>
              <w:pStyle w:val="TAL"/>
            </w:pPr>
            <w:r w:rsidRPr="00B33EAB">
              <w:t>RFC 9190 (TLS1.3)</w:t>
            </w:r>
            <w:r>
              <w:t xml:space="preserve"> [5]</w:t>
            </w:r>
          </w:p>
        </w:tc>
        <w:tc>
          <w:tcPr>
            <w:tcW w:w="2160" w:type="dxa"/>
          </w:tcPr>
          <w:p w14:paraId="3A3CE063" w14:textId="77777777" w:rsidR="00035073" w:rsidRPr="00B33EAB" w:rsidRDefault="00035073" w:rsidP="00FA3878">
            <w:pPr>
              <w:pStyle w:val="TAL"/>
            </w:pPr>
            <w:r w:rsidRPr="00B33EAB">
              <w:t>ECDHE</w:t>
            </w:r>
          </w:p>
        </w:tc>
        <w:tc>
          <w:tcPr>
            <w:tcW w:w="2704" w:type="dxa"/>
          </w:tcPr>
          <w:p w14:paraId="4C791BA4" w14:textId="77777777" w:rsidR="00035073" w:rsidRPr="00B33EAB" w:rsidRDefault="00035073" w:rsidP="00FA3878">
            <w:pPr>
              <w:pStyle w:val="TAL"/>
            </w:pPr>
            <w:r>
              <w:t>Key Agreement</w:t>
            </w:r>
          </w:p>
          <w:p w14:paraId="5D264F13" w14:textId="77777777" w:rsidR="00035073" w:rsidRPr="00B33EAB" w:rsidRDefault="00035073" w:rsidP="00FA3878">
            <w:pPr>
              <w:pStyle w:val="TAL"/>
            </w:pPr>
          </w:p>
        </w:tc>
      </w:tr>
      <w:tr w:rsidR="00035073" w14:paraId="370C93AD" w14:textId="77777777" w:rsidTr="00FA3878">
        <w:trPr>
          <w:trHeight w:val="312"/>
        </w:trPr>
        <w:tc>
          <w:tcPr>
            <w:tcW w:w="2335" w:type="dxa"/>
            <w:vMerge w:val="restart"/>
          </w:tcPr>
          <w:p w14:paraId="0A2C8AD9" w14:textId="3A0D7E01" w:rsidR="00035073" w:rsidRDefault="00035073" w:rsidP="00FA3878">
            <w:pPr>
              <w:pStyle w:val="TAL"/>
            </w:pPr>
            <w:r>
              <w:rPr>
                <w:lang w:val="en-US"/>
              </w:rPr>
              <w:t>EAP-TTLS (IETF RFC 5281 [</w:t>
            </w:r>
            <w:r w:rsidR="00BF6EBF">
              <w:rPr>
                <w:lang w:val="en-US"/>
              </w:rPr>
              <w:t>39</w:t>
            </w:r>
            <w:r>
              <w:rPr>
                <w:lang w:val="en-US"/>
              </w:rPr>
              <w:t>])</w:t>
            </w:r>
          </w:p>
        </w:tc>
        <w:tc>
          <w:tcPr>
            <w:tcW w:w="2430" w:type="dxa"/>
            <w:vMerge w:val="restart"/>
          </w:tcPr>
          <w:p w14:paraId="69D7677E" w14:textId="77777777" w:rsidR="00035073" w:rsidRDefault="00035073" w:rsidP="00FA3878">
            <w:pPr>
              <w:pStyle w:val="TAL"/>
            </w:pPr>
            <w:r>
              <w:t>TS 33.501 [4], Annex U</w:t>
            </w:r>
          </w:p>
          <w:p w14:paraId="07AA439D" w14:textId="77777777" w:rsidR="00035073" w:rsidRDefault="00035073" w:rsidP="00FA3878">
            <w:pPr>
              <w:pStyle w:val="TAL"/>
            </w:pPr>
            <w:r>
              <w:t>TS 33.210 [2] clause 6.2 for TLS</w:t>
            </w:r>
          </w:p>
        </w:tc>
        <w:tc>
          <w:tcPr>
            <w:tcW w:w="2160" w:type="dxa"/>
          </w:tcPr>
          <w:p w14:paraId="0D83DAD5" w14:textId="77777777" w:rsidR="00035073" w:rsidRDefault="00035073" w:rsidP="00FA3878">
            <w:pPr>
              <w:pStyle w:val="TAL"/>
            </w:pPr>
            <w:r>
              <w:t>See TLS in this table</w:t>
            </w:r>
          </w:p>
        </w:tc>
        <w:tc>
          <w:tcPr>
            <w:tcW w:w="2704" w:type="dxa"/>
          </w:tcPr>
          <w:p w14:paraId="166EE324" w14:textId="77777777" w:rsidR="00035073" w:rsidRDefault="00035073" w:rsidP="00FA3878">
            <w:pPr>
              <w:pStyle w:val="TAL"/>
            </w:pPr>
            <w:r>
              <w:t>Key Agreement</w:t>
            </w:r>
          </w:p>
        </w:tc>
      </w:tr>
      <w:tr w:rsidR="00035073" w14:paraId="2C528B08" w14:textId="77777777" w:rsidTr="00FA3878">
        <w:trPr>
          <w:trHeight w:val="312"/>
        </w:trPr>
        <w:tc>
          <w:tcPr>
            <w:tcW w:w="2335" w:type="dxa"/>
            <w:vMerge/>
          </w:tcPr>
          <w:p w14:paraId="788A2524" w14:textId="77777777" w:rsidR="00035073" w:rsidRDefault="00035073" w:rsidP="00FA3878">
            <w:pPr>
              <w:pStyle w:val="TAL"/>
              <w:rPr>
                <w:lang w:val="en-US"/>
              </w:rPr>
            </w:pPr>
          </w:p>
        </w:tc>
        <w:tc>
          <w:tcPr>
            <w:tcW w:w="2430" w:type="dxa"/>
            <w:vMerge/>
          </w:tcPr>
          <w:p w14:paraId="66BFD95A" w14:textId="77777777" w:rsidR="00035073" w:rsidRDefault="00035073" w:rsidP="00FA3878">
            <w:pPr>
              <w:pStyle w:val="TAL"/>
            </w:pPr>
          </w:p>
        </w:tc>
        <w:tc>
          <w:tcPr>
            <w:tcW w:w="2160" w:type="dxa"/>
          </w:tcPr>
          <w:p w14:paraId="69023486" w14:textId="77777777" w:rsidR="00035073" w:rsidRDefault="00035073" w:rsidP="00FA3878">
            <w:pPr>
              <w:pStyle w:val="TAL"/>
            </w:pPr>
            <w:r>
              <w:t>See TLS in this table</w:t>
            </w:r>
          </w:p>
          <w:p w14:paraId="14A5E8ED" w14:textId="77777777" w:rsidR="00035073" w:rsidDel="00401224" w:rsidRDefault="00035073" w:rsidP="00FA3878">
            <w:pPr>
              <w:pStyle w:val="TAL"/>
            </w:pPr>
          </w:p>
        </w:tc>
        <w:tc>
          <w:tcPr>
            <w:tcW w:w="2704" w:type="dxa"/>
          </w:tcPr>
          <w:p w14:paraId="3BE58352" w14:textId="77777777" w:rsidR="00035073" w:rsidRDefault="00035073" w:rsidP="00FA3878">
            <w:pPr>
              <w:pStyle w:val="TAL"/>
            </w:pPr>
            <w:r>
              <w:t>Authentication /</w:t>
            </w:r>
          </w:p>
          <w:p w14:paraId="6EEBB59B" w14:textId="77777777" w:rsidR="00035073" w:rsidRDefault="00035073" w:rsidP="00FA3878">
            <w:pPr>
              <w:pStyle w:val="TAL"/>
            </w:pPr>
            <w:r>
              <w:t>Digital Signature /</w:t>
            </w:r>
          </w:p>
          <w:p w14:paraId="63A2ECD3" w14:textId="77777777" w:rsidR="00035073" w:rsidRDefault="00035073" w:rsidP="00FA3878">
            <w:pPr>
              <w:pStyle w:val="TAL"/>
            </w:pPr>
            <w:r>
              <w:t>Confidentiality Protection /</w:t>
            </w:r>
          </w:p>
          <w:p w14:paraId="7C643BAE" w14:textId="77777777" w:rsidR="00035073" w:rsidRDefault="00035073" w:rsidP="00FA3878">
            <w:pPr>
              <w:pStyle w:val="TAL"/>
            </w:pPr>
            <w:r>
              <w:t>Hash Function</w:t>
            </w:r>
          </w:p>
        </w:tc>
      </w:tr>
      <w:tr w:rsidR="00592B45" w14:paraId="230EE091" w14:textId="77777777" w:rsidTr="00FA3878">
        <w:tc>
          <w:tcPr>
            <w:tcW w:w="2335" w:type="dxa"/>
            <w:vMerge w:val="restart"/>
          </w:tcPr>
          <w:p w14:paraId="6EB85643" w14:textId="0043B727" w:rsidR="00592B45" w:rsidRDefault="00592B45" w:rsidP="00FA3878">
            <w:pPr>
              <w:pStyle w:val="TAL"/>
            </w:pPr>
            <w:r>
              <w:rPr>
                <w:lang w:val="en-US"/>
              </w:rPr>
              <w:t>OAuth 2.0 (IETF RFC 6749 [</w:t>
            </w:r>
            <w:r w:rsidR="00BF6EBF">
              <w:rPr>
                <w:lang w:val="en-US"/>
              </w:rPr>
              <w:t>40</w:t>
            </w:r>
            <w:r>
              <w:rPr>
                <w:lang w:val="en-US"/>
              </w:rPr>
              <w:t>], 6750 [</w:t>
            </w:r>
            <w:r w:rsidR="00BF6EBF">
              <w:rPr>
                <w:lang w:val="en-US"/>
              </w:rPr>
              <w:t>41</w:t>
            </w:r>
            <w:r>
              <w:rPr>
                <w:lang w:val="en-US"/>
              </w:rPr>
              <w:t>])</w:t>
            </w:r>
          </w:p>
        </w:tc>
        <w:tc>
          <w:tcPr>
            <w:tcW w:w="2430" w:type="dxa"/>
            <w:vMerge w:val="restart"/>
          </w:tcPr>
          <w:p w14:paraId="30D2306B" w14:textId="77777777" w:rsidR="00592B45" w:rsidRDefault="00592B45" w:rsidP="00FA3878">
            <w:pPr>
              <w:pStyle w:val="TAL"/>
            </w:pPr>
            <w:r>
              <w:t>TS 33.210 [2] clause 6.2 for TLS</w:t>
            </w:r>
          </w:p>
        </w:tc>
        <w:tc>
          <w:tcPr>
            <w:tcW w:w="2160" w:type="dxa"/>
            <w:vMerge w:val="restart"/>
          </w:tcPr>
          <w:p w14:paraId="0A9837E4" w14:textId="77777777" w:rsidR="00592B45" w:rsidRDefault="00592B45" w:rsidP="00FA3878">
            <w:pPr>
              <w:pStyle w:val="TAL"/>
            </w:pPr>
            <w:r>
              <w:t xml:space="preserve">See TLS 1.2 and TLS 1.3 in this table </w:t>
            </w:r>
          </w:p>
          <w:p w14:paraId="0CA4D017" w14:textId="77777777" w:rsidR="00592B45" w:rsidRDefault="00592B45" w:rsidP="00FA3878">
            <w:pPr>
              <w:pStyle w:val="TAL"/>
            </w:pPr>
          </w:p>
        </w:tc>
        <w:tc>
          <w:tcPr>
            <w:tcW w:w="2704" w:type="dxa"/>
          </w:tcPr>
          <w:p w14:paraId="29CFC6EB" w14:textId="77777777" w:rsidR="00592B45" w:rsidRDefault="00592B45" w:rsidP="00FA3878">
            <w:pPr>
              <w:pStyle w:val="TAL"/>
            </w:pPr>
            <w:r>
              <w:t>Key Agreement</w:t>
            </w:r>
          </w:p>
        </w:tc>
      </w:tr>
      <w:tr w:rsidR="00592B45" w14:paraId="56FCFD43" w14:textId="77777777" w:rsidTr="00FA3878">
        <w:tc>
          <w:tcPr>
            <w:tcW w:w="2335" w:type="dxa"/>
            <w:vMerge/>
          </w:tcPr>
          <w:p w14:paraId="0CC9E130" w14:textId="77777777" w:rsidR="00592B45" w:rsidRDefault="00592B45" w:rsidP="00FA3878">
            <w:pPr>
              <w:pStyle w:val="TAL"/>
              <w:rPr>
                <w:lang w:val="en-US"/>
              </w:rPr>
            </w:pPr>
          </w:p>
        </w:tc>
        <w:tc>
          <w:tcPr>
            <w:tcW w:w="2430" w:type="dxa"/>
            <w:vMerge/>
          </w:tcPr>
          <w:p w14:paraId="37D09EFE" w14:textId="77777777" w:rsidR="00592B45" w:rsidRDefault="00592B45" w:rsidP="00FA3878">
            <w:pPr>
              <w:pStyle w:val="TAL"/>
            </w:pPr>
          </w:p>
        </w:tc>
        <w:tc>
          <w:tcPr>
            <w:tcW w:w="2160" w:type="dxa"/>
            <w:vMerge/>
          </w:tcPr>
          <w:p w14:paraId="597044B9" w14:textId="77777777" w:rsidR="00592B45" w:rsidRDefault="00592B45" w:rsidP="00FA3878">
            <w:pPr>
              <w:pStyle w:val="TAL"/>
            </w:pPr>
          </w:p>
        </w:tc>
        <w:tc>
          <w:tcPr>
            <w:tcW w:w="2704" w:type="dxa"/>
          </w:tcPr>
          <w:p w14:paraId="43094DDD" w14:textId="77777777" w:rsidR="00592B45" w:rsidRDefault="00592B45" w:rsidP="00FA3878">
            <w:pPr>
              <w:pStyle w:val="TAL"/>
            </w:pPr>
            <w:r>
              <w:t xml:space="preserve">Digital Signature </w:t>
            </w:r>
          </w:p>
        </w:tc>
      </w:tr>
      <w:tr w:rsidR="00592B45" w14:paraId="57350D43" w14:textId="77777777" w:rsidTr="00FA3878">
        <w:tc>
          <w:tcPr>
            <w:tcW w:w="2335" w:type="dxa"/>
            <w:vMerge/>
          </w:tcPr>
          <w:p w14:paraId="428CD559" w14:textId="77777777" w:rsidR="00592B45" w:rsidRDefault="00592B45" w:rsidP="00FA3878">
            <w:pPr>
              <w:pStyle w:val="TAL"/>
              <w:rPr>
                <w:lang w:val="en-US"/>
              </w:rPr>
            </w:pPr>
          </w:p>
        </w:tc>
        <w:tc>
          <w:tcPr>
            <w:tcW w:w="2430" w:type="dxa"/>
            <w:vMerge w:val="restart"/>
          </w:tcPr>
          <w:p w14:paraId="2FE1814A" w14:textId="77777777" w:rsidR="00592B45" w:rsidRDefault="00592B45" w:rsidP="00FA3878">
            <w:pPr>
              <w:pStyle w:val="TAL"/>
            </w:pPr>
            <w:r>
              <w:t>TS 33.210 [2] clause 6.3 for JWE/JWS</w:t>
            </w:r>
          </w:p>
        </w:tc>
        <w:tc>
          <w:tcPr>
            <w:tcW w:w="2160" w:type="dxa"/>
            <w:vMerge w:val="restart"/>
          </w:tcPr>
          <w:p w14:paraId="7929B212" w14:textId="77777777" w:rsidR="00592B45" w:rsidDel="001954FD" w:rsidRDefault="00592B45" w:rsidP="00FA3878">
            <w:pPr>
              <w:pStyle w:val="TAL"/>
            </w:pPr>
            <w:r>
              <w:t>See JWE and JWS in this table</w:t>
            </w:r>
          </w:p>
          <w:p w14:paraId="4FA15399" w14:textId="77777777" w:rsidR="00592B45" w:rsidRDefault="00592B45" w:rsidP="00FA3878">
            <w:pPr>
              <w:pStyle w:val="TAL"/>
            </w:pPr>
          </w:p>
        </w:tc>
        <w:tc>
          <w:tcPr>
            <w:tcW w:w="2704" w:type="dxa"/>
          </w:tcPr>
          <w:p w14:paraId="7B11068B" w14:textId="77777777" w:rsidR="00592B45" w:rsidRDefault="00592B45" w:rsidP="00FA3878">
            <w:pPr>
              <w:pStyle w:val="TAL"/>
            </w:pPr>
            <w:r>
              <w:t>Key Agreement</w:t>
            </w:r>
          </w:p>
        </w:tc>
      </w:tr>
      <w:tr w:rsidR="00592B45" w14:paraId="3067C287" w14:textId="77777777" w:rsidTr="00FA3878">
        <w:tc>
          <w:tcPr>
            <w:tcW w:w="2335" w:type="dxa"/>
            <w:vMerge/>
          </w:tcPr>
          <w:p w14:paraId="294AAC77" w14:textId="77777777" w:rsidR="00592B45" w:rsidRDefault="00592B45" w:rsidP="00FA3878">
            <w:pPr>
              <w:pStyle w:val="TAL"/>
              <w:rPr>
                <w:lang w:val="en-US"/>
              </w:rPr>
            </w:pPr>
          </w:p>
        </w:tc>
        <w:tc>
          <w:tcPr>
            <w:tcW w:w="2430" w:type="dxa"/>
            <w:vMerge/>
          </w:tcPr>
          <w:p w14:paraId="30C72500" w14:textId="77777777" w:rsidR="00592B45" w:rsidRDefault="00592B45" w:rsidP="00FA3878">
            <w:pPr>
              <w:pStyle w:val="TAL"/>
            </w:pPr>
          </w:p>
        </w:tc>
        <w:tc>
          <w:tcPr>
            <w:tcW w:w="2160" w:type="dxa"/>
            <w:vMerge/>
          </w:tcPr>
          <w:p w14:paraId="62E34DAF" w14:textId="77777777" w:rsidR="00592B45" w:rsidRDefault="00592B45" w:rsidP="00FA3878">
            <w:pPr>
              <w:pStyle w:val="TAL"/>
            </w:pPr>
          </w:p>
        </w:tc>
        <w:tc>
          <w:tcPr>
            <w:tcW w:w="2704" w:type="dxa"/>
          </w:tcPr>
          <w:p w14:paraId="452826DD" w14:textId="77777777" w:rsidR="00592B45" w:rsidRDefault="00592B45" w:rsidP="00FA3878">
            <w:pPr>
              <w:pStyle w:val="TAL"/>
            </w:pPr>
            <w:r>
              <w:t xml:space="preserve">Digital Signature </w:t>
            </w:r>
          </w:p>
        </w:tc>
      </w:tr>
      <w:tr w:rsidR="00197B0F" w14:paraId="45EC9E5A" w14:textId="77777777" w:rsidTr="00514815">
        <w:tc>
          <w:tcPr>
            <w:tcW w:w="2335" w:type="dxa"/>
            <w:vMerge w:val="restart"/>
          </w:tcPr>
          <w:p w14:paraId="2FCD0F83" w14:textId="3BE3D0FE" w:rsidR="00197B0F" w:rsidRDefault="00197B0F" w:rsidP="00FA3878">
            <w:pPr>
              <w:pStyle w:val="TAL"/>
            </w:pPr>
            <w:r>
              <w:rPr>
                <w:lang w:val="en-US"/>
              </w:rPr>
              <w:t>IKEv2 (IETF RFC 7296 [</w:t>
            </w:r>
            <w:r w:rsidR="0078469A">
              <w:rPr>
                <w:lang w:val="en-US"/>
              </w:rPr>
              <w:t>23</w:t>
            </w:r>
            <w:r>
              <w:rPr>
                <w:lang w:val="en-US"/>
              </w:rPr>
              <w:t>])</w:t>
            </w:r>
          </w:p>
        </w:tc>
        <w:tc>
          <w:tcPr>
            <w:tcW w:w="2430" w:type="dxa"/>
          </w:tcPr>
          <w:p w14:paraId="68D8D5C7" w14:textId="77777777" w:rsidR="00197B0F" w:rsidRDefault="00197B0F" w:rsidP="00FA3878">
            <w:pPr>
              <w:pStyle w:val="TAL"/>
            </w:pPr>
            <w:r>
              <w:t>TS 33.210 [2] clause 5.4</w:t>
            </w:r>
          </w:p>
          <w:p w14:paraId="618E252F" w14:textId="77777777" w:rsidR="00197B0F" w:rsidRDefault="00197B0F" w:rsidP="00FA3878">
            <w:pPr>
              <w:pStyle w:val="TAL"/>
            </w:pPr>
          </w:p>
        </w:tc>
        <w:tc>
          <w:tcPr>
            <w:tcW w:w="2160" w:type="dxa"/>
          </w:tcPr>
          <w:p w14:paraId="25355983" w14:textId="77777777" w:rsidR="00197B0F" w:rsidRDefault="00197B0F" w:rsidP="00FA3878">
            <w:pPr>
              <w:pStyle w:val="TAL"/>
            </w:pPr>
            <w:r>
              <w:t xml:space="preserve">DH </w:t>
            </w:r>
          </w:p>
        </w:tc>
        <w:tc>
          <w:tcPr>
            <w:tcW w:w="2704" w:type="dxa"/>
          </w:tcPr>
          <w:p w14:paraId="0AB7BD7A" w14:textId="77777777" w:rsidR="00197B0F" w:rsidRDefault="00197B0F" w:rsidP="00FA3878">
            <w:pPr>
              <w:pStyle w:val="TAL"/>
            </w:pPr>
            <w:r>
              <w:t>Key Agreement</w:t>
            </w:r>
          </w:p>
        </w:tc>
      </w:tr>
      <w:tr w:rsidR="00197B0F" w14:paraId="62A1561B" w14:textId="77777777" w:rsidTr="00514815">
        <w:trPr>
          <w:trHeight w:val="838"/>
        </w:trPr>
        <w:tc>
          <w:tcPr>
            <w:tcW w:w="2335" w:type="dxa"/>
            <w:vMerge/>
          </w:tcPr>
          <w:p w14:paraId="2183C2E8" w14:textId="77777777" w:rsidR="00197B0F" w:rsidRDefault="00197B0F" w:rsidP="00FA3878">
            <w:pPr>
              <w:pStyle w:val="TAL"/>
              <w:rPr>
                <w:lang w:val="en-US"/>
              </w:rPr>
            </w:pPr>
          </w:p>
        </w:tc>
        <w:tc>
          <w:tcPr>
            <w:tcW w:w="2430" w:type="dxa"/>
            <w:vMerge w:val="restart"/>
          </w:tcPr>
          <w:p w14:paraId="56D8FA73" w14:textId="77777777" w:rsidR="00197B0F" w:rsidRDefault="00197B0F" w:rsidP="00FA3878">
            <w:pPr>
              <w:pStyle w:val="TAL"/>
            </w:pPr>
            <w:r>
              <w:t>TS 33.310 [3] clauses 5,6,7</w:t>
            </w:r>
          </w:p>
        </w:tc>
        <w:tc>
          <w:tcPr>
            <w:tcW w:w="2160" w:type="dxa"/>
          </w:tcPr>
          <w:p w14:paraId="5D0CE225" w14:textId="77777777" w:rsidR="00197B0F" w:rsidRDefault="00197B0F" w:rsidP="00FA3878">
            <w:pPr>
              <w:pStyle w:val="TAL"/>
            </w:pPr>
            <w:r>
              <w:t>RSA Sha-256/384 (IETF RFC 8017 [x3])</w:t>
            </w:r>
          </w:p>
          <w:p w14:paraId="524C9383" w14:textId="77777777" w:rsidR="00197B0F" w:rsidRDefault="00197B0F" w:rsidP="00FA3878">
            <w:pPr>
              <w:pStyle w:val="TAL"/>
            </w:pPr>
            <w:r>
              <w:t>ECDSA SHA-256/384/512 (IETF RFC 4754 [x4])</w:t>
            </w:r>
          </w:p>
          <w:p w14:paraId="5EC3DBE9" w14:textId="77777777" w:rsidR="00197B0F" w:rsidRDefault="00197B0F" w:rsidP="00FA3878">
            <w:pPr>
              <w:pStyle w:val="TAL"/>
            </w:pPr>
            <w:r w:rsidRPr="00B32865">
              <w:t>RSASSA-PSS SHA-256</w:t>
            </w:r>
            <w:r>
              <w:t xml:space="preserve"> [x4]</w:t>
            </w:r>
          </w:p>
        </w:tc>
        <w:tc>
          <w:tcPr>
            <w:tcW w:w="2704" w:type="dxa"/>
          </w:tcPr>
          <w:p w14:paraId="1AD852E3" w14:textId="77777777" w:rsidR="00197B0F" w:rsidRDefault="00197B0F" w:rsidP="00FA3878">
            <w:pPr>
              <w:pStyle w:val="TAL"/>
            </w:pPr>
            <w:r>
              <w:t xml:space="preserve">Digital Signature </w:t>
            </w:r>
          </w:p>
          <w:p w14:paraId="77F08EC0" w14:textId="77777777" w:rsidR="00197B0F" w:rsidRDefault="00197B0F" w:rsidP="00FA3878">
            <w:pPr>
              <w:pStyle w:val="TAL"/>
            </w:pPr>
          </w:p>
        </w:tc>
      </w:tr>
      <w:tr w:rsidR="00197B0F" w14:paraId="1795BAB7" w14:textId="77777777" w:rsidTr="00514815">
        <w:tc>
          <w:tcPr>
            <w:tcW w:w="2335" w:type="dxa"/>
            <w:vMerge/>
          </w:tcPr>
          <w:p w14:paraId="62713B79" w14:textId="77777777" w:rsidR="00197B0F" w:rsidRDefault="00197B0F" w:rsidP="00FA3878">
            <w:pPr>
              <w:pStyle w:val="TAL"/>
              <w:rPr>
                <w:lang w:val="en-US"/>
              </w:rPr>
            </w:pPr>
          </w:p>
        </w:tc>
        <w:tc>
          <w:tcPr>
            <w:tcW w:w="2430" w:type="dxa"/>
            <w:vMerge/>
          </w:tcPr>
          <w:p w14:paraId="2D037FDA" w14:textId="77777777" w:rsidR="00197B0F" w:rsidRDefault="00197B0F" w:rsidP="00FA3878">
            <w:pPr>
              <w:pStyle w:val="TAL"/>
            </w:pPr>
          </w:p>
        </w:tc>
        <w:tc>
          <w:tcPr>
            <w:tcW w:w="2160" w:type="dxa"/>
          </w:tcPr>
          <w:p w14:paraId="7A4CA170" w14:textId="77777777" w:rsidR="00197B0F" w:rsidRDefault="00197B0F" w:rsidP="00FA3878">
            <w:pPr>
              <w:pStyle w:val="TAL"/>
            </w:pPr>
            <w:r w:rsidRPr="00D80C68">
              <w:t>SHA2-256</w:t>
            </w:r>
            <w:r>
              <w:t>/384 [x4]</w:t>
            </w:r>
          </w:p>
        </w:tc>
        <w:tc>
          <w:tcPr>
            <w:tcW w:w="2704" w:type="dxa"/>
          </w:tcPr>
          <w:p w14:paraId="68DA3E52" w14:textId="77777777" w:rsidR="00197B0F" w:rsidRDefault="00197B0F" w:rsidP="00FA3878">
            <w:pPr>
              <w:pStyle w:val="TAL"/>
            </w:pPr>
            <w:r>
              <w:t>Hash Function</w:t>
            </w:r>
          </w:p>
        </w:tc>
      </w:tr>
      <w:tr w:rsidR="008F4C9D" w:rsidRPr="005D22F4" w14:paraId="0DB7AB3C" w14:textId="77777777" w:rsidTr="00AE0D0F">
        <w:tc>
          <w:tcPr>
            <w:tcW w:w="2335" w:type="dxa"/>
          </w:tcPr>
          <w:p w14:paraId="15D5D6D5" w14:textId="107834FC" w:rsidR="008F4C9D" w:rsidRPr="003B7A4D" w:rsidRDefault="008F4C9D" w:rsidP="00AE0D0F">
            <w:pPr>
              <w:keepNext/>
              <w:keepLines/>
              <w:spacing w:after="0"/>
              <w:rPr>
                <w:rFonts w:ascii="Arial" w:hAnsi="Arial"/>
                <w:sz w:val="18"/>
              </w:rPr>
            </w:pPr>
            <w:r w:rsidRPr="003B7A4D">
              <w:t>DTLS 1.2 (IETF RFC 6347 [</w:t>
            </w:r>
            <w:r w:rsidR="003B7A4D" w:rsidRPr="00514815">
              <w:t>37</w:t>
            </w:r>
            <w:r w:rsidRPr="003B7A4D">
              <w:t>])</w:t>
            </w:r>
          </w:p>
        </w:tc>
        <w:tc>
          <w:tcPr>
            <w:tcW w:w="2430" w:type="dxa"/>
          </w:tcPr>
          <w:p w14:paraId="479F714F" w14:textId="77777777" w:rsidR="008F4C9D" w:rsidRPr="005D22F4" w:rsidRDefault="008F4C9D" w:rsidP="00AE0D0F">
            <w:pPr>
              <w:keepNext/>
              <w:keepLines/>
              <w:spacing w:after="0"/>
              <w:rPr>
                <w:rFonts w:ascii="Arial" w:hAnsi="Arial"/>
                <w:sz w:val="18"/>
              </w:rPr>
            </w:pPr>
            <w:r>
              <w:t>TS 33.210 [2] clause 6.2.1</w:t>
            </w:r>
          </w:p>
        </w:tc>
        <w:tc>
          <w:tcPr>
            <w:tcW w:w="2160" w:type="dxa"/>
          </w:tcPr>
          <w:p w14:paraId="4ACACBED" w14:textId="77777777" w:rsidR="008F4C9D" w:rsidRPr="005D22F4" w:rsidRDefault="008F4C9D" w:rsidP="00AE0D0F">
            <w:pPr>
              <w:keepNext/>
              <w:keepLines/>
              <w:spacing w:after="0"/>
              <w:rPr>
                <w:rFonts w:ascii="Arial" w:hAnsi="Arial"/>
                <w:sz w:val="18"/>
              </w:rPr>
            </w:pPr>
            <w:r>
              <w:t>Same as TLS 1.2</w:t>
            </w:r>
          </w:p>
        </w:tc>
        <w:tc>
          <w:tcPr>
            <w:tcW w:w="2704" w:type="dxa"/>
          </w:tcPr>
          <w:p w14:paraId="60FE0FF9" w14:textId="77777777" w:rsidR="008F4C9D" w:rsidRPr="005D22F4" w:rsidRDefault="008F4C9D" w:rsidP="00AE0D0F">
            <w:pPr>
              <w:keepNext/>
              <w:keepLines/>
              <w:spacing w:after="0"/>
              <w:rPr>
                <w:rFonts w:ascii="Arial" w:hAnsi="Arial"/>
                <w:sz w:val="18"/>
              </w:rPr>
            </w:pPr>
            <w:r>
              <w:t>Same as TLS 1.2</w:t>
            </w:r>
          </w:p>
        </w:tc>
      </w:tr>
      <w:tr w:rsidR="008F4C9D" w:rsidRPr="005D22F4" w14:paraId="37D100F6" w14:textId="77777777" w:rsidTr="00AE0D0F">
        <w:tc>
          <w:tcPr>
            <w:tcW w:w="2335" w:type="dxa"/>
          </w:tcPr>
          <w:p w14:paraId="5A30E63A" w14:textId="47BFBAE9" w:rsidR="008F4C9D" w:rsidRPr="003B7A4D" w:rsidRDefault="008F4C9D" w:rsidP="00AE0D0F">
            <w:pPr>
              <w:keepNext/>
              <w:keepLines/>
              <w:spacing w:after="0"/>
              <w:rPr>
                <w:rFonts w:ascii="Arial" w:hAnsi="Arial"/>
                <w:sz w:val="18"/>
              </w:rPr>
            </w:pPr>
            <w:r w:rsidRPr="003B7A4D">
              <w:t>DTLS 1.3 (IETF RFC 9147 [</w:t>
            </w:r>
            <w:r w:rsidR="003B7A4D" w:rsidRPr="00514815">
              <w:t>20</w:t>
            </w:r>
            <w:r w:rsidRPr="003B7A4D">
              <w:t>])</w:t>
            </w:r>
          </w:p>
        </w:tc>
        <w:tc>
          <w:tcPr>
            <w:tcW w:w="2430" w:type="dxa"/>
          </w:tcPr>
          <w:p w14:paraId="20FD1936" w14:textId="77777777" w:rsidR="008F4C9D" w:rsidRPr="005D22F4" w:rsidRDefault="008F4C9D" w:rsidP="00AE0D0F">
            <w:pPr>
              <w:keepNext/>
              <w:keepLines/>
              <w:spacing w:after="0"/>
              <w:rPr>
                <w:rFonts w:ascii="Arial" w:hAnsi="Arial"/>
                <w:sz w:val="18"/>
              </w:rPr>
            </w:pPr>
            <w:r>
              <w:t>TS 33.210 [2] clause 6.2.1</w:t>
            </w:r>
          </w:p>
        </w:tc>
        <w:tc>
          <w:tcPr>
            <w:tcW w:w="2160" w:type="dxa"/>
          </w:tcPr>
          <w:p w14:paraId="28BCF3CD" w14:textId="77777777" w:rsidR="008F4C9D" w:rsidRPr="005D22F4" w:rsidRDefault="008F4C9D" w:rsidP="00AE0D0F">
            <w:pPr>
              <w:keepNext/>
              <w:keepLines/>
              <w:spacing w:after="0"/>
              <w:rPr>
                <w:rFonts w:ascii="Arial" w:hAnsi="Arial"/>
                <w:sz w:val="18"/>
              </w:rPr>
            </w:pPr>
            <w:r>
              <w:t>Same as TLS 1.3</w:t>
            </w:r>
          </w:p>
        </w:tc>
        <w:tc>
          <w:tcPr>
            <w:tcW w:w="2704" w:type="dxa"/>
          </w:tcPr>
          <w:p w14:paraId="73E1C860" w14:textId="77777777" w:rsidR="008F4C9D" w:rsidRPr="005D22F4" w:rsidRDefault="008F4C9D" w:rsidP="00AE0D0F">
            <w:pPr>
              <w:keepNext/>
              <w:keepLines/>
              <w:spacing w:after="0"/>
              <w:rPr>
                <w:rFonts w:ascii="Arial" w:hAnsi="Arial"/>
                <w:sz w:val="18"/>
              </w:rPr>
            </w:pPr>
            <w:r>
              <w:t>Same as TLS 1.3</w:t>
            </w:r>
          </w:p>
        </w:tc>
      </w:tr>
      <w:tr w:rsidR="00541620" w:rsidRPr="005D22F4" w14:paraId="1297A2DA" w14:textId="77777777" w:rsidTr="00AE0D0F">
        <w:tc>
          <w:tcPr>
            <w:tcW w:w="2335" w:type="dxa"/>
            <w:vMerge w:val="restart"/>
          </w:tcPr>
          <w:p w14:paraId="4E0C6D91" w14:textId="4A22841B" w:rsidR="00541620" w:rsidRPr="00246C3C" w:rsidRDefault="00541620" w:rsidP="00AE0D0F">
            <w:pPr>
              <w:keepNext/>
              <w:keepLines/>
              <w:spacing w:after="0"/>
              <w:rPr>
                <w:rFonts w:ascii="Arial" w:hAnsi="Arial"/>
                <w:sz w:val="18"/>
              </w:rPr>
            </w:pPr>
            <w:r w:rsidRPr="00541620">
              <w:t>TLS 1.2 (IETF RFC 5246</w:t>
            </w:r>
            <w:r w:rsidRPr="00246C3C">
              <w:t xml:space="preserve"> [</w:t>
            </w:r>
            <w:r w:rsidRPr="00246C3C">
              <w:t>38</w:t>
            </w:r>
            <w:r w:rsidRPr="00541620">
              <w:t>]</w:t>
            </w:r>
            <w:r w:rsidRPr="00246C3C">
              <w:t>)</w:t>
            </w:r>
          </w:p>
        </w:tc>
        <w:tc>
          <w:tcPr>
            <w:tcW w:w="2430" w:type="dxa"/>
            <w:vMerge w:val="restart"/>
          </w:tcPr>
          <w:p w14:paraId="4DD434C8" w14:textId="77777777" w:rsidR="00541620" w:rsidRPr="005D22F4" w:rsidRDefault="00541620" w:rsidP="00AE0D0F">
            <w:pPr>
              <w:keepNext/>
              <w:keepLines/>
              <w:spacing w:after="0"/>
              <w:rPr>
                <w:rFonts w:ascii="Arial" w:hAnsi="Arial"/>
                <w:sz w:val="18"/>
              </w:rPr>
            </w:pPr>
            <w:r>
              <w:t>TS 33.210 [2] clauses 6.2.1, 6.2.3</w:t>
            </w:r>
          </w:p>
        </w:tc>
        <w:tc>
          <w:tcPr>
            <w:tcW w:w="2160" w:type="dxa"/>
          </w:tcPr>
          <w:p w14:paraId="60F9C614" w14:textId="77777777" w:rsidR="00541620" w:rsidRPr="005D22F4" w:rsidRDefault="00541620" w:rsidP="00AE0D0F">
            <w:pPr>
              <w:keepNext/>
              <w:keepLines/>
              <w:spacing w:after="0"/>
              <w:rPr>
                <w:rFonts w:ascii="Arial" w:hAnsi="Arial"/>
                <w:sz w:val="18"/>
              </w:rPr>
            </w:pPr>
            <w:r>
              <w:t>ECDHE</w:t>
            </w:r>
          </w:p>
        </w:tc>
        <w:tc>
          <w:tcPr>
            <w:tcW w:w="2704" w:type="dxa"/>
          </w:tcPr>
          <w:p w14:paraId="6930DCE8" w14:textId="77777777" w:rsidR="00541620" w:rsidRPr="005D22F4" w:rsidRDefault="00541620" w:rsidP="00AE0D0F">
            <w:pPr>
              <w:keepNext/>
              <w:keepLines/>
              <w:spacing w:after="0"/>
              <w:rPr>
                <w:rFonts w:ascii="Arial" w:hAnsi="Arial"/>
                <w:sz w:val="18"/>
              </w:rPr>
            </w:pPr>
            <w:r>
              <w:t>Key Agreement</w:t>
            </w:r>
          </w:p>
        </w:tc>
      </w:tr>
      <w:tr w:rsidR="00541620" w:rsidRPr="005D22F4" w14:paraId="70F9D6D4" w14:textId="77777777" w:rsidTr="00AE0D0F">
        <w:tc>
          <w:tcPr>
            <w:tcW w:w="2335" w:type="dxa"/>
            <w:vMerge/>
          </w:tcPr>
          <w:p w14:paraId="5E4F2E41" w14:textId="77777777" w:rsidR="00541620" w:rsidRPr="00541620" w:rsidRDefault="00541620" w:rsidP="00AE0D0F">
            <w:pPr>
              <w:keepNext/>
              <w:keepLines/>
              <w:spacing w:after="0"/>
              <w:rPr>
                <w:rFonts w:ascii="Arial" w:hAnsi="Arial"/>
                <w:sz w:val="18"/>
              </w:rPr>
            </w:pPr>
          </w:p>
        </w:tc>
        <w:tc>
          <w:tcPr>
            <w:tcW w:w="2430" w:type="dxa"/>
            <w:vMerge/>
          </w:tcPr>
          <w:p w14:paraId="1EAE6223" w14:textId="77777777" w:rsidR="00541620" w:rsidRPr="005D22F4" w:rsidRDefault="00541620" w:rsidP="00AE0D0F">
            <w:pPr>
              <w:keepNext/>
              <w:keepLines/>
              <w:spacing w:after="0"/>
              <w:rPr>
                <w:rFonts w:ascii="Arial" w:hAnsi="Arial"/>
                <w:sz w:val="18"/>
              </w:rPr>
            </w:pPr>
          </w:p>
        </w:tc>
        <w:tc>
          <w:tcPr>
            <w:tcW w:w="2160" w:type="dxa"/>
          </w:tcPr>
          <w:p w14:paraId="22F7891F" w14:textId="77777777" w:rsidR="00541620" w:rsidRPr="005D22F4" w:rsidRDefault="00541620" w:rsidP="00AE0D0F">
            <w:pPr>
              <w:keepNext/>
              <w:keepLines/>
              <w:spacing w:after="0"/>
              <w:rPr>
                <w:rFonts w:ascii="Arial" w:hAnsi="Arial"/>
                <w:sz w:val="18"/>
              </w:rPr>
            </w:pPr>
            <w:r>
              <w:t>ECDSA, RSA</w:t>
            </w:r>
          </w:p>
        </w:tc>
        <w:tc>
          <w:tcPr>
            <w:tcW w:w="2704" w:type="dxa"/>
          </w:tcPr>
          <w:p w14:paraId="0D542AC7" w14:textId="77777777" w:rsidR="00541620" w:rsidRPr="005D22F4" w:rsidRDefault="00541620" w:rsidP="00AE0D0F">
            <w:pPr>
              <w:keepNext/>
              <w:keepLines/>
              <w:spacing w:after="0"/>
              <w:rPr>
                <w:rFonts w:ascii="Arial" w:hAnsi="Arial"/>
                <w:sz w:val="18"/>
              </w:rPr>
            </w:pPr>
            <w:r>
              <w:t>Digital Signature</w:t>
            </w:r>
          </w:p>
        </w:tc>
      </w:tr>
      <w:tr w:rsidR="00541620" w:rsidRPr="005D22F4" w14:paraId="0BD12A87" w14:textId="77777777" w:rsidTr="00AE0D0F">
        <w:tc>
          <w:tcPr>
            <w:tcW w:w="2335" w:type="dxa"/>
            <w:vMerge w:val="restart"/>
          </w:tcPr>
          <w:p w14:paraId="3BB3683F" w14:textId="588A27C7" w:rsidR="00541620" w:rsidRPr="00246C3C" w:rsidRDefault="00541620" w:rsidP="00AE0D0F">
            <w:pPr>
              <w:keepNext/>
              <w:keepLines/>
              <w:spacing w:after="0"/>
              <w:rPr>
                <w:rFonts w:ascii="Arial" w:hAnsi="Arial"/>
                <w:sz w:val="18"/>
              </w:rPr>
            </w:pPr>
            <w:r w:rsidRPr="00541620">
              <w:t>TLS 1.3 (IETF RFC 8446</w:t>
            </w:r>
            <w:r w:rsidRPr="00246C3C">
              <w:t xml:space="preserve"> [</w:t>
            </w:r>
            <w:r w:rsidRPr="00246C3C">
              <w:t>21</w:t>
            </w:r>
            <w:r w:rsidRPr="00541620">
              <w:t>]</w:t>
            </w:r>
            <w:r w:rsidRPr="00246C3C">
              <w:t>)</w:t>
            </w:r>
          </w:p>
        </w:tc>
        <w:tc>
          <w:tcPr>
            <w:tcW w:w="2430" w:type="dxa"/>
            <w:vMerge w:val="restart"/>
          </w:tcPr>
          <w:p w14:paraId="6CB2FBA5" w14:textId="77777777" w:rsidR="00541620" w:rsidRPr="005D22F4" w:rsidRDefault="00541620" w:rsidP="00AE0D0F">
            <w:pPr>
              <w:keepNext/>
              <w:keepLines/>
              <w:spacing w:after="0"/>
              <w:rPr>
                <w:rFonts w:ascii="Arial" w:hAnsi="Arial"/>
                <w:sz w:val="18"/>
              </w:rPr>
            </w:pPr>
            <w:r>
              <w:t>TS 33.210 [2] clauses 6.2.1, 6.2.2</w:t>
            </w:r>
          </w:p>
        </w:tc>
        <w:tc>
          <w:tcPr>
            <w:tcW w:w="2160" w:type="dxa"/>
          </w:tcPr>
          <w:p w14:paraId="296CE314" w14:textId="77777777" w:rsidR="00541620" w:rsidRPr="005D22F4" w:rsidRDefault="00541620" w:rsidP="00AE0D0F">
            <w:pPr>
              <w:keepNext/>
              <w:keepLines/>
              <w:spacing w:after="0"/>
              <w:rPr>
                <w:rFonts w:ascii="Arial" w:hAnsi="Arial"/>
                <w:sz w:val="18"/>
              </w:rPr>
            </w:pPr>
            <w:r>
              <w:t>ECDHE</w:t>
            </w:r>
          </w:p>
        </w:tc>
        <w:tc>
          <w:tcPr>
            <w:tcW w:w="2704" w:type="dxa"/>
          </w:tcPr>
          <w:p w14:paraId="51502CBD" w14:textId="77777777" w:rsidR="00541620" w:rsidRPr="005D22F4" w:rsidRDefault="00541620" w:rsidP="00AE0D0F">
            <w:pPr>
              <w:keepNext/>
              <w:keepLines/>
              <w:spacing w:after="0"/>
              <w:rPr>
                <w:rFonts w:ascii="Arial" w:hAnsi="Arial"/>
                <w:sz w:val="18"/>
              </w:rPr>
            </w:pPr>
            <w:r>
              <w:t>Key Agreement</w:t>
            </w:r>
          </w:p>
        </w:tc>
      </w:tr>
      <w:tr w:rsidR="00541620" w:rsidRPr="005D22F4" w14:paraId="118581FB" w14:textId="77777777" w:rsidTr="00AE0D0F">
        <w:tc>
          <w:tcPr>
            <w:tcW w:w="2335" w:type="dxa"/>
            <w:vMerge/>
          </w:tcPr>
          <w:p w14:paraId="725924AD" w14:textId="77777777" w:rsidR="00541620" w:rsidRPr="005D22F4" w:rsidRDefault="00541620" w:rsidP="00AE0D0F">
            <w:pPr>
              <w:keepNext/>
              <w:keepLines/>
              <w:spacing w:after="0"/>
              <w:rPr>
                <w:rFonts w:ascii="Arial" w:hAnsi="Arial"/>
                <w:sz w:val="18"/>
              </w:rPr>
            </w:pPr>
          </w:p>
        </w:tc>
        <w:tc>
          <w:tcPr>
            <w:tcW w:w="2430" w:type="dxa"/>
            <w:vMerge/>
          </w:tcPr>
          <w:p w14:paraId="60E1046C" w14:textId="77777777" w:rsidR="00541620" w:rsidRPr="005D22F4" w:rsidRDefault="00541620" w:rsidP="00AE0D0F">
            <w:pPr>
              <w:keepNext/>
              <w:keepLines/>
              <w:spacing w:after="0"/>
              <w:rPr>
                <w:rFonts w:ascii="Arial" w:hAnsi="Arial"/>
                <w:sz w:val="18"/>
              </w:rPr>
            </w:pPr>
          </w:p>
        </w:tc>
        <w:tc>
          <w:tcPr>
            <w:tcW w:w="2160" w:type="dxa"/>
          </w:tcPr>
          <w:p w14:paraId="33737B93" w14:textId="77777777" w:rsidR="00541620" w:rsidRPr="005D22F4" w:rsidRDefault="00541620" w:rsidP="00AE0D0F">
            <w:pPr>
              <w:keepNext/>
              <w:keepLines/>
              <w:spacing w:after="0"/>
              <w:rPr>
                <w:rFonts w:ascii="Arial" w:hAnsi="Arial"/>
                <w:sz w:val="18"/>
              </w:rPr>
            </w:pPr>
            <w:r>
              <w:t>ECDSA, RSA</w:t>
            </w:r>
          </w:p>
        </w:tc>
        <w:tc>
          <w:tcPr>
            <w:tcW w:w="2704" w:type="dxa"/>
          </w:tcPr>
          <w:p w14:paraId="70589628" w14:textId="77777777" w:rsidR="00541620" w:rsidRPr="005D22F4" w:rsidRDefault="00541620" w:rsidP="00AE0D0F">
            <w:pPr>
              <w:keepNext/>
              <w:keepLines/>
              <w:spacing w:after="0"/>
              <w:rPr>
                <w:rFonts w:ascii="Arial" w:hAnsi="Arial"/>
                <w:sz w:val="18"/>
              </w:rPr>
            </w:pPr>
            <w:r>
              <w:t>Digital Signature</w:t>
            </w:r>
          </w:p>
        </w:tc>
      </w:tr>
      <w:tr w:rsidR="00FF0F54" w:rsidRPr="005D22F4" w14:paraId="7EA24C4E" w14:textId="77777777" w:rsidTr="00AE0D0F">
        <w:tc>
          <w:tcPr>
            <w:tcW w:w="2335" w:type="dxa"/>
          </w:tcPr>
          <w:p w14:paraId="663CD181" w14:textId="30B9340C" w:rsidR="00FF0F54" w:rsidRPr="00AE0D0F" w:rsidRDefault="00FF0F54" w:rsidP="00AE0D0F">
            <w:pPr>
              <w:keepNext/>
              <w:keepLines/>
              <w:spacing w:after="0"/>
              <w:rPr>
                <w:rFonts w:ascii="Arial" w:hAnsi="Arial"/>
                <w:sz w:val="18"/>
              </w:rPr>
            </w:pPr>
            <w:r w:rsidRPr="001C5334">
              <w:t>JWE (IETF RFC 7516 [</w:t>
            </w:r>
            <w:r w:rsidR="005E3F53" w:rsidRPr="002D23AE">
              <w:t>27</w:t>
            </w:r>
            <w:r w:rsidRPr="001C5334">
              <w:t>])</w:t>
            </w:r>
          </w:p>
        </w:tc>
        <w:tc>
          <w:tcPr>
            <w:tcW w:w="2430" w:type="dxa"/>
          </w:tcPr>
          <w:p w14:paraId="463E4177" w14:textId="77777777" w:rsidR="00FF0F54" w:rsidRPr="005D22F4" w:rsidRDefault="00FF0F54" w:rsidP="00AE0D0F">
            <w:pPr>
              <w:keepNext/>
              <w:keepLines/>
              <w:spacing w:after="0"/>
              <w:rPr>
                <w:rFonts w:ascii="Arial" w:hAnsi="Arial"/>
                <w:sz w:val="18"/>
              </w:rPr>
            </w:pPr>
            <w:r>
              <w:t>TS 33.210 [2] clauses 6.3.1, 6.3.2</w:t>
            </w:r>
          </w:p>
        </w:tc>
        <w:tc>
          <w:tcPr>
            <w:tcW w:w="2160" w:type="dxa"/>
          </w:tcPr>
          <w:p w14:paraId="5D6258E1" w14:textId="77777777" w:rsidR="00FF0F54" w:rsidRPr="005D22F4" w:rsidRDefault="00FF0F54" w:rsidP="00AE0D0F">
            <w:pPr>
              <w:keepNext/>
              <w:keepLines/>
              <w:spacing w:after="0"/>
              <w:rPr>
                <w:rFonts w:ascii="Arial" w:hAnsi="Arial"/>
                <w:sz w:val="18"/>
              </w:rPr>
            </w:pPr>
            <w:r>
              <w:t>ECDH-ES</w:t>
            </w:r>
          </w:p>
        </w:tc>
        <w:tc>
          <w:tcPr>
            <w:tcW w:w="2704" w:type="dxa"/>
          </w:tcPr>
          <w:p w14:paraId="20F8AA19" w14:textId="77777777" w:rsidR="00FF0F54" w:rsidRPr="005D22F4" w:rsidRDefault="00FF0F54" w:rsidP="00AE0D0F">
            <w:pPr>
              <w:keepNext/>
              <w:keepLines/>
              <w:spacing w:after="0"/>
              <w:rPr>
                <w:rFonts w:ascii="Arial" w:hAnsi="Arial"/>
                <w:sz w:val="18"/>
              </w:rPr>
            </w:pPr>
            <w:r>
              <w:t>Key Agreement</w:t>
            </w:r>
          </w:p>
        </w:tc>
      </w:tr>
      <w:tr w:rsidR="00FF0F54" w:rsidRPr="005D22F4" w14:paraId="6A3ECAEF" w14:textId="77777777" w:rsidTr="00AE0D0F">
        <w:tc>
          <w:tcPr>
            <w:tcW w:w="2335" w:type="dxa"/>
          </w:tcPr>
          <w:p w14:paraId="33565AA0" w14:textId="375FB697" w:rsidR="00FF0F54" w:rsidRPr="00AE0D0F" w:rsidRDefault="00FF0F54" w:rsidP="00AE0D0F">
            <w:pPr>
              <w:keepNext/>
              <w:keepLines/>
              <w:spacing w:after="0"/>
              <w:rPr>
                <w:rFonts w:ascii="Arial" w:hAnsi="Arial"/>
                <w:sz w:val="18"/>
              </w:rPr>
            </w:pPr>
            <w:r w:rsidRPr="001C5334">
              <w:t>JWS (IETF RFC 7515 [</w:t>
            </w:r>
            <w:r w:rsidR="005E3F53" w:rsidRPr="002D23AE">
              <w:t>28</w:t>
            </w:r>
            <w:r w:rsidRPr="001C5334">
              <w:t>])</w:t>
            </w:r>
          </w:p>
        </w:tc>
        <w:tc>
          <w:tcPr>
            <w:tcW w:w="2430" w:type="dxa"/>
          </w:tcPr>
          <w:p w14:paraId="12DF8392" w14:textId="77777777" w:rsidR="00FF0F54" w:rsidRPr="005D22F4" w:rsidRDefault="00FF0F54" w:rsidP="00AE0D0F">
            <w:pPr>
              <w:keepNext/>
              <w:keepLines/>
              <w:spacing w:after="0"/>
              <w:rPr>
                <w:rFonts w:ascii="Arial" w:hAnsi="Arial"/>
                <w:sz w:val="18"/>
              </w:rPr>
            </w:pPr>
            <w:r>
              <w:t>TS 33.210 [2] clauses 6.3.1, 6.3.3</w:t>
            </w:r>
          </w:p>
        </w:tc>
        <w:tc>
          <w:tcPr>
            <w:tcW w:w="2160" w:type="dxa"/>
          </w:tcPr>
          <w:p w14:paraId="23C72A8B" w14:textId="77777777" w:rsidR="00FF0F54" w:rsidRPr="005D22F4" w:rsidRDefault="00FF0F54" w:rsidP="00AE0D0F">
            <w:pPr>
              <w:keepNext/>
              <w:keepLines/>
              <w:spacing w:after="0"/>
              <w:rPr>
                <w:rFonts w:ascii="Arial" w:hAnsi="Arial"/>
                <w:sz w:val="18"/>
              </w:rPr>
            </w:pPr>
            <w:r>
              <w:t>ECDSA</w:t>
            </w:r>
          </w:p>
        </w:tc>
        <w:tc>
          <w:tcPr>
            <w:tcW w:w="2704" w:type="dxa"/>
          </w:tcPr>
          <w:p w14:paraId="2AB7DA4F" w14:textId="77777777" w:rsidR="00FF0F54" w:rsidRPr="005D22F4" w:rsidRDefault="00FF0F54" w:rsidP="00AE0D0F">
            <w:pPr>
              <w:keepNext/>
              <w:keepLines/>
              <w:spacing w:after="0"/>
              <w:rPr>
                <w:rFonts w:ascii="Arial" w:hAnsi="Arial"/>
                <w:sz w:val="18"/>
              </w:rPr>
            </w:pPr>
            <w:r>
              <w:t>Digital Signature</w:t>
            </w:r>
          </w:p>
        </w:tc>
      </w:tr>
    </w:tbl>
    <w:p w14:paraId="0C441802" w14:textId="77777777" w:rsidR="00AB4C4A" w:rsidRDefault="00AB4C4A">
      <w:pPr>
        <w:spacing w:after="0"/>
        <w:rPr>
          <w:rFonts w:ascii="Arial" w:hAnsi="Arial"/>
          <w:sz w:val="36"/>
        </w:rPr>
      </w:pPr>
      <w:r>
        <w:br w:type="page"/>
      </w:r>
    </w:p>
    <w:p w14:paraId="5CA5E6C2" w14:textId="1B760A45" w:rsidR="00080512" w:rsidRPr="004D3578" w:rsidRDefault="00080512" w:rsidP="00AB3866">
      <w:pPr>
        <w:pStyle w:val="Heading1"/>
        <w:ind w:left="0" w:firstLine="0"/>
      </w:pPr>
      <w:bookmarkStart w:id="83" w:name="_Toc195321939"/>
      <w:bookmarkStart w:id="84" w:name="_Toc199067402"/>
      <w:r w:rsidRPr="004D3578">
        <w:lastRenderedPageBreak/>
        <w:t xml:space="preserve">Annex </w:t>
      </w:r>
      <w:r w:rsidR="00D718E0">
        <w:rPr>
          <w:rFonts w:hint="eastAsia"/>
          <w:lang w:eastAsia="zh-CN"/>
        </w:rPr>
        <w:t>A</w:t>
      </w:r>
      <w:r w:rsidRPr="004D3578">
        <w:t xml:space="preserve"> (informative):</w:t>
      </w:r>
      <w:r w:rsidRPr="004D3578">
        <w:br/>
        <w:t>Change history</w:t>
      </w:r>
      <w:bookmarkEnd w:id="83"/>
      <w:bookmarkEnd w:id="84"/>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pCRs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51770,</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51771,</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51774,</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51775,</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51778,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51592,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r w:rsidR="003202B9" w:rsidRPr="00315B85" w14:paraId="56A30AF5"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00C4" w14:textId="0D93231E" w:rsidR="003202B9" w:rsidRPr="00315B85" w:rsidRDefault="003202B9" w:rsidP="00C52514">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129A" w14:textId="06FD8E0E" w:rsidR="003202B9" w:rsidRPr="00315B85" w:rsidRDefault="003202B9" w:rsidP="00C52514">
            <w:pPr>
              <w:pStyle w:val="TAC"/>
              <w:rPr>
                <w:sz w:val="16"/>
                <w:szCs w:val="16"/>
              </w:rPr>
            </w:pPr>
            <w:r>
              <w:rPr>
                <w:sz w:val="16"/>
                <w:szCs w:val="16"/>
              </w:rPr>
              <w:t>SA3#122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F8F02" w14:textId="559015F6" w:rsidR="003202B9" w:rsidRPr="00315B85" w:rsidRDefault="003202B9" w:rsidP="00C52514">
            <w:pPr>
              <w:pStyle w:val="TAC"/>
              <w:rPr>
                <w:sz w:val="16"/>
                <w:szCs w:val="16"/>
              </w:rPr>
            </w:pPr>
            <w:r>
              <w:rPr>
                <w:sz w:val="16"/>
                <w:szCs w:val="16"/>
              </w:rPr>
              <w:t>S3-252289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E4399" w14:textId="77777777" w:rsidR="003202B9" w:rsidRPr="00315B85" w:rsidRDefault="003202B9"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438CC" w14:textId="77777777" w:rsidR="003202B9" w:rsidRPr="00315B85" w:rsidRDefault="003202B9"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B975" w14:textId="77777777" w:rsidR="003202B9" w:rsidRPr="00315B85" w:rsidRDefault="003202B9"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3AEA50E" w14:textId="34A634F3" w:rsidR="003202B9" w:rsidRPr="00315B85" w:rsidRDefault="003202B9" w:rsidP="00C52514">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S3</w:t>
            </w:r>
            <w:r w:rsidRPr="003202B9">
              <w:rPr>
                <w:rFonts w:ascii="Cambria Math" w:hAnsi="Cambria Math" w:cs="Cambria Math"/>
                <w:sz w:val="16"/>
                <w:szCs w:val="16"/>
              </w:rPr>
              <w:t>‑</w:t>
            </w:r>
            <w:r>
              <w:rPr>
                <w:sz w:val="16"/>
                <w:szCs w:val="16"/>
              </w:rPr>
              <w:t>25</w:t>
            </w:r>
            <w:r w:rsidR="00C523C0">
              <w:rPr>
                <w:sz w:val="16"/>
                <w:szCs w:val="16"/>
              </w:rPr>
              <w:t xml:space="preserve">1880, S3-252330, </w:t>
            </w:r>
            <w:r w:rsidR="00C523C0">
              <w:rPr>
                <w:sz w:val="16"/>
                <w:szCs w:val="16"/>
              </w:rPr>
              <w:t>S3-252331, S3-252332, S3-252333, S3-252334, S3-252336, S3-25233</w:t>
            </w:r>
            <w:r w:rsidR="00C523C0">
              <w:rPr>
                <w:sz w:val="16"/>
                <w:szCs w:val="16"/>
              </w:rPr>
              <w:t>7</w:t>
            </w:r>
            <w:r w:rsidR="00C523C0">
              <w:rPr>
                <w:sz w:val="16"/>
                <w:szCs w:val="16"/>
              </w:rPr>
              <w:t>,</w:t>
            </w:r>
            <w:r w:rsidR="00922693">
              <w:rPr>
                <w:sz w:val="16"/>
                <w:szCs w:val="16"/>
              </w:rPr>
              <w:t xml:space="preserve"> S3-252415, S3-252338, S3-252416, </w:t>
            </w:r>
            <w:r w:rsidR="00922693">
              <w:rPr>
                <w:sz w:val="16"/>
                <w:szCs w:val="16"/>
              </w:rPr>
              <w:t>S3-252339, S3-252340, S3-25</w:t>
            </w:r>
            <w:r w:rsidR="00922693">
              <w:rPr>
                <w:sz w:val="16"/>
                <w:szCs w:val="16"/>
              </w:rPr>
              <w:t>198</w:t>
            </w:r>
            <w:r w:rsidR="00922693">
              <w:rPr>
                <w:sz w:val="16"/>
                <w:szCs w:val="16"/>
              </w:rPr>
              <w:t xml:space="preserve">1, </w:t>
            </w:r>
            <w:r w:rsidR="00922693">
              <w:rPr>
                <w:sz w:val="16"/>
                <w:szCs w:val="16"/>
              </w:rPr>
              <w:t>S3-251982, S3-252341, S3-252342, S3-252343, S3-252344, S3-252345, S3-25</w:t>
            </w:r>
            <w:r w:rsidR="00922693">
              <w:rPr>
                <w:sz w:val="16"/>
                <w:szCs w:val="16"/>
              </w:rPr>
              <w:t>1976, S3-252346, S3-252176, S3-252347, S3-252179</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FEE4FA" w14:textId="0F931893" w:rsidR="003202B9" w:rsidRPr="00315B85" w:rsidRDefault="003202B9" w:rsidP="00C52514">
            <w:pPr>
              <w:pStyle w:val="TAC"/>
              <w:rPr>
                <w:sz w:val="16"/>
                <w:szCs w:val="16"/>
              </w:rPr>
            </w:pPr>
            <w:r>
              <w:rPr>
                <w:sz w:val="16"/>
                <w:szCs w:val="16"/>
              </w:rPr>
              <w:t>0.</w:t>
            </w:r>
            <w:r w:rsidR="00C523C0">
              <w:rPr>
                <w:sz w:val="16"/>
                <w:szCs w:val="16"/>
              </w:rPr>
              <w:t>3</w:t>
            </w:r>
            <w:r>
              <w:rPr>
                <w:sz w:val="16"/>
                <w:szCs w:val="16"/>
              </w:rPr>
              <w:t>.0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F7DA9" w14:textId="77777777" w:rsidR="002B79C3" w:rsidRDefault="002B79C3">
      <w:r>
        <w:separator/>
      </w:r>
    </w:p>
  </w:endnote>
  <w:endnote w:type="continuationSeparator" w:id="0">
    <w:p w14:paraId="047FB200" w14:textId="77777777" w:rsidR="002B79C3" w:rsidRDefault="002B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3DAEF" w14:textId="77777777" w:rsidR="002B79C3" w:rsidRDefault="002B79C3">
      <w:r>
        <w:separator/>
      </w:r>
    </w:p>
  </w:footnote>
  <w:footnote w:type="continuationSeparator" w:id="0">
    <w:p w14:paraId="18B96A6E" w14:textId="77777777" w:rsidR="002B79C3" w:rsidRDefault="002B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DEFC7BA"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A72">
      <w:rPr>
        <w:rFonts w:ascii="Arial" w:hAnsi="Arial" w:cs="Arial"/>
        <w:b/>
        <w:noProof/>
        <w:sz w:val="18"/>
        <w:szCs w:val="18"/>
      </w:rPr>
      <w:t>3GPP TR 33.938 V0.3.0 (2025-05)</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E8ABB9"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A72">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5B85"/>
    <w:rsid w:val="003161FB"/>
    <w:rsid w:val="003172DC"/>
    <w:rsid w:val="003202B9"/>
    <w:rsid w:val="00327B42"/>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5564D"/>
    <w:rsid w:val="00461846"/>
    <w:rsid w:val="00464BC0"/>
    <w:rsid w:val="00465515"/>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B30D0"/>
    <w:rsid w:val="006C3A1A"/>
    <w:rsid w:val="006C3D95"/>
    <w:rsid w:val="006C411E"/>
    <w:rsid w:val="006E41B5"/>
    <w:rsid w:val="006E5C86"/>
    <w:rsid w:val="006E770F"/>
    <w:rsid w:val="006E7E70"/>
    <w:rsid w:val="006F0540"/>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214DB"/>
    <w:rsid w:val="00830747"/>
    <w:rsid w:val="00830904"/>
    <w:rsid w:val="0084270E"/>
    <w:rsid w:val="00861DA0"/>
    <w:rsid w:val="008768CA"/>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649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5312</Words>
  <Characters>30279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Huawei122</cp:lastModifiedBy>
  <cp:revision>13</cp:revision>
  <cp:lastPrinted>2019-02-25T14:05:00Z</cp:lastPrinted>
  <dcterms:created xsi:type="dcterms:W3CDTF">2025-05-30T01:26:00Z</dcterms:created>
  <dcterms:modified xsi:type="dcterms:W3CDTF">2025-05-30T01:42:00Z</dcterms:modified>
</cp:coreProperties>
</file>