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rsidTr="004922D6">
        <w:tc>
          <w:tcPr>
            <w:tcW w:w="10423" w:type="dxa"/>
            <w:gridSpan w:val="2"/>
            <w:shd w:val="clear" w:color="auto" w:fill="auto"/>
          </w:tcPr>
          <w:p w:rsidR="004922D6" w:rsidRPr="00F54DBB" w:rsidRDefault="004922D6" w:rsidP="004968BF">
            <w:pPr>
              <w:pStyle w:val="ZA"/>
              <w:framePr w:w="0" w:hRule="auto" w:wrap="auto" w:vAnchor="margin" w:hAnchor="text" w:yAlign="inline"/>
              <w:rPr>
                <w:noProof w:val="0"/>
              </w:rPr>
            </w:pPr>
            <w:bookmarkStart w:id="0" w:name="page1"/>
            <w:bookmarkStart w:id="1" w:name="_GoBack"/>
            <w:bookmarkEnd w:id="1"/>
            <w:r w:rsidRPr="00F54DBB">
              <w:rPr>
                <w:sz w:val="64"/>
              </w:rPr>
              <w:t xml:space="preserve">3GPP </w:t>
            </w:r>
            <w:bookmarkStart w:id="2" w:name="specType1"/>
            <w:r w:rsidRPr="00F54DBB">
              <w:rPr>
                <w:sz w:val="64"/>
              </w:rPr>
              <w:t>TR</w:t>
            </w:r>
            <w:bookmarkEnd w:id="2"/>
            <w:r w:rsidRPr="00F54DBB">
              <w:rPr>
                <w:sz w:val="64"/>
              </w:rPr>
              <w:t xml:space="preserve"> </w:t>
            </w:r>
            <w:bookmarkStart w:id="3" w:name="specNumber"/>
            <w:r w:rsidR="00DD2759" w:rsidRPr="00F54DBB">
              <w:rPr>
                <w:sz w:val="64"/>
              </w:rPr>
              <w:t>33</w:t>
            </w:r>
            <w:r w:rsidRPr="00F54DBB">
              <w:rPr>
                <w:sz w:val="64"/>
              </w:rPr>
              <w:t>.</w:t>
            </w:r>
            <w:r w:rsidR="00DD2759" w:rsidRPr="00F54DBB">
              <w:rPr>
                <w:sz w:val="64"/>
              </w:rPr>
              <w:t>938</w:t>
            </w:r>
            <w:bookmarkEnd w:id="3"/>
            <w:r w:rsidRPr="00F54DBB">
              <w:rPr>
                <w:sz w:val="64"/>
              </w:rPr>
              <w:t xml:space="preserve"> </w:t>
            </w:r>
            <w:r w:rsidRPr="00F54DBB">
              <w:t>V</w:t>
            </w:r>
            <w:bookmarkStart w:id="4" w:name="specVersion"/>
            <w:r w:rsidR="00DD2759" w:rsidRPr="00F54DBB">
              <w:t>0.0.0</w:t>
            </w:r>
            <w:bookmarkEnd w:id="4"/>
            <w:r w:rsidRPr="00F54DBB">
              <w:t xml:space="preserve"> </w:t>
            </w:r>
            <w:r w:rsidRPr="00F54DBB">
              <w:rPr>
                <w:sz w:val="32"/>
              </w:rPr>
              <w:t>(</w:t>
            </w:r>
            <w:bookmarkStart w:id="5" w:name="issueDate"/>
            <w:r w:rsidR="00DD2759" w:rsidRPr="00F54DBB">
              <w:rPr>
                <w:sz w:val="32"/>
              </w:rPr>
              <w:t>2025</w:t>
            </w:r>
            <w:r w:rsidRPr="00F54DBB">
              <w:rPr>
                <w:sz w:val="32"/>
              </w:rPr>
              <w:t>-</w:t>
            </w:r>
            <w:r w:rsidR="00DD2759" w:rsidRPr="00F54DBB">
              <w:rPr>
                <w:sz w:val="32"/>
              </w:rPr>
              <w:t>02</w:t>
            </w:r>
            <w:bookmarkEnd w:id="5"/>
            <w:r w:rsidRPr="00F54DBB">
              <w:rPr>
                <w:sz w:val="32"/>
              </w:rPr>
              <w:t>)</w:t>
            </w:r>
          </w:p>
        </w:tc>
      </w:tr>
      <w:tr w:rsidR="004922D6" w:rsidRPr="00F25C88" w:rsidTr="004922D6">
        <w:trPr>
          <w:trHeight w:hRule="exact" w:val="1134"/>
        </w:trPr>
        <w:tc>
          <w:tcPr>
            <w:tcW w:w="10423" w:type="dxa"/>
            <w:gridSpan w:val="2"/>
            <w:shd w:val="clear" w:color="auto" w:fill="auto"/>
          </w:tcPr>
          <w:p w:rsidR="004922D6" w:rsidRPr="00F25C88" w:rsidRDefault="004922D6" w:rsidP="00D40A41">
            <w:pPr>
              <w:pStyle w:val="ZB"/>
              <w:framePr w:w="0" w:hRule="auto" w:wrap="auto" w:vAnchor="margin" w:hAnchor="text" w:yAlign="inline"/>
            </w:pPr>
            <w:r w:rsidRPr="00DD2759">
              <w:t xml:space="preserve">Technical </w:t>
            </w:r>
            <w:bookmarkStart w:id="6" w:name="spectype2"/>
            <w:r w:rsidRPr="00F54DBB">
              <w:t>Report</w:t>
            </w:r>
            <w:bookmarkEnd w:id="6"/>
            <w:r>
              <w:br/>
            </w:r>
            <w:r>
              <w:br/>
            </w:r>
          </w:p>
        </w:tc>
      </w:tr>
      <w:tr w:rsidR="004922D6" w:rsidRPr="00F25C88" w:rsidTr="004922D6">
        <w:trPr>
          <w:trHeight w:hRule="exact" w:val="3686"/>
        </w:trPr>
        <w:tc>
          <w:tcPr>
            <w:tcW w:w="10423" w:type="dxa"/>
            <w:gridSpan w:val="2"/>
            <w:shd w:val="clear" w:color="auto" w:fill="auto"/>
          </w:tcPr>
          <w:p w:rsidR="004922D6" w:rsidRPr="00AE6164" w:rsidRDefault="004922D6" w:rsidP="004968BF">
            <w:pPr>
              <w:pStyle w:val="ZT"/>
              <w:framePr w:wrap="auto" w:hAnchor="text" w:yAlign="inline"/>
            </w:pPr>
            <w:r w:rsidRPr="00AE6164">
              <w:t>3rd Generation Partnership Project;</w:t>
            </w:r>
          </w:p>
          <w:p w:rsidR="004922D6" w:rsidRPr="00F54DBB" w:rsidRDefault="004922D6" w:rsidP="004968BF">
            <w:pPr>
              <w:pStyle w:val="ZT"/>
              <w:framePr w:wrap="auto" w:hAnchor="text" w:yAlign="inline"/>
            </w:pPr>
            <w:r w:rsidRPr="00AE6164">
              <w:t xml:space="preserve">Technical Specification Group </w:t>
            </w:r>
            <w:bookmarkStart w:id="7" w:name="specTitle"/>
            <w:r w:rsidR="00DD2759" w:rsidRPr="00F54DBB">
              <w:t>Services and System Aspects</w:t>
            </w:r>
            <w:r w:rsidRPr="00F54DBB">
              <w:t>;</w:t>
            </w:r>
          </w:p>
          <w:p w:rsidR="004922D6" w:rsidRPr="00F54DBB" w:rsidRDefault="00DD2759" w:rsidP="004968BF">
            <w:pPr>
              <w:pStyle w:val="ZT"/>
              <w:framePr w:wrap="auto" w:hAnchor="text" w:yAlign="inline"/>
            </w:pPr>
            <w:r w:rsidRPr="00F54DBB">
              <w:t>Study on 3GPP Cryptographic Inventory</w:t>
            </w:r>
          </w:p>
          <w:bookmarkEnd w:id="7"/>
          <w:p w:rsidR="004922D6" w:rsidRPr="00F25C88" w:rsidRDefault="004922D6" w:rsidP="004968BF">
            <w:pPr>
              <w:pStyle w:val="ZT"/>
              <w:framePr w:wrap="auto" w:hAnchor="text" w:yAlign="inline"/>
              <w:rPr>
                <w:i/>
                <w:sz w:val="28"/>
              </w:rPr>
            </w:pPr>
            <w:r w:rsidRPr="00F54DBB">
              <w:t>(</w:t>
            </w:r>
            <w:r w:rsidRPr="00F54DBB">
              <w:rPr>
                <w:rStyle w:val="ZGSM"/>
              </w:rPr>
              <w:t xml:space="preserve">Release </w:t>
            </w:r>
            <w:bookmarkStart w:id="8" w:name="specRelease"/>
            <w:r w:rsidRPr="00F54DBB">
              <w:rPr>
                <w:rStyle w:val="ZGSM"/>
              </w:rPr>
              <w:t>19</w:t>
            </w:r>
            <w:bookmarkEnd w:id="8"/>
            <w:r w:rsidRPr="00F54DBB">
              <w:t>)</w:t>
            </w:r>
          </w:p>
        </w:tc>
      </w:tr>
      <w:tr w:rsidR="004922D6" w:rsidRPr="00F25C88" w:rsidTr="004922D6">
        <w:tc>
          <w:tcPr>
            <w:tcW w:w="10423" w:type="dxa"/>
            <w:gridSpan w:val="2"/>
            <w:shd w:val="clear" w:color="auto" w:fill="auto"/>
          </w:tcPr>
          <w:p w:rsidR="004922D6" w:rsidRPr="00F25C88" w:rsidRDefault="004922D6" w:rsidP="004968B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rsidTr="004922D6">
        <w:trPr>
          <w:cantSplit/>
          <w:trHeight w:hRule="exact" w:val="1531"/>
        </w:trPr>
        <w:tc>
          <w:tcPr>
            <w:tcW w:w="5211" w:type="dxa"/>
            <w:tcBorders>
              <w:top w:val="dashed" w:sz="4" w:space="0" w:color="auto"/>
              <w:bottom w:val="dashed" w:sz="4" w:space="0" w:color="auto"/>
            </w:tcBorders>
            <w:shd w:val="clear" w:color="auto" w:fill="auto"/>
          </w:tcPr>
          <w:p w:rsidR="00E24999" w:rsidRDefault="00E24999" w:rsidP="00E24999">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00727868" r:id="rId10"/>
              </w:object>
            </w:r>
          </w:p>
        </w:tc>
        <w:tc>
          <w:tcPr>
            <w:tcW w:w="5212" w:type="dxa"/>
            <w:tcBorders>
              <w:top w:val="dashed" w:sz="4" w:space="0" w:color="auto"/>
              <w:bottom w:val="dashed" w:sz="4" w:space="0" w:color="auto"/>
            </w:tcBorders>
            <w:shd w:val="clear" w:color="auto" w:fill="auto"/>
          </w:tcPr>
          <w:p w:rsidR="00E24999" w:rsidRDefault="00E24999" w:rsidP="00E24999">
            <w:pPr>
              <w:pStyle w:val="TAR"/>
            </w:pPr>
            <w:r>
              <w:object w:dxaOrig="2126" w:dyaOrig="1243">
                <v:shape id="_x0000_i1026" type="#_x0000_t75" style="width:126.6pt;height:1in" o:ole="">
                  <v:imagedata r:id="rId11" o:title=""/>
                </v:shape>
                <o:OLEObject Type="Embed" ProgID="Word.Picture.8" ShapeID="_x0000_i1026" DrawAspect="Content" ObjectID="_1800727869" r:id="rId12"/>
              </w:object>
            </w:r>
          </w:p>
        </w:tc>
      </w:tr>
      <w:tr w:rsidR="00E24999" w:rsidRPr="00AE6164" w:rsidTr="004922D6">
        <w:trPr>
          <w:cantSplit/>
          <w:trHeight w:hRule="exact" w:val="5783"/>
        </w:trPr>
        <w:tc>
          <w:tcPr>
            <w:tcW w:w="10423" w:type="dxa"/>
            <w:gridSpan w:val="2"/>
            <w:tcBorders>
              <w:top w:val="dashed" w:sz="4" w:space="0" w:color="auto"/>
              <w:bottom w:val="dashed" w:sz="4" w:space="0" w:color="auto"/>
            </w:tcBorders>
            <w:shd w:val="clear" w:color="auto" w:fill="auto"/>
          </w:tcPr>
          <w:p w:rsidR="00E24999" w:rsidRPr="000270B9" w:rsidRDefault="00E24999" w:rsidP="00E24999">
            <w:pPr>
              <w:pStyle w:val="TAL"/>
            </w:pPr>
          </w:p>
        </w:tc>
      </w:tr>
      <w:tr w:rsidR="00E24999" w:rsidRPr="000270B9" w:rsidTr="004922D6">
        <w:trPr>
          <w:cantSplit/>
          <w:trHeight w:hRule="exact" w:val="964"/>
        </w:trPr>
        <w:tc>
          <w:tcPr>
            <w:tcW w:w="10423" w:type="dxa"/>
            <w:gridSpan w:val="2"/>
            <w:tcBorders>
              <w:top w:val="dashed" w:sz="4" w:space="0" w:color="auto"/>
            </w:tcBorders>
            <w:shd w:val="clear" w:color="auto" w:fill="auto"/>
          </w:tcPr>
          <w:p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C909AA" w:rsidRPr="007632C7" w:rsidRDefault="004D3578">
      <w:pPr>
        <w:pStyle w:val="TOC1"/>
        <w:rPr>
          <w:rFonts w:ascii="Calibri" w:eastAsia="Yu Mincho" w:hAnsi="Calibri"/>
          <w:noProof/>
          <w:szCs w:val="22"/>
          <w:lang w:val="en-US" w:eastAsia="zh-CN"/>
        </w:rPr>
      </w:pPr>
      <w:r w:rsidRPr="004D3578">
        <w:fldChar w:fldCharType="begin"/>
      </w:r>
      <w:r w:rsidRPr="004D3578">
        <w:instrText xml:space="preserve"> TOC \o "1-9" </w:instrText>
      </w:r>
      <w:r w:rsidRPr="004D3578">
        <w:fldChar w:fldCharType="separate"/>
      </w:r>
      <w:r w:rsidR="00C909AA">
        <w:rPr>
          <w:noProof/>
        </w:rPr>
        <w:t>Foreword</w:t>
      </w:r>
      <w:r w:rsidR="00C909AA">
        <w:rPr>
          <w:noProof/>
        </w:rPr>
        <w:tab/>
      </w:r>
      <w:r w:rsidR="00C909AA">
        <w:rPr>
          <w:noProof/>
        </w:rPr>
        <w:fldChar w:fldCharType="begin"/>
      </w:r>
      <w:r w:rsidR="00C909AA">
        <w:rPr>
          <w:noProof/>
        </w:rPr>
        <w:instrText xml:space="preserve"> PAGEREF _Toc189751239 \h </w:instrText>
      </w:r>
      <w:r w:rsidR="00C909AA">
        <w:rPr>
          <w:noProof/>
        </w:rPr>
      </w:r>
      <w:r w:rsidR="00C909AA">
        <w:rPr>
          <w:noProof/>
        </w:rPr>
        <w:fldChar w:fldCharType="separate"/>
      </w:r>
      <w:r w:rsidR="00C909AA">
        <w:rPr>
          <w:noProof/>
        </w:rPr>
        <w:t>4</w:t>
      </w:r>
      <w:r w:rsidR="00C909AA">
        <w:rPr>
          <w:noProof/>
        </w:rPr>
        <w:fldChar w:fldCharType="end"/>
      </w:r>
    </w:p>
    <w:p w:rsidR="00C909AA" w:rsidRPr="007632C7" w:rsidRDefault="00C909AA">
      <w:pPr>
        <w:pStyle w:val="TOC1"/>
        <w:rPr>
          <w:rFonts w:ascii="Calibri" w:eastAsia="Yu Mincho" w:hAnsi="Calibri"/>
          <w:noProof/>
          <w:szCs w:val="22"/>
          <w:lang w:val="en-US" w:eastAsia="zh-CN"/>
        </w:rPr>
      </w:pPr>
      <w:r>
        <w:rPr>
          <w:noProof/>
        </w:rPr>
        <w:t>1</w:t>
      </w:r>
      <w:r w:rsidRPr="007632C7">
        <w:rPr>
          <w:rFonts w:ascii="Calibri" w:eastAsia="Yu Mincho" w:hAnsi="Calibri"/>
          <w:noProof/>
          <w:szCs w:val="22"/>
          <w:lang w:val="en-US" w:eastAsia="zh-CN"/>
        </w:rPr>
        <w:tab/>
      </w:r>
      <w:r>
        <w:rPr>
          <w:noProof/>
        </w:rPr>
        <w:t>Scope</w:t>
      </w:r>
      <w:r>
        <w:rPr>
          <w:noProof/>
        </w:rPr>
        <w:tab/>
      </w:r>
      <w:r>
        <w:rPr>
          <w:noProof/>
        </w:rPr>
        <w:fldChar w:fldCharType="begin"/>
      </w:r>
      <w:r>
        <w:rPr>
          <w:noProof/>
        </w:rPr>
        <w:instrText xml:space="preserve"> PAGEREF _Toc189751240 \h </w:instrText>
      </w:r>
      <w:r>
        <w:rPr>
          <w:noProof/>
        </w:rPr>
      </w:r>
      <w:r>
        <w:rPr>
          <w:noProof/>
        </w:rPr>
        <w:fldChar w:fldCharType="separate"/>
      </w:r>
      <w:r>
        <w:rPr>
          <w:noProof/>
        </w:rPr>
        <w:t>6</w:t>
      </w:r>
      <w:r>
        <w:rPr>
          <w:noProof/>
        </w:rPr>
        <w:fldChar w:fldCharType="end"/>
      </w:r>
    </w:p>
    <w:p w:rsidR="00C909AA" w:rsidRPr="007632C7" w:rsidRDefault="00C909AA">
      <w:pPr>
        <w:pStyle w:val="TOC1"/>
        <w:rPr>
          <w:rFonts w:ascii="Calibri" w:eastAsia="Yu Mincho" w:hAnsi="Calibri"/>
          <w:noProof/>
          <w:szCs w:val="22"/>
          <w:lang w:val="en-US" w:eastAsia="zh-CN"/>
        </w:rPr>
      </w:pPr>
      <w:r>
        <w:rPr>
          <w:noProof/>
        </w:rPr>
        <w:t>2</w:t>
      </w:r>
      <w:r w:rsidRPr="007632C7">
        <w:rPr>
          <w:rFonts w:ascii="Calibri" w:eastAsia="Yu Mincho" w:hAnsi="Calibri"/>
          <w:noProof/>
          <w:szCs w:val="22"/>
          <w:lang w:val="en-US" w:eastAsia="zh-CN"/>
        </w:rPr>
        <w:tab/>
      </w:r>
      <w:r>
        <w:rPr>
          <w:noProof/>
        </w:rPr>
        <w:t>References</w:t>
      </w:r>
      <w:r>
        <w:rPr>
          <w:noProof/>
        </w:rPr>
        <w:tab/>
      </w:r>
      <w:r>
        <w:rPr>
          <w:noProof/>
        </w:rPr>
        <w:fldChar w:fldCharType="begin"/>
      </w:r>
      <w:r>
        <w:rPr>
          <w:noProof/>
        </w:rPr>
        <w:instrText xml:space="preserve"> PAGEREF _Toc189751241 \h </w:instrText>
      </w:r>
      <w:r>
        <w:rPr>
          <w:noProof/>
        </w:rPr>
      </w:r>
      <w:r>
        <w:rPr>
          <w:noProof/>
        </w:rPr>
        <w:fldChar w:fldCharType="separate"/>
      </w:r>
      <w:r>
        <w:rPr>
          <w:noProof/>
        </w:rPr>
        <w:t>6</w:t>
      </w:r>
      <w:r>
        <w:rPr>
          <w:noProof/>
        </w:rPr>
        <w:fldChar w:fldCharType="end"/>
      </w:r>
    </w:p>
    <w:p w:rsidR="00C909AA" w:rsidRPr="007632C7" w:rsidRDefault="00C909AA">
      <w:pPr>
        <w:pStyle w:val="TOC1"/>
        <w:rPr>
          <w:rFonts w:ascii="Calibri" w:eastAsia="Yu Mincho" w:hAnsi="Calibri"/>
          <w:noProof/>
          <w:szCs w:val="22"/>
          <w:lang w:val="en-US" w:eastAsia="zh-CN"/>
        </w:rPr>
      </w:pPr>
      <w:r>
        <w:rPr>
          <w:noProof/>
        </w:rPr>
        <w:t>3</w:t>
      </w:r>
      <w:r w:rsidRPr="007632C7">
        <w:rPr>
          <w:rFonts w:ascii="Calibri" w:eastAsia="Yu Mincho" w:hAnsi="Calibr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_Toc189751242 \h </w:instrText>
      </w:r>
      <w:r>
        <w:rPr>
          <w:noProof/>
        </w:rPr>
      </w:r>
      <w:r>
        <w:rPr>
          <w:noProof/>
        </w:rPr>
        <w:fldChar w:fldCharType="separate"/>
      </w:r>
      <w:r>
        <w:rPr>
          <w:noProof/>
        </w:rPr>
        <w:t>6</w:t>
      </w:r>
      <w:r>
        <w:rPr>
          <w:noProof/>
        </w:rPr>
        <w:fldChar w:fldCharType="end"/>
      </w:r>
    </w:p>
    <w:p w:rsidR="00C909AA" w:rsidRPr="007632C7" w:rsidRDefault="00C909AA">
      <w:pPr>
        <w:pStyle w:val="TOC2"/>
        <w:rPr>
          <w:rFonts w:ascii="Calibri" w:eastAsia="Yu Mincho" w:hAnsi="Calibri"/>
          <w:noProof/>
          <w:sz w:val="22"/>
          <w:szCs w:val="22"/>
          <w:lang w:val="en-US" w:eastAsia="zh-CN"/>
        </w:rPr>
      </w:pPr>
      <w:r>
        <w:rPr>
          <w:noProof/>
        </w:rPr>
        <w:t>3.1</w:t>
      </w:r>
      <w:r w:rsidRPr="007632C7">
        <w:rPr>
          <w:rFonts w:ascii="Calibri" w:eastAsia="Yu Mincho" w:hAnsi="Calibri"/>
          <w:noProof/>
          <w:sz w:val="22"/>
          <w:szCs w:val="22"/>
          <w:lang w:val="en-US" w:eastAsia="zh-CN"/>
        </w:rPr>
        <w:tab/>
      </w:r>
      <w:r>
        <w:rPr>
          <w:noProof/>
        </w:rPr>
        <w:t>Terms</w:t>
      </w:r>
      <w:r>
        <w:rPr>
          <w:noProof/>
        </w:rPr>
        <w:tab/>
      </w:r>
      <w:r>
        <w:rPr>
          <w:noProof/>
        </w:rPr>
        <w:fldChar w:fldCharType="begin"/>
      </w:r>
      <w:r>
        <w:rPr>
          <w:noProof/>
        </w:rPr>
        <w:instrText xml:space="preserve"> PAGEREF _Toc189751243 \h </w:instrText>
      </w:r>
      <w:r>
        <w:rPr>
          <w:noProof/>
        </w:rPr>
      </w:r>
      <w:r>
        <w:rPr>
          <w:noProof/>
        </w:rPr>
        <w:fldChar w:fldCharType="separate"/>
      </w:r>
      <w:r>
        <w:rPr>
          <w:noProof/>
        </w:rPr>
        <w:t>6</w:t>
      </w:r>
      <w:r>
        <w:rPr>
          <w:noProof/>
        </w:rPr>
        <w:fldChar w:fldCharType="end"/>
      </w:r>
    </w:p>
    <w:p w:rsidR="00C909AA" w:rsidRPr="007632C7" w:rsidRDefault="00C909AA">
      <w:pPr>
        <w:pStyle w:val="TOC2"/>
        <w:rPr>
          <w:rFonts w:ascii="Calibri" w:eastAsia="Yu Mincho" w:hAnsi="Calibri"/>
          <w:noProof/>
          <w:sz w:val="22"/>
          <w:szCs w:val="22"/>
          <w:lang w:val="en-US" w:eastAsia="zh-CN"/>
        </w:rPr>
      </w:pPr>
      <w:r>
        <w:rPr>
          <w:noProof/>
        </w:rPr>
        <w:t>3.2</w:t>
      </w:r>
      <w:r w:rsidRPr="007632C7">
        <w:rPr>
          <w:rFonts w:ascii="Calibri" w:eastAsia="Yu Mincho" w:hAnsi="Calibri"/>
          <w:noProof/>
          <w:sz w:val="22"/>
          <w:szCs w:val="22"/>
          <w:lang w:val="en-US" w:eastAsia="zh-CN"/>
        </w:rPr>
        <w:tab/>
      </w:r>
      <w:r>
        <w:rPr>
          <w:noProof/>
        </w:rPr>
        <w:t>Symbols</w:t>
      </w:r>
      <w:r>
        <w:rPr>
          <w:noProof/>
        </w:rPr>
        <w:tab/>
      </w:r>
      <w:r>
        <w:rPr>
          <w:noProof/>
        </w:rPr>
        <w:fldChar w:fldCharType="begin"/>
      </w:r>
      <w:r>
        <w:rPr>
          <w:noProof/>
        </w:rPr>
        <w:instrText xml:space="preserve"> PAGEREF _Toc189751244 \h </w:instrText>
      </w:r>
      <w:r>
        <w:rPr>
          <w:noProof/>
        </w:rPr>
      </w:r>
      <w:r>
        <w:rPr>
          <w:noProof/>
        </w:rPr>
        <w:fldChar w:fldCharType="separate"/>
      </w:r>
      <w:r>
        <w:rPr>
          <w:noProof/>
        </w:rPr>
        <w:t>6</w:t>
      </w:r>
      <w:r>
        <w:rPr>
          <w:noProof/>
        </w:rPr>
        <w:fldChar w:fldCharType="end"/>
      </w:r>
    </w:p>
    <w:p w:rsidR="00C909AA" w:rsidRPr="007632C7" w:rsidRDefault="00C909AA">
      <w:pPr>
        <w:pStyle w:val="TOC2"/>
        <w:rPr>
          <w:rFonts w:ascii="Calibri" w:eastAsia="Yu Mincho" w:hAnsi="Calibri"/>
          <w:noProof/>
          <w:sz w:val="22"/>
          <w:szCs w:val="22"/>
          <w:lang w:val="en-US" w:eastAsia="zh-CN"/>
        </w:rPr>
      </w:pPr>
      <w:r>
        <w:rPr>
          <w:noProof/>
        </w:rPr>
        <w:t>3.3</w:t>
      </w:r>
      <w:r w:rsidRPr="007632C7">
        <w:rPr>
          <w:rFonts w:ascii="Calibri" w:eastAsia="Yu Mincho" w:hAnsi="Calibri"/>
          <w:noProof/>
          <w:sz w:val="22"/>
          <w:szCs w:val="22"/>
          <w:lang w:val="en-US" w:eastAsia="zh-CN"/>
        </w:rPr>
        <w:tab/>
      </w:r>
      <w:r>
        <w:rPr>
          <w:noProof/>
        </w:rPr>
        <w:t>Abbreviations</w:t>
      </w:r>
      <w:r>
        <w:rPr>
          <w:noProof/>
        </w:rPr>
        <w:tab/>
      </w:r>
      <w:r>
        <w:rPr>
          <w:noProof/>
        </w:rPr>
        <w:fldChar w:fldCharType="begin"/>
      </w:r>
      <w:r>
        <w:rPr>
          <w:noProof/>
        </w:rPr>
        <w:instrText xml:space="preserve"> PAGEREF _Toc189751245 \h </w:instrText>
      </w:r>
      <w:r>
        <w:rPr>
          <w:noProof/>
        </w:rPr>
      </w:r>
      <w:r>
        <w:rPr>
          <w:noProof/>
        </w:rPr>
        <w:fldChar w:fldCharType="separate"/>
      </w:r>
      <w:r>
        <w:rPr>
          <w:noProof/>
        </w:rPr>
        <w:t>6</w:t>
      </w:r>
      <w:r>
        <w:rPr>
          <w:noProof/>
        </w:rPr>
        <w:fldChar w:fldCharType="end"/>
      </w:r>
    </w:p>
    <w:p w:rsidR="00C909AA" w:rsidRPr="007632C7" w:rsidRDefault="00C909AA">
      <w:pPr>
        <w:pStyle w:val="TOC1"/>
        <w:rPr>
          <w:rFonts w:ascii="Calibri" w:eastAsia="Yu Mincho" w:hAnsi="Calibri"/>
          <w:noProof/>
          <w:szCs w:val="22"/>
          <w:lang w:val="en-US" w:eastAsia="zh-CN"/>
        </w:rPr>
      </w:pPr>
      <w:r>
        <w:rPr>
          <w:noProof/>
        </w:rPr>
        <w:t>4</w:t>
      </w:r>
      <w:r w:rsidRPr="007632C7">
        <w:rPr>
          <w:rFonts w:ascii="Calibri" w:eastAsia="Yu Mincho" w:hAnsi="Calibri"/>
          <w:noProof/>
          <w:szCs w:val="22"/>
          <w:lang w:val="en-US" w:eastAsia="zh-CN"/>
        </w:rPr>
        <w:tab/>
      </w:r>
      <w:r>
        <w:rPr>
          <w:noProof/>
        </w:rPr>
        <w:t>Inventory of security protocols</w:t>
      </w:r>
      <w:r>
        <w:rPr>
          <w:noProof/>
        </w:rPr>
        <w:tab/>
      </w:r>
      <w:r>
        <w:rPr>
          <w:noProof/>
        </w:rPr>
        <w:fldChar w:fldCharType="begin"/>
      </w:r>
      <w:r>
        <w:rPr>
          <w:noProof/>
        </w:rPr>
        <w:instrText xml:space="preserve"> PAGEREF _Toc189751246 \h </w:instrText>
      </w:r>
      <w:r>
        <w:rPr>
          <w:noProof/>
        </w:rPr>
      </w:r>
      <w:r>
        <w:rPr>
          <w:noProof/>
        </w:rPr>
        <w:fldChar w:fldCharType="separate"/>
      </w:r>
      <w:r>
        <w:rPr>
          <w:noProof/>
        </w:rPr>
        <w:t>6</w:t>
      </w:r>
      <w:r>
        <w:rPr>
          <w:noProof/>
        </w:rPr>
        <w:fldChar w:fldCharType="end"/>
      </w:r>
    </w:p>
    <w:p w:rsidR="00C909AA" w:rsidRPr="007632C7" w:rsidRDefault="00C909AA">
      <w:pPr>
        <w:pStyle w:val="TOC8"/>
        <w:rPr>
          <w:rFonts w:ascii="Calibri" w:eastAsia="Yu Mincho" w:hAnsi="Calibri"/>
          <w:b w:val="0"/>
          <w:noProof/>
          <w:szCs w:val="22"/>
          <w:lang w:val="en-US" w:eastAsia="zh-CN"/>
        </w:rPr>
      </w:pPr>
      <w:r>
        <w:rPr>
          <w:noProof/>
        </w:rPr>
        <w:t xml:space="preserve">Annex </w:t>
      </w:r>
      <w:r>
        <w:rPr>
          <w:noProof/>
          <w:lang w:eastAsia="zh-CN"/>
        </w:rPr>
        <w:t>A</w:t>
      </w:r>
      <w:r>
        <w:rPr>
          <w:noProof/>
        </w:rPr>
        <w:t xml:space="preserve"> (informative): Change history</w:t>
      </w:r>
      <w:r>
        <w:rPr>
          <w:noProof/>
        </w:rPr>
        <w:tab/>
      </w:r>
      <w:r>
        <w:rPr>
          <w:noProof/>
        </w:rPr>
        <w:fldChar w:fldCharType="begin"/>
      </w:r>
      <w:r>
        <w:rPr>
          <w:noProof/>
        </w:rPr>
        <w:instrText xml:space="preserve"> PAGEREF _Toc189751247 \h </w:instrText>
      </w:r>
      <w:r>
        <w:rPr>
          <w:noProof/>
        </w:rPr>
      </w:r>
      <w:r>
        <w:rPr>
          <w:noProof/>
        </w:rPr>
        <w:fldChar w:fldCharType="separate"/>
      </w:r>
      <w:r>
        <w:rPr>
          <w:noProof/>
        </w:rPr>
        <w:t>7</w:t>
      </w:r>
      <w:r>
        <w:rPr>
          <w:noProof/>
        </w:rPr>
        <w:fldChar w:fldCharType="end"/>
      </w:r>
    </w:p>
    <w:p w:rsidR="00080512" w:rsidRPr="004D3578" w:rsidRDefault="004D3578">
      <w:r w:rsidRPr="004D3578">
        <w:rPr>
          <w:noProof/>
          <w:sz w:val="22"/>
        </w:rPr>
        <w:fldChar w:fldCharType="end"/>
      </w:r>
    </w:p>
    <w:p w:rsidR="003161FB" w:rsidRDefault="003161FB">
      <w:pPr>
        <w:spacing w:after="0"/>
        <w:rPr>
          <w:rFonts w:ascii="Arial" w:hAnsi="Arial"/>
          <w:sz w:val="36"/>
        </w:rPr>
      </w:pPr>
      <w:bookmarkStart w:id="16" w:name="foreword"/>
      <w:bookmarkEnd w:id="16"/>
      <w:r>
        <w:br w:type="page"/>
      </w:r>
    </w:p>
    <w:p w:rsidR="00080512" w:rsidRDefault="00080512">
      <w:pPr>
        <w:pStyle w:val="Heading1"/>
      </w:pPr>
      <w:bookmarkStart w:id="17" w:name="_Toc189751239"/>
      <w:r w:rsidRPr="004D3578">
        <w:t>Foreword</w:t>
      </w:r>
      <w:bookmarkEnd w:id="17"/>
    </w:p>
    <w:p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70B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70B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70B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70B9">
        <w:tab/>
      </w:r>
      <w:r>
        <w:t>indicates</w:t>
      </w:r>
      <w:r w:rsidR="00774DA4">
        <w:t xml:space="preserve"> that something is possible</w:t>
      </w:r>
    </w:p>
    <w:p w:rsidR="00774DA4" w:rsidRDefault="00774DA4" w:rsidP="00774DA4">
      <w:pPr>
        <w:pStyle w:val="EX"/>
      </w:pPr>
      <w:r w:rsidRPr="00774DA4">
        <w:rPr>
          <w:b/>
        </w:rPr>
        <w:t>cannot</w:t>
      </w:r>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189751240"/>
      <w:bookmarkEnd w:id="20"/>
      <w:r w:rsidRPr="004D3578">
        <w:lastRenderedPageBreak/>
        <w:t>1</w:t>
      </w:r>
      <w:r w:rsidRPr="004D3578">
        <w:tab/>
        <w:t>Scope</w:t>
      </w:r>
      <w:bookmarkEnd w:id="21"/>
    </w:p>
    <w:p w:rsidR="00080512" w:rsidRPr="004D3578" w:rsidRDefault="00080512">
      <w:r w:rsidRPr="004D3578">
        <w:t>The present document …</w:t>
      </w:r>
    </w:p>
    <w:p w:rsidR="00080512" w:rsidRPr="004D3578" w:rsidRDefault="00080512">
      <w:pPr>
        <w:pStyle w:val="Heading1"/>
      </w:pPr>
      <w:bookmarkStart w:id="22" w:name="references"/>
      <w:bookmarkStart w:id="23" w:name="_Toc18975124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pPr>
        <w:pStyle w:val="Heading1"/>
      </w:pPr>
      <w:bookmarkStart w:id="24" w:name="definitions"/>
      <w:bookmarkStart w:id="25" w:name="_Toc189751242"/>
      <w:bookmarkEnd w:id="24"/>
      <w:r w:rsidRPr="004D3578">
        <w:t>3</w:t>
      </w:r>
      <w:r w:rsidRPr="004D3578">
        <w:tab/>
        <w:t>Definitions</w:t>
      </w:r>
      <w:r w:rsidR="00602AEA">
        <w:t xml:space="preserve"> of terms, symbols and abbreviations</w:t>
      </w:r>
      <w:bookmarkEnd w:id="25"/>
    </w:p>
    <w:p w:rsidR="00080512" w:rsidRPr="004D3578" w:rsidRDefault="00080512">
      <w:pPr>
        <w:pStyle w:val="Heading2"/>
      </w:pPr>
      <w:bookmarkStart w:id="26" w:name="_Toc189751243"/>
      <w:r w:rsidRPr="004D3578">
        <w:t>3.1</w:t>
      </w:r>
      <w:r w:rsidRPr="004D3578">
        <w:tab/>
      </w:r>
      <w:r w:rsidR="002B6339">
        <w:t>Terms</w:t>
      </w:r>
      <w:bookmarkEnd w:id="26"/>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1897512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8" w:name="_Toc189751245"/>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29" w:name="clause4"/>
      <w:bookmarkStart w:id="30" w:name="_Toc189751246"/>
      <w:bookmarkEnd w:id="29"/>
      <w:r w:rsidRPr="004D3578">
        <w:t>4</w:t>
      </w:r>
      <w:r w:rsidRPr="004D3578">
        <w:tab/>
      </w:r>
      <w:r w:rsidR="00E47CC4">
        <w:t>Inventory</w:t>
      </w:r>
      <w:r w:rsidR="00AB1DA7" w:rsidRPr="00005447">
        <w:t xml:space="preserve"> </w:t>
      </w:r>
      <w:r w:rsidR="0034264F">
        <w:t>of</w:t>
      </w:r>
      <w:r w:rsidR="00AB1DA7" w:rsidRPr="00005447">
        <w:t xml:space="preserve"> security protocols</w:t>
      </w:r>
      <w:bookmarkEnd w:id="30"/>
    </w:p>
    <w:p w:rsidR="00DF6CDB" w:rsidRPr="004D3578" w:rsidRDefault="00080512" w:rsidP="000E1FD3">
      <w:pPr>
        <w:pStyle w:val="Heading1"/>
        <w:ind w:left="0" w:firstLine="0"/>
      </w:pPr>
      <w:r w:rsidRPr="00AE6164">
        <w:br w:type="page"/>
      </w:r>
    </w:p>
    <w:p w:rsidR="00080512" w:rsidRPr="004D3578" w:rsidRDefault="00080512">
      <w:pPr>
        <w:pStyle w:val="Heading8"/>
      </w:pPr>
      <w:bookmarkStart w:id="31" w:name="_Toc189751247"/>
      <w:r w:rsidRPr="004D3578">
        <w:t xml:space="preserve">Annex </w:t>
      </w:r>
      <w:r w:rsidR="00D718E0">
        <w:rPr>
          <w:rFonts w:hint="eastAsia"/>
          <w:lang w:eastAsia="zh-CN"/>
        </w:rPr>
        <w:t>A</w:t>
      </w:r>
      <w:r w:rsidRPr="004D3578">
        <w:t xml:space="preserve"> (informative):</w:t>
      </w:r>
      <w:r w:rsidRPr="004D3578">
        <w:br/>
        <w:t>Change history</w:t>
      </w:r>
      <w:bookmarkEnd w:id="31"/>
    </w:p>
    <w:p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Tr="00B2165B">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32" w:name="historyclause"/>
            <w:bookmarkEnd w:id="32"/>
            <w:r w:rsidRPr="00235394">
              <w:t>Change history</w:t>
            </w:r>
          </w:p>
        </w:tc>
      </w:tr>
      <w:tr w:rsidR="003C3971" w:rsidRPr="00315B85" w:rsidTr="00B2165B">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019DE" w:rsidRPr="00315B85" w:rsidTr="00B2165B">
        <w:tc>
          <w:tcPr>
            <w:tcW w:w="800" w:type="dxa"/>
            <w:shd w:val="solid" w:color="FFFFFF" w:fill="auto"/>
          </w:tcPr>
          <w:p w:rsidR="00C019DE" w:rsidRPr="00315B85" w:rsidRDefault="00C019DE" w:rsidP="00C019DE">
            <w:pPr>
              <w:pStyle w:val="TAC"/>
              <w:rPr>
                <w:sz w:val="16"/>
                <w:szCs w:val="16"/>
              </w:rPr>
            </w:pPr>
            <w:r>
              <w:rPr>
                <w:sz w:val="16"/>
                <w:szCs w:val="16"/>
              </w:rPr>
              <w:t>2025-02</w:t>
            </w:r>
          </w:p>
        </w:tc>
        <w:tc>
          <w:tcPr>
            <w:tcW w:w="901" w:type="dxa"/>
            <w:shd w:val="solid" w:color="FFFFFF" w:fill="auto"/>
          </w:tcPr>
          <w:p w:rsidR="00C019DE" w:rsidRPr="00315B85" w:rsidRDefault="00C019DE" w:rsidP="00C019DE">
            <w:pPr>
              <w:pStyle w:val="TAC"/>
              <w:rPr>
                <w:sz w:val="16"/>
                <w:szCs w:val="16"/>
              </w:rPr>
            </w:pPr>
            <w:r>
              <w:rPr>
                <w:sz w:val="16"/>
                <w:szCs w:val="16"/>
              </w:rPr>
              <w:t>SA3#1</w:t>
            </w:r>
            <w:r w:rsidR="00A5100D">
              <w:rPr>
                <w:sz w:val="16"/>
                <w:szCs w:val="16"/>
              </w:rPr>
              <w:t>20</w:t>
            </w:r>
          </w:p>
        </w:tc>
        <w:tc>
          <w:tcPr>
            <w:tcW w:w="1134" w:type="dxa"/>
            <w:shd w:val="solid" w:color="FFFFFF" w:fill="auto"/>
          </w:tcPr>
          <w:p w:rsidR="00C019DE" w:rsidRPr="00315B85" w:rsidRDefault="00C019DE" w:rsidP="00C019DE">
            <w:pPr>
              <w:pStyle w:val="TAC"/>
              <w:rPr>
                <w:sz w:val="16"/>
                <w:szCs w:val="16"/>
              </w:rPr>
            </w:pPr>
          </w:p>
        </w:tc>
        <w:tc>
          <w:tcPr>
            <w:tcW w:w="567" w:type="dxa"/>
            <w:shd w:val="solid" w:color="FFFFFF" w:fill="auto"/>
          </w:tcPr>
          <w:p w:rsidR="00C019DE" w:rsidRPr="00315B85" w:rsidRDefault="00C019DE" w:rsidP="00C019DE">
            <w:pPr>
              <w:pStyle w:val="TAC"/>
              <w:rPr>
                <w:sz w:val="16"/>
                <w:szCs w:val="16"/>
              </w:rPr>
            </w:pPr>
          </w:p>
        </w:tc>
        <w:tc>
          <w:tcPr>
            <w:tcW w:w="426" w:type="dxa"/>
            <w:shd w:val="solid" w:color="FFFFFF" w:fill="auto"/>
          </w:tcPr>
          <w:p w:rsidR="00C019DE" w:rsidRPr="00315B85" w:rsidRDefault="00C019DE" w:rsidP="00C019DE">
            <w:pPr>
              <w:pStyle w:val="TAC"/>
              <w:rPr>
                <w:sz w:val="16"/>
                <w:szCs w:val="16"/>
              </w:rPr>
            </w:pPr>
          </w:p>
        </w:tc>
        <w:tc>
          <w:tcPr>
            <w:tcW w:w="425" w:type="dxa"/>
            <w:shd w:val="solid" w:color="FFFFFF" w:fill="auto"/>
          </w:tcPr>
          <w:p w:rsidR="00C019DE" w:rsidRPr="00315B85" w:rsidRDefault="00C019DE" w:rsidP="00C019DE">
            <w:pPr>
              <w:pStyle w:val="TAC"/>
              <w:rPr>
                <w:sz w:val="16"/>
                <w:szCs w:val="16"/>
              </w:rPr>
            </w:pPr>
          </w:p>
        </w:tc>
        <w:tc>
          <w:tcPr>
            <w:tcW w:w="4678" w:type="dxa"/>
            <w:shd w:val="solid" w:color="FFFFFF" w:fill="auto"/>
          </w:tcPr>
          <w:p w:rsidR="00C019DE" w:rsidRPr="00315B85" w:rsidRDefault="008D4CB1" w:rsidP="00C019DE">
            <w:pPr>
              <w:pStyle w:val="TAL"/>
              <w:rPr>
                <w:sz w:val="16"/>
                <w:szCs w:val="16"/>
              </w:rPr>
            </w:pPr>
            <w:r>
              <w:rPr>
                <w:sz w:val="16"/>
                <w:szCs w:val="16"/>
              </w:rPr>
              <w:t>TR 33.938 skeleton</w:t>
            </w:r>
          </w:p>
        </w:tc>
        <w:tc>
          <w:tcPr>
            <w:tcW w:w="708" w:type="dxa"/>
            <w:shd w:val="solid" w:color="FFFFFF" w:fill="auto"/>
          </w:tcPr>
          <w:p w:rsidR="00C019DE" w:rsidRPr="00315B85" w:rsidRDefault="00C019DE" w:rsidP="00C019DE">
            <w:pPr>
              <w:pStyle w:val="TAC"/>
              <w:rPr>
                <w:sz w:val="16"/>
                <w:szCs w:val="16"/>
              </w:rPr>
            </w:pPr>
            <w:r>
              <w:rPr>
                <w:sz w:val="16"/>
                <w:szCs w:val="16"/>
              </w:rPr>
              <w:t>0.0.0</w:t>
            </w:r>
          </w:p>
        </w:tc>
      </w:tr>
    </w:tbl>
    <w:p w:rsidR="003C3971" w:rsidRPr="00235394" w:rsidRDefault="003C3971" w:rsidP="003C3971"/>
    <w:p w:rsidR="003C3971" w:rsidRPr="00235394" w:rsidRDefault="00A5100D" w:rsidP="00A5100D">
      <w:pPr>
        <w:pStyle w:val="Guidance"/>
      </w:pPr>
      <w:r w:rsidRPr="00235394">
        <w:t xml:space="preserve"> </w:t>
      </w:r>
    </w:p>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EC1" w:rsidRDefault="00B10EC1">
      <w:r>
        <w:separator/>
      </w:r>
    </w:p>
  </w:endnote>
  <w:endnote w:type="continuationSeparator" w:id="0">
    <w:p w:rsidR="00B10EC1" w:rsidRDefault="00B1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EC1" w:rsidRDefault="00B10EC1">
      <w:r>
        <w:separator/>
      </w:r>
    </w:p>
  </w:footnote>
  <w:footnote w:type="continuationSeparator" w:id="0">
    <w:p w:rsidR="00B10EC1" w:rsidRDefault="00B1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E26">
      <w:rPr>
        <w:rFonts w:ascii="Arial" w:hAnsi="Arial" w:cs="Arial"/>
        <w:b/>
        <w:noProof/>
        <w:sz w:val="18"/>
        <w:szCs w:val="18"/>
      </w:rPr>
      <w:t>3GPP TR 33.938 V0.0.0 (2025-02)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E26">
      <w:rPr>
        <w:rFonts w:ascii="Arial" w:hAnsi="Arial" w:cs="Arial"/>
        <w:b/>
        <w:noProof/>
        <w:sz w:val="18"/>
        <w:szCs w:val="18"/>
      </w:rPr>
      <w:t>Release 19</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1FD3"/>
    <w:rsid w:val="000E3080"/>
    <w:rsid w:val="00133525"/>
    <w:rsid w:val="0017328F"/>
    <w:rsid w:val="00173E3B"/>
    <w:rsid w:val="00174E78"/>
    <w:rsid w:val="001767E7"/>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A2688"/>
    <w:rsid w:val="002B6339"/>
    <w:rsid w:val="002D5733"/>
    <w:rsid w:val="002E00EE"/>
    <w:rsid w:val="00315B85"/>
    <w:rsid w:val="003161FB"/>
    <w:rsid w:val="003172DC"/>
    <w:rsid w:val="0034264F"/>
    <w:rsid w:val="00343E26"/>
    <w:rsid w:val="00351E6D"/>
    <w:rsid w:val="0035462D"/>
    <w:rsid w:val="00356555"/>
    <w:rsid w:val="003652D5"/>
    <w:rsid w:val="003765B8"/>
    <w:rsid w:val="00394098"/>
    <w:rsid w:val="00397729"/>
    <w:rsid w:val="003C3971"/>
    <w:rsid w:val="003E01D1"/>
    <w:rsid w:val="003E26D5"/>
    <w:rsid w:val="00423334"/>
    <w:rsid w:val="004345EC"/>
    <w:rsid w:val="00464BC0"/>
    <w:rsid w:val="00465515"/>
    <w:rsid w:val="004922D6"/>
    <w:rsid w:val="004968BF"/>
    <w:rsid w:val="0049751D"/>
    <w:rsid w:val="004B37F5"/>
    <w:rsid w:val="004C2C90"/>
    <w:rsid w:val="004C30AC"/>
    <w:rsid w:val="004D1EA2"/>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26BBF"/>
    <w:rsid w:val="00734A5B"/>
    <w:rsid w:val="0074026F"/>
    <w:rsid w:val="007429F6"/>
    <w:rsid w:val="00744E76"/>
    <w:rsid w:val="00761E21"/>
    <w:rsid w:val="007632C7"/>
    <w:rsid w:val="00765EA3"/>
    <w:rsid w:val="00774DA4"/>
    <w:rsid w:val="00781F0F"/>
    <w:rsid w:val="007B600E"/>
    <w:rsid w:val="007F0F4A"/>
    <w:rsid w:val="008028A4"/>
    <w:rsid w:val="008214DB"/>
    <w:rsid w:val="00830747"/>
    <w:rsid w:val="00830904"/>
    <w:rsid w:val="008768CA"/>
    <w:rsid w:val="008A3287"/>
    <w:rsid w:val="008C33E4"/>
    <w:rsid w:val="008C384C"/>
    <w:rsid w:val="008C7B64"/>
    <w:rsid w:val="008D4CB1"/>
    <w:rsid w:val="008E2D68"/>
    <w:rsid w:val="008E6756"/>
    <w:rsid w:val="0090271F"/>
    <w:rsid w:val="00902E23"/>
    <w:rsid w:val="009114D7"/>
    <w:rsid w:val="0091348E"/>
    <w:rsid w:val="00913EA9"/>
    <w:rsid w:val="00917CCB"/>
    <w:rsid w:val="00933FB0"/>
    <w:rsid w:val="00942EC2"/>
    <w:rsid w:val="00975DAE"/>
    <w:rsid w:val="009A59D2"/>
    <w:rsid w:val="009E2532"/>
    <w:rsid w:val="009F37B7"/>
    <w:rsid w:val="00A10F02"/>
    <w:rsid w:val="00A164B4"/>
    <w:rsid w:val="00A26956"/>
    <w:rsid w:val="00A27486"/>
    <w:rsid w:val="00A5100D"/>
    <w:rsid w:val="00A53724"/>
    <w:rsid w:val="00A56066"/>
    <w:rsid w:val="00A73129"/>
    <w:rsid w:val="00A82346"/>
    <w:rsid w:val="00A92BA1"/>
    <w:rsid w:val="00A95A32"/>
    <w:rsid w:val="00AA1BA0"/>
    <w:rsid w:val="00AA7B02"/>
    <w:rsid w:val="00AB1DA7"/>
    <w:rsid w:val="00AB4A5D"/>
    <w:rsid w:val="00AC6BC6"/>
    <w:rsid w:val="00AD31F8"/>
    <w:rsid w:val="00AD45A1"/>
    <w:rsid w:val="00AE023D"/>
    <w:rsid w:val="00AE5D08"/>
    <w:rsid w:val="00AE6164"/>
    <w:rsid w:val="00AE65E2"/>
    <w:rsid w:val="00AF1460"/>
    <w:rsid w:val="00B02E87"/>
    <w:rsid w:val="00B034BB"/>
    <w:rsid w:val="00B10EC1"/>
    <w:rsid w:val="00B11544"/>
    <w:rsid w:val="00B15449"/>
    <w:rsid w:val="00B2165B"/>
    <w:rsid w:val="00B36160"/>
    <w:rsid w:val="00B45DFE"/>
    <w:rsid w:val="00B56128"/>
    <w:rsid w:val="00B572AC"/>
    <w:rsid w:val="00B75D59"/>
    <w:rsid w:val="00B93086"/>
    <w:rsid w:val="00BA19ED"/>
    <w:rsid w:val="00BA4B8D"/>
    <w:rsid w:val="00BC0858"/>
    <w:rsid w:val="00BC0F7D"/>
    <w:rsid w:val="00BC1C4B"/>
    <w:rsid w:val="00BC7A0C"/>
    <w:rsid w:val="00BD7D31"/>
    <w:rsid w:val="00BE3255"/>
    <w:rsid w:val="00BE3512"/>
    <w:rsid w:val="00BF128E"/>
    <w:rsid w:val="00C019DE"/>
    <w:rsid w:val="00C074DD"/>
    <w:rsid w:val="00C1496A"/>
    <w:rsid w:val="00C33079"/>
    <w:rsid w:val="00C45231"/>
    <w:rsid w:val="00C551FF"/>
    <w:rsid w:val="00C6688B"/>
    <w:rsid w:val="00C72833"/>
    <w:rsid w:val="00C72B04"/>
    <w:rsid w:val="00C80F1D"/>
    <w:rsid w:val="00C909AA"/>
    <w:rsid w:val="00C91962"/>
    <w:rsid w:val="00C93F40"/>
    <w:rsid w:val="00C95E9B"/>
    <w:rsid w:val="00CA3D0C"/>
    <w:rsid w:val="00D40A41"/>
    <w:rsid w:val="00D5653F"/>
    <w:rsid w:val="00D57972"/>
    <w:rsid w:val="00D62923"/>
    <w:rsid w:val="00D675A9"/>
    <w:rsid w:val="00D718E0"/>
    <w:rsid w:val="00D738D6"/>
    <w:rsid w:val="00D755EB"/>
    <w:rsid w:val="00D76048"/>
    <w:rsid w:val="00D82E6F"/>
    <w:rsid w:val="00D87E00"/>
    <w:rsid w:val="00D9134D"/>
    <w:rsid w:val="00DA57CF"/>
    <w:rsid w:val="00DA7A03"/>
    <w:rsid w:val="00DB1818"/>
    <w:rsid w:val="00DC309B"/>
    <w:rsid w:val="00DC4DA2"/>
    <w:rsid w:val="00DC598C"/>
    <w:rsid w:val="00DD2759"/>
    <w:rsid w:val="00DD4C17"/>
    <w:rsid w:val="00DD74A5"/>
    <w:rsid w:val="00DF2B1F"/>
    <w:rsid w:val="00DF62CD"/>
    <w:rsid w:val="00DF6CDB"/>
    <w:rsid w:val="00E16509"/>
    <w:rsid w:val="00E24999"/>
    <w:rsid w:val="00E31385"/>
    <w:rsid w:val="00E44582"/>
    <w:rsid w:val="00E44FFC"/>
    <w:rsid w:val="00E47CC4"/>
    <w:rsid w:val="00E77645"/>
    <w:rsid w:val="00EA15B0"/>
    <w:rsid w:val="00EA5EA7"/>
    <w:rsid w:val="00EA66BD"/>
    <w:rsid w:val="00EC4A25"/>
    <w:rsid w:val="00ED2777"/>
    <w:rsid w:val="00EF608C"/>
    <w:rsid w:val="00F00F6D"/>
    <w:rsid w:val="00F025A2"/>
    <w:rsid w:val="00F04712"/>
    <w:rsid w:val="00F13360"/>
    <w:rsid w:val="00F22EC7"/>
    <w:rsid w:val="00F325C8"/>
    <w:rsid w:val="00F34834"/>
    <w:rsid w:val="00F54DBB"/>
    <w:rsid w:val="00F653B8"/>
    <w:rsid w:val="00F77322"/>
    <w:rsid w:val="00F831A7"/>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83DF54-6BA2-4FC5-9495-08F5A6F8A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F34834"/>
    <w:pPr>
      <w:spacing w:after="120"/>
    </w:pPr>
  </w:style>
  <w:style w:type="character" w:customStyle="1" w:styleId="BodyTextChar">
    <w:name w:val="Body Text Char"/>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F34834"/>
    <w:pPr>
      <w:spacing w:after="0"/>
    </w:pPr>
    <w:rPr>
      <w:rFonts w:ascii="Calibri Light" w:eastAsia="Yu Gothic Light" w:hAnsi="Calibri Light"/>
    </w:rPr>
  </w:style>
  <w:style w:type="paragraph" w:styleId="FootnoteText">
    <w:name w:val="footnote text"/>
    <w:basedOn w:val="Normal"/>
    <w:link w:val="FootnoteTextChar"/>
    <w:rsid w:val="00F34834"/>
    <w:pPr>
      <w:spacing w:after="0"/>
    </w:pPr>
  </w:style>
  <w:style w:type="character" w:customStyle="1" w:styleId="FootnoteTextChar">
    <w:name w:val="Footnote Text Char"/>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Calibri Light" w:eastAsia="Yu Gothic Light" w:hAnsi="Calibri Light"/>
      <w:b/>
      <w:bCs/>
    </w:rPr>
  </w:style>
  <w:style w:type="paragraph" w:styleId="IntenseQuote">
    <w:name w:val="Intense Quote"/>
    <w:basedOn w:val="Normal"/>
    <w:next w:val="Normal"/>
    <w:link w:val="IntenseQuoteChar"/>
    <w:uiPriority w:val="30"/>
    <w:qFormat/>
    <w:rsid w:val="00F3483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4834"/>
    <w:rPr>
      <w:i/>
      <w:iCs/>
      <w:color w:val="4472C4"/>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F34834"/>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F34834"/>
    <w:rPr>
      <w:lang w:val="en-GB"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rPr>
  </w:style>
  <w:style w:type="character" w:customStyle="1" w:styleId="QuoteChar">
    <w:name w:val="Quote Char"/>
    <w:link w:val="Quote"/>
    <w:uiPriority w:val="29"/>
    <w:rsid w:val="00F34834"/>
    <w:rPr>
      <w:i/>
      <w:iCs/>
      <w:color w:val="404040"/>
      <w:lang w:eastAsia="en-US"/>
    </w:rPr>
  </w:style>
  <w:style w:type="paragraph" w:styleId="Salutation">
    <w:name w:val="Salutation"/>
    <w:basedOn w:val="Normal"/>
    <w:next w:val="Normal"/>
    <w:link w:val="SalutationChar"/>
    <w:rsid w:val="00F34834"/>
  </w:style>
  <w:style w:type="character" w:customStyle="1" w:styleId="SalutationChar">
    <w:name w:val="Salutation Char"/>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F34834"/>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F34834"/>
    <w:rPr>
      <w:rFonts w:ascii="Calibri Light" w:eastAsia="Yu Gothic Light" w:hAnsi="Calibri Light" w:cs="Times New Roman"/>
      <w:spacing w:val="-10"/>
      <w:kern w:val="28"/>
      <w:sz w:val="56"/>
      <w:szCs w:val="56"/>
      <w:lang w:eastAsia="en-US"/>
    </w:rPr>
  </w:style>
  <w:style w:type="paragraph" w:styleId="TOAHeading">
    <w:name w:val="toa heading"/>
    <w:basedOn w:val="Normal"/>
    <w:next w:val="Normal"/>
    <w:rsid w:val="00F34834"/>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rsid w:val="00F77322"/>
    <w:rPr>
      <w:sz w:val="16"/>
      <w:szCs w:val="16"/>
    </w:rPr>
  </w:style>
  <w:style w:type="character" w:customStyle="1" w:styleId="TACChar">
    <w:name w:val="TAC Char"/>
    <w:link w:val="TAC"/>
    <w:qFormat/>
    <w:rsid w:val="00B2165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C4A2F-EC28-4EFC-9D49-32D0C8CB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Zander Lei</cp:lastModifiedBy>
  <cp:revision>2</cp:revision>
  <cp:lastPrinted>2019-02-25T14:05:00Z</cp:lastPrinted>
  <dcterms:created xsi:type="dcterms:W3CDTF">2025-02-10T13:20:00Z</dcterms:created>
  <dcterms:modified xsi:type="dcterms:W3CDTF">2025-02-10T13:20:00Z</dcterms:modified>
</cp:coreProperties>
</file>